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2432"/>
        <w:bidiVisual/>
        <w:tblW w:w="10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
        <w:gridCol w:w="1438"/>
        <w:gridCol w:w="1804"/>
        <w:gridCol w:w="2656"/>
        <w:gridCol w:w="2340"/>
        <w:gridCol w:w="360"/>
        <w:gridCol w:w="1488"/>
      </w:tblGrid>
      <w:tr w:rsidR="008130FD" w:rsidRPr="005116EB" w:rsidTr="008130FD">
        <w:tblPrEx>
          <w:tblCellMar>
            <w:top w:w="0" w:type="dxa"/>
            <w:bottom w:w="0" w:type="dxa"/>
          </w:tblCellMar>
        </w:tblPrEx>
        <w:trPr>
          <w:gridBefore w:val="1"/>
          <w:wBefore w:w="6" w:type="dxa"/>
          <w:cantSplit/>
          <w:trHeight w:val="326"/>
        </w:trPr>
        <w:tc>
          <w:tcPr>
            <w:tcW w:w="3242" w:type="dxa"/>
            <w:gridSpan w:val="2"/>
            <w:tcBorders>
              <w:top w:val="single" w:sz="4" w:space="0" w:color="auto"/>
              <w:left w:val="single" w:sz="4" w:space="0" w:color="auto"/>
            </w:tcBorders>
            <w:vAlign w:val="bottom"/>
          </w:tcPr>
          <w:p w:rsidR="008130FD" w:rsidRPr="005116EB" w:rsidRDefault="008130FD" w:rsidP="008130FD">
            <w:pPr>
              <w:rPr>
                <w:b/>
                <w:bCs/>
                <w:rtl/>
                <w:lang w:val="en-GB"/>
              </w:rPr>
            </w:pPr>
            <w:r w:rsidRPr="005116EB">
              <w:rPr>
                <w:b/>
                <w:bCs/>
                <w:rtl/>
                <w:lang w:val="en-GB"/>
              </w:rPr>
              <w:t>رقم المقرر ورمزه</w:t>
            </w:r>
          </w:p>
        </w:tc>
        <w:tc>
          <w:tcPr>
            <w:tcW w:w="2656" w:type="dxa"/>
            <w:tcBorders>
              <w:top w:val="single" w:sz="4" w:space="0" w:color="auto"/>
            </w:tcBorders>
            <w:vAlign w:val="bottom"/>
          </w:tcPr>
          <w:p w:rsidR="008130FD" w:rsidRPr="005116EB" w:rsidRDefault="008130FD" w:rsidP="008130FD">
            <w:pPr>
              <w:rPr>
                <w:shadow/>
                <w:lang w:val="en-GB"/>
              </w:rPr>
            </w:pPr>
            <w:r>
              <w:rPr>
                <w:rFonts w:hint="cs"/>
                <w:shadow/>
                <w:rtl/>
                <w:lang w:val="en-GB"/>
              </w:rPr>
              <w:t>322 عقر</w:t>
            </w:r>
          </w:p>
        </w:tc>
        <w:tc>
          <w:tcPr>
            <w:tcW w:w="2340" w:type="dxa"/>
            <w:tcBorders>
              <w:top w:val="single" w:sz="4" w:space="0" w:color="auto"/>
            </w:tcBorders>
            <w:vAlign w:val="bottom"/>
          </w:tcPr>
          <w:p w:rsidR="008130FD" w:rsidRPr="005116EB" w:rsidRDefault="008130FD" w:rsidP="008130FD">
            <w:pPr>
              <w:bidi w:val="0"/>
              <w:rPr>
                <w:shadow/>
              </w:rPr>
            </w:pPr>
            <w:r w:rsidRPr="005116EB">
              <w:rPr>
                <w:shadow/>
              </w:rPr>
              <w:t>PHG 322</w:t>
            </w:r>
          </w:p>
        </w:tc>
        <w:tc>
          <w:tcPr>
            <w:tcW w:w="1848" w:type="dxa"/>
            <w:gridSpan w:val="2"/>
            <w:tcBorders>
              <w:top w:val="single" w:sz="4" w:space="0" w:color="auto"/>
              <w:right w:val="single" w:sz="4" w:space="0" w:color="auto"/>
            </w:tcBorders>
            <w:vAlign w:val="bottom"/>
          </w:tcPr>
          <w:p w:rsidR="008130FD" w:rsidRPr="005116EB" w:rsidRDefault="008130FD" w:rsidP="008130FD">
            <w:pPr>
              <w:bidi w:val="0"/>
              <w:rPr>
                <w:b/>
                <w:bCs/>
              </w:rPr>
            </w:pPr>
            <w:r w:rsidRPr="005116EB">
              <w:rPr>
                <w:b/>
                <w:bCs/>
              </w:rPr>
              <w:t>Course Designation</w:t>
            </w:r>
          </w:p>
        </w:tc>
      </w:tr>
      <w:tr w:rsidR="008130FD" w:rsidRPr="005116EB" w:rsidTr="008130FD">
        <w:tblPrEx>
          <w:tblCellMar>
            <w:top w:w="0" w:type="dxa"/>
            <w:bottom w:w="0" w:type="dxa"/>
          </w:tblCellMar>
        </w:tblPrEx>
        <w:trPr>
          <w:gridBefore w:val="1"/>
          <w:wBefore w:w="6" w:type="dxa"/>
          <w:cantSplit/>
          <w:trHeight w:val="326"/>
        </w:trPr>
        <w:tc>
          <w:tcPr>
            <w:tcW w:w="3242" w:type="dxa"/>
            <w:gridSpan w:val="2"/>
            <w:tcBorders>
              <w:left w:val="single" w:sz="4" w:space="0" w:color="auto"/>
            </w:tcBorders>
            <w:vAlign w:val="bottom"/>
          </w:tcPr>
          <w:p w:rsidR="008130FD" w:rsidRPr="005116EB" w:rsidRDefault="008130FD" w:rsidP="008130FD">
            <w:pPr>
              <w:rPr>
                <w:b/>
                <w:bCs/>
                <w:rtl/>
                <w:lang w:val="en-GB"/>
              </w:rPr>
            </w:pPr>
            <w:proofErr w:type="spellStart"/>
            <w:r w:rsidRPr="005116EB">
              <w:rPr>
                <w:b/>
                <w:bCs/>
                <w:rtl/>
                <w:lang w:val="en-GB"/>
              </w:rPr>
              <w:t>إسم</w:t>
            </w:r>
            <w:proofErr w:type="spellEnd"/>
            <w:r w:rsidRPr="005116EB">
              <w:rPr>
                <w:b/>
                <w:bCs/>
                <w:rtl/>
                <w:lang w:val="en-GB"/>
              </w:rPr>
              <w:t xml:space="preserve"> المقرر</w:t>
            </w:r>
          </w:p>
        </w:tc>
        <w:tc>
          <w:tcPr>
            <w:tcW w:w="2656" w:type="dxa"/>
            <w:vAlign w:val="bottom"/>
          </w:tcPr>
          <w:p w:rsidR="008130FD" w:rsidRPr="005116EB" w:rsidRDefault="008130FD" w:rsidP="008130FD">
            <w:pPr>
              <w:rPr>
                <w:shadow/>
                <w:rtl/>
                <w:lang w:val="en-GB"/>
              </w:rPr>
            </w:pPr>
            <w:proofErr w:type="gramStart"/>
            <w:r w:rsidRPr="005116EB">
              <w:rPr>
                <w:shadow/>
                <w:rtl/>
                <w:lang w:val="en-GB"/>
              </w:rPr>
              <w:t>عقاقير</w:t>
            </w:r>
            <w:proofErr w:type="gramEnd"/>
            <w:r>
              <w:rPr>
                <w:rFonts w:hint="cs"/>
                <w:shadow/>
                <w:rtl/>
                <w:lang w:val="en-GB"/>
              </w:rPr>
              <w:t>-</w:t>
            </w:r>
            <w:r w:rsidRPr="005116EB">
              <w:rPr>
                <w:shadow/>
                <w:rtl/>
                <w:lang w:val="en-GB"/>
              </w:rPr>
              <w:t xml:space="preserve">٢ </w:t>
            </w:r>
          </w:p>
        </w:tc>
        <w:tc>
          <w:tcPr>
            <w:tcW w:w="2340" w:type="dxa"/>
            <w:vAlign w:val="bottom"/>
          </w:tcPr>
          <w:p w:rsidR="008130FD" w:rsidRPr="005116EB" w:rsidRDefault="008130FD" w:rsidP="008130FD">
            <w:pPr>
              <w:bidi w:val="0"/>
              <w:rPr>
                <w:shadow/>
                <w:lang w:val="en-GB"/>
              </w:rPr>
            </w:pPr>
            <w:proofErr w:type="spellStart"/>
            <w:r>
              <w:rPr>
                <w:shadow/>
                <w:lang w:val="en-GB"/>
              </w:rPr>
              <w:t>Pharmacognosy</w:t>
            </w:r>
            <w:proofErr w:type="spellEnd"/>
            <w:r>
              <w:rPr>
                <w:shadow/>
                <w:lang w:val="en-GB"/>
              </w:rPr>
              <w:t>-</w:t>
            </w:r>
            <w:r w:rsidRPr="005116EB">
              <w:rPr>
                <w:shadow/>
                <w:lang w:val="en-GB"/>
              </w:rPr>
              <w:t>II</w:t>
            </w:r>
          </w:p>
        </w:tc>
        <w:tc>
          <w:tcPr>
            <w:tcW w:w="1848" w:type="dxa"/>
            <w:gridSpan w:val="2"/>
            <w:tcBorders>
              <w:right w:val="single" w:sz="4" w:space="0" w:color="auto"/>
            </w:tcBorders>
            <w:vAlign w:val="bottom"/>
          </w:tcPr>
          <w:p w:rsidR="008130FD" w:rsidRPr="005116EB" w:rsidRDefault="008130FD" w:rsidP="008130FD">
            <w:pPr>
              <w:bidi w:val="0"/>
              <w:rPr>
                <w:b/>
                <w:bCs/>
              </w:rPr>
            </w:pPr>
            <w:r w:rsidRPr="005116EB">
              <w:rPr>
                <w:b/>
                <w:bCs/>
              </w:rPr>
              <w:t>Course Name</w:t>
            </w:r>
          </w:p>
        </w:tc>
      </w:tr>
      <w:tr w:rsidR="008130FD" w:rsidRPr="005116EB" w:rsidTr="008130FD">
        <w:tblPrEx>
          <w:tblCellMar>
            <w:top w:w="0" w:type="dxa"/>
            <w:bottom w:w="0" w:type="dxa"/>
          </w:tblCellMar>
        </w:tblPrEx>
        <w:trPr>
          <w:gridBefore w:val="1"/>
          <w:wBefore w:w="6" w:type="dxa"/>
          <w:cantSplit/>
          <w:trHeight w:val="326"/>
        </w:trPr>
        <w:tc>
          <w:tcPr>
            <w:tcW w:w="3242" w:type="dxa"/>
            <w:gridSpan w:val="2"/>
            <w:tcBorders>
              <w:left w:val="single" w:sz="4" w:space="0" w:color="auto"/>
            </w:tcBorders>
            <w:vAlign w:val="bottom"/>
          </w:tcPr>
          <w:p w:rsidR="008130FD" w:rsidRPr="005116EB" w:rsidRDefault="008130FD" w:rsidP="008130FD">
            <w:pPr>
              <w:rPr>
                <w:b/>
                <w:bCs/>
                <w:lang w:val="en-GB"/>
              </w:rPr>
            </w:pPr>
            <w:r w:rsidRPr="005116EB">
              <w:rPr>
                <w:b/>
                <w:bCs/>
                <w:rtl/>
                <w:lang w:val="en-GB"/>
              </w:rPr>
              <w:t>عدد الوحدات الدراسية المعتمدة</w:t>
            </w:r>
          </w:p>
        </w:tc>
        <w:tc>
          <w:tcPr>
            <w:tcW w:w="2656" w:type="dxa"/>
            <w:vAlign w:val="bottom"/>
          </w:tcPr>
          <w:p w:rsidR="008130FD" w:rsidRPr="005116EB" w:rsidRDefault="008130FD" w:rsidP="008130FD">
            <w:pPr>
              <w:rPr>
                <w:shadow/>
                <w:lang w:val="en-GB"/>
              </w:rPr>
            </w:pPr>
            <w:r w:rsidRPr="005116EB">
              <w:rPr>
                <w:shadow/>
                <w:lang w:val="en-GB"/>
              </w:rPr>
              <w:t xml:space="preserve">  </w:t>
            </w:r>
            <w:r w:rsidRPr="005116EB">
              <w:rPr>
                <w:shadow/>
                <w:rtl/>
                <w:lang w:val="en-GB"/>
              </w:rPr>
              <w:t>٣</w:t>
            </w:r>
          </w:p>
        </w:tc>
        <w:tc>
          <w:tcPr>
            <w:tcW w:w="2340" w:type="dxa"/>
            <w:vAlign w:val="bottom"/>
          </w:tcPr>
          <w:p w:rsidR="008130FD" w:rsidRPr="005116EB" w:rsidRDefault="008130FD" w:rsidP="008130FD">
            <w:pPr>
              <w:bidi w:val="0"/>
              <w:rPr>
                <w:shadow/>
              </w:rPr>
            </w:pPr>
            <w:r w:rsidRPr="005116EB">
              <w:rPr>
                <w:shadow/>
              </w:rPr>
              <w:t xml:space="preserve">3 </w:t>
            </w:r>
          </w:p>
        </w:tc>
        <w:tc>
          <w:tcPr>
            <w:tcW w:w="1848" w:type="dxa"/>
            <w:gridSpan w:val="2"/>
            <w:tcBorders>
              <w:right w:val="single" w:sz="4" w:space="0" w:color="auto"/>
            </w:tcBorders>
            <w:vAlign w:val="bottom"/>
          </w:tcPr>
          <w:p w:rsidR="008130FD" w:rsidRPr="005116EB" w:rsidRDefault="008130FD" w:rsidP="008130FD">
            <w:pPr>
              <w:bidi w:val="0"/>
              <w:rPr>
                <w:b/>
                <w:bCs/>
                <w:shadow/>
                <w:lang w:val="en-GB"/>
              </w:rPr>
            </w:pPr>
            <w:r w:rsidRPr="005116EB">
              <w:rPr>
                <w:b/>
                <w:bCs/>
              </w:rPr>
              <w:t>No. of Credits</w:t>
            </w:r>
          </w:p>
        </w:tc>
      </w:tr>
      <w:tr w:rsidR="008130FD" w:rsidRPr="005116EB" w:rsidTr="008130FD">
        <w:tblPrEx>
          <w:tblCellMar>
            <w:top w:w="0" w:type="dxa"/>
            <w:bottom w:w="0" w:type="dxa"/>
          </w:tblCellMar>
        </w:tblPrEx>
        <w:trPr>
          <w:gridBefore w:val="1"/>
          <w:wBefore w:w="6" w:type="dxa"/>
          <w:cantSplit/>
          <w:trHeight w:val="326"/>
        </w:trPr>
        <w:tc>
          <w:tcPr>
            <w:tcW w:w="3242" w:type="dxa"/>
            <w:gridSpan w:val="2"/>
            <w:tcBorders>
              <w:left w:val="single" w:sz="4" w:space="0" w:color="auto"/>
            </w:tcBorders>
            <w:vAlign w:val="bottom"/>
          </w:tcPr>
          <w:p w:rsidR="008130FD" w:rsidRPr="005116EB" w:rsidRDefault="008130FD" w:rsidP="008130FD">
            <w:pPr>
              <w:rPr>
                <w:b/>
                <w:bCs/>
                <w:rtl/>
                <w:lang w:val="en-GB"/>
              </w:rPr>
            </w:pPr>
            <w:proofErr w:type="gramStart"/>
            <w:r w:rsidRPr="005116EB">
              <w:rPr>
                <w:b/>
                <w:bCs/>
                <w:rtl/>
                <w:lang w:val="en-GB"/>
              </w:rPr>
              <w:t>المستوى</w:t>
            </w:r>
            <w:proofErr w:type="gramEnd"/>
          </w:p>
        </w:tc>
        <w:tc>
          <w:tcPr>
            <w:tcW w:w="2656" w:type="dxa"/>
            <w:vAlign w:val="bottom"/>
          </w:tcPr>
          <w:p w:rsidR="008130FD" w:rsidRPr="005116EB" w:rsidRDefault="008130FD" w:rsidP="008130FD">
            <w:pPr>
              <w:rPr>
                <w:shadow/>
                <w:lang w:val="en-GB"/>
              </w:rPr>
            </w:pPr>
            <w:r w:rsidRPr="005116EB">
              <w:rPr>
                <w:shadow/>
                <w:rtl/>
                <w:lang w:val="en-GB"/>
              </w:rPr>
              <w:t>٦</w:t>
            </w:r>
          </w:p>
        </w:tc>
        <w:tc>
          <w:tcPr>
            <w:tcW w:w="2340" w:type="dxa"/>
            <w:vAlign w:val="bottom"/>
          </w:tcPr>
          <w:p w:rsidR="008130FD" w:rsidRPr="005116EB" w:rsidRDefault="008130FD" w:rsidP="008130FD">
            <w:pPr>
              <w:bidi w:val="0"/>
              <w:rPr>
                <w:shadow/>
                <w:rtl/>
              </w:rPr>
            </w:pPr>
            <w:r w:rsidRPr="005116EB">
              <w:rPr>
                <w:shadow/>
                <w:lang w:val="en-GB"/>
              </w:rPr>
              <w:t>6</w:t>
            </w:r>
          </w:p>
        </w:tc>
        <w:tc>
          <w:tcPr>
            <w:tcW w:w="1848" w:type="dxa"/>
            <w:gridSpan w:val="2"/>
            <w:tcBorders>
              <w:right w:val="single" w:sz="4" w:space="0" w:color="auto"/>
            </w:tcBorders>
            <w:vAlign w:val="bottom"/>
          </w:tcPr>
          <w:p w:rsidR="008130FD" w:rsidRPr="005116EB" w:rsidRDefault="008130FD" w:rsidP="008130FD">
            <w:pPr>
              <w:bidi w:val="0"/>
              <w:rPr>
                <w:b/>
                <w:bCs/>
              </w:rPr>
            </w:pPr>
            <w:r w:rsidRPr="005116EB">
              <w:rPr>
                <w:b/>
                <w:bCs/>
              </w:rPr>
              <w:t>Level</w:t>
            </w:r>
          </w:p>
        </w:tc>
      </w:tr>
      <w:tr w:rsidR="008130FD" w:rsidRPr="005116EB" w:rsidTr="008130FD">
        <w:tblPrEx>
          <w:tblCellMar>
            <w:top w:w="0" w:type="dxa"/>
            <w:bottom w:w="0" w:type="dxa"/>
          </w:tblCellMar>
        </w:tblPrEx>
        <w:trPr>
          <w:gridBefore w:val="1"/>
          <w:wBefore w:w="6" w:type="dxa"/>
          <w:cantSplit/>
          <w:trHeight w:val="326"/>
        </w:trPr>
        <w:tc>
          <w:tcPr>
            <w:tcW w:w="3242" w:type="dxa"/>
            <w:gridSpan w:val="2"/>
            <w:tcBorders>
              <w:left w:val="single" w:sz="4" w:space="0" w:color="auto"/>
            </w:tcBorders>
            <w:vAlign w:val="bottom"/>
          </w:tcPr>
          <w:p w:rsidR="008130FD" w:rsidRPr="005116EB" w:rsidRDefault="008130FD" w:rsidP="008130FD">
            <w:pPr>
              <w:rPr>
                <w:b/>
                <w:bCs/>
                <w:rtl/>
                <w:lang w:val="en-GB"/>
              </w:rPr>
            </w:pPr>
            <w:proofErr w:type="gramStart"/>
            <w:r w:rsidRPr="005116EB">
              <w:rPr>
                <w:b/>
                <w:bCs/>
                <w:rtl/>
                <w:lang w:val="en-GB"/>
              </w:rPr>
              <w:t>متطلب</w:t>
            </w:r>
            <w:proofErr w:type="gramEnd"/>
            <w:r w:rsidRPr="005116EB">
              <w:rPr>
                <w:b/>
                <w:bCs/>
                <w:rtl/>
                <w:lang w:val="en-GB"/>
              </w:rPr>
              <w:t xml:space="preserve"> سابق</w:t>
            </w:r>
          </w:p>
        </w:tc>
        <w:tc>
          <w:tcPr>
            <w:tcW w:w="2656" w:type="dxa"/>
            <w:vAlign w:val="bottom"/>
          </w:tcPr>
          <w:p w:rsidR="008130FD" w:rsidRPr="005116EB" w:rsidRDefault="008130FD" w:rsidP="008130FD">
            <w:pPr>
              <w:rPr>
                <w:shadow/>
                <w:lang w:val="en-GB"/>
              </w:rPr>
            </w:pPr>
            <w:r>
              <w:rPr>
                <w:rFonts w:hint="cs"/>
                <w:shadow/>
                <w:rtl/>
                <w:lang w:val="en-GB"/>
              </w:rPr>
              <w:t>222 عقر</w:t>
            </w:r>
          </w:p>
        </w:tc>
        <w:tc>
          <w:tcPr>
            <w:tcW w:w="2340" w:type="dxa"/>
            <w:vAlign w:val="bottom"/>
          </w:tcPr>
          <w:p w:rsidR="008130FD" w:rsidRPr="005116EB" w:rsidRDefault="008130FD" w:rsidP="008130FD">
            <w:pPr>
              <w:bidi w:val="0"/>
              <w:rPr>
                <w:shadow/>
                <w:rtl/>
                <w:lang w:val="en-GB"/>
              </w:rPr>
            </w:pPr>
            <w:r w:rsidRPr="005116EB">
              <w:rPr>
                <w:shadow/>
                <w:lang w:val="en-GB"/>
              </w:rPr>
              <w:t>PHG222</w:t>
            </w:r>
          </w:p>
        </w:tc>
        <w:tc>
          <w:tcPr>
            <w:tcW w:w="1848" w:type="dxa"/>
            <w:gridSpan w:val="2"/>
            <w:tcBorders>
              <w:right w:val="single" w:sz="4" w:space="0" w:color="auto"/>
            </w:tcBorders>
            <w:vAlign w:val="bottom"/>
          </w:tcPr>
          <w:p w:rsidR="008130FD" w:rsidRPr="005116EB" w:rsidRDefault="008130FD" w:rsidP="008130FD">
            <w:pPr>
              <w:bidi w:val="0"/>
              <w:rPr>
                <w:b/>
                <w:bCs/>
              </w:rPr>
            </w:pPr>
            <w:r w:rsidRPr="005116EB">
              <w:rPr>
                <w:b/>
                <w:bCs/>
              </w:rPr>
              <w:t>Prerequisites</w:t>
            </w:r>
          </w:p>
        </w:tc>
      </w:tr>
      <w:tr w:rsidR="008130FD" w:rsidRPr="005116EB" w:rsidTr="008130FD">
        <w:tblPrEx>
          <w:tblCellMar>
            <w:top w:w="0" w:type="dxa"/>
            <w:bottom w:w="0" w:type="dxa"/>
          </w:tblCellMar>
        </w:tblPrEx>
        <w:trPr>
          <w:gridBefore w:val="1"/>
          <w:wBefore w:w="6" w:type="dxa"/>
          <w:cantSplit/>
          <w:trHeight w:val="326"/>
        </w:trPr>
        <w:tc>
          <w:tcPr>
            <w:tcW w:w="3242" w:type="dxa"/>
            <w:gridSpan w:val="2"/>
            <w:tcBorders>
              <w:left w:val="single" w:sz="4" w:space="0" w:color="auto"/>
            </w:tcBorders>
            <w:vAlign w:val="bottom"/>
          </w:tcPr>
          <w:p w:rsidR="008130FD" w:rsidRPr="005116EB" w:rsidRDefault="008130FD" w:rsidP="008130FD">
            <w:pPr>
              <w:rPr>
                <w:b/>
                <w:bCs/>
                <w:rtl/>
                <w:lang w:val="en-GB"/>
              </w:rPr>
            </w:pPr>
            <w:r w:rsidRPr="005116EB">
              <w:rPr>
                <w:b/>
                <w:bCs/>
                <w:rtl/>
                <w:lang w:val="en-GB"/>
              </w:rPr>
              <w:t>توزيع المقرر (نظري+عملي</w:t>
            </w:r>
            <w:proofErr w:type="spellStart"/>
            <w:r w:rsidRPr="005116EB">
              <w:rPr>
                <w:b/>
                <w:bCs/>
                <w:rtl/>
                <w:lang w:val="en-GB"/>
              </w:rPr>
              <w:t>)</w:t>
            </w:r>
            <w:proofErr w:type="spellEnd"/>
          </w:p>
        </w:tc>
        <w:tc>
          <w:tcPr>
            <w:tcW w:w="2656" w:type="dxa"/>
            <w:vAlign w:val="bottom"/>
          </w:tcPr>
          <w:p w:rsidR="008130FD" w:rsidRPr="005116EB" w:rsidRDefault="008130FD" w:rsidP="008130FD">
            <w:pPr>
              <w:rPr>
                <w:shadow/>
                <w:lang w:val="en-GB"/>
              </w:rPr>
            </w:pPr>
            <w:r w:rsidRPr="005116EB">
              <w:rPr>
                <w:shadow/>
                <w:lang w:val="en-GB"/>
              </w:rPr>
              <w:t xml:space="preserve">) </w:t>
            </w:r>
            <w:r w:rsidRPr="005116EB">
              <w:rPr>
                <w:shadow/>
                <w:rtl/>
                <w:lang w:val="en-GB"/>
              </w:rPr>
              <w:t>٢+١</w:t>
            </w:r>
            <w:proofErr w:type="spellStart"/>
            <w:r w:rsidRPr="005116EB">
              <w:rPr>
                <w:shadow/>
                <w:rtl/>
                <w:lang w:val="en-GB"/>
              </w:rPr>
              <w:t>)</w:t>
            </w:r>
            <w:proofErr w:type="spellEnd"/>
          </w:p>
        </w:tc>
        <w:tc>
          <w:tcPr>
            <w:tcW w:w="2340" w:type="dxa"/>
            <w:vAlign w:val="bottom"/>
          </w:tcPr>
          <w:p w:rsidR="008130FD" w:rsidRPr="005116EB" w:rsidRDefault="008130FD" w:rsidP="008130FD">
            <w:pPr>
              <w:bidi w:val="0"/>
              <w:rPr>
                <w:shadow/>
              </w:rPr>
            </w:pPr>
            <w:r w:rsidRPr="005116EB">
              <w:rPr>
                <w:shadow/>
              </w:rPr>
              <w:t xml:space="preserve"> (2 +1)</w:t>
            </w:r>
          </w:p>
        </w:tc>
        <w:tc>
          <w:tcPr>
            <w:tcW w:w="1848" w:type="dxa"/>
            <w:gridSpan w:val="2"/>
            <w:tcBorders>
              <w:right w:val="single" w:sz="4" w:space="0" w:color="auto"/>
            </w:tcBorders>
            <w:vAlign w:val="bottom"/>
          </w:tcPr>
          <w:p w:rsidR="008130FD" w:rsidRPr="005116EB" w:rsidRDefault="008130FD" w:rsidP="008130FD">
            <w:pPr>
              <w:bidi w:val="0"/>
              <w:rPr>
                <w:b/>
                <w:bCs/>
              </w:rPr>
            </w:pPr>
            <w:r w:rsidRPr="005116EB">
              <w:rPr>
                <w:b/>
                <w:bCs/>
              </w:rPr>
              <w:t>Credit Distribution</w:t>
            </w:r>
          </w:p>
        </w:tc>
      </w:tr>
      <w:tr w:rsidR="008130FD" w:rsidRPr="005116EB" w:rsidTr="008130FD">
        <w:tblPrEx>
          <w:tblCellMar>
            <w:top w:w="0" w:type="dxa"/>
            <w:bottom w:w="0" w:type="dxa"/>
          </w:tblCellMar>
        </w:tblPrEx>
        <w:trPr>
          <w:cantSplit/>
          <w:trHeight w:val="2485"/>
        </w:trPr>
        <w:tc>
          <w:tcPr>
            <w:tcW w:w="10092" w:type="dxa"/>
            <w:gridSpan w:val="7"/>
            <w:tcBorders>
              <w:left w:val="single" w:sz="4" w:space="0" w:color="auto"/>
              <w:right w:val="single" w:sz="4" w:space="0" w:color="auto"/>
            </w:tcBorders>
          </w:tcPr>
          <w:p w:rsidR="008130FD" w:rsidRPr="005116EB" w:rsidRDefault="008130FD" w:rsidP="008130FD">
            <w:pPr>
              <w:rPr>
                <w:b/>
                <w:bCs/>
                <w:rtl/>
                <w:lang w:val="en-GB"/>
              </w:rPr>
            </w:pPr>
            <w:r w:rsidRPr="005116EB">
              <w:rPr>
                <w:b/>
                <w:bCs/>
                <w:rtl/>
                <w:lang w:val="en-GB"/>
              </w:rPr>
              <w:t xml:space="preserve">وصف المقرر: </w:t>
            </w:r>
          </w:p>
          <w:p w:rsidR="008130FD" w:rsidRPr="005116EB" w:rsidRDefault="008130FD" w:rsidP="008130FD">
            <w:pPr>
              <w:jc w:val="lowKashida"/>
            </w:pPr>
            <w:r w:rsidRPr="005116EB">
              <w:rPr>
                <w:rtl/>
              </w:rPr>
              <w:t xml:space="preserve">  يهدف هذا المقرر إلى استكمال دراسة المحتويات الكيميائية الفعالة للعقاقير </w:t>
            </w:r>
            <w:proofErr w:type="spellStart"/>
            <w:r w:rsidRPr="005116EB">
              <w:rPr>
                <w:rtl/>
              </w:rPr>
              <w:t>وتشمل:</w:t>
            </w:r>
            <w:proofErr w:type="spellEnd"/>
            <w:r w:rsidRPr="005116EB">
              <w:rPr>
                <w:rtl/>
              </w:rPr>
              <w:t xml:space="preserve"> مجموعة </w:t>
            </w:r>
            <w:proofErr w:type="spellStart"/>
            <w:r w:rsidRPr="005116EB">
              <w:rPr>
                <w:rtl/>
              </w:rPr>
              <w:t>الجليكوزيدات</w:t>
            </w:r>
            <w:proofErr w:type="spellEnd"/>
            <w:r w:rsidRPr="005116EB">
              <w:rPr>
                <w:rtl/>
              </w:rPr>
              <w:t xml:space="preserve"> و مجموعة </w:t>
            </w:r>
            <w:proofErr w:type="spellStart"/>
            <w:r w:rsidRPr="005116EB">
              <w:rPr>
                <w:rtl/>
              </w:rPr>
              <w:t>القلويدات</w:t>
            </w:r>
            <w:proofErr w:type="spellEnd"/>
            <w:r w:rsidRPr="005116EB">
              <w:rPr>
                <w:rtl/>
              </w:rPr>
              <w:t xml:space="preserve">. ويتعرض المقرر إلى دراسة بعض النباتات المخدرة و النباتات السامة خاصة الموجودة في المملكة بغرض تعريف الطلاب بوسائل التعرف عليها وعلاج حالات التسمم </w:t>
            </w:r>
            <w:proofErr w:type="gramStart"/>
            <w:r w:rsidRPr="005116EB">
              <w:rPr>
                <w:rtl/>
              </w:rPr>
              <w:t>الناتجة</w:t>
            </w:r>
            <w:proofErr w:type="gramEnd"/>
            <w:r w:rsidRPr="005116EB">
              <w:rPr>
                <w:rtl/>
              </w:rPr>
              <w:t xml:space="preserve"> عنها. كذلك دراسة أمثلة متنوعة عن المنتجات المشتقة من الكائنات البحرية.  كما </w:t>
            </w:r>
            <w:proofErr w:type="spellStart"/>
            <w:r w:rsidRPr="005116EB">
              <w:rPr>
                <w:rtl/>
              </w:rPr>
              <w:t>يشتمل</w:t>
            </w:r>
            <w:proofErr w:type="spellEnd"/>
            <w:r w:rsidRPr="005116EB">
              <w:rPr>
                <w:rtl/>
              </w:rPr>
              <w:t xml:space="preserve"> المقرر على دراسة التأثرات بين الأدوية المشيدة </w:t>
            </w:r>
            <w:proofErr w:type="gramStart"/>
            <w:r w:rsidRPr="005116EB">
              <w:rPr>
                <w:rtl/>
              </w:rPr>
              <w:t>والأدوية</w:t>
            </w:r>
            <w:proofErr w:type="gramEnd"/>
            <w:r w:rsidRPr="005116EB">
              <w:rPr>
                <w:rtl/>
              </w:rPr>
              <w:t xml:space="preserve"> العشبية.</w:t>
            </w:r>
          </w:p>
          <w:p w:rsidR="008130FD" w:rsidRPr="005116EB" w:rsidRDefault="008130FD" w:rsidP="008130FD">
            <w:pPr>
              <w:jc w:val="lowKashida"/>
              <w:rPr>
                <w:rFonts w:hint="cs"/>
                <w:b/>
                <w:bCs/>
              </w:rPr>
            </w:pPr>
          </w:p>
        </w:tc>
      </w:tr>
      <w:tr w:rsidR="008130FD" w:rsidRPr="005116EB" w:rsidTr="008130FD">
        <w:tblPrEx>
          <w:tblCellMar>
            <w:top w:w="0" w:type="dxa"/>
            <w:bottom w:w="0" w:type="dxa"/>
          </w:tblCellMar>
        </w:tblPrEx>
        <w:trPr>
          <w:cantSplit/>
          <w:trHeight w:val="3707"/>
        </w:trPr>
        <w:tc>
          <w:tcPr>
            <w:tcW w:w="10092" w:type="dxa"/>
            <w:gridSpan w:val="7"/>
            <w:tcBorders>
              <w:left w:val="single" w:sz="4" w:space="0" w:color="auto"/>
              <w:bottom w:val="single" w:sz="4" w:space="0" w:color="auto"/>
              <w:right w:val="single" w:sz="4" w:space="0" w:color="auto"/>
            </w:tcBorders>
          </w:tcPr>
          <w:p w:rsidR="008130FD" w:rsidRPr="005116EB" w:rsidRDefault="008130FD" w:rsidP="008130FD">
            <w:pPr>
              <w:bidi w:val="0"/>
              <w:rPr>
                <w:b/>
                <w:bCs/>
              </w:rPr>
            </w:pPr>
            <w:r w:rsidRPr="005116EB">
              <w:rPr>
                <w:b/>
                <w:bCs/>
              </w:rPr>
              <w:t>Course Description:</w:t>
            </w:r>
          </w:p>
          <w:p w:rsidR="008130FD" w:rsidRPr="005116EB" w:rsidRDefault="008130FD" w:rsidP="008130FD">
            <w:pPr>
              <w:bidi w:val="0"/>
              <w:spacing w:line="360" w:lineRule="auto"/>
              <w:jc w:val="lowKashida"/>
            </w:pPr>
            <w:r w:rsidRPr="005116EB">
              <w:t xml:space="preserve">The aim of the course is to complete the study of the chemical constituents of drugs containing: Glycosides and Alkaloids. The course will study some narcotic plants and toxic plants, especially those present in the Kingdom, aiming to provide students with information about their identification and treatment of their poisoning.  Examples from marine natural products derived drugs will be discussed. The course will also cover the herb-drug interactions. </w:t>
            </w:r>
          </w:p>
          <w:p w:rsidR="008130FD" w:rsidRPr="005116EB" w:rsidRDefault="008130FD" w:rsidP="008130FD">
            <w:pPr>
              <w:bidi w:val="0"/>
              <w:jc w:val="lowKashida"/>
            </w:pPr>
          </w:p>
        </w:tc>
      </w:tr>
      <w:tr w:rsidR="008130FD" w:rsidRPr="005116EB" w:rsidTr="008130FD">
        <w:tblPrEx>
          <w:tblCellMar>
            <w:top w:w="0" w:type="dxa"/>
            <w:bottom w:w="0" w:type="dxa"/>
          </w:tblCellMar>
        </w:tblPrEx>
        <w:trPr>
          <w:gridBefore w:val="1"/>
          <w:wBefore w:w="6" w:type="dxa"/>
          <w:cantSplit/>
          <w:trHeight w:val="290"/>
        </w:trPr>
        <w:tc>
          <w:tcPr>
            <w:tcW w:w="1438" w:type="dxa"/>
            <w:tcBorders>
              <w:left w:val="single" w:sz="4" w:space="0" w:color="auto"/>
              <w:bottom w:val="nil"/>
              <w:right w:val="nil"/>
            </w:tcBorders>
          </w:tcPr>
          <w:p w:rsidR="008130FD" w:rsidRPr="005116EB" w:rsidRDefault="008130FD" w:rsidP="008130FD">
            <w:proofErr w:type="gramStart"/>
            <w:r w:rsidRPr="005116EB">
              <w:rPr>
                <w:b/>
                <w:bCs/>
                <w:rtl/>
              </w:rPr>
              <w:t>الكتب</w:t>
            </w:r>
            <w:proofErr w:type="gramEnd"/>
            <w:r w:rsidRPr="005116EB">
              <w:rPr>
                <w:b/>
                <w:bCs/>
                <w:rtl/>
              </w:rPr>
              <w:t xml:space="preserve"> المقررة:</w:t>
            </w:r>
          </w:p>
        </w:tc>
        <w:tc>
          <w:tcPr>
            <w:tcW w:w="7160" w:type="dxa"/>
            <w:gridSpan w:val="4"/>
            <w:tcBorders>
              <w:left w:val="nil"/>
              <w:bottom w:val="nil"/>
              <w:right w:val="nil"/>
            </w:tcBorders>
          </w:tcPr>
          <w:p w:rsidR="008130FD" w:rsidRPr="005116EB" w:rsidRDefault="008130FD" w:rsidP="008130FD">
            <w:pPr>
              <w:bidi w:val="0"/>
            </w:pPr>
          </w:p>
        </w:tc>
        <w:tc>
          <w:tcPr>
            <w:tcW w:w="1488" w:type="dxa"/>
            <w:tcBorders>
              <w:left w:val="nil"/>
              <w:bottom w:val="nil"/>
              <w:right w:val="single" w:sz="4" w:space="0" w:color="auto"/>
            </w:tcBorders>
          </w:tcPr>
          <w:p w:rsidR="008130FD" w:rsidRPr="005116EB" w:rsidRDefault="008130FD" w:rsidP="008130FD">
            <w:pPr>
              <w:bidi w:val="0"/>
            </w:pPr>
            <w:r w:rsidRPr="005116EB">
              <w:rPr>
                <w:b/>
                <w:bCs/>
              </w:rPr>
              <w:t>Textbooks:</w:t>
            </w:r>
          </w:p>
        </w:tc>
      </w:tr>
      <w:tr w:rsidR="008130FD" w:rsidRPr="005116EB" w:rsidTr="008130FD">
        <w:tblPrEx>
          <w:tblCellMar>
            <w:top w:w="0" w:type="dxa"/>
            <w:bottom w:w="0" w:type="dxa"/>
          </w:tblCellMar>
        </w:tblPrEx>
        <w:trPr>
          <w:cantSplit/>
          <w:trHeight w:val="1485"/>
        </w:trPr>
        <w:tc>
          <w:tcPr>
            <w:tcW w:w="10092" w:type="dxa"/>
            <w:gridSpan w:val="7"/>
            <w:tcBorders>
              <w:top w:val="nil"/>
              <w:left w:val="single" w:sz="4" w:space="0" w:color="auto"/>
              <w:right w:val="single" w:sz="4" w:space="0" w:color="auto"/>
            </w:tcBorders>
          </w:tcPr>
          <w:p w:rsidR="008130FD" w:rsidRDefault="008130FD" w:rsidP="008130FD">
            <w:pPr>
              <w:bidi w:val="0"/>
              <w:spacing w:line="360" w:lineRule="auto"/>
            </w:pPr>
            <w:r>
              <w:t xml:space="preserve">1)  </w:t>
            </w:r>
            <w:proofErr w:type="spellStart"/>
            <w:r w:rsidRPr="005116EB">
              <w:t>Trease</w:t>
            </w:r>
            <w:proofErr w:type="spellEnd"/>
            <w:r w:rsidRPr="005116EB">
              <w:t xml:space="preserve"> and Evans’ </w:t>
            </w:r>
            <w:proofErr w:type="spellStart"/>
            <w:r w:rsidRPr="005116EB">
              <w:t>Pharmacognosy</w:t>
            </w:r>
            <w:proofErr w:type="spellEnd"/>
            <w:r w:rsidRPr="005116EB">
              <w:t>. 15</w:t>
            </w:r>
            <w:r w:rsidRPr="005116EB">
              <w:rPr>
                <w:vertAlign w:val="superscript"/>
              </w:rPr>
              <w:t>th</w:t>
            </w:r>
            <w:r w:rsidRPr="005116EB">
              <w:t xml:space="preserve"> ed. W. B. Saunders Company Ltd. </w:t>
            </w:r>
            <w:proofErr w:type="spellStart"/>
            <w:r w:rsidRPr="005116EB">
              <w:t>Edinburhg</w:t>
            </w:r>
            <w:proofErr w:type="spellEnd"/>
            <w:r w:rsidRPr="005116EB">
              <w:t xml:space="preserve">, </w:t>
            </w:r>
            <w:smartTag w:uri="urn:schemas-microsoft-com:office:smarttags" w:element="City">
              <w:smartTag w:uri="urn:schemas-microsoft-com:office:smarttags" w:element="place">
                <w:r w:rsidRPr="005116EB">
                  <w:t>London</w:t>
                </w:r>
              </w:smartTag>
            </w:smartTag>
            <w:r w:rsidRPr="005116EB">
              <w:t xml:space="preserve">, </w:t>
            </w:r>
            <w:r>
              <w:t xml:space="preserve"> </w:t>
            </w:r>
          </w:p>
          <w:p w:rsidR="008130FD" w:rsidRPr="005116EB" w:rsidRDefault="008130FD" w:rsidP="008130FD">
            <w:pPr>
              <w:bidi w:val="0"/>
              <w:spacing w:line="360" w:lineRule="auto"/>
            </w:pPr>
            <w:r>
              <w:t xml:space="preserve">     </w:t>
            </w:r>
            <w:smartTag w:uri="urn:schemas-microsoft-com:office:smarttags" w:element="State">
              <w:r w:rsidRPr="005116EB">
                <w:t>New York</w:t>
              </w:r>
            </w:smartTag>
            <w:r w:rsidRPr="005116EB">
              <w:t xml:space="preserve">, </w:t>
            </w:r>
            <w:smartTag w:uri="urn:schemas-microsoft-com:office:smarttags" w:element="City">
              <w:r w:rsidRPr="005116EB">
                <w:t>Philadelphia</w:t>
              </w:r>
            </w:smartTag>
            <w:r w:rsidRPr="005116EB">
              <w:t xml:space="preserve">, </w:t>
            </w:r>
            <w:smartTag w:uri="urn:schemas-microsoft-com:office:smarttags" w:element="City">
              <w:r w:rsidRPr="005116EB">
                <w:t>St Louis</w:t>
              </w:r>
            </w:smartTag>
            <w:r w:rsidRPr="005116EB">
              <w:t xml:space="preserve">, </w:t>
            </w:r>
            <w:smartTag w:uri="urn:schemas-microsoft-com:office:smarttags" w:element="City">
              <w:r w:rsidRPr="005116EB">
                <w:t>Sydney</w:t>
              </w:r>
            </w:smartTag>
            <w:r w:rsidRPr="005116EB">
              <w:t xml:space="preserve">, </w:t>
            </w:r>
            <w:smartTag w:uri="urn:schemas-microsoft-com:office:smarttags" w:element="City">
              <w:smartTag w:uri="urn:schemas-microsoft-com:office:smarttags" w:element="place">
                <w:r w:rsidRPr="005116EB">
                  <w:t>Toronto</w:t>
                </w:r>
              </w:smartTag>
            </w:smartTag>
            <w:r w:rsidRPr="005116EB">
              <w:t>.</w:t>
            </w:r>
          </w:p>
          <w:p w:rsidR="008130FD" w:rsidRPr="005116EB" w:rsidRDefault="008130FD" w:rsidP="008130FD">
            <w:pPr>
              <w:spacing w:line="360" w:lineRule="auto"/>
            </w:pPr>
            <w:r>
              <w:rPr>
                <w:rFonts w:hint="cs"/>
                <w:rtl/>
              </w:rPr>
              <w:t>2</w:t>
            </w:r>
            <w:proofErr w:type="spellStart"/>
            <w:r>
              <w:rPr>
                <w:rFonts w:hint="cs"/>
                <w:rtl/>
              </w:rPr>
              <w:t>)</w:t>
            </w:r>
            <w:proofErr w:type="spellEnd"/>
            <w:r>
              <w:rPr>
                <w:rFonts w:hint="cs"/>
                <w:rtl/>
              </w:rPr>
              <w:t xml:space="preserve">  </w:t>
            </w:r>
            <w:r w:rsidRPr="005116EB">
              <w:rPr>
                <w:rtl/>
              </w:rPr>
              <w:t xml:space="preserve">النباتات السامة في المملكة العربية السعودية تأليف د. </w:t>
            </w:r>
            <w:proofErr w:type="spellStart"/>
            <w:r w:rsidRPr="005116EB">
              <w:rPr>
                <w:rtl/>
              </w:rPr>
              <w:t>جابرالقحطانى</w:t>
            </w:r>
            <w:proofErr w:type="spellEnd"/>
            <w:r w:rsidRPr="005116EB">
              <w:rPr>
                <w:rtl/>
              </w:rPr>
              <w:t xml:space="preserve"> </w:t>
            </w:r>
            <w:proofErr w:type="spellStart"/>
            <w:r w:rsidRPr="005116EB">
              <w:rPr>
                <w:rtl/>
              </w:rPr>
              <w:t>وزملائه-</w:t>
            </w:r>
            <w:proofErr w:type="spellEnd"/>
            <w:r w:rsidRPr="005116EB">
              <w:rPr>
                <w:rtl/>
              </w:rPr>
              <w:t xml:space="preserve"> مجموعة </w:t>
            </w:r>
            <w:proofErr w:type="spellStart"/>
            <w:r w:rsidRPr="005116EB">
              <w:rPr>
                <w:rtl/>
              </w:rPr>
              <w:t>هاى</w:t>
            </w:r>
            <w:proofErr w:type="spellEnd"/>
            <w:r w:rsidRPr="005116EB">
              <w:rPr>
                <w:rtl/>
              </w:rPr>
              <w:t xml:space="preserve"> </w:t>
            </w:r>
            <w:proofErr w:type="spellStart"/>
            <w:r w:rsidRPr="005116EB">
              <w:rPr>
                <w:rtl/>
              </w:rPr>
              <w:t>لوك</w:t>
            </w:r>
            <w:proofErr w:type="spellEnd"/>
            <w:r w:rsidRPr="005116EB">
              <w:rPr>
                <w:rtl/>
              </w:rPr>
              <w:t xml:space="preserve"> </w:t>
            </w:r>
            <w:proofErr w:type="spellStart"/>
            <w:r w:rsidRPr="005116EB">
              <w:rPr>
                <w:rtl/>
              </w:rPr>
              <w:t>الاعلامية-</w:t>
            </w:r>
            <w:proofErr w:type="spellEnd"/>
            <w:r w:rsidRPr="005116EB">
              <w:rPr>
                <w:rtl/>
              </w:rPr>
              <w:t xml:space="preserve"> 2005. </w:t>
            </w:r>
          </w:p>
          <w:p w:rsidR="008130FD" w:rsidRPr="005116EB" w:rsidRDefault="008130FD" w:rsidP="008130FD">
            <w:pPr>
              <w:bidi w:val="0"/>
              <w:spacing w:line="360" w:lineRule="auto"/>
            </w:pPr>
            <w:r>
              <w:t xml:space="preserve">3)  </w:t>
            </w:r>
            <w:r w:rsidRPr="005116EB">
              <w:t xml:space="preserve">N. </w:t>
            </w:r>
            <w:proofErr w:type="spellStart"/>
            <w:r w:rsidRPr="005116EB">
              <w:t>Fusetani</w:t>
            </w:r>
            <w:proofErr w:type="spellEnd"/>
            <w:r w:rsidRPr="005116EB">
              <w:t xml:space="preserve">: </w:t>
            </w:r>
            <w:r w:rsidRPr="005116EB">
              <w:rPr>
                <w:b/>
                <w:bCs/>
              </w:rPr>
              <w:t>Drugs from the Sea</w:t>
            </w:r>
            <w:r w:rsidRPr="005116EB">
              <w:t xml:space="preserve">. 2000 </w:t>
            </w:r>
            <w:proofErr w:type="spellStart"/>
            <w:r w:rsidRPr="005116EB">
              <w:t>Karger</w:t>
            </w:r>
            <w:proofErr w:type="spellEnd"/>
            <w:r w:rsidRPr="005116EB">
              <w:t>.</w:t>
            </w:r>
          </w:p>
        </w:tc>
      </w:tr>
    </w:tbl>
    <w:p w:rsidR="00D7778D" w:rsidRPr="008130FD" w:rsidRDefault="008130FD">
      <w:pPr>
        <w:rPr>
          <w:rFonts w:hint="cs"/>
        </w:rPr>
      </w:pPr>
      <w:r>
        <w:rPr>
          <w:rFonts w:hint="cs"/>
          <w:rtl/>
        </w:rPr>
        <w:t>وصف مقرر 322 عقر:</w:t>
      </w:r>
    </w:p>
    <w:sectPr w:rsidR="00D7778D" w:rsidRPr="008130FD" w:rsidSect="005C1B3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130FD"/>
    <w:rsid w:val="005C1B34"/>
    <w:rsid w:val="008130FD"/>
    <w:rsid w:val="00D7778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0FD"/>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2012-04-14T08:28:00Z</dcterms:created>
  <dcterms:modified xsi:type="dcterms:W3CDTF">2012-04-14T08:31:00Z</dcterms:modified>
</cp:coreProperties>
</file>