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C31" w:rsidRPr="00847C31" w:rsidRDefault="00847C31" w:rsidP="00847C31">
      <w:pPr>
        <w:spacing w:line="240" w:lineRule="auto"/>
        <w:jc w:val="center"/>
        <w:rPr>
          <w:rFonts w:ascii="Times New Roman" w:eastAsia="Times New Roman" w:hAnsi="Times New Roman" w:cs="Times New Roman"/>
          <w:color w:val="333399"/>
          <w:sz w:val="24"/>
          <w:szCs w:val="24"/>
          <w:lang w:eastAsia="en-GB"/>
        </w:rPr>
      </w:pPr>
      <w:r w:rsidRPr="00847C31">
        <w:rPr>
          <w:rFonts w:ascii="Times New Roman" w:eastAsia="Times New Roman" w:hAnsi="Times New Roman" w:cs="Times New Roman"/>
          <w:b/>
          <w:bCs/>
          <w:color w:val="9BBB59"/>
          <w:sz w:val="40"/>
          <w:szCs w:val="40"/>
          <w:rtl/>
          <w:lang w:eastAsia="en-GB" w:bidi="ar-LY"/>
        </w:rPr>
        <w:t>قراءات باللغة الانجليزية</w:t>
      </w:r>
      <w:r w:rsidRPr="00847C31">
        <w:rPr>
          <w:rFonts w:ascii="Times New Roman" w:eastAsia="Times New Roman" w:hAnsi="Times New Roman" w:cs="Times New Roman"/>
          <w:b/>
          <w:bCs/>
          <w:color w:val="9BBB59"/>
          <w:sz w:val="40"/>
          <w:szCs w:val="40"/>
          <w:lang w:eastAsia="en-GB"/>
        </w:rPr>
        <w:t xml:space="preserve"> </w:t>
      </w:r>
    </w:p>
    <w:p w:rsidR="00847C31" w:rsidRPr="00847C31" w:rsidRDefault="00847C31" w:rsidP="00847C31">
      <w:pPr>
        <w:spacing w:line="240" w:lineRule="auto"/>
        <w:jc w:val="center"/>
        <w:rPr>
          <w:rFonts w:ascii="Times New Roman" w:eastAsia="Times New Roman" w:hAnsi="Times New Roman" w:cs="Times New Roman"/>
          <w:color w:val="333399"/>
          <w:sz w:val="24"/>
          <w:szCs w:val="24"/>
          <w:lang w:eastAsia="en-GB"/>
        </w:rPr>
      </w:pPr>
      <w:r w:rsidRPr="00847C31">
        <w:rPr>
          <w:rFonts w:ascii="Times New Roman" w:eastAsia="Times New Roman" w:hAnsi="Times New Roman" w:cs="Times New Roman"/>
          <w:b/>
          <w:bCs/>
          <w:color w:val="9BBB59"/>
          <w:sz w:val="40"/>
          <w:szCs w:val="40"/>
          <w:lang w:eastAsia="en-GB"/>
        </w:rPr>
        <w:t>8202</w:t>
      </w:r>
      <w:r w:rsidRPr="00847C31">
        <w:rPr>
          <w:rFonts w:ascii="Times New Roman" w:eastAsia="Times New Roman" w:hAnsi="Times New Roman" w:cs="Times New Roman" w:hint="cs"/>
          <w:b/>
          <w:bCs/>
          <w:color w:val="9BBB59"/>
          <w:sz w:val="40"/>
          <w:szCs w:val="40"/>
          <w:rtl/>
          <w:lang w:eastAsia="en-GB" w:bidi="ar-LY"/>
        </w:rPr>
        <w:t>الشعبة</w:t>
      </w:r>
    </w:p>
    <w:tbl>
      <w:tblPr>
        <w:tblW w:w="6975" w:type="dxa"/>
        <w:jc w:val="center"/>
        <w:tblInd w:w="-2442" w:type="dxa"/>
        <w:tblCellMar>
          <w:left w:w="0" w:type="dxa"/>
          <w:right w:w="0" w:type="dxa"/>
        </w:tblCellMar>
        <w:tblLook w:val="04A0"/>
      </w:tblPr>
      <w:tblGrid>
        <w:gridCol w:w="2333"/>
        <w:gridCol w:w="1974"/>
        <w:gridCol w:w="1843"/>
        <w:gridCol w:w="825"/>
      </w:tblGrid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FFFFFF"/>
                <w:sz w:val="24"/>
                <w:szCs w:val="24"/>
                <w:lang w:eastAsia="en-GB"/>
              </w:rPr>
              <w:t>*</w:t>
            </w:r>
            <w:r w:rsidRPr="00847C3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GB"/>
              </w:rPr>
              <w:t>Bounce for attending the exam</w:t>
            </w:r>
          </w:p>
        </w:tc>
        <w:tc>
          <w:tcPr>
            <w:tcW w:w="1974" w:type="dxa"/>
            <w:tcBorders>
              <w:top w:val="single" w:sz="8" w:space="0" w:color="C0504D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C0504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GB"/>
              </w:rPr>
              <w:t>Midterm exam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GB"/>
              </w:rPr>
              <w:t xml:space="preserve"> T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FFFFFF"/>
                <w:sz w:val="24"/>
                <w:szCs w:val="24"/>
                <w:lang w:eastAsia="en-GB"/>
              </w:rPr>
              <w:t xml:space="preserve">otal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GB"/>
              </w:rPr>
              <w:t>score 30</w:t>
            </w:r>
          </w:p>
        </w:tc>
        <w:tc>
          <w:tcPr>
            <w:tcW w:w="1843" w:type="dxa"/>
            <w:tcBorders>
              <w:top w:val="single" w:sz="8" w:space="0" w:color="C0504D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C0504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rtl/>
                <w:lang w:eastAsia="en-GB" w:bidi="ar-LY"/>
              </w:rPr>
              <w:t>رقم الطالب</w:t>
            </w:r>
          </w:p>
        </w:tc>
        <w:tc>
          <w:tcPr>
            <w:tcW w:w="825" w:type="dxa"/>
            <w:tcBorders>
              <w:top w:val="single" w:sz="8" w:space="0" w:color="C0504D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C0504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rtl/>
                <w:lang w:eastAsia="en-GB"/>
              </w:rPr>
              <w:t>تسلسل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428202368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4BACC6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428922333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4BACC6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428922517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429200405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429201647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429201809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429920001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4BACC6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430200201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8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430201111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9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430201326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430202037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430202417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430203449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13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430920093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14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430920109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15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430920152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16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430920158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17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430920228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18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430920339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19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4BACC6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430920448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20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430920571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21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4BACC6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430920593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22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4BACC6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430920883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23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single" w:sz="8" w:space="0" w:color="C0504D" w:themeColor="accent2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 w:themeFill="accen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C31" w:rsidRPr="00847C31" w:rsidRDefault="00847C31" w:rsidP="009C6CD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FFFFFF"/>
                <w:sz w:val="24"/>
                <w:szCs w:val="24"/>
                <w:lang w:eastAsia="en-GB"/>
              </w:rPr>
              <w:lastRenderedPageBreak/>
              <w:t>*</w:t>
            </w:r>
            <w:r w:rsidRPr="00847C3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GB"/>
              </w:rPr>
              <w:t>Bounce for attending the exam</w:t>
            </w:r>
          </w:p>
        </w:tc>
        <w:tc>
          <w:tcPr>
            <w:tcW w:w="1974" w:type="dxa"/>
            <w:tcBorders>
              <w:top w:val="single" w:sz="8" w:space="0" w:color="C0504D" w:themeColor="accent2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C0504D" w:themeFill="accen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GB"/>
              </w:rPr>
              <w:t>Midterm exam T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FFFFFF"/>
                <w:sz w:val="24"/>
                <w:szCs w:val="24"/>
                <w:lang w:eastAsia="en-GB"/>
              </w:rPr>
              <w:t xml:space="preserve">otal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GB"/>
              </w:rPr>
              <w:t>score 30</w:t>
            </w:r>
          </w:p>
        </w:tc>
        <w:tc>
          <w:tcPr>
            <w:tcW w:w="1843" w:type="dxa"/>
            <w:tcBorders>
              <w:top w:val="single" w:sz="8" w:space="0" w:color="C0504D" w:themeColor="accent2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C0504D" w:themeFill="accen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C31" w:rsidRPr="00847C31" w:rsidRDefault="00847C31" w:rsidP="009C6CD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rtl/>
                <w:lang w:eastAsia="en-GB" w:bidi="ar-LY"/>
              </w:rPr>
              <w:t>رقم الطالب</w:t>
            </w:r>
          </w:p>
        </w:tc>
        <w:tc>
          <w:tcPr>
            <w:tcW w:w="825" w:type="dxa"/>
            <w:tcBorders>
              <w:top w:val="single" w:sz="8" w:space="0" w:color="C0504D" w:themeColor="accent2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C0504D" w:themeFill="accent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C31" w:rsidRPr="00847C31" w:rsidRDefault="00847C31" w:rsidP="009C6CD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rtl/>
                <w:lang w:eastAsia="en-GB"/>
              </w:rPr>
              <w:t>تسلسل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430920899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24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430920920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25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4BACC6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430921085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26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4BACC6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430921148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27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430921158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28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430921292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29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430921329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30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430921851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31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430921878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32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4BACC6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430921906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33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430921913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34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430922227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35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4BACC6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430922347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C0504D"/>
              <w:right w:val="single" w:sz="8" w:space="0" w:color="C0504D" w:themeColor="accent2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36</w:t>
            </w:r>
          </w:p>
        </w:tc>
      </w:tr>
      <w:tr w:rsidR="00847C31" w:rsidRPr="00847C31" w:rsidTr="00847C31">
        <w:trPr>
          <w:trHeight w:val="255"/>
          <w:jc w:val="center"/>
        </w:trPr>
        <w:tc>
          <w:tcPr>
            <w:tcW w:w="2333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C0504D"/>
              <w:right w:val="single" w:sz="8" w:space="0" w:color="C0504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C31" w:rsidRPr="00847C31" w:rsidRDefault="00847C31" w:rsidP="00847C31">
            <w:pPr>
              <w:bidi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431203607</w:t>
            </w:r>
          </w:p>
        </w:tc>
        <w:tc>
          <w:tcPr>
            <w:tcW w:w="0" w:type="auto"/>
            <w:tcBorders>
              <w:bottom w:val="single" w:sz="8" w:space="0" w:color="C0504D" w:themeColor="accent2"/>
              <w:right w:val="single" w:sz="8" w:space="0" w:color="C0504D" w:themeColor="accent2"/>
            </w:tcBorders>
            <w:vAlign w:val="center"/>
            <w:hideMark/>
          </w:tcPr>
          <w:p w:rsidR="00847C31" w:rsidRPr="00847C31" w:rsidRDefault="00847C31" w:rsidP="00847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847C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37</w:t>
            </w:r>
          </w:p>
        </w:tc>
      </w:tr>
    </w:tbl>
    <w:p w:rsidR="000F7E82" w:rsidRDefault="00847C31"/>
    <w:p w:rsidR="00847C31" w:rsidRDefault="00847C31" w:rsidP="00847C31">
      <w:pPr>
        <w:pStyle w:val="1"/>
        <w:spacing w:before="120" w:after="120"/>
        <w:jc w:val="center"/>
        <w:rPr>
          <w:color w:val="8064A2" w:themeColor="accent4"/>
          <w:sz w:val="24"/>
          <w:szCs w:val="24"/>
          <w:rtl/>
        </w:rPr>
      </w:pPr>
      <w:r>
        <w:rPr>
          <w:color w:val="8064A2" w:themeColor="accent4"/>
          <w:sz w:val="24"/>
          <w:szCs w:val="24"/>
          <w:rtl/>
        </w:rPr>
        <w:t>*</w:t>
      </w:r>
      <w:r w:rsidRPr="00847C31">
        <w:rPr>
          <w:rFonts w:hint="cs"/>
          <w:color w:val="8064A2" w:themeColor="accent4"/>
          <w:sz w:val="24"/>
          <w:szCs w:val="24"/>
          <w:rtl/>
        </w:rPr>
        <w:t>ملحوظة : درجة الاختبار الفصلي من 30</w:t>
      </w:r>
    </w:p>
    <w:p w:rsidR="00847C31" w:rsidRPr="00847C31" w:rsidRDefault="00847C31" w:rsidP="00847C31">
      <w:pPr>
        <w:pStyle w:val="1"/>
        <w:spacing w:before="120" w:after="120"/>
        <w:jc w:val="center"/>
        <w:rPr>
          <w:rFonts w:hint="cs"/>
          <w:color w:val="8064A2" w:themeColor="accent4"/>
          <w:sz w:val="24"/>
          <w:szCs w:val="24"/>
          <w:rtl/>
        </w:rPr>
      </w:pPr>
      <w:r w:rsidRPr="00847C31">
        <w:rPr>
          <w:rFonts w:hint="cs"/>
          <w:color w:val="8064A2" w:themeColor="accent4"/>
          <w:sz w:val="24"/>
          <w:szCs w:val="24"/>
          <w:rtl/>
        </w:rPr>
        <w:t xml:space="preserve"> و قد تم احتساب درجة اضافية (</w:t>
      </w:r>
      <w:proofErr w:type="spellStart"/>
      <w:r w:rsidRPr="00847C31">
        <w:rPr>
          <w:rFonts w:hint="cs"/>
          <w:color w:val="8064A2" w:themeColor="accent4"/>
          <w:sz w:val="24"/>
          <w:szCs w:val="24"/>
          <w:rtl/>
        </w:rPr>
        <w:t>بونس)</w:t>
      </w:r>
      <w:proofErr w:type="spellEnd"/>
      <w:r w:rsidRPr="00847C31">
        <w:rPr>
          <w:rFonts w:hint="cs"/>
          <w:color w:val="8064A2" w:themeColor="accent4"/>
          <w:sz w:val="24"/>
          <w:szCs w:val="24"/>
          <w:rtl/>
        </w:rPr>
        <w:t xml:space="preserve"> لكل من حضرت الاختبار الفصلي</w:t>
      </w:r>
    </w:p>
    <w:sectPr w:rsidR="00847C31" w:rsidRPr="00847C31" w:rsidSect="00847C31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847C31"/>
    <w:rsid w:val="0020748D"/>
    <w:rsid w:val="00400CD0"/>
    <w:rsid w:val="00713164"/>
    <w:rsid w:val="007A1EDD"/>
    <w:rsid w:val="00847C31"/>
    <w:rsid w:val="00943D60"/>
    <w:rsid w:val="00DA4E2F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847C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847C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8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1</cp:revision>
  <dcterms:created xsi:type="dcterms:W3CDTF">2012-11-22T12:36:00Z</dcterms:created>
  <dcterms:modified xsi:type="dcterms:W3CDTF">2012-11-22T12:43:00Z</dcterms:modified>
</cp:coreProperties>
</file>