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E7E" w:rsidRPr="00314E7E" w:rsidRDefault="00314E7E" w:rsidP="00314E7E">
      <w:pPr>
        <w:spacing w:before="100" w:beforeAutospacing="1" w:after="100" w:afterAutospacing="1" w:line="240" w:lineRule="auto"/>
        <w:jc w:val="center"/>
        <w:rPr>
          <w:rFonts w:ascii="Times New Roman" w:eastAsia="Times New Roman" w:hAnsi="Times New Roman" w:cs="Times New Roman"/>
          <w:color w:val="666666"/>
          <w:sz w:val="24"/>
          <w:szCs w:val="24"/>
        </w:rPr>
      </w:pPr>
      <w:r w:rsidRPr="00314E7E">
        <w:rPr>
          <w:rFonts w:ascii="Arial" w:eastAsia="Times New Roman" w:hAnsi="Arial" w:cs="Arial" w:hint="cs"/>
          <w:b/>
          <w:bCs/>
          <w:color w:val="C00000"/>
          <w:sz w:val="20"/>
          <w:szCs w:val="20"/>
          <w:rtl/>
        </w:rPr>
        <w:t>بسم الله الرحمن الرحيم</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المقرر:</w:t>
      </w:r>
      <w:r w:rsidRPr="00314E7E">
        <w:rPr>
          <w:rFonts w:ascii="Arial" w:eastAsia="Times New Roman" w:hAnsi="Arial" w:cs="Arial" w:hint="cs"/>
          <w:b/>
          <w:bCs/>
          <w:color w:val="000000"/>
          <w:sz w:val="20"/>
          <w:szCs w:val="20"/>
          <w:rtl/>
        </w:rPr>
        <w:t xml:space="preserve"> 108عرب (مهارات الكتابة1) </w:t>
      </w:r>
      <w:r w:rsidRPr="00314E7E">
        <w:rPr>
          <w:rFonts w:ascii="Arial" w:eastAsia="Times New Roman" w:hAnsi="Arial" w:cs="Arial" w:hint="cs"/>
          <w:b/>
          <w:bCs/>
          <w:color w:val="C00000"/>
          <w:sz w:val="20"/>
          <w:szCs w:val="20"/>
          <w:rtl/>
        </w:rPr>
        <w:t>عدد الساعات:</w:t>
      </w:r>
      <w:r w:rsidRPr="00314E7E">
        <w:rPr>
          <w:rFonts w:ascii="Arial" w:eastAsia="Times New Roman" w:hAnsi="Arial" w:cs="Arial" w:hint="cs"/>
          <w:b/>
          <w:bCs/>
          <w:color w:val="000000"/>
          <w:sz w:val="20"/>
          <w:szCs w:val="20"/>
          <w:rtl/>
        </w:rPr>
        <w:t>ساعتان أسبوعيا</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1- أهداف المقرر:</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 تعليم الطالبة قواعد اللغة العربية, وتنمية مهاراتها الموجودة بالفعل بحيث تستطيع اداء عبارة سلمية خالية من الأخطاء الإملائية,والنحوية,والصرفية, والأسلوبية, واللغوية بشكل عام, إتقان استعمال علامات الترقيم استعمالاً صحيحاً, القدرة على تحويل الفكرة إلى فقرة, تحسين الأسلوب لدى الطالب وإثراء الثروة اللغوية لديه.</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3- مواضيع المقرر موزعة على أسابيع الفصل الدراسي:</w:t>
      </w:r>
    </w:p>
    <w:tbl>
      <w:tblPr>
        <w:bidiVisual/>
        <w:tblW w:w="2650" w:type="pct"/>
        <w:tblInd w:w="1465" w:type="dxa"/>
        <w:tblCellMar>
          <w:left w:w="0" w:type="dxa"/>
          <w:right w:w="0" w:type="dxa"/>
        </w:tblCellMar>
        <w:tblLook w:val="04A0"/>
      </w:tblPr>
      <w:tblGrid>
        <w:gridCol w:w="1112"/>
        <w:gridCol w:w="3405"/>
      </w:tblGrid>
      <w:tr w:rsidR="00314E7E" w:rsidRPr="00314E7E" w:rsidTr="00314E7E">
        <w:trPr>
          <w:trHeight w:val="240"/>
        </w:trPr>
        <w:tc>
          <w:tcPr>
            <w:tcW w:w="123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عدد الأسابيع</w:t>
            </w:r>
          </w:p>
        </w:tc>
        <w:tc>
          <w:tcPr>
            <w:tcW w:w="3769"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المحاور</w:t>
            </w:r>
          </w:p>
        </w:tc>
      </w:tr>
      <w:tr w:rsidR="00314E7E" w:rsidRPr="00314E7E" w:rsidTr="00314E7E">
        <w:trPr>
          <w:trHeight w:val="280"/>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الأول</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color w:val="000000"/>
                <w:sz w:val="20"/>
                <w:szCs w:val="20"/>
                <w:rtl/>
              </w:rPr>
              <w:t xml:space="preserve">مقدمة تعريفية بالمادة. </w:t>
            </w:r>
          </w:p>
        </w:tc>
      </w:tr>
      <w:tr w:rsidR="00314E7E" w:rsidRPr="00314E7E" w:rsidTr="00314E7E">
        <w:trPr>
          <w:trHeight w:val="495"/>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الثاني</w:t>
            </w:r>
            <w:r w:rsidRPr="00314E7E">
              <w:rPr>
                <w:rFonts w:ascii="Arial" w:eastAsia="Times New Roman" w:hAnsi="Arial" w:cs="Arial"/>
                <w:b/>
                <w:bCs/>
                <w:color w:val="000000"/>
                <w:sz w:val="20"/>
                <w:szCs w:val="20"/>
              </w:rPr>
              <w:t xml:space="preserve"> </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تقويم الطالبات والتعرف على مواطن الضعف في الكتابة , شرح بعض من القواعد النحوبة والصرفية والإملائية.</w:t>
            </w:r>
          </w:p>
        </w:tc>
      </w:tr>
      <w:tr w:rsidR="00314E7E" w:rsidRPr="00314E7E" w:rsidTr="00314E7E">
        <w:trPr>
          <w:trHeight w:val="300"/>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الثالث</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وظيفة الكتابة , وأساليبها.</w:t>
            </w:r>
          </w:p>
        </w:tc>
      </w:tr>
      <w:tr w:rsidR="00314E7E" w:rsidRPr="00314E7E" w:rsidTr="00314E7E">
        <w:trPr>
          <w:trHeight w:val="284"/>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الرابع</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أشكال الكتابة الإبداعية( ومنها الفقرة,تتم بذلك عن طريق شرح عملية تحويل الفكرة إلى فقرة</w:t>
            </w:r>
            <w:r w:rsidRPr="00314E7E">
              <w:rPr>
                <w:rFonts w:ascii="Arial" w:eastAsia="Times New Roman" w:hAnsi="Arial" w:cs="Arial" w:hint="cs"/>
                <w:color w:val="000000"/>
                <w:sz w:val="20"/>
                <w:szCs w:val="20"/>
                <w:rtl/>
              </w:rPr>
              <w:t>)</w:t>
            </w:r>
          </w:p>
        </w:tc>
      </w:tr>
      <w:tr w:rsidR="00314E7E" w:rsidRPr="00314E7E" w:rsidTr="00314E7E">
        <w:trPr>
          <w:trHeight w:val="179"/>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179"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الخامس</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179"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أشكال الكتابة الوظيفية( برقيات , خطابات, رسائل إدارية)</w:t>
            </w:r>
          </w:p>
        </w:tc>
      </w:tr>
      <w:tr w:rsidR="00314E7E" w:rsidRPr="00314E7E" w:rsidTr="00314E7E">
        <w:trPr>
          <w:trHeight w:val="226"/>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26"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السادس</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26"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اختبار أعمال السنة.</w:t>
            </w:r>
          </w:p>
        </w:tc>
      </w:tr>
      <w:tr w:rsidR="00314E7E" w:rsidRPr="00314E7E" w:rsidTr="00314E7E">
        <w:trPr>
          <w:trHeight w:val="358"/>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السابع</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علامات الترقيم وكيفية استخدامها في نص مكتوب</w:t>
            </w:r>
          </w:p>
        </w:tc>
      </w:tr>
      <w:tr w:rsidR="00314E7E" w:rsidRPr="00314E7E" w:rsidTr="00314E7E">
        <w:trPr>
          <w:trHeight w:val="169"/>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169"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الثامن</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169" w:lineRule="atLeast"/>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الروابط اللفظية ودورها في بناء النص</w:t>
            </w:r>
          </w:p>
        </w:tc>
      </w:tr>
      <w:tr w:rsidR="00314E7E" w:rsidRPr="00314E7E" w:rsidTr="00314E7E">
        <w:trPr>
          <w:trHeight w:val="327"/>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التاسع</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الاختبار الفصلي الثاني</w:t>
            </w:r>
          </w:p>
        </w:tc>
      </w:tr>
      <w:tr w:rsidR="00314E7E" w:rsidRPr="00314E7E" w:rsidTr="00314E7E">
        <w:trPr>
          <w:trHeight w:val="248"/>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العاشر</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تحرير العمل الكتابي</w:t>
            </w:r>
          </w:p>
        </w:tc>
      </w:tr>
      <w:tr w:rsidR="00314E7E" w:rsidRPr="00314E7E" w:rsidTr="00314E7E">
        <w:trPr>
          <w:trHeight w:val="293"/>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الحادي عشر</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تحرير العمل الكتابي</w:t>
            </w:r>
          </w:p>
        </w:tc>
      </w:tr>
      <w:tr w:rsidR="00314E7E" w:rsidRPr="00314E7E" w:rsidTr="00314E7E">
        <w:trPr>
          <w:trHeight w:val="337"/>
        </w:trPr>
        <w:tc>
          <w:tcPr>
            <w:tcW w:w="1231"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الثاني عشر</w:t>
            </w:r>
          </w:p>
        </w:tc>
        <w:tc>
          <w:tcPr>
            <w:tcW w:w="3769" w:type="pct"/>
            <w:tcBorders>
              <w:top w:val="nil"/>
              <w:left w:val="nil"/>
              <w:bottom w:val="single" w:sz="8" w:space="0" w:color="000000"/>
              <w:right w:val="single" w:sz="8" w:space="0" w:color="000000"/>
            </w:tcBorders>
            <w:tcMar>
              <w:top w:w="0" w:type="dxa"/>
              <w:left w:w="108" w:type="dxa"/>
              <w:bottom w:w="0" w:type="dxa"/>
              <w:right w:w="108" w:type="dxa"/>
            </w:tcMar>
            <w:hideMark/>
          </w:tcPr>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808080"/>
                <w:sz w:val="24"/>
                <w:szCs w:val="24"/>
              </w:rPr>
            </w:pPr>
            <w:r w:rsidRPr="00314E7E">
              <w:rPr>
                <w:rFonts w:ascii="Arial" w:eastAsia="Times New Roman" w:hAnsi="Arial" w:cs="Arial" w:hint="cs"/>
                <w:b/>
                <w:bCs/>
                <w:color w:val="000000"/>
                <w:sz w:val="20"/>
                <w:szCs w:val="20"/>
                <w:rtl/>
              </w:rPr>
              <w:t>مراجعة عامة</w:t>
            </w:r>
          </w:p>
        </w:tc>
      </w:tr>
    </w:tbl>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4-المصادر:</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proofErr w:type="gramStart"/>
      <w:r w:rsidRPr="00314E7E">
        <w:rPr>
          <w:rFonts w:ascii="Arial" w:eastAsia="Times New Roman" w:hAnsi="Arial" w:cs="Arial"/>
          <w:color w:val="000000"/>
          <w:sz w:val="20"/>
          <w:szCs w:val="20"/>
        </w:rPr>
        <w:t>o</w:t>
      </w:r>
      <w:proofErr w:type="gramEnd"/>
      <w:r w:rsidRPr="00314E7E">
        <w:rPr>
          <w:rFonts w:ascii="Arial" w:eastAsia="Times New Roman" w:hAnsi="Arial" w:cs="Arial"/>
          <w:color w:val="000000"/>
          <w:sz w:val="20"/>
          <w:szCs w:val="20"/>
          <w:rtl/>
        </w:rPr>
        <w:t xml:space="preserve"> </w:t>
      </w:r>
      <w:r w:rsidRPr="00314E7E">
        <w:rPr>
          <w:rFonts w:ascii="Arial" w:eastAsia="Times New Roman" w:hAnsi="Arial" w:cs="Arial" w:hint="cs"/>
          <w:b/>
          <w:bCs/>
          <w:color w:val="000000"/>
          <w:sz w:val="20"/>
          <w:szCs w:val="20"/>
          <w:rtl/>
        </w:rPr>
        <w:t>مذكرة مهارات الكتابة 1 من مركز القويفل للنسخ والتصوير.</w:t>
      </w:r>
    </w:p>
    <w:p w:rsidR="00314E7E" w:rsidRPr="00314E7E" w:rsidRDefault="00314E7E" w:rsidP="00314E7E">
      <w:pPr>
        <w:spacing w:before="100" w:beforeAutospacing="1" w:after="100" w:afterAutospacing="1" w:line="240" w:lineRule="auto"/>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5- توزيع الدرجات:</w:t>
      </w:r>
    </w:p>
    <w:p w:rsidR="00314E7E" w:rsidRPr="00314E7E" w:rsidRDefault="00314E7E" w:rsidP="00314E7E">
      <w:pPr>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1- درجات أعمال السنة 60درجة وتقسيمها كالآتي:</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-الاختبار الفصلي الأول:20 درجة</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 الاختبار الفصلي الثاني:20 درجة</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 حضور وانضباط: 10 درجات</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 واجبات: 10 درجات</w:t>
      </w:r>
    </w:p>
    <w:p w:rsidR="00314E7E" w:rsidRPr="00314E7E" w:rsidRDefault="00314E7E" w:rsidP="00314E7E">
      <w:pPr>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2- الاختبار النهائي 40 درجة.</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C00000"/>
          <w:sz w:val="20"/>
          <w:szCs w:val="20"/>
          <w:rtl/>
        </w:rPr>
        <w:t xml:space="preserve">6- تعليمات وتوجيهات هامة : </w:t>
      </w:r>
    </w:p>
    <w:p w:rsidR="00314E7E" w:rsidRPr="00314E7E" w:rsidRDefault="00314E7E" w:rsidP="00314E7E">
      <w:pPr>
        <w:tabs>
          <w:tab w:val="num" w:pos="720"/>
        </w:tabs>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1- الالتزام بحضور المحاضرة في الوقت المحدد وعدم التأخر .</w:t>
      </w:r>
    </w:p>
    <w:p w:rsidR="00314E7E" w:rsidRPr="00314E7E" w:rsidRDefault="00314E7E" w:rsidP="00314E7E">
      <w:pPr>
        <w:tabs>
          <w:tab w:val="num" w:pos="720"/>
        </w:tabs>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2- عدم التغيب إلا بأعذار مقبولة تسلم مباشرة في المحاضرة التالية ، ولن يقبل العذر بعد هذا الموعد.</w:t>
      </w:r>
    </w:p>
    <w:p w:rsidR="00314E7E" w:rsidRPr="00314E7E" w:rsidRDefault="00314E7E" w:rsidP="00314E7E">
      <w:pPr>
        <w:tabs>
          <w:tab w:val="num" w:pos="720"/>
        </w:tabs>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lastRenderedPageBreak/>
        <w:t>3- ضرورة الالتزام بحضور الاختبارات الفصلية في موعدها ، ولن يعقد اختبار بديل إلا بأعذار مقبولة من قبل إدارة الكلية ، علما أن الاختبار البديل سيكون في الأسبوع الرابع عشر ، وفي المقرر كاملاً.</w:t>
      </w:r>
    </w:p>
    <w:p w:rsidR="00314E7E" w:rsidRPr="00314E7E" w:rsidRDefault="00314E7E" w:rsidP="00314E7E">
      <w:pPr>
        <w:tabs>
          <w:tab w:val="num" w:pos="720"/>
        </w:tabs>
        <w:spacing w:before="100" w:beforeAutospacing="1" w:after="100" w:afterAutospacing="1" w:line="240" w:lineRule="auto"/>
        <w:ind w:left="360" w:hanging="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4- اتباع السلوك المهذب أثناء المحاضرة مما يستلزم :</w:t>
      </w:r>
    </w:p>
    <w:p w:rsidR="00314E7E" w:rsidRPr="00314E7E" w:rsidRDefault="00314E7E" w:rsidP="00314E7E">
      <w:pPr>
        <w:spacing w:before="100" w:beforeAutospacing="1" w:after="100" w:afterAutospacing="1" w:line="240" w:lineRule="auto"/>
        <w:ind w:left="360"/>
        <w:rPr>
          <w:rFonts w:ascii="Times New Roman" w:eastAsia="Times New Roman" w:hAnsi="Times New Roman" w:cs="Times New Roman"/>
          <w:color w:val="666666"/>
          <w:sz w:val="24"/>
          <w:szCs w:val="24"/>
          <w:rtl/>
        </w:rPr>
      </w:pPr>
      <w:r w:rsidRPr="00314E7E">
        <w:rPr>
          <w:rFonts w:ascii="Arial" w:eastAsia="Times New Roman" w:hAnsi="Arial" w:cs="Arial" w:hint="cs"/>
          <w:b/>
          <w:bCs/>
          <w:color w:val="000000"/>
          <w:sz w:val="20"/>
          <w:szCs w:val="20"/>
          <w:rtl/>
        </w:rPr>
        <w:t>(( خلع النظارة الشمسية ، تجنب الأحاديث الجانبية والضحك ، إغلاق الهاتف الجوال ووضعه في الحقيبة ، عدم مضغ اللبان ( العلك) داخل القاعة ، الالتزام بالزي المسموح به من قبل نظام الكلية ، وعدم ارتداء العباءة داخل القاعة )).</w:t>
      </w:r>
    </w:p>
    <w:p w:rsidR="00043573" w:rsidRDefault="00043573">
      <w:pPr>
        <w:rPr>
          <w:rFonts w:hint="cs"/>
        </w:rPr>
      </w:pPr>
    </w:p>
    <w:sectPr w:rsidR="00043573" w:rsidSect="00E15F1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4E7E"/>
    <w:rsid w:val="00043573"/>
    <w:rsid w:val="00047426"/>
    <w:rsid w:val="00080573"/>
    <w:rsid w:val="00080C38"/>
    <w:rsid w:val="00084CDB"/>
    <w:rsid w:val="0008663C"/>
    <w:rsid w:val="000B3552"/>
    <w:rsid w:val="000C2CD4"/>
    <w:rsid w:val="000D2F2F"/>
    <w:rsid w:val="000F311C"/>
    <w:rsid w:val="0012573B"/>
    <w:rsid w:val="00141A82"/>
    <w:rsid w:val="00143E36"/>
    <w:rsid w:val="0015062D"/>
    <w:rsid w:val="00157C3F"/>
    <w:rsid w:val="001957F0"/>
    <w:rsid w:val="001A57A1"/>
    <w:rsid w:val="001B1659"/>
    <w:rsid w:val="001C1347"/>
    <w:rsid w:val="001C1A0C"/>
    <w:rsid w:val="001C3413"/>
    <w:rsid w:val="001D6579"/>
    <w:rsid w:val="001D6F6F"/>
    <w:rsid w:val="001F49AF"/>
    <w:rsid w:val="00204372"/>
    <w:rsid w:val="00227307"/>
    <w:rsid w:val="00246E69"/>
    <w:rsid w:val="00250DE8"/>
    <w:rsid w:val="00264794"/>
    <w:rsid w:val="0029490F"/>
    <w:rsid w:val="002A5602"/>
    <w:rsid w:val="002A6B5A"/>
    <w:rsid w:val="002C4B15"/>
    <w:rsid w:val="002D525B"/>
    <w:rsid w:val="002E65E2"/>
    <w:rsid w:val="002F7137"/>
    <w:rsid w:val="003034BF"/>
    <w:rsid w:val="00305F1C"/>
    <w:rsid w:val="00307412"/>
    <w:rsid w:val="00314E7E"/>
    <w:rsid w:val="00316B65"/>
    <w:rsid w:val="00336D11"/>
    <w:rsid w:val="00341ADF"/>
    <w:rsid w:val="00342E90"/>
    <w:rsid w:val="003477BF"/>
    <w:rsid w:val="00383B64"/>
    <w:rsid w:val="003A7F2B"/>
    <w:rsid w:val="003B3FCF"/>
    <w:rsid w:val="003D1A82"/>
    <w:rsid w:val="003E54CE"/>
    <w:rsid w:val="00404201"/>
    <w:rsid w:val="00404C54"/>
    <w:rsid w:val="00423128"/>
    <w:rsid w:val="00425249"/>
    <w:rsid w:val="00427A03"/>
    <w:rsid w:val="004831C9"/>
    <w:rsid w:val="00484435"/>
    <w:rsid w:val="0049347F"/>
    <w:rsid w:val="004940FC"/>
    <w:rsid w:val="004A4B38"/>
    <w:rsid w:val="004D3C81"/>
    <w:rsid w:val="005603A2"/>
    <w:rsid w:val="00574F58"/>
    <w:rsid w:val="005873DD"/>
    <w:rsid w:val="005A392B"/>
    <w:rsid w:val="005A728F"/>
    <w:rsid w:val="005C042D"/>
    <w:rsid w:val="00617955"/>
    <w:rsid w:val="00625959"/>
    <w:rsid w:val="00626E42"/>
    <w:rsid w:val="0067488D"/>
    <w:rsid w:val="006F0BFA"/>
    <w:rsid w:val="00747373"/>
    <w:rsid w:val="00750B15"/>
    <w:rsid w:val="00760077"/>
    <w:rsid w:val="00761908"/>
    <w:rsid w:val="007A0EDE"/>
    <w:rsid w:val="007A697E"/>
    <w:rsid w:val="007C786F"/>
    <w:rsid w:val="007D3E29"/>
    <w:rsid w:val="007D4C98"/>
    <w:rsid w:val="007D6415"/>
    <w:rsid w:val="00877DBC"/>
    <w:rsid w:val="0088037A"/>
    <w:rsid w:val="00885131"/>
    <w:rsid w:val="008A2B00"/>
    <w:rsid w:val="0090275E"/>
    <w:rsid w:val="0090493D"/>
    <w:rsid w:val="0092174F"/>
    <w:rsid w:val="00921838"/>
    <w:rsid w:val="00921AB7"/>
    <w:rsid w:val="0093145D"/>
    <w:rsid w:val="0098050F"/>
    <w:rsid w:val="009A0E36"/>
    <w:rsid w:val="009B3FDB"/>
    <w:rsid w:val="009D3566"/>
    <w:rsid w:val="00A00CBF"/>
    <w:rsid w:val="00A0333B"/>
    <w:rsid w:val="00A24806"/>
    <w:rsid w:val="00A42568"/>
    <w:rsid w:val="00A4442E"/>
    <w:rsid w:val="00AA66F6"/>
    <w:rsid w:val="00AB427B"/>
    <w:rsid w:val="00AC5C15"/>
    <w:rsid w:val="00AF3008"/>
    <w:rsid w:val="00AF371B"/>
    <w:rsid w:val="00B23B2E"/>
    <w:rsid w:val="00B33D9A"/>
    <w:rsid w:val="00B46F5B"/>
    <w:rsid w:val="00B9256E"/>
    <w:rsid w:val="00BA138F"/>
    <w:rsid w:val="00BA6771"/>
    <w:rsid w:val="00BE527A"/>
    <w:rsid w:val="00BF364B"/>
    <w:rsid w:val="00C03EFB"/>
    <w:rsid w:val="00C14B98"/>
    <w:rsid w:val="00C205EB"/>
    <w:rsid w:val="00C263A2"/>
    <w:rsid w:val="00C342D3"/>
    <w:rsid w:val="00C465B2"/>
    <w:rsid w:val="00C54B47"/>
    <w:rsid w:val="00C62D0A"/>
    <w:rsid w:val="00C676A2"/>
    <w:rsid w:val="00C90CA1"/>
    <w:rsid w:val="00C939CB"/>
    <w:rsid w:val="00CA1223"/>
    <w:rsid w:val="00CA126A"/>
    <w:rsid w:val="00CC721C"/>
    <w:rsid w:val="00CD23D5"/>
    <w:rsid w:val="00D218B4"/>
    <w:rsid w:val="00D303D4"/>
    <w:rsid w:val="00D43D91"/>
    <w:rsid w:val="00D864EA"/>
    <w:rsid w:val="00DC056A"/>
    <w:rsid w:val="00DC4843"/>
    <w:rsid w:val="00DC5436"/>
    <w:rsid w:val="00DC6A10"/>
    <w:rsid w:val="00DD7F68"/>
    <w:rsid w:val="00DF10E4"/>
    <w:rsid w:val="00E15F17"/>
    <w:rsid w:val="00E275A3"/>
    <w:rsid w:val="00E30E4E"/>
    <w:rsid w:val="00E3331A"/>
    <w:rsid w:val="00E817C4"/>
    <w:rsid w:val="00EA1909"/>
    <w:rsid w:val="00EE488D"/>
    <w:rsid w:val="00F039FF"/>
    <w:rsid w:val="00F278A9"/>
    <w:rsid w:val="00F70B58"/>
    <w:rsid w:val="00F773E9"/>
    <w:rsid w:val="00F97F43"/>
    <w:rsid w:val="00FA2032"/>
    <w:rsid w:val="00FB5CB4"/>
    <w:rsid w:val="00FE11DE"/>
    <w:rsid w:val="00FE33B1"/>
    <w:rsid w:val="00FF645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57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8018268">
      <w:bodyDiv w:val="1"/>
      <w:marLeft w:val="0"/>
      <w:marRight w:val="0"/>
      <w:marTop w:val="0"/>
      <w:marBottom w:val="0"/>
      <w:divBdr>
        <w:top w:val="none" w:sz="0" w:space="0" w:color="auto"/>
        <w:left w:val="none" w:sz="0" w:space="0" w:color="auto"/>
        <w:bottom w:val="none" w:sz="0" w:space="0" w:color="auto"/>
        <w:right w:val="none" w:sz="0" w:space="0" w:color="auto"/>
      </w:divBdr>
      <w:divsChild>
        <w:div w:id="958487090">
          <w:marLeft w:val="0"/>
          <w:marRight w:val="0"/>
          <w:marTop w:val="0"/>
          <w:marBottom w:val="0"/>
          <w:divBdr>
            <w:top w:val="none" w:sz="0" w:space="0" w:color="auto"/>
            <w:left w:val="none" w:sz="0" w:space="0" w:color="auto"/>
            <w:bottom w:val="none" w:sz="0" w:space="0" w:color="auto"/>
            <w:right w:val="none" w:sz="0" w:space="0" w:color="auto"/>
          </w:divBdr>
          <w:divsChild>
            <w:div w:id="194668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1669</Characters>
  <Application>Microsoft Office Word</Application>
  <DocSecurity>0</DocSecurity>
  <Lines>13</Lines>
  <Paragraphs>3</Paragraphs>
  <ScaleCrop>false</ScaleCrop>
  <Company>Grizli777</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2012-06-06T10:13:00Z</dcterms:created>
  <dcterms:modified xsi:type="dcterms:W3CDTF">2012-06-06T10:14:00Z</dcterms:modified>
</cp:coreProperties>
</file>