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623" w:rsidRPr="00AB2EAC" w:rsidRDefault="009E2623" w:rsidP="009E2623">
      <w:pPr>
        <w:pStyle w:val="5"/>
        <w:rPr>
          <w:rFonts w:cs="Traditional Arabic" w:hint="cs"/>
          <w:u w:val="none"/>
          <w:rtl/>
          <w:lang w:bidi="ar-SA"/>
        </w:rPr>
      </w:pPr>
    </w:p>
    <w:p w:rsidR="009E2623" w:rsidRPr="00AB2EAC" w:rsidRDefault="00AB2EAC" w:rsidP="009E2623">
      <w:pPr>
        <w:pStyle w:val="5"/>
        <w:rPr>
          <w:rFonts w:cs="Traditional Arabic"/>
          <w:rtl/>
        </w:rPr>
      </w:pPr>
      <w:r w:rsidRPr="00AB2EAC">
        <w:rPr>
          <w:rFonts w:cs="Traditional Arabic" w:hint="cs"/>
          <w:rtl/>
        </w:rPr>
        <w:t>جامعة الملك سعود</w:t>
      </w:r>
    </w:p>
    <w:p w:rsidR="009E2623" w:rsidRPr="00AB2EAC" w:rsidRDefault="00902F0E" w:rsidP="00DF3DC7">
      <w:pPr>
        <w:pStyle w:val="6"/>
        <w:tabs>
          <w:tab w:val="clear" w:pos="716"/>
        </w:tabs>
        <w:ind w:left="26" w:firstLine="0"/>
        <w:jc w:val="center"/>
        <w:rPr>
          <w:rFonts w:cs="Traditional Arabic"/>
          <w:sz w:val="28"/>
          <w:szCs w:val="28"/>
          <w:rtl/>
        </w:rPr>
      </w:pPr>
      <w:r w:rsidRPr="00AB2EAC">
        <w:rPr>
          <w:rFonts w:cs="Traditional Arabic" w:hint="cs"/>
          <w:sz w:val="28"/>
          <w:szCs w:val="28"/>
          <w:rtl/>
        </w:rPr>
        <w:t xml:space="preserve">                 </w:t>
      </w:r>
      <w:r w:rsidR="009E2623" w:rsidRPr="00AB2EAC">
        <w:rPr>
          <w:rFonts w:cs="Traditional Arabic" w:hint="cs"/>
          <w:sz w:val="28"/>
          <w:szCs w:val="28"/>
          <w:rtl/>
        </w:rPr>
        <w:t xml:space="preserve">كليــة: </w:t>
      </w:r>
      <w:r w:rsidR="00DF3DC7">
        <w:rPr>
          <w:rFonts w:cs="Traditional Arabic" w:hint="cs"/>
          <w:sz w:val="28"/>
          <w:szCs w:val="28"/>
          <w:rtl/>
        </w:rPr>
        <w:t xml:space="preserve">الدراسات التطبيقية و خدمة المجتمع </w:t>
      </w:r>
      <w:r w:rsidR="000F42C5" w:rsidRPr="00AB2EAC">
        <w:rPr>
          <w:rFonts w:cs="Traditional Arabic" w:hint="cs"/>
          <w:sz w:val="28"/>
          <w:szCs w:val="28"/>
          <w:rtl/>
        </w:rPr>
        <w:t xml:space="preserve"> </w:t>
      </w:r>
    </w:p>
    <w:p w:rsidR="009E2623" w:rsidRPr="00AB2EAC" w:rsidRDefault="00B823BD" w:rsidP="00DF3DC7">
      <w:pPr>
        <w:pStyle w:val="6"/>
        <w:tabs>
          <w:tab w:val="clear" w:pos="716"/>
        </w:tabs>
        <w:ind w:left="2906" w:firstLine="0"/>
        <w:jc w:val="left"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 xml:space="preserve">      </w:t>
      </w:r>
      <w:r w:rsidR="00DF3DC7">
        <w:rPr>
          <w:rFonts w:cs="Traditional Arabic" w:hint="cs"/>
          <w:sz w:val="28"/>
          <w:szCs w:val="28"/>
          <w:rtl/>
        </w:rPr>
        <w:t>برنامج /</w:t>
      </w:r>
      <w:r w:rsidR="009E2623" w:rsidRPr="00AB2EAC">
        <w:rPr>
          <w:rFonts w:cs="Traditional Arabic" w:hint="cs"/>
          <w:sz w:val="28"/>
          <w:szCs w:val="28"/>
          <w:rtl/>
        </w:rPr>
        <w:t xml:space="preserve"> </w:t>
      </w:r>
      <w:r w:rsidR="00AB2EAC" w:rsidRPr="00AB2EAC">
        <w:rPr>
          <w:rFonts w:cs="Traditional Arabic" w:hint="cs"/>
          <w:sz w:val="28"/>
          <w:szCs w:val="28"/>
          <w:rtl/>
        </w:rPr>
        <w:t xml:space="preserve">العلوم  </w:t>
      </w:r>
      <w:r w:rsidR="00DF3DC7">
        <w:rPr>
          <w:rFonts w:cs="Traditional Arabic" w:hint="cs"/>
          <w:sz w:val="28"/>
          <w:szCs w:val="28"/>
          <w:rtl/>
        </w:rPr>
        <w:t>الادارية والانسانية</w:t>
      </w:r>
      <w:r w:rsidR="000F42C5" w:rsidRPr="00AB2EAC">
        <w:rPr>
          <w:rFonts w:cs="Traditional Arabic" w:hint="cs"/>
          <w:sz w:val="28"/>
          <w:szCs w:val="28"/>
          <w:rtl/>
        </w:rPr>
        <w:t xml:space="preserve"> </w:t>
      </w:r>
    </w:p>
    <w:p w:rsidR="009E2623" w:rsidRPr="00AB2EAC" w:rsidRDefault="0028660A" w:rsidP="00DF3DC7">
      <w:pPr>
        <w:pStyle w:val="6"/>
        <w:tabs>
          <w:tab w:val="clear" w:pos="716"/>
        </w:tabs>
        <w:ind w:left="26" w:firstLine="0"/>
        <w:jc w:val="center"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 xml:space="preserve">           </w:t>
      </w:r>
      <w:r w:rsidR="00902F0E" w:rsidRPr="00AB2EAC">
        <w:rPr>
          <w:rFonts w:cs="Traditional Arabic" w:hint="cs"/>
          <w:sz w:val="28"/>
          <w:szCs w:val="28"/>
          <w:rtl/>
        </w:rPr>
        <w:t xml:space="preserve">  </w:t>
      </w:r>
      <w:r w:rsidR="009E2623" w:rsidRPr="00AB2EAC">
        <w:rPr>
          <w:rFonts w:cs="Traditional Arabic" w:hint="cs"/>
          <w:sz w:val="28"/>
          <w:szCs w:val="28"/>
          <w:rtl/>
        </w:rPr>
        <w:t>الفصــــــل</w:t>
      </w:r>
      <w:r w:rsidR="00475ABD">
        <w:rPr>
          <w:rFonts w:cs="Traditional Arabic" w:hint="cs"/>
          <w:sz w:val="28"/>
          <w:szCs w:val="28"/>
          <w:rtl/>
        </w:rPr>
        <w:t xml:space="preserve"> </w:t>
      </w:r>
      <w:r w:rsidR="00DF3DC7">
        <w:rPr>
          <w:rFonts w:cs="Traditional Arabic" w:hint="cs"/>
          <w:sz w:val="28"/>
          <w:szCs w:val="28"/>
          <w:rtl/>
        </w:rPr>
        <w:t xml:space="preserve">الدراسي </w:t>
      </w:r>
      <w:r w:rsidR="009E2623" w:rsidRPr="00AB2EAC">
        <w:rPr>
          <w:rFonts w:cs="Traditional Arabic" w:hint="cs"/>
          <w:sz w:val="28"/>
          <w:szCs w:val="28"/>
          <w:rtl/>
        </w:rPr>
        <w:t xml:space="preserve">: </w:t>
      </w:r>
      <w:r w:rsidR="00DF3DC7">
        <w:rPr>
          <w:rFonts w:cs="Traditional Arabic" w:hint="cs"/>
          <w:sz w:val="28"/>
          <w:szCs w:val="28"/>
          <w:rtl/>
        </w:rPr>
        <w:t>الثاني</w:t>
      </w:r>
      <w:r w:rsidR="000F42C5" w:rsidRPr="00AB2EAC">
        <w:rPr>
          <w:rFonts w:cs="Traditional Arabic" w:hint="cs"/>
          <w:sz w:val="28"/>
          <w:szCs w:val="28"/>
          <w:rtl/>
        </w:rPr>
        <w:t xml:space="preserve"> </w:t>
      </w:r>
      <w:r w:rsidR="009E2623" w:rsidRPr="00AB2EAC">
        <w:rPr>
          <w:rFonts w:cs="Traditional Arabic" w:hint="cs"/>
          <w:sz w:val="28"/>
          <w:szCs w:val="28"/>
          <w:rtl/>
        </w:rPr>
        <w:t xml:space="preserve"> من العام الجامعي </w:t>
      </w:r>
      <w:r w:rsidR="00DF3DC7">
        <w:rPr>
          <w:rFonts w:cs="Traditional Arabic" w:hint="cs"/>
          <w:sz w:val="28"/>
          <w:szCs w:val="28"/>
          <w:rtl/>
        </w:rPr>
        <w:t>:1432/1433ه</w:t>
      </w:r>
    </w:p>
    <w:tbl>
      <w:tblPr>
        <w:bidiVisual/>
        <w:tblW w:w="9920" w:type="dxa"/>
        <w:jc w:val="center"/>
        <w:tblInd w:w="-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656"/>
        <w:gridCol w:w="1386"/>
        <w:gridCol w:w="912"/>
        <w:gridCol w:w="774"/>
        <w:gridCol w:w="1448"/>
        <w:gridCol w:w="2622"/>
        <w:gridCol w:w="566"/>
      </w:tblGrid>
      <w:tr w:rsidR="0099164F" w:rsidRPr="00A230BD" w:rsidTr="00B823BD">
        <w:trPr>
          <w:gridAfter w:val="4"/>
          <w:wAfter w:w="5410" w:type="dxa"/>
          <w:jc w:val="center"/>
        </w:trPr>
        <w:tc>
          <w:tcPr>
            <w:tcW w:w="4510" w:type="dxa"/>
            <w:gridSpan w:val="4"/>
            <w:shd w:val="clear" w:color="auto" w:fill="CCCCCC"/>
            <w:vAlign w:val="center"/>
          </w:tcPr>
          <w:p w:rsidR="0099164F" w:rsidRPr="00A230BD" w:rsidRDefault="00AB2EAC" w:rsidP="00A230BD">
            <w:pPr>
              <w:spacing w:line="360" w:lineRule="auto"/>
              <w:ind w:right="-180"/>
              <w:jc w:val="center"/>
              <w:rPr>
                <w:rFonts w:cs="Traditional Arabic"/>
                <w:b/>
                <w:bCs/>
                <w:sz w:val="28"/>
                <w:szCs w:val="28"/>
                <w:rtl/>
                <w:lang w:bidi="ar-JO"/>
              </w:rPr>
            </w:pPr>
            <w:r w:rsidRPr="00A230BD">
              <w:rPr>
                <w:rFonts w:cs="Traditional Arabic" w:hint="cs"/>
                <w:b/>
                <w:bCs/>
                <w:sz w:val="28"/>
                <w:szCs w:val="28"/>
                <w:rtl/>
                <w:lang w:bidi="ar-JO"/>
              </w:rPr>
              <w:t>خطـــة تدريـــس المــقرر</w:t>
            </w:r>
          </w:p>
          <w:p w:rsidR="00690CC9" w:rsidRPr="00A230BD" w:rsidRDefault="00690CC9" w:rsidP="00A230BD">
            <w:pPr>
              <w:spacing w:line="360" w:lineRule="auto"/>
              <w:ind w:right="-180"/>
              <w:jc w:val="center"/>
              <w:rPr>
                <w:rFonts w:cs="Traditional Arabic"/>
                <w:b/>
                <w:bCs/>
                <w:sz w:val="28"/>
                <w:szCs w:val="28"/>
                <w:lang w:bidi="ar-JO"/>
              </w:rPr>
            </w:pPr>
            <w:r w:rsidRPr="00A230BD">
              <w:rPr>
                <w:rFonts w:cs="Traditional Arabic"/>
                <w:b/>
                <w:bCs/>
                <w:sz w:val="28"/>
                <w:szCs w:val="28"/>
                <w:lang w:bidi="ar-JO"/>
              </w:rPr>
              <w:t>Course Syllabus</w:t>
            </w:r>
          </w:p>
        </w:tc>
      </w:tr>
      <w:tr w:rsidR="00F302BE" w:rsidRPr="00A230BD" w:rsidTr="00B823BD">
        <w:trPr>
          <w:gridAfter w:val="1"/>
          <w:wAfter w:w="566" w:type="dxa"/>
          <w:jc w:val="center"/>
        </w:trPr>
        <w:tc>
          <w:tcPr>
            <w:tcW w:w="4510" w:type="dxa"/>
            <w:gridSpan w:val="4"/>
            <w:shd w:val="clear" w:color="auto" w:fill="auto"/>
            <w:vAlign w:val="center"/>
          </w:tcPr>
          <w:p w:rsidR="00F302BE" w:rsidRPr="00A230BD" w:rsidRDefault="00AB2EAC" w:rsidP="00475ABD">
            <w:pPr>
              <w:spacing w:line="360" w:lineRule="auto"/>
              <w:ind w:right="-180"/>
              <w:rPr>
                <w:rFonts w:cs="Traditional Arabic"/>
                <w:b/>
                <w:bCs/>
                <w:sz w:val="28"/>
                <w:szCs w:val="28"/>
                <w:rtl/>
                <w:lang w:bidi="ar-JO"/>
              </w:rPr>
            </w:pPr>
            <w:r w:rsidRPr="00A230BD">
              <w:rPr>
                <w:rFonts w:cs="Traditional Arabic" w:hint="cs"/>
                <w:b/>
                <w:bCs/>
                <w:sz w:val="28"/>
                <w:szCs w:val="28"/>
                <w:rtl/>
                <w:lang w:bidi="ar-JO"/>
              </w:rPr>
              <w:t>مــــقرر</w:t>
            </w:r>
            <w:r w:rsidR="00F302BE" w:rsidRPr="00A230BD">
              <w:rPr>
                <w:rFonts w:cs="Traditional Arabic" w:hint="cs"/>
                <w:b/>
                <w:bCs/>
                <w:sz w:val="28"/>
                <w:szCs w:val="28"/>
                <w:rtl/>
                <w:lang w:bidi="ar-JO"/>
              </w:rPr>
              <w:t>:</w:t>
            </w:r>
            <w:r w:rsidR="000F42C5" w:rsidRPr="00A230BD">
              <w:rPr>
                <w:rFonts w:cs="Traditional Arabic" w:hint="cs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 w:rsidR="000C48DF">
              <w:rPr>
                <w:rFonts w:cs="Traditional Arabic" w:hint="cs"/>
                <w:b/>
                <w:bCs/>
                <w:sz w:val="28"/>
                <w:szCs w:val="28"/>
                <w:rtl/>
                <w:lang w:bidi="ar-JO"/>
              </w:rPr>
              <w:t>منظمات الطفولة الدولية والمحلية</w:t>
            </w:r>
          </w:p>
        </w:tc>
        <w:tc>
          <w:tcPr>
            <w:tcW w:w="4844" w:type="dxa"/>
            <w:gridSpan w:val="3"/>
            <w:shd w:val="clear" w:color="auto" w:fill="auto"/>
            <w:vAlign w:val="center"/>
          </w:tcPr>
          <w:p w:rsidR="00F302BE" w:rsidRPr="00A230BD" w:rsidRDefault="00AB2EAC" w:rsidP="000C48DF">
            <w:pPr>
              <w:spacing w:line="360" w:lineRule="auto"/>
              <w:ind w:right="-180"/>
              <w:rPr>
                <w:rFonts w:cs="Traditional Arabic"/>
                <w:b/>
                <w:bCs/>
                <w:sz w:val="28"/>
                <w:szCs w:val="28"/>
                <w:rtl/>
                <w:lang w:bidi="ar-JO"/>
              </w:rPr>
            </w:pPr>
            <w:r w:rsidRPr="00A230BD">
              <w:rPr>
                <w:rFonts w:cs="Traditional Arabic" w:hint="cs"/>
                <w:b/>
                <w:bCs/>
                <w:sz w:val="28"/>
                <w:szCs w:val="28"/>
                <w:rtl/>
              </w:rPr>
              <w:t>رمز المقرر</w:t>
            </w:r>
            <w:r w:rsidR="00F302BE" w:rsidRPr="00A230BD">
              <w:rPr>
                <w:rFonts w:cs="Traditional Arabic" w:hint="cs"/>
                <w:b/>
                <w:bCs/>
                <w:sz w:val="28"/>
                <w:szCs w:val="28"/>
                <w:rtl/>
                <w:lang w:bidi="ar-JO"/>
              </w:rPr>
              <w:t>:</w:t>
            </w:r>
            <w:r w:rsidR="000F42C5" w:rsidRPr="00A230BD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="000C48DF">
              <w:rPr>
                <w:rFonts w:cs="Traditional Arabic" w:hint="cs"/>
                <w:b/>
                <w:bCs/>
                <w:sz w:val="28"/>
                <w:szCs w:val="28"/>
                <w:rtl/>
              </w:rPr>
              <w:t>(241روض)</w:t>
            </w:r>
          </w:p>
        </w:tc>
      </w:tr>
      <w:tr w:rsidR="00F302BE" w:rsidRPr="00A230BD" w:rsidTr="00B823BD">
        <w:trPr>
          <w:gridAfter w:val="1"/>
          <w:wAfter w:w="566" w:type="dxa"/>
          <w:jc w:val="center"/>
        </w:trPr>
        <w:tc>
          <w:tcPr>
            <w:tcW w:w="4510" w:type="dxa"/>
            <w:gridSpan w:val="4"/>
            <w:shd w:val="clear" w:color="auto" w:fill="auto"/>
            <w:vAlign w:val="center"/>
          </w:tcPr>
          <w:p w:rsidR="00F302BE" w:rsidRPr="00A230BD" w:rsidRDefault="00AB2EAC" w:rsidP="00A230BD">
            <w:pPr>
              <w:spacing w:line="360" w:lineRule="auto"/>
              <w:ind w:right="-180"/>
              <w:rPr>
                <w:rFonts w:cs="Traditional Arabic"/>
                <w:b/>
                <w:bCs/>
                <w:sz w:val="28"/>
                <w:szCs w:val="28"/>
                <w:rtl/>
                <w:lang w:bidi="ar-JO"/>
              </w:rPr>
            </w:pPr>
            <w:r w:rsidRPr="00A230BD">
              <w:rPr>
                <w:rFonts w:cs="Traditional Arabic" w:hint="cs"/>
                <w:b/>
                <w:bCs/>
                <w:sz w:val="28"/>
                <w:szCs w:val="28"/>
                <w:rtl/>
                <w:lang w:bidi="ar-JO"/>
              </w:rPr>
              <w:t>مستوى المقرر</w:t>
            </w:r>
            <w:r w:rsidR="0099164F" w:rsidRPr="00A230BD">
              <w:rPr>
                <w:rFonts w:cs="Traditional Arabic" w:hint="cs"/>
                <w:b/>
                <w:bCs/>
                <w:sz w:val="28"/>
                <w:szCs w:val="28"/>
                <w:rtl/>
                <w:lang w:bidi="ar-JO"/>
              </w:rPr>
              <w:t>:</w:t>
            </w:r>
            <w:r w:rsidR="00885C62" w:rsidRPr="00A230BD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A230BD">
              <w:rPr>
                <w:rFonts w:cs="Traditional Arabic" w:hint="cs"/>
                <w:b/>
                <w:bCs/>
                <w:sz w:val="28"/>
                <w:szCs w:val="28"/>
                <w:rtl/>
                <w:lang w:bidi="ar-JO"/>
              </w:rPr>
              <w:t>الثا</w:t>
            </w:r>
            <w:r w:rsidR="000C48DF">
              <w:rPr>
                <w:rFonts w:cs="Traditional Arabic" w:hint="cs"/>
                <w:b/>
                <w:bCs/>
                <w:sz w:val="28"/>
                <w:szCs w:val="28"/>
                <w:rtl/>
                <w:lang w:bidi="ar-JO"/>
              </w:rPr>
              <w:t>لث</w:t>
            </w:r>
          </w:p>
        </w:tc>
        <w:tc>
          <w:tcPr>
            <w:tcW w:w="4844" w:type="dxa"/>
            <w:gridSpan w:val="3"/>
            <w:shd w:val="clear" w:color="auto" w:fill="auto"/>
            <w:vAlign w:val="center"/>
          </w:tcPr>
          <w:p w:rsidR="00885C62" w:rsidRPr="00A230BD" w:rsidRDefault="0028660A" w:rsidP="00A230BD">
            <w:pPr>
              <w:jc w:val="lowKashida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A230BD">
              <w:rPr>
                <w:rFonts w:cs="Traditional Arabic" w:hint="cs"/>
                <w:b/>
                <w:bCs/>
                <w:sz w:val="28"/>
                <w:szCs w:val="28"/>
                <w:rtl/>
                <w:lang w:bidi="ar-JO"/>
              </w:rPr>
              <w:t>المتطلب السابق</w:t>
            </w:r>
            <w:r w:rsidR="00AB2EAC" w:rsidRPr="00A230BD">
              <w:rPr>
                <w:rFonts w:cs="Traditional Arabic" w:hint="cs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 w:rsidR="0099164F" w:rsidRPr="00A230BD">
              <w:rPr>
                <w:rFonts w:cs="Traditional Arabic" w:hint="cs"/>
                <w:b/>
                <w:bCs/>
                <w:sz w:val="28"/>
                <w:szCs w:val="28"/>
                <w:rtl/>
                <w:lang w:bidi="ar-JO"/>
              </w:rPr>
              <w:t>:</w:t>
            </w:r>
            <w:r w:rsidR="004F06DC" w:rsidRPr="00A230BD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="00090EC8">
              <w:rPr>
                <w:rFonts w:cs="Traditional Arabic" w:hint="cs"/>
                <w:b/>
                <w:bCs/>
                <w:sz w:val="28"/>
                <w:szCs w:val="28"/>
                <w:rtl/>
              </w:rPr>
              <w:t>لا يوجد</w:t>
            </w:r>
          </w:p>
          <w:p w:rsidR="00F302BE" w:rsidRPr="00A230BD" w:rsidRDefault="00F302BE" w:rsidP="00A230BD">
            <w:pPr>
              <w:spacing w:line="360" w:lineRule="auto"/>
              <w:ind w:right="-180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F302BE" w:rsidRPr="00A230BD" w:rsidTr="00B823BD">
        <w:trPr>
          <w:gridAfter w:val="1"/>
          <w:wAfter w:w="566" w:type="dxa"/>
          <w:jc w:val="center"/>
        </w:trPr>
        <w:tc>
          <w:tcPr>
            <w:tcW w:w="4510" w:type="dxa"/>
            <w:gridSpan w:val="4"/>
            <w:shd w:val="clear" w:color="auto" w:fill="auto"/>
            <w:vAlign w:val="center"/>
          </w:tcPr>
          <w:p w:rsidR="00F302BE" w:rsidRPr="00A230BD" w:rsidRDefault="00F302BE" w:rsidP="00C65D5D">
            <w:pPr>
              <w:spacing w:line="360" w:lineRule="auto"/>
              <w:ind w:right="-180"/>
              <w:rPr>
                <w:rFonts w:cs="Traditional Arabic"/>
                <w:b/>
                <w:bCs/>
                <w:sz w:val="28"/>
                <w:szCs w:val="28"/>
                <w:rtl/>
                <w:lang w:bidi="ar-JO"/>
              </w:rPr>
            </w:pPr>
            <w:r w:rsidRPr="00A230BD">
              <w:rPr>
                <w:rFonts w:cs="Traditional Arabic" w:hint="cs"/>
                <w:b/>
                <w:bCs/>
                <w:sz w:val="28"/>
                <w:szCs w:val="28"/>
                <w:rtl/>
                <w:lang w:bidi="ar-JO"/>
              </w:rPr>
              <w:t>موعد المحاضرة</w:t>
            </w:r>
            <w:r w:rsidR="0099164F" w:rsidRPr="00A230BD">
              <w:rPr>
                <w:rFonts w:cs="Traditional Arabic" w:hint="cs"/>
                <w:b/>
                <w:bCs/>
                <w:sz w:val="28"/>
                <w:szCs w:val="28"/>
                <w:rtl/>
                <w:lang w:bidi="ar-JO"/>
              </w:rPr>
              <w:t>:</w:t>
            </w:r>
            <w:r w:rsidR="00090EC8">
              <w:rPr>
                <w:rFonts w:cs="Traditional Arabic" w:hint="cs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 w:rsidR="00C65D5D">
              <w:rPr>
                <w:rFonts w:cs="Traditional Arabic" w:hint="cs"/>
                <w:b/>
                <w:bCs/>
                <w:sz w:val="28"/>
                <w:szCs w:val="28"/>
                <w:rtl/>
                <w:lang w:bidi="ar-JO"/>
              </w:rPr>
              <w:t>8-10</w:t>
            </w:r>
          </w:p>
        </w:tc>
        <w:tc>
          <w:tcPr>
            <w:tcW w:w="4844" w:type="dxa"/>
            <w:gridSpan w:val="3"/>
            <w:shd w:val="clear" w:color="auto" w:fill="auto"/>
            <w:vAlign w:val="center"/>
          </w:tcPr>
          <w:p w:rsidR="00F302BE" w:rsidRPr="00A230BD" w:rsidRDefault="007D09B2" w:rsidP="00A230BD">
            <w:pPr>
              <w:spacing w:line="360" w:lineRule="auto"/>
              <w:ind w:right="-180"/>
              <w:rPr>
                <w:rFonts w:cs="Traditional Arabic"/>
                <w:b/>
                <w:bCs/>
                <w:sz w:val="28"/>
                <w:szCs w:val="28"/>
                <w:rtl/>
                <w:lang w:bidi="ar-JO"/>
              </w:rPr>
            </w:pPr>
            <w:r w:rsidRPr="00A230BD">
              <w:rPr>
                <w:rFonts w:cs="Traditional Arabic" w:hint="cs"/>
                <w:b/>
                <w:bCs/>
                <w:sz w:val="28"/>
                <w:szCs w:val="28"/>
                <w:rtl/>
                <w:lang w:bidi="ar-JO"/>
              </w:rPr>
              <w:t>الساعات المعتمدة:</w:t>
            </w:r>
            <w:r w:rsidR="00885C62" w:rsidRPr="00A230BD">
              <w:rPr>
                <w:rFonts w:cs="Traditional Arabic" w:hint="cs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 w:rsidR="000C48DF">
              <w:rPr>
                <w:rFonts w:cs="Traditional Arabic" w:hint="cs"/>
                <w:b/>
                <w:bCs/>
                <w:sz w:val="28"/>
                <w:szCs w:val="28"/>
                <w:rtl/>
                <w:lang w:bidi="ar-JO"/>
              </w:rPr>
              <w:t>ساعتان</w:t>
            </w:r>
          </w:p>
        </w:tc>
      </w:tr>
      <w:tr w:rsidR="00C51766" w:rsidRPr="00A230BD" w:rsidTr="00B823BD">
        <w:trPr>
          <w:gridBefore w:val="1"/>
          <w:wBefore w:w="556" w:type="dxa"/>
          <w:jc w:val="center"/>
        </w:trPr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823BD" w:rsidRPr="00A230BD" w:rsidRDefault="00B823BD" w:rsidP="00A230BD">
            <w:pPr>
              <w:spacing w:line="360" w:lineRule="auto"/>
              <w:ind w:right="-180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C51766" w:rsidRPr="00A230BD" w:rsidRDefault="00C51766" w:rsidP="00A230BD">
            <w:pPr>
              <w:spacing w:line="360" w:lineRule="auto"/>
              <w:ind w:right="-180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86" w:type="dxa"/>
            <w:gridSpan w:val="2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C51766" w:rsidRPr="00A230BD" w:rsidRDefault="00862772" w:rsidP="00A230BD">
            <w:pPr>
              <w:spacing w:line="360" w:lineRule="auto"/>
              <w:ind w:right="-180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A230BD">
              <w:rPr>
                <w:rFonts w:cs="Traditional Arabic" w:hint="cs"/>
                <w:b/>
                <w:bCs/>
                <w:sz w:val="28"/>
                <w:szCs w:val="28"/>
                <w:u w:val="single"/>
                <w:rtl/>
                <w:lang w:bidi="ar-JO"/>
              </w:rPr>
              <w:t xml:space="preserve"> </w:t>
            </w:r>
            <w:r w:rsidR="00C51766" w:rsidRPr="00A230BD">
              <w:rPr>
                <w:rFonts w:cs="Traditional Arabic" w:hint="cs"/>
                <w:b/>
                <w:bCs/>
                <w:sz w:val="28"/>
                <w:szCs w:val="28"/>
                <w:u w:val="single"/>
                <w:rtl/>
                <w:lang w:bidi="ar-JO"/>
              </w:rPr>
              <w:t>عضو هيئة التدريس</w:t>
            </w:r>
          </w:p>
        </w:tc>
        <w:tc>
          <w:tcPr>
            <w:tcW w:w="1448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51766" w:rsidRPr="00A230BD" w:rsidRDefault="00C51766" w:rsidP="00A230BD">
            <w:pPr>
              <w:spacing w:line="360" w:lineRule="auto"/>
              <w:ind w:right="-180"/>
              <w:jc w:val="center"/>
              <w:rPr>
                <w:rFonts w:cs="Traditional Arabic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31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51766" w:rsidRPr="00A230BD" w:rsidRDefault="00C51766" w:rsidP="00A230BD">
            <w:pPr>
              <w:spacing w:line="360" w:lineRule="auto"/>
              <w:ind w:right="-180"/>
              <w:jc w:val="center"/>
              <w:rPr>
                <w:rFonts w:cs="Traditional Arabic"/>
                <w:b/>
                <w:bCs/>
                <w:sz w:val="28"/>
                <w:szCs w:val="28"/>
                <w:rtl/>
                <w:lang w:bidi="ar-JO"/>
              </w:rPr>
            </w:pPr>
          </w:p>
        </w:tc>
      </w:tr>
      <w:tr w:rsidR="00C51766" w:rsidRPr="00A230BD" w:rsidTr="00B823BD">
        <w:trPr>
          <w:gridBefore w:val="1"/>
          <w:wBefore w:w="556" w:type="dxa"/>
          <w:jc w:val="center"/>
        </w:trPr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9164F" w:rsidRPr="00A230BD" w:rsidRDefault="007D09B2" w:rsidP="00A230BD">
            <w:pPr>
              <w:spacing w:line="36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  <w:lang w:bidi="ar-JO"/>
              </w:rPr>
            </w:pPr>
            <w:r w:rsidRPr="00A230BD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الاسم</w:t>
            </w:r>
          </w:p>
        </w:tc>
        <w:tc>
          <w:tcPr>
            <w:tcW w:w="13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9164F" w:rsidRPr="00A230BD" w:rsidRDefault="007D09B2" w:rsidP="00A230BD">
            <w:pPr>
              <w:spacing w:line="36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A230BD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الرتبة</w:t>
            </w:r>
            <w:r w:rsidR="0099164F" w:rsidRPr="00A230BD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الأكاديمية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9164F" w:rsidRPr="00A230BD" w:rsidRDefault="007D09B2" w:rsidP="00A230BD">
            <w:pPr>
              <w:spacing w:line="36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  <w:lang w:bidi="ar-JO"/>
              </w:rPr>
            </w:pPr>
            <w:r w:rsidRPr="00A230BD">
              <w:rPr>
                <w:rFonts w:cs="Traditional Arabic" w:hint="cs"/>
                <w:b/>
                <w:bCs/>
                <w:sz w:val="28"/>
                <w:szCs w:val="28"/>
                <w:rtl/>
              </w:rPr>
              <w:t>رقم المكتب</w:t>
            </w:r>
            <w:r w:rsidR="0099164F" w:rsidRPr="00A230BD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و</w:t>
            </w:r>
            <w:r w:rsidRPr="00A230BD">
              <w:rPr>
                <w:rFonts w:cs="Traditional Arabic" w:hint="cs"/>
                <w:b/>
                <w:bCs/>
                <w:sz w:val="28"/>
                <w:szCs w:val="28"/>
                <w:rtl/>
              </w:rPr>
              <w:t>موقعه</w:t>
            </w: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9164F" w:rsidRPr="00A230BD" w:rsidRDefault="007D09B2" w:rsidP="00A230BD">
            <w:pPr>
              <w:spacing w:line="36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  <w:lang w:bidi="ar-JO"/>
              </w:rPr>
            </w:pPr>
            <w:r w:rsidRPr="00A230BD">
              <w:rPr>
                <w:rFonts w:cs="Traditional Arabic" w:hint="cs"/>
                <w:b/>
                <w:bCs/>
                <w:sz w:val="28"/>
                <w:szCs w:val="28"/>
                <w:rtl/>
                <w:lang w:bidi="ar-JO"/>
              </w:rPr>
              <w:t>الساعات المكتبية</w:t>
            </w:r>
          </w:p>
        </w:tc>
        <w:tc>
          <w:tcPr>
            <w:tcW w:w="31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9164F" w:rsidRPr="00A230BD" w:rsidRDefault="007D09B2" w:rsidP="00A230BD">
            <w:pPr>
              <w:spacing w:line="36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  <w:lang w:bidi="ar-JO"/>
              </w:rPr>
            </w:pPr>
            <w:r w:rsidRPr="00A230BD">
              <w:rPr>
                <w:rFonts w:cs="Traditional Arabic" w:hint="cs"/>
                <w:b/>
                <w:bCs/>
                <w:sz w:val="28"/>
                <w:szCs w:val="28"/>
                <w:rtl/>
                <w:lang w:bidi="ar-JO"/>
              </w:rPr>
              <w:t>البريد الإلكتروني</w:t>
            </w:r>
          </w:p>
        </w:tc>
      </w:tr>
      <w:tr w:rsidR="00C51766" w:rsidRPr="00A230BD" w:rsidTr="00B823BD">
        <w:trPr>
          <w:gridBefore w:val="1"/>
          <w:wBefore w:w="556" w:type="dxa"/>
          <w:jc w:val="center"/>
        </w:trPr>
        <w:tc>
          <w:tcPr>
            <w:tcW w:w="165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51766" w:rsidRPr="00A230BD" w:rsidRDefault="009F1572" w:rsidP="00A230BD">
            <w:pPr>
              <w:spacing w:line="360" w:lineRule="auto"/>
              <w:ind w:right="-180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هناء سعد السبيعي</w:t>
            </w:r>
          </w:p>
        </w:tc>
        <w:tc>
          <w:tcPr>
            <w:tcW w:w="138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51766" w:rsidRPr="00A230BD" w:rsidRDefault="009F1572" w:rsidP="00A230BD">
            <w:pPr>
              <w:spacing w:line="360" w:lineRule="auto"/>
              <w:ind w:right="-180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محاضر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51766" w:rsidRPr="00A230BD" w:rsidRDefault="00C51766" w:rsidP="00A230BD">
            <w:pPr>
              <w:spacing w:line="360" w:lineRule="auto"/>
              <w:ind w:right="-180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4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51766" w:rsidRPr="00A230BD" w:rsidRDefault="00C65D5D" w:rsidP="00A230BD">
            <w:pPr>
              <w:spacing w:line="360" w:lineRule="auto"/>
              <w:ind w:right="-180"/>
              <w:jc w:val="center"/>
              <w:rPr>
                <w:rFonts w:cs="Traditional Arabic"/>
                <w:b/>
                <w:bCs/>
                <w:sz w:val="28"/>
                <w:szCs w:val="28"/>
                <w:rtl/>
                <w:lang w:bidi="ar-JO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  <w:lang w:bidi="ar-JO"/>
              </w:rPr>
              <w:t>10-12</w:t>
            </w:r>
          </w:p>
        </w:tc>
        <w:tc>
          <w:tcPr>
            <w:tcW w:w="318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51766" w:rsidRPr="00A230BD" w:rsidRDefault="009F1572" w:rsidP="00A230BD">
            <w:pPr>
              <w:spacing w:line="360" w:lineRule="auto"/>
              <w:ind w:right="-180"/>
              <w:jc w:val="center"/>
              <w:rPr>
                <w:rFonts w:cs="Traditional Arabic"/>
                <w:b/>
                <w:bCs/>
                <w:sz w:val="28"/>
                <w:szCs w:val="28"/>
                <w:rtl/>
                <w:lang w:bidi="ar-JO"/>
              </w:rPr>
            </w:pPr>
            <w:r w:rsidRPr="00360D7A">
              <w:rPr>
                <w:b/>
                <w:bCs/>
                <w:sz w:val="32"/>
                <w:szCs w:val="32"/>
              </w:rPr>
              <w:t>hanaksu@hotmail.com</w:t>
            </w:r>
          </w:p>
        </w:tc>
      </w:tr>
    </w:tbl>
    <w:p w:rsidR="0099164F" w:rsidRPr="00AB2EAC" w:rsidRDefault="0099164F" w:rsidP="009E2623">
      <w:pPr>
        <w:spacing w:line="360" w:lineRule="auto"/>
        <w:ind w:left="26" w:right="-180"/>
        <w:jc w:val="lowKashida"/>
        <w:rPr>
          <w:rFonts w:cs="Traditional Arabic"/>
          <w:b/>
          <w:bCs/>
          <w:sz w:val="28"/>
          <w:szCs w:val="28"/>
          <w:rtl/>
          <w:lang w:bidi="ar-JO"/>
        </w:rPr>
      </w:pPr>
    </w:p>
    <w:p w:rsidR="0099164F" w:rsidRPr="00AB2EAC" w:rsidRDefault="00AB2EAC" w:rsidP="00C51766">
      <w:pPr>
        <w:spacing w:line="360" w:lineRule="auto"/>
        <w:jc w:val="lowKashida"/>
        <w:rPr>
          <w:rFonts w:cs="Traditional Arabic"/>
          <w:b/>
          <w:bCs/>
          <w:sz w:val="28"/>
          <w:szCs w:val="28"/>
          <w:u w:val="single"/>
          <w:rtl/>
          <w:lang w:bidi="ar-JO"/>
        </w:rPr>
      </w:pPr>
      <w:r w:rsidRPr="00AB2EAC">
        <w:rPr>
          <w:rFonts w:cs="Traditional Arabic" w:hint="cs"/>
          <w:b/>
          <w:bCs/>
          <w:sz w:val="28"/>
          <w:szCs w:val="28"/>
          <w:u w:val="single"/>
          <w:rtl/>
        </w:rPr>
        <w:t>وصف المقرر</w:t>
      </w:r>
      <w:r w:rsidR="00C51766" w:rsidRPr="00AB2EAC">
        <w:rPr>
          <w:rFonts w:cs="Traditional Arabic" w:hint="cs"/>
          <w:b/>
          <w:bCs/>
          <w:sz w:val="28"/>
          <w:szCs w:val="28"/>
          <w:u w:val="single"/>
          <w:rtl/>
          <w:lang w:bidi="ar-JO"/>
        </w:rPr>
        <w:t>:</w:t>
      </w:r>
    </w:p>
    <w:p w:rsidR="004E67DC" w:rsidRPr="00AB2EAC" w:rsidRDefault="004F06DC" w:rsidP="000263C6">
      <w:pPr>
        <w:spacing w:line="360" w:lineRule="auto"/>
        <w:ind w:right="-180"/>
        <w:rPr>
          <w:rFonts w:cs="Traditional Arabic"/>
          <w:b/>
          <w:bCs/>
          <w:sz w:val="28"/>
          <w:szCs w:val="28"/>
          <w:rtl/>
        </w:rPr>
      </w:pPr>
      <w:r w:rsidRPr="00AB2EAC">
        <w:rPr>
          <w:rFonts w:cs="Traditional Arabic" w:hint="cs"/>
          <w:sz w:val="28"/>
          <w:szCs w:val="28"/>
          <w:rtl/>
        </w:rPr>
        <w:t xml:space="preserve">يعتبر هذا المقرر ( </w:t>
      </w:r>
      <w:r w:rsidR="00CA769B">
        <w:rPr>
          <w:rFonts w:cs="Traditional Arabic" w:hint="cs"/>
          <w:sz w:val="28"/>
          <w:szCs w:val="28"/>
          <w:rtl/>
        </w:rPr>
        <w:t xml:space="preserve">منظمات الطفولة الدولية والمحلية </w:t>
      </w:r>
      <w:r w:rsidRPr="00AB2EAC">
        <w:rPr>
          <w:rFonts w:cs="Traditional Arabic" w:hint="cs"/>
          <w:sz w:val="28"/>
          <w:szCs w:val="28"/>
          <w:rtl/>
        </w:rPr>
        <w:t>) من المتطلبات الاساسية لط</w:t>
      </w:r>
      <w:r w:rsidR="00CA769B">
        <w:rPr>
          <w:rFonts w:cs="Traditional Arabic" w:hint="cs"/>
          <w:sz w:val="28"/>
          <w:szCs w:val="28"/>
          <w:rtl/>
        </w:rPr>
        <w:t>ا</w:t>
      </w:r>
      <w:r w:rsidRPr="00AB2EAC">
        <w:rPr>
          <w:rFonts w:cs="Traditional Arabic" w:hint="cs"/>
          <w:sz w:val="28"/>
          <w:szCs w:val="28"/>
          <w:rtl/>
        </w:rPr>
        <w:t>لب</w:t>
      </w:r>
      <w:r w:rsidR="00CA769B">
        <w:rPr>
          <w:rFonts w:cs="Traditional Arabic" w:hint="cs"/>
          <w:sz w:val="28"/>
          <w:szCs w:val="28"/>
          <w:rtl/>
        </w:rPr>
        <w:t xml:space="preserve">ات رياض الأطفال </w:t>
      </w:r>
      <w:r w:rsidRPr="00AB2EAC">
        <w:rPr>
          <w:rFonts w:cs="Traditional Arabic" w:hint="cs"/>
          <w:sz w:val="28"/>
          <w:szCs w:val="28"/>
          <w:rtl/>
        </w:rPr>
        <w:t xml:space="preserve">حيث يتناول </w:t>
      </w:r>
      <w:r w:rsidR="000263C6">
        <w:rPr>
          <w:rFonts w:cs="Traditional Arabic" w:hint="cs"/>
          <w:sz w:val="28"/>
          <w:szCs w:val="28"/>
          <w:rtl/>
        </w:rPr>
        <w:t>أهم المنظمات الدولية والإقليمية والمحلية التي تهتم بمجال الطفولة وتعمل عل تطويره وحل مشكلاته ودعم قضايا الطفولة, من خلال دراسة أنواع المنظمات ونشأتها وأهدافها وبرامجها وانشطتها.</w:t>
      </w:r>
    </w:p>
    <w:p w:rsidR="009E2623" w:rsidRPr="00AB2EAC" w:rsidRDefault="00AB2EAC" w:rsidP="009E2623">
      <w:pPr>
        <w:spacing w:line="360" w:lineRule="auto"/>
        <w:ind w:left="26" w:right="-180"/>
        <w:jc w:val="lowKashida"/>
        <w:rPr>
          <w:rFonts w:cs="Traditional Arabic"/>
          <w:b/>
          <w:bCs/>
          <w:sz w:val="28"/>
          <w:szCs w:val="28"/>
          <w:u w:val="single"/>
          <w:rtl/>
        </w:rPr>
      </w:pPr>
      <w:r w:rsidRPr="00AB2EAC">
        <w:rPr>
          <w:rFonts w:cs="Traditional Arabic" w:hint="cs"/>
          <w:b/>
          <w:bCs/>
          <w:sz w:val="28"/>
          <w:szCs w:val="28"/>
          <w:u w:val="single"/>
          <w:rtl/>
          <w:lang w:bidi="ar-JO"/>
        </w:rPr>
        <w:t>أهداف المقرر</w:t>
      </w:r>
      <w:r w:rsidR="00C51766" w:rsidRPr="00AB2EAC">
        <w:rPr>
          <w:rFonts w:cs="Traditional Arabic" w:hint="cs"/>
          <w:b/>
          <w:bCs/>
          <w:sz w:val="28"/>
          <w:szCs w:val="28"/>
          <w:u w:val="single"/>
          <w:rtl/>
        </w:rPr>
        <w:t>:</w:t>
      </w:r>
    </w:p>
    <w:p w:rsidR="004F06DC" w:rsidRPr="00AB2EAC" w:rsidRDefault="00AB2EAC" w:rsidP="00D775B7">
      <w:pPr>
        <w:ind w:left="1800"/>
        <w:rPr>
          <w:rFonts w:cs="Traditional Arabic"/>
          <w:sz w:val="28"/>
          <w:szCs w:val="28"/>
          <w:rtl/>
        </w:rPr>
      </w:pPr>
      <w:r w:rsidRPr="00AB2EAC">
        <w:rPr>
          <w:rFonts w:cs="Traditional Arabic" w:hint="cs"/>
          <w:sz w:val="28"/>
          <w:szCs w:val="28"/>
          <w:rtl/>
        </w:rPr>
        <w:t xml:space="preserve">1- </w:t>
      </w:r>
      <w:r w:rsidR="00D775B7">
        <w:rPr>
          <w:rFonts w:cs="Traditional Arabic" w:hint="cs"/>
          <w:sz w:val="28"/>
          <w:szCs w:val="28"/>
          <w:rtl/>
        </w:rPr>
        <w:t xml:space="preserve">التعرف على أهمية دور المنظمات في مواجهة بعض المشكلات التي تتعرض لها الطفولة </w:t>
      </w:r>
      <w:r w:rsidR="004F06DC" w:rsidRPr="00AB2EAC">
        <w:rPr>
          <w:rFonts w:cs="Traditional Arabic" w:hint="cs"/>
          <w:sz w:val="28"/>
          <w:szCs w:val="28"/>
          <w:rtl/>
        </w:rPr>
        <w:t xml:space="preserve"> . </w:t>
      </w:r>
    </w:p>
    <w:p w:rsidR="004F06DC" w:rsidRPr="00AB2EAC" w:rsidRDefault="00AB2EAC" w:rsidP="00D775B7">
      <w:pPr>
        <w:ind w:left="1800"/>
        <w:rPr>
          <w:rFonts w:cs="Traditional Arabic"/>
          <w:sz w:val="28"/>
          <w:szCs w:val="28"/>
        </w:rPr>
      </w:pPr>
      <w:r w:rsidRPr="00AB2EAC">
        <w:rPr>
          <w:rFonts w:cs="Traditional Arabic" w:hint="cs"/>
          <w:sz w:val="28"/>
          <w:szCs w:val="28"/>
          <w:rtl/>
        </w:rPr>
        <w:t xml:space="preserve">2- </w:t>
      </w:r>
      <w:r w:rsidR="00D775B7">
        <w:rPr>
          <w:rFonts w:cs="Traditional Arabic" w:hint="cs"/>
          <w:sz w:val="28"/>
          <w:szCs w:val="28"/>
          <w:rtl/>
        </w:rPr>
        <w:t xml:space="preserve">مساعدة الطالبة على الاستفادة من برامج هذه المنظمات في تطوير برامج دور الحضانة ورياض الأطفال </w:t>
      </w:r>
      <w:r w:rsidR="004F06DC" w:rsidRPr="00AB2EAC">
        <w:rPr>
          <w:rFonts w:cs="Traditional Arabic" w:hint="cs"/>
          <w:sz w:val="28"/>
          <w:szCs w:val="28"/>
          <w:rtl/>
        </w:rPr>
        <w:t xml:space="preserve"> . </w:t>
      </w:r>
    </w:p>
    <w:p w:rsidR="004F06DC" w:rsidRPr="00AB2EAC" w:rsidRDefault="00AB2EAC" w:rsidP="00D775B7">
      <w:pPr>
        <w:ind w:left="1800"/>
        <w:rPr>
          <w:rFonts w:cs="Traditional Arabic"/>
          <w:sz w:val="28"/>
          <w:szCs w:val="28"/>
        </w:rPr>
      </w:pPr>
      <w:r w:rsidRPr="00AB2EAC">
        <w:rPr>
          <w:rFonts w:cs="Traditional Arabic" w:hint="cs"/>
          <w:sz w:val="28"/>
          <w:szCs w:val="28"/>
          <w:rtl/>
        </w:rPr>
        <w:t xml:space="preserve">3- </w:t>
      </w:r>
      <w:r w:rsidR="00D775B7">
        <w:rPr>
          <w:rFonts w:cs="Traditional Arabic" w:hint="cs"/>
          <w:sz w:val="28"/>
          <w:szCs w:val="28"/>
          <w:rtl/>
        </w:rPr>
        <w:t xml:space="preserve">عرض واقع المنظمات واستشراف مستقبلها بهدف الوصول الى مستوى أفضل لمنظمات الطفولة </w:t>
      </w:r>
      <w:r w:rsidR="004F06DC" w:rsidRPr="00AB2EAC">
        <w:rPr>
          <w:rFonts w:cs="Traditional Arabic" w:hint="cs"/>
          <w:sz w:val="28"/>
          <w:szCs w:val="28"/>
          <w:rtl/>
        </w:rPr>
        <w:t xml:space="preserve"> . </w:t>
      </w:r>
    </w:p>
    <w:p w:rsidR="004F06DC" w:rsidRPr="00AB2EAC" w:rsidRDefault="00AB2EAC" w:rsidP="00D775B7">
      <w:pPr>
        <w:rPr>
          <w:rFonts w:cs="Traditional Arabic"/>
          <w:sz w:val="28"/>
          <w:szCs w:val="28"/>
          <w:rtl/>
        </w:rPr>
      </w:pPr>
      <w:r w:rsidRPr="00AB2EAC">
        <w:rPr>
          <w:rFonts w:cs="Traditional Arabic" w:hint="cs"/>
          <w:sz w:val="28"/>
          <w:szCs w:val="28"/>
          <w:rtl/>
        </w:rPr>
        <w:t xml:space="preserve">      </w:t>
      </w:r>
      <w:r w:rsidR="0028660A">
        <w:rPr>
          <w:rFonts w:cs="Traditional Arabic" w:hint="cs"/>
          <w:sz w:val="28"/>
          <w:szCs w:val="28"/>
          <w:rtl/>
        </w:rPr>
        <w:t xml:space="preserve">                  </w:t>
      </w:r>
      <w:r w:rsidRPr="00AB2EAC">
        <w:rPr>
          <w:rFonts w:cs="Traditional Arabic" w:hint="cs"/>
          <w:sz w:val="28"/>
          <w:szCs w:val="28"/>
          <w:rtl/>
        </w:rPr>
        <w:t xml:space="preserve"> </w:t>
      </w:r>
    </w:p>
    <w:p w:rsidR="009E2623" w:rsidRDefault="00AB2EAC" w:rsidP="004E67DC">
      <w:pPr>
        <w:spacing w:line="360" w:lineRule="auto"/>
        <w:ind w:left="26"/>
        <w:jc w:val="lowKashida"/>
        <w:rPr>
          <w:rFonts w:cs="Traditional Arabic"/>
          <w:b/>
          <w:bCs/>
          <w:sz w:val="28"/>
          <w:szCs w:val="28"/>
          <w:u w:val="single"/>
          <w:rtl/>
        </w:rPr>
      </w:pPr>
      <w:r w:rsidRPr="00AB2EAC">
        <w:rPr>
          <w:rFonts w:cs="Traditional Arabic" w:hint="cs"/>
          <w:b/>
          <w:bCs/>
          <w:sz w:val="28"/>
          <w:szCs w:val="28"/>
          <w:u w:val="single"/>
          <w:rtl/>
        </w:rPr>
        <w:lastRenderedPageBreak/>
        <w:t>مكونات المقرر</w:t>
      </w:r>
      <w:r w:rsidR="009E2623" w:rsidRPr="00AB2EAC">
        <w:rPr>
          <w:rFonts w:cs="Traditional Arabic" w:hint="cs"/>
          <w:b/>
          <w:bCs/>
          <w:sz w:val="28"/>
          <w:szCs w:val="28"/>
          <w:u w:val="single"/>
          <w:rtl/>
        </w:rPr>
        <w:t xml:space="preserve">: </w:t>
      </w:r>
    </w:p>
    <w:p w:rsidR="00F61214" w:rsidRPr="00AB2EAC" w:rsidRDefault="00F61214" w:rsidP="004E67DC">
      <w:pPr>
        <w:spacing w:line="360" w:lineRule="auto"/>
        <w:ind w:left="26"/>
        <w:jc w:val="lowKashida"/>
        <w:rPr>
          <w:rFonts w:cs="Traditional Arabic"/>
          <w:b/>
          <w:bCs/>
          <w:sz w:val="28"/>
          <w:szCs w:val="28"/>
          <w:u w:val="single"/>
        </w:rPr>
      </w:pPr>
      <w:r>
        <w:rPr>
          <w:rFonts w:cs="Traditional Arabic" w:hint="cs"/>
          <w:b/>
          <w:bCs/>
          <w:sz w:val="28"/>
          <w:szCs w:val="28"/>
          <w:u w:val="single"/>
          <w:rtl/>
        </w:rPr>
        <w:t>أولا: المراجع العلمية</w:t>
      </w:r>
    </w:p>
    <w:p w:rsidR="00885C62" w:rsidRPr="0028660A" w:rsidRDefault="00862772" w:rsidP="004467AE">
      <w:pPr>
        <w:ind w:left="360"/>
        <w:jc w:val="lowKashida"/>
        <w:rPr>
          <w:rFonts w:cs="Traditional Arabic"/>
          <w:b/>
          <w:bCs/>
          <w:sz w:val="28"/>
          <w:szCs w:val="28"/>
          <w:u w:val="single"/>
          <w:rtl/>
        </w:rPr>
      </w:pPr>
      <w:r w:rsidRPr="0028660A">
        <w:rPr>
          <w:rFonts w:cs="Traditional Arabic" w:hint="cs"/>
          <w:b/>
          <w:bCs/>
          <w:sz w:val="28"/>
          <w:szCs w:val="28"/>
          <w:rtl/>
          <w:lang w:bidi="ar-JO"/>
        </w:rPr>
        <w:t>1</w:t>
      </w:r>
      <w:r w:rsidR="004467AE" w:rsidRPr="0028660A">
        <w:rPr>
          <w:rFonts w:cs="Traditional Arabic" w:hint="cs"/>
          <w:b/>
          <w:bCs/>
          <w:sz w:val="28"/>
          <w:szCs w:val="28"/>
          <w:rtl/>
          <w:lang w:bidi="ar-JO"/>
        </w:rPr>
        <w:t xml:space="preserve"> </w:t>
      </w:r>
      <w:r w:rsidR="00690CC9" w:rsidRPr="0028660A">
        <w:rPr>
          <w:rFonts w:cs="Traditional Arabic" w:hint="cs"/>
          <w:b/>
          <w:bCs/>
          <w:sz w:val="28"/>
          <w:szCs w:val="28"/>
          <w:rtl/>
        </w:rPr>
        <w:t>.</w:t>
      </w:r>
      <w:r w:rsidR="009E2623" w:rsidRPr="0028660A">
        <w:rPr>
          <w:rFonts w:cs="Traditional Arabic" w:hint="cs"/>
          <w:b/>
          <w:bCs/>
          <w:sz w:val="28"/>
          <w:szCs w:val="28"/>
          <w:rtl/>
        </w:rPr>
        <w:t xml:space="preserve">  الكتب المقررة: (عنوان الكتاب، المؤلف، الجهة الناشرة، سنة النشر)</w:t>
      </w:r>
    </w:p>
    <w:p w:rsidR="00AB2EAC" w:rsidRPr="00AB2EAC" w:rsidRDefault="00D74112" w:rsidP="00340B57">
      <w:pPr>
        <w:ind w:left="945"/>
        <w:jc w:val="lowKashida"/>
        <w:rPr>
          <w:rFonts w:cs="Traditional Arabic"/>
          <w:b/>
          <w:bCs/>
          <w:sz w:val="28"/>
          <w:szCs w:val="28"/>
          <w:rtl/>
          <w:lang w:bidi="ar-JO"/>
        </w:rPr>
      </w:pPr>
      <w:r w:rsidRPr="00AB2EAC">
        <w:rPr>
          <w:rFonts w:cs="Traditional Arabic" w:hint="cs"/>
          <w:sz w:val="28"/>
          <w:szCs w:val="28"/>
          <w:rtl/>
          <w:lang w:bidi="ar-JO"/>
        </w:rPr>
        <w:t xml:space="preserve">1-  </w:t>
      </w:r>
      <w:r w:rsidR="00340B57">
        <w:rPr>
          <w:rFonts w:cs="Traditional Arabic" w:hint="cs"/>
          <w:b/>
          <w:bCs/>
          <w:sz w:val="28"/>
          <w:szCs w:val="28"/>
          <w:rtl/>
          <w:lang w:bidi="ar-JO"/>
        </w:rPr>
        <w:t xml:space="preserve">الخطيب, محمد شحاتة. الطفولة في التنظيمات الدولية والإقليمية والمحلية: الواقع والمستقبل. الطبعة الثانية, الرياض, دار </w:t>
      </w:r>
      <w:proofErr w:type="spellStart"/>
      <w:r w:rsidR="00340B57">
        <w:rPr>
          <w:rFonts w:cs="Traditional Arabic" w:hint="cs"/>
          <w:b/>
          <w:bCs/>
          <w:sz w:val="28"/>
          <w:szCs w:val="28"/>
          <w:rtl/>
          <w:lang w:bidi="ar-JO"/>
        </w:rPr>
        <w:t>الخريجي</w:t>
      </w:r>
      <w:proofErr w:type="spellEnd"/>
      <w:r w:rsidR="00340B57">
        <w:rPr>
          <w:rFonts w:cs="Traditional Arabic" w:hint="cs"/>
          <w:b/>
          <w:bCs/>
          <w:sz w:val="28"/>
          <w:szCs w:val="28"/>
          <w:rtl/>
          <w:lang w:bidi="ar-JO"/>
        </w:rPr>
        <w:t xml:space="preserve"> للنشر والتوزيع, 1426ه- 2005م.</w:t>
      </w:r>
    </w:p>
    <w:p w:rsidR="006954F4" w:rsidRPr="00AB2EAC" w:rsidRDefault="006954F4" w:rsidP="00AB2EAC">
      <w:pPr>
        <w:ind w:left="945" w:hanging="945"/>
        <w:rPr>
          <w:rFonts w:cs="Traditional Arabic"/>
          <w:b/>
          <w:bCs/>
          <w:sz w:val="28"/>
          <w:szCs w:val="28"/>
          <w:rtl/>
          <w:lang w:bidi="ar-JO"/>
        </w:rPr>
      </w:pPr>
      <w:r w:rsidRPr="00AB2EAC">
        <w:rPr>
          <w:rFonts w:cs="Traditional Arabic" w:hint="cs"/>
          <w:b/>
          <w:bCs/>
          <w:sz w:val="28"/>
          <w:szCs w:val="28"/>
          <w:u w:val="single"/>
          <w:rtl/>
        </w:rPr>
        <w:t xml:space="preserve">   المراجع المساعدة (باللغة العربية)</w:t>
      </w:r>
      <w:r w:rsidRPr="00AB2EAC">
        <w:rPr>
          <w:rFonts w:cs="Traditional Arabic" w:hint="cs"/>
          <w:b/>
          <w:bCs/>
          <w:sz w:val="28"/>
          <w:szCs w:val="28"/>
          <w:rtl/>
        </w:rPr>
        <w:t xml:space="preserve"> </w:t>
      </w:r>
      <w:r w:rsidRPr="00AB2EAC">
        <w:rPr>
          <w:rFonts w:cs="Traditional Arabic"/>
          <w:b/>
          <w:bCs/>
          <w:sz w:val="28"/>
          <w:szCs w:val="28"/>
        </w:rPr>
        <w:t>Subsidiary References (Arabic</w:t>
      </w:r>
    </w:p>
    <w:p w:rsidR="00AB2EAC" w:rsidRPr="00AB2EAC" w:rsidRDefault="00425650" w:rsidP="006954F4">
      <w:pPr>
        <w:tabs>
          <w:tab w:val="num" w:pos="1440"/>
        </w:tabs>
        <w:ind w:left="1440" w:hanging="360"/>
        <w:jc w:val="lowKashida"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المواقع الإلكترونية الرسمية لبعض منظمات الطفولة الدولية والإقليمية والمحلية.</w:t>
      </w:r>
    </w:p>
    <w:p w:rsidR="00D74112" w:rsidRPr="00AB2EAC" w:rsidRDefault="00D74112" w:rsidP="00D74112">
      <w:pPr>
        <w:jc w:val="lowKashida"/>
        <w:rPr>
          <w:rFonts w:cs="Traditional Arabic"/>
          <w:b/>
          <w:bCs/>
          <w:sz w:val="28"/>
          <w:szCs w:val="28"/>
          <w:rtl/>
        </w:rPr>
      </w:pPr>
      <w:r w:rsidRPr="00AB2EAC">
        <w:rPr>
          <w:rFonts w:cs="Traditional Arabic" w:hint="cs"/>
          <w:b/>
          <w:bCs/>
          <w:sz w:val="28"/>
          <w:szCs w:val="28"/>
          <w:u w:val="single"/>
          <w:rtl/>
        </w:rPr>
        <w:t xml:space="preserve">المراجع المساعدة (باللغة الانجليزية)  </w:t>
      </w:r>
      <w:r w:rsidRPr="00AB2EAC">
        <w:rPr>
          <w:rFonts w:cs="Traditional Arabic"/>
          <w:b/>
          <w:bCs/>
          <w:sz w:val="28"/>
          <w:szCs w:val="28"/>
          <w:u w:val="single"/>
        </w:rPr>
        <w:t>Subsidiary References (English)</w:t>
      </w:r>
    </w:p>
    <w:p w:rsidR="00AB2EAC" w:rsidRPr="00AB2EAC" w:rsidRDefault="00AB2EAC" w:rsidP="00312633">
      <w:pPr>
        <w:ind w:left="1080"/>
        <w:jc w:val="right"/>
        <w:rPr>
          <w:rFonts w:cs="Traditional Arabic"/>
          <w:sz w:val="28"/>
          <w:szCs w:val="28"/>
          <w:rtl/>
        </w:rPr>
      </w:pPr>
    </w:p>
    <w:p w:rsidR="00885C62" w:rsidRPr="00AB2EAC" w:rsidRDefault="009E2623" w:rsidP="00AB2EAC">
      <w:pPr>
        <w:numPr>
          <w:ilvl w:val="0"/>
          <w:numId w:val="10"/>
        </w:numPr>
        <w:jc w:val="lowKashida"/>
        <w:rPr>
          <w:rFonts w:cs="Traditional Arabic"/>
          <w:b/>
          <w:bCs/>
          <w:sz w:val="28"/>
          <w:szCs w:val="28"/>
          <w:rtl/>
        </w:rPr>
      </w:pPr>
      <w:r w:rsidRPr="00AB2EAC">
        <w:rPr>
          <w:rFonts w:cs="Traditional Arabic" w:hint="cs"/>
          <w:b/>
          <w:bCs/>
          <w:sz w:val="28"/>
          <w:szCs w:val="28"/>
          <w:rtl/>
        </w:rPr>
        <w:t>المواد المساندة (أشرطة فيديو، أشرطة صوتية)</w:t>
      </w:r>
    </w:p>
    <w:p w:rsidR="00AB2EAC" w:rsidRPr="00AB2EAC" w:rsidRDefault="00365F1F" w:rsidP="00AB2EAC">
      <w:pPr>
        <w:ind w:left="360"/>
        <w:jc w:val="lowKashida"/>
        <w:rPr>
          <w:rFonts w:cs="Traditional Arabic"/>
          <w:b/>
          <w:bCs/>
          <w:sz w:val="28"/>
          <w:szCs w:val="28"/>
          <w:rtl/>
        </w:rPr>
      </w:pPr>
      <w:r>
        <w:rPr>
          <w:rFonts w:cs="Traditional Arabic" w:hint="cs"/>
          <w:b/>
          <w:bCs/>
          <w:sz w:val="28"/>
          <w:szCs w:val="28"/>
          <w:rtl/>
        </w:rPr>
        <w:t>البرامج التعليمية الخاصة بمنظمات الطفولة على الأقراص الممغنطة.</w:t>
      </w:r>
    </w:p>
    <w:p w:rsidR="00F61214" w:rsidRDefault="00862772" w:rsidP="00F61214">
      <w:pPr>
        <w:spacing w:line="360" w:lineRule="auto"/>
        <w:ind w:left="360" w:right="-180"/>
        <w:jc w:val="lowKashida"/>
        <w:rPr>
          <w:rFonts w:cs="Traditional Arabic"/>
          <w:b/>
          <w:bCs/>
          <w:sz w:val="28"/>
          <w:szCs w:val="28"/>
          <w:rtl/>
        </w:rPr>
      </w:pPr>
      <w:r w:rsidRPr="00AB2EAC">
        <w:rPr>
          <w:rFonts w:cs="Traditional Arabic" w:hint="cs"/>
          <w:b/>
          <w:bCs/>
          <w:sz w:val="28"/>
          <w:szCs w:val="28"/>
          <w:rtl/>
          <w:lang w:bidi="ar-JO"/>
        </w:rPr>
        <w:t>3</w:t>
      </w:r>
      <w:r w:rsidR="00690CC9" w:rsidRPr="00AB2EAC">
        <w:rPr>
          <w:rFonts w:cs="Traditional Arabic" w:hint="cs"/>
          <w:b/>
          <w:bCs/>
          <w:sz w:val="28"/>
          <w:szCs w:val="28"/>
          <w:rtl/>
          <w:lang w:bidi="ar-JO"/>
        </w:rPr>
        <w:t>.</w:t>
      </w:r>
      <w:r w:rsidR="004E67DC" w:rsidRPr="00AB2EAC">
        <w:rPr>
          <w:rFonts w:cs="Traditional Arabic" w:hint="cs"/>
          <w:b/>
          <w:bCs/>
          <w:sz w:val="28"/>
          <w:szCs w:val="28"/>
          <w:rtl/>
          <w:lang w:bidi="ar-JO"/>
        </w:rPr>
        <w:t xml:space="preserve"> </w:t>
      </w:r>
      <w:r w:rsidR="00F61214">
        <w:rPr>
          <w:rFonts w:cs="Traditional Arabic" w:hint="cs"/>
          <w:b/>
          <w:bCs/>
          <w:sz w:val="28"/>
          <w:szCs w:val="28"/>
          <w:rtl/>
          <w:lang w:bidi="ar-JO"/>
        </w:rPr>
        <w:t xml:space="preserve"> القراءات الإضافية (</w:t>
      </w:r>
      <w:r w:rsidR="009E2623" w:rsidRPr="00AB2EAC">
        <w:rPr>
          <w:rFonts w:cs="Traditional Arabic" w:hint="cs"/>
          <w:b/>
          <w:bCs/>
          <w:sz w:val="28"/>
          <w:szCs w:val="28"/>
          <w:rtl/>
          <w:lang w:bidi="ar-JO"/>
        </w:rPr>
        <w:t xml:space="preserve"> الدوريات </w:t>
      </w:r>
      <w:r w:rsidR="00F61214">
        <w:rPr>
          <w:rFonts w:cs="Traditional Arabic" w:hint="cs"/>
          <w:b/>
          <w:bCs/>
          <w:sz w:val="28"/>
          <w:szCs w:val="28"/>
          <w:rtl/>
          <w:lang w:bidi="ar-JO"/>
        </w:rPr>
        <w:t>، المواقع الالكترونية</w:t>
      </w:r>
      <w:r w:rsidR="009E2623" w:rsidRPr="00AB2EAC">
        <w:rPr>
          <w:rFonts w:cs="Traditional Arabic" w:hint="cs"/>
          <w:b/>
          <w:bCs/>
          <w:sz w:val="28"/>
          <w:szCs w:val="28"/>
          <w:rtl/>
          <w:lang w:bidi="ar-JO"/>
        </w:rPr>
        <w:t xml:space="preserve">... الخ </w:t>
      </w:r>
    </w:p>
    <w:p w:rsidR="00F61214" w:rsidRPr="00F61214" w:rsidRDefault="00F61214" w:rsidP="00F61214">
      <w:pPr>
        <w:tabs>
          <w:tab w:val="num" w:pos="716"/>
        </w:tabs>
        <w:spacing w:line="360" w:lineRule="auto"/>
        <w:ind w:right="716"/>
        <w:jc w:val="lowKashida"/>
        <w:rPr>
          <w:rFonts w:cs="Traditional Arabic"/>
          <w:b/>
          <w:bCs/>
          <w:sz w:val="28"/>
          <w:szCs w:val="28"/>
        </w:rPr>
      </w:pPr>
      <w:r>
        <w:rPr>
          <w:rFonts w:cs="Traditional Arabic" w:hint="cs"/>
          <w:b/>
          <w:bCs/>
          <w:sz w:val="28"/>
          <w:szCs w:val="28"/>
          <w:rtl/>
        </w:rPr>
        <w:t xml:space="preserve">     - </w:t>
      </w:r>
      <w:r w:rsidRPr="00F61214">
        <w:rPr>
          <w:rFonts w:cs="Traditional Arabic" w:hint="cs"/>
          <w:b/>
          <w:bCs/>
          <w:sz w:val="28"/>
          <w:szCs w:val="28"/>
          <w:rtl/>
        </w:rPr>
        <w:t>الدوريات العلمية</w:t>
      </w:r>
    </w:p>
    <w:p w:rsidR="00F61214" w:rsidRPr="00F61214" w:rsidRDefault="00F61214" w:rsidP="00F61214">
      <w:pPr>
        <w:spacing w:line="360" w:lineRule="auto"/>
        <w:ind w:right="-180"/>
        <w:jc w:val="lowKashida"/>
        <w:rPr>
          <w:rFonts w:cs="Traditional Arabic"/>
          <w:b/>
          <w:bCs/>
          <w:sz w:val="28"/>
          <w:szCs w:val="28"/>
          <w:rtl/>
        </w:rPr>
      </w:pPr>
      <w:r>
        <w:rPr>
          <w:rFonts w:cs="Traditional Arabic" w:hint="cs"/>
          <w:b/>
          <w:bCs/>
          <w:sz w:val="28"/>
          <w:szCs w:val="28"/>
          <w:rtl/>
        </w:rPr>
        <w:t xml:space="preserve">     - </w:t>
      </w:r>
      <w:r w:rsidRPr="00F61214">
        <w:rPr>
          <w:rFonts w:cs="Traditional Arabic" w:hint="cs"/>
          <w:b/>
          <w:bCs/>
          <w:sz w:val="28"/>
          <w:szCs w:val="28"/>
          <w:rtl/>
        </w:rPr>
        <w:t xml:space="preserve">المجلات العلمية الدورية المحكمة المتوفرة في قسم الدوريات . </w:t>
      </w:r>
    </w:p>
    <w:p w:rsidR="00F61214" w:rsidRPr="00F61214" w:rsidRDefault="00F61214" w:rsidP="00F61214">
      <w:pPr>
        <w:tabs>
          <w:tab w:val="num" w:pos="716"/>
        </w:tabs>
        <w:spacing w:line="360" w:lineRule="auto"/>
        <w:ind w:right="716"/>
        <w:jc w:val="lowKashida"/>
        <w:rPr>
          <w:rFonts w:cs="Traditional Arabic"/>
          <w:b/>
          <w:bCs/>
          <w:sz w:val="28"/>
          <w:szCs w:val="28"/>
          <w:rtl/>
        </w:rPr>
      </w:pPr>
      <w:r>
        <w:rPr>
          <w:rFonts w:cs="Traditional Arabic"/>
          <w:sz w:val="28"/>
          <w:szCs w:val="28"/>
        </w:rPr>
        <w:t xml:space="preserve">     </w:t>
      </w:r>
      <w:r>
        <w:rPr>
          <w:rFonts w:cs="Traditional Arabic" w:hint="cs"/>
          <w:b/>
          <w:bCs/>
          <w:sz w:val="28"/>
          <w:szCs w:val="28"/>
          <w:rtl/>
        </w:rPr>
        <w:t xml:space="preserve">- </w:t>
      </w:r>
      <w:r w:rsidRPr="00F61214">
        <w:rPr>
          <w:rFonts w:cs="Traditional Arabic" w:hint="cs"/>
          <w:b/>
          <w:bCs/>
          <w:sz w:val="28"/>
          <w:szCs w:val="28"/>
          <w:rtl/>
        </w:rPr>
        <w:t xml:space="preserve">المواقع الإلكترونية  </w:t>
      </w:r>
      <w:r w:rsidRPr="00F61214">
        <w:rPr>
          <w:rFonts w:cs="Traditional Arabic"/>
          <w:b/>
          <w:bCs/>
          <w:sz w:val="28"/>
          <w:szCs w:val="28"/>
        </w:rPr>
        <w:t xml:space="preserve">Websites </w:t>
      </w:r>
    </w:p>
    <w:p w:rsidR="00B823BD" w:rsidRPr="00975185" w:rsidRDefault="00B823BD" w:rsidP="00B823BD">
      <w:pPr>
        <w:autoSpaceDE w:val="0"/>
        <w:autoSpaceDN w:val="0"/>
        <w:bidi w:val="0"/>
        <w:adjustRightInd w:val="0"/>
        <w:jc w:val="right"/>
        <w:rPr>
          <w:rFonts w:ascii="Traditional Arabic" w:hAnsi="Traditional Arabic" w:cs="Traditional Arabic"/>
          <w:b/>
          <w:bCs/>
          <w:lang w:eastAsia="en-US"/>
        </w:rPr>
      </w:pPr>
      <w:r w:rsidRPr="00975185">
        <w:rPr>
          <w:rFonts w:ascii="Verdana" w:hAnsi="Verdana" w:cs="Verdana"/>
          <w:b/>
          <w:bCs/>
          <w:lang w:eastAsia="en-US"/>
        </w:rPr>
        <w:t xml:space="preserve">http://www.unicef.org </w:t>
      </w:r>
      <w:r w:rsidRPr="00975185">
        <w:rPr>
          <w:rFonts w:ascii="Traditional Arabic" w:hAnsi="Traditional Arabic" w:cs="Traditional Arabic"/>
          <w:b/>
          <w:bCs/>
          <w:lang w:eastAsia="en-US"/>
        </w:rPr>
        <w:t xml:space="preserve">: </w:t>
      </w:r>
      <w:r w:rsidRPr="00975185">
        <w:rPr>
          <w:b/>
          <w:bCs/>
          <w:lang w:eastAsia="en-US"/>
        </w:rPr>
        <w:t xml:space="preserve">- </w:t>
      </w:r>
      <w:r w:rsidRPr="00975185">
        <w:rPr>
          <w:rFonts w:ascii="Traditional Arabic" w:hAnsi="Traditional Arabic" w:cs="Traditional Arabic"/>
          <w:b/>
          <w:bCs/>
          <w:rtl/>
          <w:lang w:eastAsia="en-US"/>
        </w:rPr>
        <w:t>منظمة</w:t>
      </w:r>
      <w:r w:rsidRPr="00975185">
        <w:rPr>
          <w:rFonts w:ascii="Traditional Arabic" w:hAnsi="Traditional Arabic" w:cs="Traditional Arabic"/>
          <w:b/>
          <w:bCs/>
          <w:lang w:eastAsia="en-US"/>
        </w:rPr>
        <w:t xml:space="preserve"> </w:t>
      </w:r>
      <w:r w:rsidRPr="00975185">
        <w:rPr>
          <w:rFonts w:ascii="Traditional Arabic" w:hAnsi="Traditional Arabic" w:cs="Traditional Arabic"/>
          <w:b/>
          <w:bCs/>
          <w:rtl/>
          <w:lang w:eastAsia="en-US"/>
        </w:rPr>
        <w:t>اليونيسيف</w:t>
      </w:r>
    </w:p>
    <w:p w:rsidR="00B823BD" w:rsidRPr="00975185" w:rsidRDefault="00B823BD" w:rsidP="00B823BD">
      <w:pPr>
        <w:autoSpaceDE w:val="0"/>
        <w:autoSpaceDN w:val="0"/>
        <w:bidi w:val="0"/>
        <w:adjustRightInd w:val="0"/>
        <w:jc w:val="right"/>
        <w:rPr>
          <w:rFonts w:ascii="Traditional Arabic" w:hAnsi="Traditional Arabic" w:cs="Traditional Arabic"/>
          <w:b/>
          <w:bCs/>
          <w:lang w:eastAsia="en-US"/>
        </w:rPr>
      </w:pPr>
      <w:r w:rsidRPr="00975185">
        <w:rPr>
          <w:rFonts w:ascii="Verdana" w:hAnsi="Verdana" w:cs="Verdana"/>
          <w:b/>
          <w:bCs/>
          <w:lang w:eastAsia="en-US"/>
        </w:rPr>
        <w:t xml:space="preserve">http://www.unesco.org/general/ara </w:t>
      </w:r>
      <w:r w:rsidRPr="00975185">
        <w:rPr>
          <w:rFonts w:ascii="Traditional Arabic" w:hAnsi="Traditional Arabic" w:cs="Traditional Arabic"/>
          <w:b/>
          <w:bCs/>
          <w:lang w:eastAsia="en-US"/>
        </w:rPr>
        <w:t xml:space="preserve">: - </w:t>
      </w:r>
      <w:r w:rsidRPr="00975185">
        <w:rPr>
          <w:rFonts w:ascii="Traditional Arabic" w:hAnsi="Traditional Arabic" w:cs="Traditional Arabic"/>
          <w:b/>
          <w:bCs/>
          <w:rtl/>
          <w:lang w:eastAsia="en-US"/>
        </w:rPr>
        <w:t>منظمة</w:t>
      </w:r>
      <w:r w:rsidRPr="00975185">
        <w:rPr>
          <w:rFonts w:ascii="Traditional Arabic" w:hAnsi="Traditional Arabic" w:cs="Traditional Arabic"/>
          <w:b/>
          <w:bCs/>
          <w:lang w:eastAsia="en-US"/>
        </w:rPr>
        <w:t xml:space="preserve"> </w:t>
      </w:r>
      <w:r w:rsidRPr="00975185">
        <w:rPr>
          <w:rFonts w:ascii="Traditional Arabic" w:hAnsi="Traditional Arabic" w:cs="Traditional Arabic"/>
          <w:b/>
          <w:bCs/>
          <w:rtl/>
          <w:lang w:eastAsia="en-US"/>
        </w:rPr>
        <w:t>اليونسكو</w:t>
      </w:r>
    </w:p>
    <w:p w:rsidR="00B823BD" w:rsidRPr="00975185" w:rsidRDefault="00B823BD" w:rsidP="00B823BD">
      <w:pPr>
        <w:autoSpaceDE w:val="0"/>
        <w:autoSpaceDN w:val="0"/>
        <w:bidi w:val="0"/>
        <w:adjustRightInd w:val="0"/>
        <w:jc w:val="right"/>
        <w:rPr>
          <w:rFonts w:ascii="Traditional Arabic" w:hAnsi="Traditional Arabic" w:cs="Traditional Arabic"/>
          <w:b/>
          <w:bCs/>
          <w:lang w:eastAsia="en-US"/>
        </w:rPr>
      </w:pPr>
      <w:r w:rsidRPr="00975185">
        <w:rPr>
          <w:rFonts w:ascii="Verdana" w:hAnsi="Verdana" w:cs="Verdana"/>
          <w:b/>
          <w:bCs/>
          <w:lang w:eastAsia="en-US"/>
        </w:rPr>
        <w:t xml:space="preserve">http://www.who.int/ar/index.html </w:t>
      </w:r>
      <w:r w:rsidRPr="00975185">
        <w:rPr>
          <w:rFonts w:ascii="Traditional Arabic" w:hAnsi="Traditional Arabic" w:cs="Traditional Arabic"/>
          <w:b/>
          <w:bCs/>
          <w:lang w:eastAsia="en-US"/>
        </w:rPr>
        <w:t xml:space="preserve">: - </w:t>
      </w:r>
      <w:r w:rsidRPr="00975185">
        <w:rPr>
          <w:rFonts w:ascii="Traditional Arabic" w:hAnsi="Traditional Arabic" w:cs="Traditional Arabic"/>
          <w:b/>
          <w:bCs/>
          <w:rtl/>
          <w:lang w:eastAsia="en-US"/>
        </w:rPr>
        <w:t>منظمة</w:t>
      </w:r>
      <w:r w:rsidRPr="00975185">
        <w:rPr>
          <w:rFonts w:ascii="Traditional Arabic" w:hAnsi="Traditional Arabic" w:cs="Traditional Arabic"/>
          <w:b/>
          <w:bCs/>
          <w:lang w:eastAsia="en-US"/>
        </w:rPr>
        <w:t xml:space="preserve"> </w:t>
      </w:r>
      <w:r w:rsidRPr="00975185">
        <w:rPr>
          <w:rFonts w:ascii="Traditional Arabic" w:hAnsi="Traditional Arabic" w:cs="Traditional Arabic"/>
          <w:b/>
          <w:bCs/>
          <w:rtl/>
          <w:lang w:eastAsia="en-US"/>
        </w:rPr>
        <w:t>الصحة</w:t>
      </w:r>
      <w:r w:rsidRPr="00975185">
        <w:rPr>
          <w:rFonts w:ascii="Traditional Arabic" w:hAnsi="Traditional Arabic" w:cs="Traditional Arabic"/>
          <w:b/>
          <w:bCs/>
          <w:lang w:eastAsia="en-US"/>
        </w:rPr>
        <w:t xml:space="preserve"> </w:t>
      </w:r>
      <w:r w:rsidRPr="00975185">
        <w:rPr>
          <w:rFonts w:ascii="Traditional Arabic" w:hAnsi="Traditional Arabic" w:cs="Traditional Arabic"/>
          <w:b/>
          <w:bCs/>
          <w:rtl/>
          <w:lang w:eastAsia="en-US"/>
        </w:rPr>
        <w:t>العالمية</w:t>
      </w:r>
    </w:p>
    <w:p w:rsidR="00B823BD" w:rsidRPr="00975185" w:rsidRDefault="00B823BD" w:rsidP="00B823BD">
      <w:pPr>
        <w:autoSpaceDE w:val="0"/>
        <w:autoSpaceDN w:val="0"/>
        <w:bidi w:val="0"/>
        <w:adjustRightInd w:val="0"/>
        <w:jc w:val="right"/>
        <w:rPr>
          <w:rFonts w:ascii="Traditional Arabic" w:hAnsi="Traditional Arabic" w:cs="Traditional Arabic"/>
          <w:b/>
          <w:bCs/>
          <w:lang w:eastAsia="en-US"/>
        </w:rPr>
      </w:pPr>
      <w:r w:rsidRPr="00975185">
        <w:rPr>
          <w:b/>
          <w:bCs/>
          <w:lang w:eastAsia="en-US"/>
        </w:rPr>
        <w:t xml:space="preserve">http://www.ilo.org/public/arabic/region/arpro/beirut/index.htm </w:t>
      </w:r>
      <w:r w:rsidRPr="00975185">
        <w:rPr>
          <w:rFonts w:ascii="Traditional Arabic" w:hAnsi="Traditional Arabic" w:cs="Traditional Arabic"/>
          <w:b/>
          <w:bCs/>
          <w:lang w:eastAsia="en-US"/>
        </w:rPr>
        <w:t xml:space="preserve">: - </w:t>
      </w:r>
      <w:r w:rsidRPr="00975185">
        <w:rPr>
          <w:rFonts w:ascii="Traditional Arabic" w:hAnsi="Traditional Arabic" w:cs="Traditional Arabic"/>
          <w:b/>
          <w:bCs/>
          <w:rtl/>
          <w:lang w:eastAsia="en-US"/>
        </w:rPr>
        <w:t>منظمة</w:t>
      </w:r>
      <w:r w:rsidRPr="00975185">
        <w:rPr>
          <w:rFonts w:ascii="Traditional Arabic" w:hAnsi="Traditional Arabic" w:cs="Traditional Arabic"/>
          <w:b/>
          <w:bCs/>
          <w:lang w:eastAsia="en-US"/>
        </w:rPr>
        <w:t xml:space="preserve"> </w:t>
      </w:r>
      <w:r w:rsidRPr="00975185">
        <w:rPr>
          <w:rFonts w:ascii="Traditional Arabic" w:hAnsi="Traditional Arabic" w:cs="Traditional Arabic"/>
          <w:b/>
          <w:bCs/>
          <w:rtl/>
          <w:lang w:eastAsia="en-US"/>
        </w:rPr>
        <w:t>العمل</w:t>
      </w:r>
      <w:r w:rsidRPr="00975185">
        <w:rPr>
          <w:rFonts w:ascii="Traditional Arabic" w:hAnsi="Traditional Arabic" w:cs="Traditional Arabic"/>
          <w:b/>
          <w:bCs/>
          <w:lang w:eastAsia="en-US"/>
        </w:rPr>
        <w:t xml:space="preserve"> </w:t>
      </w:r>
      <w:r w:rsidRPr="00975185">
        <w:rPr>
          <w:rFonts w:ascii="Traditional Arabic" w:hAnsi="Traditional Arabic" w:cs="Traditional Arabic"/>
          <w:b/>
          <w:bCs/>
          <w:rtl/>
          <w:lang w:eastAsia="en-US"/>
        </w:rPr>
        <w:t>الدولية</w:t>
      </w:r>
    </w:p>
    <w:p w:rsidR="00B823BD" w:rsidRPr="00975185" w:rsidRDefault="00B823BD" w:rsidP="00B823BD">
      <w:pPr>
        <w:autoSpaceDE w:val="0"/>
        <w:autoSpaceDN w:val="0"/>
        <w:bidi w:val="0"/>
        <w:adjustRightInd w:val="0"/>
        <w:jc w:val="right"/>
        <w:rPr>
          <w:rFonts w:ascii="Traditional Arabic" w:hAnsi="Traditional Arabic" w:cs="Traditional Arabic"/>
          <w:b/>
          <w:bCs/>
          <w:lang w:eastAsia="en-US"/>
        </w:rPr>
      </w:pPr>
      <w:r w:rsidRPr="00975185">
        <w:rPr>
          <w:b/>
          <w:bCs/>
          <w:lang w:eastAsia="en-US"/>
        </w:rPr>
        <w:t xml:space="preserve">http://www.arabccd.org/Pages/Default.aspx </w:t>
      </w:r>
      <w:r w:rsidRPr="00975185">
        <w:rPr>
          <w:rFonts w:ascii="Traditional Arabic" w:hAnsi="Traditional Arabic" w:cs="Traditional Arabic"/>
          <w:b/>
          <w:bCs/>
          <w:lang w:eastAsia="en-US"/>
        </w:rPr>
        <w:t xml:space="preserve">: - </w:t>
      </w:r>
      <w:r w:rsidRPr="00975185">
        <w:rPr>
          <w:rFonts w:ascii="Traditional Arabic" w:hAnsi="Traditional Arabic" w:cs="Traditional Arabic"/>
          <w:b/>
          <w:bCs/>
          <w:rtl/>
          <w:lang w:eastAsia="en-US"/>
        </w:rPr>
        <w:t>ا</w:t>
      </w:r>
      <w:r w:rsidRPr="00975185">
        <w:rPr>
          <w:rFonts w:ascii="Traditional Arabic" w:hAnsi="Traditional Arabic" w:cs="Traditional Arabic"/>
          <w:b/>
          <w:bCs/>
          <w:lang w:eastAsia="en-US"/>
        </w:rPr>
        <w:t></w:t>
      </w:r>
      <w:r w:rsidRPr="00975185">
        <w:rPr>
          <w:rFonts w:ascii="Traditional Arabic" w:hAnsi="Traditional Arabic" w:cs="Traditional Arabic"/>
          <w:b/>
          <w:bCs/>
          <w:rtl/>
          <w:lang w:eastAsia="en-US"/>
        </w:rPr>
        <w:t>لس</w:t>
      </w:r>
      <w:r w:rsidRPr="00975185">
        <w:rPr>
          <w:rFonts w:ascii="Traditional Arabic" w:hAnsi="Traditional Arabic" w:cs="Traditional Arabic"/>
          <w:b/>
          <w:bCs/>
          <w:lang w:eastAsia="en-US"/>
        </w:rPr>
        <w:t xml:space="preserve"> </w:t>
      </w:r>
      <w:r w:rsidRPr="00975185">
        <w:rPr>
          <w:rFonts w:ascii="Traditional Arabic" w:hAnsi="Traditional Arabic" w:cs="Traditional Arabic"/>
          <w:b/>
          <w:bCs/>
          <w:rtl/>
          <w:lang w:eastAsia="en-US"/>
        </w:rPr>
        <w:t>العربي</w:t>
      </w:r>
      <w:r w:rsidRPr="00975185">
        <w:rPr>
          <w:rFonts w:ascii="Traditional Arabic" w:hAnsi="Traditional Arabic" w:cs="Traditional Arabic"/>
          <w:b/>
          <w:bCs/>
          <w:lang w:eastAsia="en-US"/>
        </w:rPr>
        <w:t xml:space="preserve"> </w:t>
      </w:r>
      <w:r w:rsidRPr="00975185">
        <w:rPr>
          <w:rFonts w:ascii="Traditional Arabic" w:hAnsi="Traditional Arabic" w:cs="Traditional Arabic"/>
          <w:b/>
          <w:bCs/>
          <w:rtl/>
          <w:lang w:eastAsia="en-US"/>
        </w:rPr>
        <w:t>للطفولة</w:t>
      </w:r>
      <w:r w:rsidRPr="00975185">
        <w:rPr>
          <w:rFonts w:ascii="Traditional Arabic" w:hAnsi="Traditional Arabic" w:cs="Traditional Arabic"/>
          <w:b/>
          <w:bCs/>
          <w:lang w:eastAsia="en-US"/>
        </w:rPr>
        <w:t xml:space="preserve"> </w:t>
      </w:r>
      <w:r w:rsidRPr="00975185">
        <w:rPr>
          <w:rFonts w:ascii="Traditional Arabic" w:hAnsi="Traditional Arabic" w:cs="Traditional Arabic"/>
          <w:b/>
          <w:bCs/>
          <w:rtl/>
          <w:lang w:eastAsia="en-US"/>
        </w:rPr>
        <w:t>والتنمية</w:t>
      </w:r>
    </w:p>
    <w:p w:rsidR="00B823BD" w:rsidRPr="00975185" w:rsidRDefault="00B823BD" w:rsidP="00B823BD">
      <w:pPr>
        <w:autoSpaceDE w:val="0"/>
        <w:autoSpaceDN w:val="0"/>
        <w:bidi w:val="0"/>
        <w:adjustRightInd w:val="0"/>
        <w:jc w:val="right"/>
        <w:rPr>
          <w:rFonts w:ascii="Traditional Arabic" w:hAnsi="Traditional Arabic" w:cs="Traditional Arabic"/>
          <w:b/>
          <w:bCs/>
          <w:lang w:eastAsia="en-US"/>
        </w:rPr>
      </w:pPr>
      <w:r w:rsidRPr="00975185">
        <w:rPr>
          <w:rFonts w:ascii="Verdana" w:hAnsi="Verdana" w:cs="Verdana"/>
          <w:b/>
          <w:bCs/>
          <w:lang w:eastAsia="en-US"/>
        </w:rPr>
        <w:t xml:space="preserve">http://www.agfund.org </w:t>
      </w:r>
      <w:r w:rsidRPr="00975185">
        <w:rPr>
          <w:rFonts w:ascii="Traditional Arabic" w:hAnsi="Traditional Arabic" w:cs="Traditional Arabic"/>
          <w:b/>
          <w:bCs/>
          <w:lang w:eastAsia="en-US"/>
        </w:rPr>
        <w:t xml:space="preserve">: - </w:t>
      </w:r>
      <w:r w:rsidRPr="00975185">
        <w:rPr>
          <w:rFonts w:ascii="Traditional Arabic" w:hAnsi="Traditional Arabic" w:cs="Traditional Arabic"/>
          <w:b/>
          <w:bCs/>
          <w:rtl/>
          <w:lang w:eastAsia="en-US"/>
        </w:rPr>
        <w:t>برنامج</w:t>
      </w:r>
      <w:r w:rsidRPr="00975185">
        <w:rPr>
          <w:rFonts w:ascii="Traditional Arabic" w:hAnsi="Traditional Arabic" w:cs="Traditional Arabic"/>
          <w:b/>
          <w:bCs/>
          <w:lang w:eastAsia="en-US"/>
        </w:rPr>
        <w:t xml:space="preserve"> </w:t>
      </w:r>
      <w:r w:rsidRPr="00975185">
        <w:rPr>
          <w:rFonts w:ascii="Traditional Arabic" w:hAnsi="Traditional Arabic" w:cs="Traditional Arabic"/>
          <w:b/>
          <w:bCs/>
          <w:rtl/>
          <w:lang w:eastAsia="en-US"/>
        </w:rPr>
        <w:t>الخليج</w:t>
      </w:r>
      <w:r w:rsidRPr="00975185">
        <w:rPr>
          <w:rFonts w:ascii="Traditional Arabic" w:hAnsi="Traditional Arabic" w:cs="Traditional Arabic"/>
          <w:b/>
          <w:bCs/>
          <w:lang w:eastAsia="en-US"/>
        </w:rPr>
        <w:t xml:space="preserve"> </w:t>
      </w:r>
      <w:r w:rsidRPr="00975185">
        <w:rPr>
          <w:rFonts w:ascii="Traditional Arabic" w:hAnsi="Traditional Arabic" w:cs="Traditional Arabic"/>
          <w:b/>
          <w:bCs/>
          <w:rtl/>
          <w:lang w:eastAsia="en-US"/>
        </w:rPr>
        <w:t>العربي</w:t>
      </w:r>
      <w:r w:rsidRPr="00975185">
        <w:rPr>
          <w:rFonts w:ascii="Traditional Arabic" w:hAnsi="Traditional Arabic" w:cs="Traditional Arabic"/>
          <w:b/>
          <w:bCs/>
          <w:lang w:eastAsia="en-US"/>
        </w:rPr>
        <w:t xml:space="preserve"> </w:t>
      </w:r>
      <w:r w:rsidRPr="00975185">
        <w:rPr>
          <w:rFonts w:ascii="Traditional Arabic" w:hAnsi="Traditional Arabic" w:cs="Traditional Arabic"/>
          <w:b/>
          <w:bCs/>
          <w:rtl/>
          <w:lang w:eastAsia="en-US"/>
        </w:rPr>
        <w:t>لدعم</w:t>
      </w:r>
      <w:r w:rsidRPr="00975185">
        <w:rPr>
          <w:rFonts w:ascii="Traditional Arabic" w:hAnsi="Traditional Arabic" w:cs="Traditional Arabic"/>
          <w:b/>
          <w:bCs/>
          <w:lang w:eastAsia="en-US"/>
        </w:rPr>
        <w:t xml:space="preserve"> </w:t>
      </w:r>
      <w:r w:rsidRPr="00975185">
        <w:rPr>
          <w:rFonts w:ascii="Traditional Arabic" w:hAnsi="Traditional Arabic" w:cs="Traditional Arabic"/>
          <w:b/>
          <w:bCs/>
          <w:rtl/>
          <w:lang w:eastAsia="en-US"/>
        </w:rPr>
        <w:t>منظمات</w:t>
      </w:r>
      <w:r w:rsidRPr="00975185">
        <w:rPr>
          <w:rFonts w:ascii="Traditional Arabic" w:hAnsi="Traditional Arabic" w:cs="Traditional Arabic"/>
          <w:b/>
          <w:bCs/>
          <w:lang w:eastAsia="en-US"/>
        </w:rPr>
        <w:t xml:space="preserve"> </w:t>
      </w:r>
      <w:r w:rsidRPr="00975185">
        <w:rPr>
          <w:rFonts w:ascii="Traditional Arabic" w:hAnsi="Traditional Arabic" w:cs="Traditional Arabic"/>
          <w:b/>
          <w:bCs/>
          <w:rtl/>
          <w:lang w:eastAsia="en-US"/>
        </w:rPr>
        <w:t>الأمم</w:t>
      </w:r>
      <w:r w:rsidRPr="00975185">
        <w:rPr>
          <w:rFonts w:ascii="Traditional Arabic" w:hAnsi="Traditional Arabic" w:cs="Traditional Arabic"/>
          <w:b/>
          <w:bCs/>
          <w:lang w:eastAsia="en-US"/>
        </w:rPr>
        <w:t xml:space="preserve"> </w:t>
      </w:r>
      <w:r w:rsidRPr="00975185">
        <w:rPr>
          <w:rFonts w:ascii="Traditional Arabic" w:hAnsi="Traditional Arabic" w:cs="Traditional Arabic"/>
          <w:b/>
          <w:bCs/>
          <w:rtl/>
          <w:lang w:eastAsia="en-US"/>
        </w:rPr>
        <w:t>المتحدة</w:t>
      </w:r>
      <w:r w:rsidRPr="00975185">
        <w:rPr>
          <w:rFonts w:ascii="Traditional Arabic" w:hAnsi="Traditional Arabic" w:cs="Traditional Arabic"/>
          <w:b/>
          <w:bCs/>
          <w:lang w:eastAsia="en-US"/>
        </w:rPr>
        <w:t xml:space="preserve"> </w:t>
      </w:r>
      <w:r w:rsidRPr="00975185">
        <w:rPr>
          <w:rFonts w:ascii="Traditional Arabic" w:hAnsi="Traditional Arabic" w:cs="Traditional Arabic"/>
          <w:b/>
          <w:bCs/>
          <w:rtl/>
          <w:lang w:eastAsia="en-US"/>
        </w:rPr>
        <w:t>الإنمائية</w:t>
      </w:r>
    </w:p>
    <w:p w:rsidR="00B823BD" w:rsidRPr="00975185" w:rsidRDefault="00B823BD" w:rsidP="00B823BD">
      <w:pPr>
        <w:autoSpaceDE w:val="0"/>
        <w:autoSpaceDN w:val="0"/>
        <w:bidi w:val="0"/>
        <w:adjustRightInd w:val="0"/>
        <w:jc w:val="right"/>
        <w:rPr>
          <w:rFonts w:ascii="Traditional Arabic" w:hAnsi="Traditional Arabic" w:cs="Traditional Arabic"/>
          <w:b/>
          <w:bCs/>
          <w:lang w:eastAsia="en-US"/>
        </w:rPr>
      </w:pPr>
      <w:r w:rsidRPr="00975185">
        <w:rPr>
          <w:b/>
          <w:bCs/>
          <w:lang w:eastAsia="en-US"/>
        </w:rPr>
        <w:t xml:space="preserve">http://www.alnahda-ksa.org </w:t>
      </w:r>
      <w:r w:rsidRPr="00975185">
        <w:rPr>
          <w:rFonts w:ascii="Traditional Arabic" w:hAnsi="Traditional Arabic" w:cs="Traditional Arabic"/>
          <w:b/>
          <w:bCs/>
          <w:lang w:eastAsia="en-US"/>
        </w:rPr>
        <w:t xml:space="preserve">: - </w:t>
      </w:r>
      <w:r w:rsidRPr="00975185">
        <w:rPr>
          <w:rFonts w:ascii="Traditional Arabic" w:hAnsi="Traditional Arabic" w:cs="Traditional Arabic"/>
          <w:b/>
          <w:bCs/>
          <w:rtl/>
          <w:lang w:eastAsia="en-US"/>
        </w:rPr>
        <w:t>جمعية</w:t>
      </w:r>
      <w:r w:rsidRPr="00975185">
        <w:rPr>
          <w:rFonts w:ascii="Traditional Arabic" w:hAnsi="Traditional Arabic" w:cs="Traditional Arabic"/>
          <w:b/>
          <w:bCs/>
          <w:lang w:eastAsia="en-US"/>
        </w:rPr>
        <w:t xml:space="preserve"> </w:t>
      </w:r>
      <w:r w:rsidRPr="00975185">
        <w:rPr>
          <w:rFonts w:ascii="Traditional Arabic" w:hAnsi="Traditional Arabic" w:cs="Traditional Arabic"/>
          <w:b/>
          <w:bCs/>
          <w:rtl/>
          <w:lang w:eastAsia="en-US"/>
        </w:rPr>
        <w:t>النهضة</w:t>
      </w:r>
      <w:r w:rsidRPr="00975185">
        <w:rPr>
          <w:rFonts w:ascii="Traditional Arabic" w:hAnsi="Traditional Arabic" w:cs="Traditional Arabic"/>
          <w:b/>
          <w:bCs/>
          <w:lang w:eastAsia="en-US"/>
        </w:rPr>
        <w:t xml:space="preserve"> </w:t>
      </w:r>
      <w:r w:rsidRPr="00975185">
        <w:rPr>
          <w:rFonts w:ascii="Traditional Arabic" w:hAnsi="Traditional Arabic" w:cs="Traditional Arabic"/>
          <w:b/>
          <w:bCs/>
          <w:rtl/>
          <w:lang w:eastAsia="en-US"/>
        </w:rPr>
        <w:t>النسائية</w:t>
      </w:r>
      <w:r w:rsidRPr="00975185">
        <w:rPr>
          <w:rFonts w:ascii="Traditional Arabic" w:hAnsi="Traditional Arabic" w:cs="Traditional Arabic"/>
          <w:b/>
          <w:bCs/>
          <w:lang w:eastAsia="en-US"/>
        </w:rPr>
        <w:t xml:space="preserve"> </w:t>
      </w:r>
      <w:r w:rsidRPr="00975185">
        <w:rPr>
          <w:rFonts w:ascii="Traditional Arabic" w:hAnsi="Traditional Arabic" w:cs="Traditional Arabic"/>
          <w:b/>
          <w:bCs/>
          <w:rtl/>
          <w:lang w:eastAsia="en-US"/>
        </w:rPr>
        <w:t>الخيرية</w:t>
      </w:r>
    </w:p>
    <w:p w:rsidR="00B823BD" w:rsidRPr="00975185" w:rsidRDefault="00B823BD" w:rsidP="00B823BD">
      <w:pPr>
        <w:autoSpaceDE w:val="0"/>
        <w:autoSpaceDN w:val="0"/>
        <w:bidi w:val="0"/>
        <w:adjustRightInd w:val="0"/>
        <w:jc w:val="right"/>
        <w:rPr>
          <w:rFonts w:ascii="Traditional Arabic" w:hAnsi="Traditional Arabic" w:cs="Traditional Arabic"/>
          <w:b/>
          <w:bCs/>
          <w:lang w:eastAsia="en-US"/>
        </w:rPr>
      </w:pPr>
      <w:r w:rsidRPr="00975185">
        <w:rPr>
          <w:rFonts w:ascii="Verdana" w:hAnsi="Verdana" w:cs="Verdana"/>
          <w:b/>
          <w:bCs/>
          <w:lang w:eastAsia="en-US"/>
        </w:rPr>
        <w:t xml:space="preserve">http://www.ensan.org.sa </w:t>
      </w:r>
      <w:r w:rsidRPr="00975185">
        <w:rPr>
          <w:rFonts w:ascii="Traditional Arabic" w:hAnsi="Traditional Arabic" w:cs="Traditional Arabic"/>
          <w:b/>
          <w:bCs/>
          <w:lang w:eastAsia="en-US"/>
        </w:rPr>
        <w:t xml:space="preserve">:( - </w:t>
      </w:r>
      <w:r w:rsidRPr="00975185">
        <w:rPr>
          <w:rFonts w:ascii="Traditional Arabic" w:hAnsi="Traditional Arabic" w:cs="Traditional Arabic"/>
          <w:b/>
          <w:bCs/>
          <w:rtl/>
          <w:lang w:eastAsia="en-US"/>
        </w:rPr>
        <w:t>الجمعية</w:t>
      </w:r>
      <w:r w:rsidRPr="00975185">
        <w:rPr>
          <w:rFonts w:ascii="Traditional Arabic" w:hAnsi="Traditional Arabic" w:cs="Traditional Arabic"/>
          <w:b/>
          <w:bCs/>
          <w:lang w:eastAsia="en-US"/>
        </w:rPr>
        <w:t xml:space="preserve"> </w:t>
      </w:r>
      <w:r w:rsidRPr="00975185">
        <w:rPr>
          <w:rFonts w:ascii="Traditional Arabic" w:hAnsi="Traditional Arabic" w:cs="Traditional Arabic"/>
          <w:b/>
          <w:bCs/>
          <w:rtl/>
          <w:lang w:eastAsia="en-US"/>
        </w:rPr>
        <w:t>الخيرية</w:t>
      </w:r>
      <w:r w:rsidRPr="00975185">
        <w:rPr>
          <w:rFonts w:ascii="Traditional Arabic" w:hAnsi="Traditional Arabic" w:cs="Traditional Arabic"/>
          <w:b/>
          <w:bCs/>
          <w:lang w:eastAsia="en-US"/>
        </w:rPr>
        <w:t xml:space="preserve"> </w:t>
      </w:r>
      <w:r w:rsidRPr="00975185">
        <w:rPr>
          <w:rFonts w:ascii="Traditional Arabic" w:hAnsi="Traditional Arabic" w:cs="Traditional Arabic"/>
          <w:b/>
          <w:bCs/>
          <w:rtl/>
          <w:lang w:eastAsia="en-US"/>
        </w:rPr>
        <w:t>لرعاية</w:t>
      </w:r>
      <w:r w:rsidRPr="00975185">
        <w:rPr>
          <w:rFonts w:ascii="Traditional Arabic" w:hAnsi="Traditional Arabic" w:cs="Traditional Arabic"/>
          <w:b/>
          <w:bCs/>
          <w:lang w:eastAsia="en-US"/>
        </w:rPr>
        <w:t xml:space="preserve"> </w:t>
      </w:r>
      <w:r w:rsidRPr="00975185">
        <w:rPr>
          <w:rFonts w:ascii="Traditional Arabic" w:hAnsi="Traditional Arabic" w:cs="Traditional Arabic"/>
          <w:b/>
          <w:bCs/>
          <w:rtl/>
          <w:lang w:eastAsia="en-US"/>
        </w:rPr>
        <w:t>الأيتام</w:t>
      </w:r>
      <w:r w:rsidRPr="00975185">
        <w:rPr>
          <w:rFonts w:ascii="Traditional Arabic" w:hAnsi="Traditional Arabic" w:cs="Traditional Arabic"/>
          <w:b/>
          <w:bCs/>
          <w:lang w:eastAsia="en-US"/>
        </w:rPr>
        <w:t xml:space="preserve"> ( </w:t>
      </w:r>
      <w:r w:rsidRPr="00975185">
        <w:rPr>
          <w:rFonts w:ascii="Traditional Arabic" w:hAnsi="Traditional Arabic" w:cs="Traditional Arabic"/>
          <w:b/>
          <w:bCs/>
          <w:rtl/>
          <w:lang w:eastAsia="en-US"/>
        </w:rPr>
        <w:t>إنسان</w:t>
      </w:r>
    </w:p>
    <w:p w:rsidR="00B823BD" w:rsidRPr="00975185" w:rsidRDefault="00B823BD" w:rsidP="00B823BD">
      <w:pPr>
        <w:autoSpaceDE w:val="0"/>
        <w:autoSpaceDN w:val="0"/>
        <w:bidi w:val="0"/>
        <w:adjustRightInd w:val="0"/>
        <w:jc w:val="right"/>
        <w:rPr>
          <w:rFonts w:ascii="Traditional Arabic" w:hAnsi="Traditional Arabic" w:cs="Traditional Arabic"/>
          <w:b/>
          <w:bCs/>
          <w:lang w:eastAsia="en-US"/>
        </w:rPr>
      </w:pPr>
      <w:r w:rsidRPr="00975185">
        <w:rPr>
          <w:b/>
          <w:bCs/>
          <w:lang w:eastAsia="en-US"/>
        </w:rPr>
        <w:t xml:space="preserve">http://www.dca.org.sa </w:t>
      </w:r>
      <w:r w:rsidRPr="00975185">
        <w:rPr>
          <w:rFonts w:ascii="Traditional Arabic" w:hAnsi="Traditional Arabic" w:cs="Traditional Arabic"/>
          <w:b/>
          <w:bCs/>
          <w:lang w:eastAsia="en-US"/>
        </w:rPr>
        <w:t xml:space="preserve">: - </w:t>
      </w:r>
      <w:r w:rsidRPr="00975185">
        <w:rPr>
          <w:rFonts w:ascii="Traditional Arabic" w:hAnsi="Traditional Arabic" w:cs="Traditional Arabic"/>
          <w:b/>
          <w:bCs/>
          <w:rtl/>
          <w:lang w:eastAsia="en-US"/>
        </w:rPr>
        <w:t>جمعية</w:t>
      </w:r>
      <w:r w:rsidRPr="00975185">
        <w:rPr>
          <w:rFonts w:ascii="Traditional Arabic" w:hAnsi="Traditional Arabic" w:cs="Traditional Arabic"/>
          <w:b/>
          <w:bCs/>
          <w:lang w:eastAsia="en-US"/>
        </w:rPr>
        <w:t xml:space="preserve"> </w:t>
      </w:r>
      <w:r w:rsidRPr="00975185">
        <w:rPr>
          <w:rFonts w:ascii="Traditional Arabic" w:hAnsi="Traditional Arabic" w:cs="Traditional Arabic"/>
          <w:b/>
          <w:bCs/>
          <w:rtl/>
          <w:lang w:eastAsia="en-US"/>
        </w:rPr>
        <w:t>الأطفال</w:t>
      </w:r>
      <w:r w:rsidRPr="00975185">
        <w:rPr>
          <w:rFonts w:ascii="Traditional Arabic" w:hAnsi="Traditional Arabic" w:cs="Traditional Arabic"/>
          <w:b/>
          <w:bCs/>
          <w:lang w:eastAsia="en-US"/>
        </w:rPr>
        <w:t xml:space="preserve"> </w:t>
      </w:r>
      <w:r w:rsidRPr="00975185">
        <w:rPr>
          <w:rFonts w:ascii="Traditional Arabic" w:hAnsi="Traditional Arabic" w:cs="Traditional Arabic"/>
          <w:b/>
          <w:bCs/>
          <w:rtl/>
          <w:lang w:eastAsia="en-US"/>
        </w:rPr>
        <w:t>المعوقين</w:t>
      </w:r>
    </w:p>
    <w:p w:rsidR="00B823BD" w:rsidRPr="00975185" w:rsidRDefault="00B823BD" w:rsidP="00B823BD">
      <w:pPr>
        <w:autoSpaceDE w:val="0"/>
        <w:autoSpaceDN w:val="0"/>
        <w:bidi w:val="0"/>
        <w:adjustRightInd w:val="0"/>
        <w:jc w:val="right"/>
        <w:rPr>
          <w:rFonts w:ascii="Traditional Arabic" w:hAnsi="Traditional Arabic" w:cs="Traditional Arabic"/>
          <w:b/>
          <w:bCs/>
          <w:lang w:eastAsia="en-US"/>
        </w:rPr>
      </w:pPr>
      <w:r w:rsidRPr="00975185">
        <w:rPr>
          <w:rFonts w:ascii="Verdana" w:hAnsi="Verdana" w:cs="Verdana"/>
          <w:b/>
          <w:bCs/>
          <w:lang w:eastAsia="en-US"/>
        </w:rPr>
        <w:t xml:space="preserve">http://www.childhood.gov.sa </w:t>
      </w:r>
      <w:r w:rsidRPr="00975185">
        <w:rPr>
          <w:rFonts w:ascii="Traditional Arabic" w:hAnsi="Traditional Arabic" w:cs="Traditional Arabic"/>
          <w:b/>
          <w:bCs/>
          <w:lang w:eastAsia="en-US"/>
        </w:rPr>
        <w:t xml:space="preserve">: - </w:t>
      </w:r>
      <w:r w:rsidRPr="00975185">
        <w:rPr>
          <w:rFonts w:ascii="Traditional Arabic" w:hAnsi="Traditional Arabic" w:cs="Traditional Arabic"/>
          <w:b/>
          <w:bCs/>
          <w:rtl/>
          <w:lang w:eastAsia="en-US"/>
        </w:rPr>
        <w:t>اللجنة</w:t>
      </w:r>
      <w:r w:rsidRPr="00975185">
        <w:rPr>
          <w:rFonts w:ascii="Traditional Arabic" w:hAnsi="Traditional Arabic" w:cs="Traditional Arabic"/>
          <w:b/>
          <w:bCs/>
          <w:lang w:eastAsia="en-US"/>
        </w:rPr>
        <w:t xml:space="preserve"> </w:t>
      </w:r>
      <w:r w:rsidRPr="00975185">
        <w:rPr>
          <w:rFonts w:ascii="Traditional Arabic" w:hAnsi="Traditional Arabic" w:cs="Traditional Arabic"/>
          <w:b/>
          <w:bCs/>
          <w:rtl/>
          <w:lang w:eastAsia="en-US"/>
        </w:rPr>
        <w:t>الوطنية</w:t>
      </w:r>
      <w:r w:rsidRPr="00975185">
        <w:rPr>
          <w:rFonts w:ascii="Traditional Arabic" w:hAnsi="Traditional Arabic" w:cs="Traditional Arabic"/>
          <w:b/>
          <w:bCs/>
          <w:lang w:eastAsia="en-US"/>
        </w:rPr>
        <w:t xml:space="preserve"> </w:t>
      </w:r>
      <w:r w:rsidRPr="00975185">
        <w:rPr>
          <w:rFonts w:ascii="Traditional Arabic" w:hAnsi="Traditional Arabic" w:cs="Traditional Arabic"/>
          <w:b/>
          <w:bCs/>
          <w:rtl/>
          <w:lang w:eastAsia="en-US"/>
        </w:rPr>
        <w:t>السعودية</w:t>
      </w:r>
      <w:r w:rsidRPr="00975185">
        <w:rPr>
          <w:rFonts w:ascii="Traditional Arabic" w:hAnsi="Traditional Arabic" w:cs="Traditional Arabic"/>
          <w:b/>
          <w:bCs/>
          <w:lang w:eastAsia="en-US"/>
        </w:rPr>
        <w:t xml:space="preserve"> </w:t>
      </w:r>
      <w:r w:rsidRPr="00975185">
        <w:rPr>
          <w:rFonts w:ascii="Traditional Arabic" w:hAnsi="Traditional Arabic" w:cs="Traditional Arabic"/>
          <w:b/>
          <w:bCs/>
          <w:rtl/>
          <w:lang w:eastAsia="en-US"/>
        </w:rPr>
        <w:t>للطفولة</w:t>
      </w:r>
    </w:p>
    <w:p w:rsidR="00B823BD" w:rsidRPr="00975185" w:rsidRDefault="00B823BD" w:rsidP="00B823BD">
      <w:pPr>
        <w:autoSpaceDE w:val="0"/>
        <w:autoSpaceDN w:val="0"/>
        <w:bidi w:val="0"/>
        <w:adjustRightInd w:val="0"/>
        <w:jc w:val="right"/>
        <w:rPr>
          <w:rFonts w:ascii="Traditional Arabic" w:hAnsi="Traditional Arabic" w:cs="Traditional Arabic"/>
          <w:b/>
          <w:bCs/>
          <w:lang w:eastAsia="en-US"/>
        </w:rPr>
      </w:pPr>
      <w:r w:rsidRPr="00975185">
        <w:rPr>
          <w:rFonts w:ascii="Verdana" w:hAnsi="Verdana" w:cs="Verdana"/>
          <w:b/>
          <w:bCs/>
          <w:lang w:eastAsia="en-US"/>
        </w:rPr>
        <w:t xml:space="preserve">http://www.fatatalkhaleej.org </w:t>
      </w:r>
      <w:r w:rsidRPr="00975185">
        <w:rPr>
          <w:rFonts w:ascii="Traditional Arabic" w:hAnsi="Traditional Arabic" w:cs="Traditional Arabic"/>
          <w:b/>
          <w:bCs/>
          <w:lang w:eastAsia="en-US"/>
        </w:rPr>
        <w:t xml:space="preserve">: - </w:t>
      </w:r>
      <w:r w:rsidRPr="00975185">
        <w:rPr>
          <w:rFonts w:ascii="Traditional Arabic" w:hAnsi="Traditional Arabic" w:cs="Traditional Arabic"/>
          <w:b/>
          <w:bCs/>
          <w:rtl/>
          <w:lang w:eastAsia="en-US"/>
        </w:rPr>
        <w:t>جمعية</w:t>
      </w:r>
      <w:r w:rsidRPr="00975185">
        <w:rPr>
          <w:rFonts w:ascii="Traditional Arabic" w:hAnsi="Traditional Arabic" w:cs="Traditional Arabic"/>
          <w:b/>
          <w:bCs/>
          <w:lang w:eastAsia="en-US"/>
        </w:rPr>
        <w:t xml:space="preserve"> </w:t>
      </w:r>
      <w:r w:rsidRPr="00975185">
        <w:rPr>
          <w:rFonts w:ascii="Traditional Arabic" w:hAnsi="Traditional Arabic" w:cs="Traditional Arabic"/>
          <w:b/>
          <w:bCs/>
          <w:rtl/>
          <w:lang w:eastAsia="en-US"/>
        </w:rPr>
        <w:t>فتاة</w:t>
      </w:r>
      <w:r w:rsidRPr="00975185">
        <w:rPr>
          <w:rFonts w:ascii="Traditional Arabic" w:hAnsi="Traditional Arabic" w:cs="Traditional Arabic"/>
          <w:b/>
          <w:bCs/>
          <w:lang w:eastAsia="en-US"/>
        </w:rPr>
        <w:t xml:space="preserve"> </w:t>
      </w:r>
      <w:r w:rsidRPr="00975185">
        <w:rPr>
          <w:rFonts w:ascii="Traditional Arabic" w:hAnsi="Traditional Arabic" w:cs="Traditional Arabic"/>
          <w:b/>
          <w:bCs/>
          <w:rtl/>
          <w:lang w:eastAsia="en-US"/>
        </w:rPr>
        <w:t>الخليج</w:t>
      </w:r>
      <w:r w:rsidRPr="00975185">
        <w:rPr>
          <w:rFonts w:ascii="Traditional Arabic" w:hAnsi="Traditional Arabic" w:cs="Traditional Arabic"/>
          <w:b/>
          <w:bCs/>
          <w:lang w:eastAsia="en-US"/>
        </w:rPr>
        <w:t xml:space="preserve"> </w:t>
      </w:r>
      <w:r w:rsidRPr="00975185">
        <w:rPr>
          <w:rFonts w:ascii="Traditional Arabic" w:hAnsi="Traditional Arabic" w:cs="Traditional Arabic"/>
          <w:b/>
          <w:bCs/>
          <w:rtl/>
          <w:lang w:eastAsia="en-US"/>
        </w:rPr>
        <w:t>الخيرية</w:t>
      </w:r>
      <w:r w:rsidRPr="00975185">
        <w:rPr>
          <w:rFonts w:ascii="Traditional Arabic" w:hAnsi="Traditional Arabic" w:cs="Traditional Arabic"/>
          <w:b/>
          <w:bCs/>
          <w:lang w:eastAsia="en-US"/>
        </w:rPr>
        <w:t xml:space="preserve"> </w:t>
      </w:r>
      <w:r w:rsidRPr="00975185">
        <w:rPr>
          <w:rFonts w:ascii="Traditional Arabic" w:hAnsi="Traditional Arabic" w:cs="Traditional Arabic"/>
          <w:b/>
          <w:bCs/>
          <w:rtl/>
          <w:lang w:eastAsia="en-US"/>
        </w:rPr>
        <w:t>النسائية</w:t>
      </w:r>
    </w:p>
    <w:p w:rsidR="00B823BD" w:rsidRDefault="00B823BD" w:rsidP="002816B8">
      <w:pPr>
        <w:spacing w:line="360" w:lineRule="auto"/>
        <w:ind w:left="360" w:right="-180" w:hanging="360"/>
        <w:jc w:val="lowKashida"/>
        <w:rPr>
          <w:rFonts w:cs="Traditional Arabic"/>
          <w:b/>
          <w:bCs/>
          <w:sz w:val="28"/>
          <w:szCs w:val="28"/>
          <w:u w:val="single"/>
          <w:rtl/>
        </w:rPr>
      </w:pPr>
    </w:p>
    <w:p w:rsidR="00F61214" w:rsidRDefault="00F61214" w:rsidP="002816B8">
      <w:pPr>
        <w:spacing w:line="360" w:lineRule="auto"/>
        <w:ind w:left="360" w:right="-180" w:hanging="360"/>
        <w:jc w:val="lowKashida"/>
        <w:rPr>
          <w:rFonts w:cs="Traditional Arabic"/>
          <w:b/>
          <w:bCs/>
          <w:sz w:val="28"/>
          <w:szCs w:val="28"/>
          <w:rtl/>
        </w:rPr>
      </w:pPr>
      <w:r>
        <w:rPr>
          <w:rFonts w:cs="Traditional Arabic" w:hint="cs"/>
          <w:b/>
          <w:bCs/>
          <w:sz w:val="28"/>
          <w:szCs w:val="28"/>
          <w:u w:val="single"/>
          <w:rtl/>
        </w:rPr>
        <w:t xml:space="preserve">ثانيا: </w:t>
      </w:r>
      <w:r w:rsidR="00AB2EAC" w:rsidRPr="00AB2EAC">
        <w:rPr>
          <w:rFonts w:cs="Traditional Arabic" w:hint="cs"/>
          <w:b/>
          <w:bCs/>
          <w:sz w:val="28"/>
          <w:szCs w:val="28"/>
          <w:u w:val="single"/>
          <w:rtl/>
        </w:rPr>
        <w:t>أساليب تدريس المقرر</w:t>
      </w:r>
      <w:r w:rsidR="009E2623" w:rsidRPr="00AB2EAC">
        <w:rPr>
          <w:rFonts w:cs="Traditional Arabic" w:hint="cs"/>
          <w:b/>
          <w:bCs/>
          <w:sz w:val="28"/>
          <w:szCs w:val="28"/>
          <w:u w:val="single"/>
          <w:rtl/>
        </w:rPr>
        <w:t>:</w:t>
      </w:r>
      <w:r w:rsidR="009E2623" w:rsidRPr="00AB2EAC">
        <w:rPr>
          <w:rFonts w:cs="Traditional Arabic" w:hint="cs"/>
          <w:b/>
          <w:bCs/>
          <w:sz w:val="28"/>
          <w:szCs w:val="28"/>
          <w:rtl/>
        </w:rPr>
        <w:t xml:space="preserve"> </w:t>
      </w:r>
    </w:p>
    <w:p w:rsidR="002E3364" w:rsidRDefault="002E3364" w:rsidP="002E3364">
      <w:pPr>
        <w:pStyle w:val="a7"/>
        <w:numPr>
          <w:ilvl w:val="0"/>
          <w:numId w:val="12"/>
        </w:numPr>
        <w:spacing w:line="360" w:lineRule="auto"/>
        <w:ind w:right="-180"/>
        <w:jc w:val="lowKashida"/>
        <w:rPr>
          <w:rFonts w:cs="Traditional Arabic"/>
          <w:b/>
          <w:bCs/>
          <w:sz w:val="28"/>
          <w:szCs w:val="28"/>
        </w:rPr>
      </w:pPr>
      <w:r>
        <w:rPr>
          <w:rFonts w:cs="Traditional Arabic" w:hint="cs"/>
          <w:b/>
          <w:bCs/>
          <w:sz w:val="28"/>
          <w:szCs w:val="28"/>
          <w:rtl/>
        </w:rPr>
        <w:t>المحاضرة: تعتمد المحاضرة على الشرح والتحليل والمناقشة والحوار والعمل في جماعات.</w:t>
      </w:r>
    </w:p>
    <w:p w:rsidR="000A312A" w:rsidRDefault="000A312A" w:rsidP="002E3364">
      <w:pPr>
        <w:pStyle w:val="a7"/>
        <w:numPr>
          <w:ilvl w:val="0"/>
          <w:numId w:val="12"/>
        </w:numPr>
        <w:spacing w:line="360" w:lineRule="auto"/>
        <w:ind w:right="-180"/>
        <w:jc w:val="lowKashida"/>
        <w:rPr>
          <w:rFonts w:cs="Traditional Arabic"/>
          <w:b/>
          <w:bCs/>
          <w:sz w:val="28"/>
          <w:szCs w:val="28"/>
        </w:rPr>
      </w:pPr>
      <w:r>
        <w:rPr>
          <w:rFonts w:cs="Traditional Arabic" w:hint="cs"/>
          <w:b/>
          <w:bCs/>
          <w:sz w:val="28"/>
          <w:szCs w:val="28"/>
          <w:rtl/>
        </w:rPr>
        <w:t>التعلم التعاوني (جماعي).</w:t>
      </w:r>
    </w:p>
    <w:p w:rsidR="000A312A" w:rsidRDefault="000A312A" w:rsidP="002E3364">
      <w:pPr>
        <w:pStyle w:val="a7"/>
        <w:numPr>
          <w:ilvl w:val="0"/>
          <w:numId w:val="12"/>
        </w:numPr>
        <w:spacing w:line="360" w:lineRule="auto"/>
        <w:ind w:right="-180"/>
        <w:jc w:val="lowKashida"/>
        <w:rPr>
          <w:rFonts w:cs="Traditional Arabic"/>
          <w:b/>
          <w:bCs/>
          <w:sz w:val="28"/>
          <w:szCs w:val="28"/>
        </w:rPr>
      </w:pPr>
      <w:r>
        <w:rPr>
          <w:rFonts w:cs="Traditional Arabic" w:hint="cs"/>
          <w:b/>
          <w:bCs/>
          <w:sz w:val="28"/>
          <w:szCs w:val="28"/>
          <w:rtl/>
        </w:rPr>
        <w:t>تقديم عروض للمحاضرات بطريقة (البوربوينت).</w:t>
      </w:r>
    </w:p>
    <w:p w:rsidR="000A312A" w:rsidRDefault="000A312A" w:rsidP="002E3364">
      <w:pPr>
        <w:pStyle w:val="a7"/>
        <w:numPr>
          <w:ilvl w:val="0"/>
          <w:numId w:val="12"/>
        </w:numPr>
        <w:spacing w:line="360" w:lineRule="auto"/>
        <w:ind w:right="-180"/>
        <w:jc w:val="lowKashida"/>
        <w:rPr>
          <w:rFonts w:cs="Traditional Arabic"/>
          <w:b/>
          <w:bCs/>
          <w:sz w:val="28"/>
          <w:szCs w:val="28"/>
        </w:rPr>
      </w:pPr>
      <w:r>
        <w:rPr>
          <w:rFonts w:cs="Traditional Arabic" w:hint="cs"/>
          <w:b/>
          <w:bCs/>
          <w:sz w:val="28"/>
          <w:szCs w:val="28"/>
          <w:rtl/>
        </w:rPr>
        <w:lastRenderedPageBreak/>
        <w:t>تطبيق تمارين ودراسة حالات تطبيقية أثناء المحاضرات.</w:t>
      </w:r>
    </w:p>
    <w:p w:rsidR="000A312A" w:rsidRDefault="000A312A" w:rsidP="002E3364">
      <w:pPr>
        <w:pStyle w:val="a7"/>
        <w:numPr>
          <w:ilvl w:val="0"/>
          <w:numId w:val="12"/>
        </w:numPr>
        <w:spacing w:line="360" w:lineRule="auto"/>
        <w:ind w:right="-180"/>
        <w:jc w:val="lowKashida"/>
        <w:rPr>
          <w:rFonts w:cs="Traditional Arabic"/>
          <w:b/>
          <w:bCs/>
          <w:sz w:val="28"/>
          <w:szCs w:val="28"/>
        </w:rPr>
      </w:pPr>
      <w:r>
        <w:rPr>
          <w:rFonts w:cs="Traditional Arabic" w:hint="cs"/>
          <w:b/>
          <w:bCs/>
          <w:sz w:val="28"/>
          <w:szCs w:val="28"/>
          <w:rtl/>
        </w:rPr>
        <w:t>واجبات وأعمال ثنائية وجماعية خلال المحاضرات.</w:t>
      </w:r>
    </w:p>
    <w:p w:rsidR="000A312A" w:rsidRDefault="000A312A" w:rsidP="002E3364">
      <w:pPr>
        <w:pStyle w:val="a7"/>
        <w:numPr>
          <w:ilvl w:val="0"/>
          <w:numId w:val="12"/>
        </w:numPr>
        <w:spacing w:line="360" w:lineRule="auto"/>
        <w:ind w:right="-180"/>
        <w:jc w:val="lowKashida"/>
        <w:rPr>
          <w:rFonts w:cs="Traditional Arabic"/>
          <w:b/>
          <w:bCs/>
          <w:sz w:val="28"/>
          <w:szCs w:val="28"/>
        </w:rPr>
      </w:pPr>
      <w:r>
        <w:rPr>
          <w:rFonts w:cs="Traditional Arabic" w:hint="cs"/>
          <w:b/>
          <w:bCs/>
          <w:sz w:val="28"/>
          <w:szCs w:val="28"/>
          <w:rtl/>
        </w:rPr>
        <w:t>تدريس غير مباشر من خلال القصة والأمثلة من الحياة العملية وربطها بموضوعات المقرر.</w:t>
      </w:r>
    </w:p>
    <w:p w:rsidR="000A312A" w:rsidRPr="002E3364" w:rsidRDefault="00955365" w:rsidP="002E3364">
      <w:pPr>
        <w:pStyle w:val="a7"/>
        <w:numPr>
          <w:ilvl w:val="0"/>
          <w:numId w:val="12"/>
        </w:numPr>
        <w:spacing w:line="360" w:lineRule="auto"/>
        <w:ind w:right="-180"/>
        <w:jc w:val="lowKashida"/>
        <w:rPr>
          <w:rFonts w:cs="Traditional Arabic"/>
          <w:b/>
          <w:bCs/>
          <w:sz w:val="28"/>
          <w:szCs w:val="28"/>
          <w:rtl/>
        </w:rPr>
      </w:pPr>
      <w:r>
        <w:rPr>
          <w:rFonts w:cs="Traditional Arabic" w:hint="cs"/>
          <w:b/>
          <w:bCs/>
          <w:sz w:val="28"/>
          <w:szCs w:val="28"/>
          <w:rtl/>
        </w:rPr>
        <w:t>مشروع بحث جماعي: عرض جماعي مفصل لأحد مواضيع المقرر خلال المحاضرات.</w:t>
      </w:r>
    </w:p>
    <w:p w:rsidR="00B01389" w:rsidRPr="00F61214" w:rsidRDefault="00F61214" w:rsidP="0054404B">
      <w:pPr>
        <w:pStyle w:val="6"/>
        <w:tabs>
          <w:tab w:val="clear" w:pos="716"/>
        </w:tabs>
        <w:ind w:left="360" w:hanging="360"/>
        <w:rPr>
          <w:rFonts w:cs="Traditional Arabic"/>
          <w:sz w:val="28"/>
          <w:szCs w:val="28"/>
          <w:u w:val="single"/>
          <w:rtl/>
        </w:rPr>
      </w:pPr>
      <w:r w:rsidRPr="00F61214">
        <w:rPr>
          <w:rFonts w:cs="Traditional Arabic" w:hint="cs"/>
          <w:sz w:val="28"/>
          <w:szCs w:val="28"/>
          <w:u w:val="single"/>
          <w:rtl/>
        </w:rPr>
        <w:t xml:space="preserve">ثالثا: </w:t>
      </w:r>
      <w:r w:rsidR="009E2623" w:rsidRPr="00F61214">
        <w:rPr>
          <w:rFonts w:cs="Traditional Arabic" w:hint="cs"/>
          <w:sz w:val="28"/>
          <w:szCs w:val="28"/>
          <w:u w:val="single"/>
          <w:rtl/>
        </w:rPr>
        <w:t xml:space="preserve">نتائج التعلم </w:t>
      </w:r>
      <w:r w:rsidR="009E2623" w:rsidRPr="00F61214">
        <w:rPr>
          <w:rFonts w:cs="Traditional Arabic"/>
          <w:sz w:val="28"/>
          <w:szCs w:val="28"/>
          <w:u w:val="single"/>
        </w:rPr>
        <w:t xml:space="preserve">Learning outcomes </w:t>
      </w:r>
    </w:p>
    <w:p w:rsidR="009E2623" w:rsidRPr="00AB2EAC" w:rsidRDefault="009E2623" w:rsidP="00862772">
      <w:pPr>
        <w:spacing w:line="360" w:lineRule="auto"/>
        <w:ind w:left="360" w:right="-180"/>
        <w:jc w:val="lowKashida"/>
        <w:rPr>
          <w:rFonts w:cs="Traditional Arabic"/>
          <w:b/>
          <w:bCs/>
          <w:sz w:val="28"/>
          <w:szCs w:val="28"/>
          <w:rtl/>
        </w:rPr>
      </w:pPr>
      <w:r w:rsidRPr="00AB2EAC">
        <w:rPr>
          <w:rFonts w:cs="Traditional Arabic" w:hint="cs"/>
          <w:b/>
          <w:bCs/>
          <w:sz w:val="28"/>
          <w:szCs w:val="28"/>
          <w:rtl/>
          <w:lang w:bidi="ar-JO"/>
        </w:rPr>
        <w:t>1</w:t>
      </w:r>
      <w:r w:rsidR="00690CC9" w:rsidRPr="00AB2EAC">
        <w:rPr>
          <w:rFonts w:cs="Traditional Arabic" w:hint="cs"/>
          <w:b/>
          <w:bCs/>
          <w:sz w:val="28"/>
          <w:szCs w:val="28"/>
          <w:rtl/>
          <w:lang w:bidi="ar-JO"/>
        </w:rPr>
        <w:t>.</w:t>
      </w:r>
      <w:r w:rsidRPr="00AB2EAC">
        <w:rPr>
          <w:rFonts w:cs="Traditional Arabic" w:hint="cs"/>
          <w:b/>
          <w:bCs/>
          <w:sz w:val="28"/>
          <w:szCs w:val="28"/>
          <w:rtl/>
          <w:lang w:bidi="ar-JO"/>
        </w:rPr>
        <w:t xml:space="preserve">  المعرفة والفهم  </w:t>
      </w:r>
      <w:r w:rsidRPr="00AB2EAC">
        <w:rPr>
          <w:rFonts w:cs="Traditional Arabic"/>
          <w:b/>
          <w:bCs/>
          <w:sz w:val="28"/>
          <w:szCs w:val="28"/>
        </w:rPr>
        <w:t xml:space="preserve">Knowledge and understanding </w:t>
      </w:r>
    </w:p>
    <w:p w:rsidR="009E2623" w:rsidRPr="00AB2EAC" w:rsidRDefault="0054404B" w:rsidP="00862772">
      <w:pPr>
        <w:spacing w:line="360" w:lineRule="auto"/>
        <w:ind w:left="360" w:right="-180"/>
        <w:jc w:val="lowKashida"/>
        <w:rPr>
          <w:rFonts w:cs="Traditional Arabic"/>
          <w:sz w:val="28"/>
          <w:szCs w:val="28"/>
          <w:rtl/>
        </w:rPr>
      </w:pPr>
      <w:r w:rsidRPr="00AB2EAC">
        <w:rPr>
          <w:rFonts w:cs="Traditional Arabic" w:hint="cs"/>
          <w:sz w:val="28"/>
          <w:szCs w:val="28"/>
          <w:rtl/>
        </w:rPr>
        <w:t xml:space="preserve">أ- فهم </w:t>
      </w:r>
      <w:proofErr w:type="spellStart"/>
      <w:r w:rsidRPr="00AB2EAC">
        <w:rPr>
          <w:rFonts w:cs="Traditional Arabic" w:hint="cs"/>
          <w:sz w:val="28"/>
          <w:szCs w:val="28"/>
          <w:rtl/>
        </w:rPr>
        <w:t>الأطار</w:t>
      </w:r>
      <w:proofErr w:type="spellEnd"/>
      <w:r w:rsidRPr="00AB2EAC">
        <w:rPr>
          <w:rFonts w:cs="Traditional Arabic" w:hint="cs"/>
          <w:sz w:val="28"/>
          <w:szCs w:val="28"/>
          <w:rtl/>
        </w:rPr>
        <w:t xml:space="preserve"> النظري لموضوع المقرر , والتمكن من استخدام الأدوات والتقنيات العلمية التي درسها الطالب في معالجة وحل المشكلات . </w:t>
      </w:r>
    </w:p>
    <w:p w:rsidR="00B01389" w:rsidRDefault="0054404B" w:rsidP="008C31C9">
      <w:pPr>
        <w:spacing w:line="360" w:lineRule="auto"/>
        <w:ind w:left="360" w:right="-180"/>
        <w:jc w:val="lowKashida"/>
        <w:rPr>
          <w:rFonts w:cs="Traditional Arabic"/>
          <w:sz w:val="28"/>
          <w:szCs w:val="28"/>
          <w:rtl/>
        </w:rPr>
      </w:pPr>
      <w:r w:rsidRPr="00AB2EAC">
        <w:rPr>
          <w:rFonts w:cs="Traditional Arabic" w:hint="cs"/>
          <w:sz w:val="28"/>
          <w:szCs w:val="28"/>
          <w:rtl/>
        </w:rPr>
        <w:t xml:space="preserve">ب- </w:t>
      </w:r>
      <w:r w:rsidR="008C31C9">
        <w:rPr>
          <w:rFonts w:cs="Traditional Arabic" w:hint="cs"/>
          <w:sz w:val="28"/>
          <w:szCs w:val="28"/>
          <w:rtl/>
        </w:rPr>
        <w:t xml:space="preserve">تميز الطالبة بين أنواع وتقسيمات المنظمات (الدولية والمحلية والإقليمية) </w:t>
      </w:r>
      <w:r w:rsidRPr="00AB2EAC">
        <w:rPr>
          <w:rFonts w:cs="Traditional Arabic" w:hint="cs"/>
          <w:sz w:val="28"/>
          <w:szCs w:val="28"/>
          <w:rtl/>
        </w:rPr>
        <w:t xml:space="preserve"> . </w:t>
      </w:r>
    </w:p>
    <w:p w:rsidR="008C31C9" w:rsidRDefault="008C31C9" w:rsidP="008C31C9">
      <w:pPr>
        <w:spacing w:line="360" w:lineRule="auto"/>
        <w:ind w:left="360" w:right="-180"/>
        <w:jc w:val="lowKashida"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ج- تصف الطالبة نشاطات وجهود المنظمات في ما يخ</w:t>
      </w:r>
      <w:r>
        <w:rPr>
          <w:rFonts w:cs="Traditional Arabic" w:hint="eastAsia"/>
          <w:sz w:val="28"/>
          <w:szCs w:val="28"/>
          <w:rtl/>
        </w:rPr>
        <w:t>ص</w:t>
      </w:r>
      <w:r>
        <w:rPr>
          <w:rFonts w:cs="Traditional Arabic" w:hint="cs"/>
          <w:sz w:val="28"/>
          <w:szCs w:val="28"/>
          <w:rtl/>
        </w:rPr>
        <w:t xml:space="preserve"> الطفولة.</w:t>
      </w:r>
    </w:p>
    <w:p w:rsidR="001D0FF0" w:rsidRPr="00AB2EAC" w:rsidRDefault="001D0FF0" w:rsidP="008C31C9">
      <w:pPr>
        <w:spacing w:line="360" w:lineRule="auto"/>
        <w:ind w:left="360" w:right="-180"/>
        <w:jc w:val="lowKashida"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د- تستنتج الطالبة دور المنظمات في مواجهة بعض المشكلات التي تتعرض لها الطفولة.</w:t>
      </w:r>
    </w:p>
    <w:p w:rsidR="009E2623" w:rsidRPr="00AB2EAC" w:rsidRDefault="009E2623" w:rsidP="00862772">
      <w:pPr>
        <w:spacing w:line="360" w:lineRule="auto"/>
        <w:ind w:left="360" w:right="-180"/>
        <w:jc w:val="lowKashida"/>
        <w:rPr>
          <w:rFonts w:cs="Traditional Arabic"/>
          <w:b/>
          <w:bCs/>
          <w:sz w:val="28"/>
          <w:szCs w:val="28"/>
          <w:rtl/>
        </w:rPr>
      </w:pPr>
      <w:r w:rsidRPr="00AB2EAC">
        <w:rPr>
          <w:rFonts w:cs="Traditional Arabic" w:hint="cs"/>
          <w:b/>
          <w:bCs/>
          <w:sz w:val="28"/>
          <w:szCs w:val="28"/>
          <w:rtl/>
          <w:lang w:bidi="ar-JO"/>
        </w:rPr>
        <w:t>2</w:t>
      </w:r>
      <w:r w:rsidR="00690CC9" w:rsidRPr="00AB2EAC">
        <w:rPr>
          <w:rFonts w:cs="Traditional Arabic" w:hint="cs"/>
          <w:b/>
          <w:bCs/>
          <w:sz w:val="28"/>
          <w:szCs w:val="28"/>
          <w:rtl/>
          <w:lang w:bidi="ar-JO"/>
        </w:rPr>
        <w:t>.</w:t>
      </w:r>
      <w:r w:rsidRPr="00AB2EAC">
        <w:rPr>
          <w:rFonts w:cs="Traditional Arabic" w:hint="cs"/>
          <w:b/>
          <w:bCs/>
          <w:sz w:val="28"/>
          <w:szCs w:val="28"/>
          <w:rtl/>
          <w:lang w:bidi="ar-JO"/>
        </w:rPr>
        <w:t xml:space="preserve"> مهارات الإدراك ومحاكاة الأفكار  </w:t>
      </w:r>
      <w:r w:rsidRPr="00AB2EAC">
        <w:rPr>
          <w:rFonts w:cs="Traditional Arabic"/>
          <w:b/>
          <w:bCs/>
          <w:sz w:val="28"/>
          <w:szCs w:val="28"/>
        </w:rPr>
        <w:t xml:space="preserve">Cognitive skills  </w:t>
      </w:r>
    </w:p>
    <w:p w:rsidR="0054404B" w:rsidRDefault="0054404B" w:rsidP="00E568FA">
      <w:pPr>
        <w:spacing w:line="360" w:lineRule="auto"/>
        <w:ind w:left="360" w:right="-180"/>
        <w:jc w:val="lowKashida"/>
        <w:rPr>
          <w:rFonts w:cs="Traditional Arabic"/>
          <w:sz w:val="28"/>
          <w:szCs w:val="28"/>
          <w:rtl/>
        </w:rPr>
      </w:pPr>
      <w:r w:rsidRPr="00AB2EAC">
        <w:rPr>
          <w:rFonts w:cs="Traditional Arabic" w:hint="cs"/>
          <w:sz w:val="28"/>
          <w:szCs w:val="28"/>
          <w:rtl/>
        </w:rPr>
        <w:t xml:space="preserve">- </w:t>
      </w:r>
      <w:r w:rsidR="00E568FA">
        <w:rPr>
          <w:rFonts w:cs="Traditional Arabic" w:hint="cs"/>
          <w:sz w:val="28"/>
          <w:szCs w:val="28"/>
          <w:rtl/>
        </w:rPr>
        <w:t xml:space="preserve"> تقييم الطالبة المنظمة ومدى استفادة الدول من نشاطها.</w:t>
      </w:r>
    </w:p>
    <w:p w:rsidR="00E568FA" w:rsidRPr="00AB2EAC" w:rsidRDefault="00E568FA" w:rsidP="00E568FA">
      <w:pPr>
        <w:spacing w:line="360" w:lineRule="auto"/>
        <w:ind w:left="360" w:right="-180"/>
        <w:jc w:val="lowKashida"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- تطلع الطالبة على أرقام وإحصائيات تخص مجال الطفولة.</w:t>
      </w:r>
    </w:p>
    <w:p w:rsidR="009E2623" w:rsidRPr="00AB2EAC" w:rsidRDefault="009E2623" w:rsidP="00862772">
      <w:pPr>
        <w:spacing w:line="360" w:lineRule="auto"/>
        <w:ind w:left="360" w:right="-180"/>
        <w:jc w:val="lowKashida"/>
        <w:rPr>
          <w:rFonts w:cs="Traditional Arabic"/>
          <w:b/>
          <w:bCs/>
          <w:sz w:val="28"/>
          <w:szCs w:val="28"/>
          <w:rtl/>
          <w:lang w:bidi="ar-JO"/>
        </w:rPr>
      </w:pPr>
      <w:r w:rsidRPr="00AB2EAC">
        <w:rPr>
          <w:rFonts w:cs="Traditional Arabic" w:hint="cs"/>
          <w:b/>
          <w:bCs/>
          <w:sz w:val="28"/>
          <w:szCs w:val="28"/>
          <w:rtl/>
          <w:lang w:bidi="ar-JO"/>
        </w:rPr>
        <w:t>3</w:t>
      </w:r>
      <w:r w:rsidR="00690CC9" w:rsidRPr="00AB2EAC">
        <w:rPr>
          <w:rFonts w:cs="Traditional Arabic" w:hint="cs"/>
          <w:b/>
          <w:bCs/>
          <w:sz w:val="28"/>
          <w:szCs w:val="28"/>
          <w:rtl/>
          <w:lang w:bidi="ar-JO"/>
        </w:rPr>
        <w:t>.</w:t>
      </w:r>
      <w:r w:rsidRPr="00AB2EAC">
        <w:rPr>
          <w:rFonts w:cs="Traditional Arabic" w:hint="cs"/>
          <w:b/>
          <w:bCs/>
          <w:sz w:val="28"/>
          <w:szCs w:val="28"/>
          <w:rtl/>
          <w:lang w:bidi="ar-JO"/>
        </w:rPr>
        <w:t xml:space="preserve"> مهارات الاتصال والتواصل الأكاديمي (مع المصادر والأشخاص </w:t>
      </w:r>
      <w:r w:rsidRPr="00AB2EAC">
        <w:rPr>
          <w:rFonts w:cs="Traditional Arabic"/>
          <w:b/>
          <w:bCs/>
          <w:sz w:val="28"/>
          <w:szCs w:val="28"/>
          <w:u w:val="single"/>
        </w:rPr>
        <w:t>Communication skills</w:t>
      </w:r>
      <w:r w:rsidRPr="00AB2EAC">
        <w:rPr>
          <w:rFonts w:cs="Traditional Arabic"/>
          <w:b/>
          <w:bCs/>
          <w:sz w:val="28"/>
          <w:szCs w:val="28"/>
        </w:rPr>
        <w:t xml:space="preserve"> </w:t>
      </w:r>
      <w:r w:rsidRPr="00AB2EAC">
        <w:rPr>
          <w:rFonts w:cs="Traditional Arabic" w:hint="cs"/>
          <w:b/>
          <w:bCs/>
          <w:sz w:val="28"/>
          <w:szCs w:val="28"/>
          <w:rtl/>
          <w:lang w:bidi="ar-JO"/>
        </w:rPr>
        <w:t>)</w:t>
      </w:r>
    </w:p>
    <w:p w:rsidR="00B01389" w:rsidRDefault="0054404B" w:rsidP="00AB2EAC">
      <w:pPr>
        <w:spacing w:line="360" w:lineRule="auto"/>
        <w:ind w:left="360" w:right="-180"/>
        <w:jc w:val="lowKashida"/>
        <w:rPr>
          <w:rFonts w:cs="Traditional Arabic"/>
          <w:sz w:val="28"/>
          <w:szCs w:val="28"/>
          <w:rtl/>
        </w:rPr>
      </w:pPr>
      <w:r w:rsidRPr="00AB2EAC">
        <w:rPr>
          <w:rFonts w:cs="Traditional Arabic" w:hint="cs"/>
          <w:sz w:val="28"/>
          <w:szCs w:val="28"/>
          <w:rtl/>
        </w:rPr>
        <w:t xml:space="preserve">- تفاعل الطلبة </w:t>
      </w:r>
      <w:r w:rsidR="00AB2EAC" w:rsidRPr="00AB2EAC">
        <w:rPr>
          <w:rFonts w:cs="Traditional Arabic" w:hint="cs"/>
          <w:sz w:val="28"/>
          <w:szCs w:val="28"/>
          <w:rtl/>
        </w:rPr>
        <w:t>مع مدرس المقرر</w:t>
      </w:r>
      <w:r w:rsidRPr="00AB2EAC">
        <w:rPr>
          <w:rFonts w:cs="Traditional Arabic" w:hint="cs"/>
          <w:sz w:val="28"/>
          <w:szCs w:val="28"/>
          <w:rtl/>
        </w:rPr>
        <w:t xml:space="preserve"> في المحاضرة وعبر البريد الإلكتروني حيث يوجد موقع إلكتروني للق</w:t>
      </w:r>
      <w:r w:rsidR="00AB2EAC" w:rsidRPr="00AB2EAC">
        <w:rPr>
          <w:rFonts w:cs="Traditional Arabic" w:hint="cs"/>
          <w:sz w:val="28"/>
          <w:szCs w:val="28"/>
          <w:rtl/>
        </w:rPr>
        <w:t>سم على الأنترنت ولعضو هيئة التدريس  يحتوي على المادة</w:t>
      </w:r>
      <w:r w:rsidRPr="00AB2EAC">
        <w:rPr>
          <w:rFonts w:cs="Traditional Arabic" w:hint="cs"/>
          <w:sz w:val="28"/>
          <w:szCs w:val="28"/>
          <w:rtl/>
        </w:rPr>
        <w:t xml:space="preserve"> العلمية وجدول </w:t>
      </w:r>
      <w:r w:rsidR="00AB2EAC" w:rsidRPr="00AB2EAC">
        <w:rPr>
          <w:rFonts w:cs="Traditional Arabic" w:hint="cs"/>
          <w:sz w:val="28"/>
          <w:szCs w:val="28"/>
          <w:rtl/>
        </w:rPr>
        <w:t>ارشادي للمقرر</w:t>
      </w:r>
      <w:r w:rsidR="007E6800" w:rsidRPr="00AB2EAC">
        <w:rPr>
          <w:rFonts w:cs="Traditional Arabic" w:hint="cs"/>
          <w:sz w:val="28"/>
          <w:szCs w:val="28"/>
          <w:rtl/>
        </w:rPr>
        <w:t xml:space="preserve"> ومواعيد </w:t>
      </w:r>
      <w:r w:rsidR="00B50409" w:rsidRPr="00AB2EAC">
        <w:rPr>
          <w:rFonts w:cs="Traditional Arabic" w:hint="cs"/>
          <w:sz w:val="28"/>
          <w:szCs w:val="28"/>
          <w:rtl/>
        </w:rPr>
        <w:t>الامتحانات</w:t>
      </w:r>
      <w:r w:rsidR="007E6800" w:rsidRPr="00AB2EAC">
        <w:rPr>
          <w:rFonts w:cs="Traditional Arabic" w:hint="cs"/>
          <w:sz w:val="28"/>
          <w:szCs w:val="28"/>
          <w:rtl/>
        </w:rPr>
        <w:t xml:space="preserve"> , </w:t>
      </w:r>
      <w:r w:rsidR="00B61973" w:rsidRPr="00AB2EAC">
        <w:rPr>
          <w:rFonts w:cs="Traditional Arabic" w:hint="cs"/>
          <w:sz w:val="28"/>
          <w:szCs w:val="28"/>
          <w:rtl/>
        </w:rPr>
        <w:t>كما يتا</w:t>
      </w:r>
      <w:r w:rsidR="00AB2EAC" w:rsidRPr="00AB2EAC">
        <w:rPr>
          <w:rFonts w:cs="Traditional Arabic" w:hint="cs"/>
          <w:sz w:val="28"/>
          <w:szCs w:val="28"/>
          <w:rtl/>
        </w:rPr>
        <w:t>ح للخريج التواصل مع أستاذ المقرر.</w:t>
      </w:r>
    </w:p>
    <w:p w:rsidR="00862772" w:rsidRPr="00AB2EAC" w:rsidRDefault="009E2623" w:rsidP="00862772">
      <w:pPr>
        <w:spacing w:line="360" w:lineRule="auto"/>
        <w:ind w:left="360" w:right="-180" w:hanging="4"/>
        <w:jc w:val="lowKashida"/>
        <w:rPr>
          <w:rFonts w:cs="Traditional Arabic"/>
          <w:b/>
          <w:bCs/>
          <w:sz w:val="28"/>
          <w:szCs w:val="28"/>
          <w:rtl/>
        </w:rPr>
      </w:pPr>
      <w:r w:rsidRPr="00AB2EAC">
        <w:rPr>
          <w:rFonts w:cs="Traditional Arabic" w:hint="cs"/>
          <w:b/>
          <w:bCs/>
          <w:sz w:val="28"/>
          <w:szCs w:val="28"/>
          <w:rtl/>
        </w:rPr>
        <w:t>4  مهارات عملية خاصة بالتخصص والمهنة ذات العلاقة</w:t>
      </w:r>
    </w:p>
    <w:p w:rsidR="009E2623" w:rsidRPr="00AB2EAC" w:rsidRDefault="009E2623" w:rsidP="00862772">
      <w:pPr>
        <w:spacing w:line="360" w:lineRule="auto"/>
        <w:ind w:left="360" w:right="-180" w:hanging="4"/>
        <w:jc w:val="right"/>
        <w:rPr>
          <w:rFonts w:cs="Traditional Arabic"/>
          <w:sz w:val="28"/>
          <w:szCs w:val="28"/>
          <w:rtl/>
        </w:rPr>
      </w:pPr>
      <w:r w:rsidRPr="00AB2EAC">
        <w:rPr>
          <w:rFonts w:cs="Traditional Arabic"/>
          <w:b/>
          <w:bCs/>
          <w:sz w:val="28"/>
          <w:szCs w:val="28"/>
        </w:rPr>
        <w:t xml:space="preserve">Practical   </w:t>
      </w:r>
      <w:r w:rsidR="00204962" w:rsidRPr="00AB2EAC">
        <w:rPr>
          <w:rFonts w:cs="Traditional Arabic"/>
          <w:b/>
          <w:bCs/>
          <w:sz w:val="28"/>
          <w:szCs w:val="28"/>
        </w:rPr>
        <w:t>and/ or professional skills (</w:t>
      </w:r>
      <w:r w:rsidR="00CC4BB0" w:rsidRPr="00AB2EAC">
        <w:rPr>
          <w:rFonts w:cs="Traditional Arabic"/>
          <w:b/>
          <w:bCs/>
          <w:sz w:val="28"/>
          <w:szCs w:val="28"/>
        </w:rPr>
        <w:t>T</w:t>
      </w:r>
      <w:r w:rsidR="00204962" w:rsidRPr="00AB2EAC">
        <w:rPr>
          <w:rFonts w:cs="Traditional Arabic"/>
          <w:b/>
          <w:bCs/>
          <w:sz w:val="28"/>
          <w:szCs w:val="28"/>
        </w:rPr>
        <w:t xml:space="preserve">ransferable </w:t>
      </w:r>
      <w:r w:rsidR="00CC4BB0" w:rsidRPr="00AB2EAC">
        <w:rPr>
          <w:rFonts w:cs="Traditional Arabic"/>
          <w:b/>
          <w:bCs/>
          <w:sz w:val="28"/>
          <w:szCs w:val="28"/>
        </w:rPr>
        <w:t>S</w:t>
      </w:r>
      <w:r w:rsidR="00204962" w:rsidRPr="00AB2EAC">
        <w:rPr>
          <w:rFonts w:cs="Traditional Arabic"/>
          <w:b/>
          <w:bCs/>
          <w:sz w:val="28"/>
          <w:szCs w:val="28"/>
        </w:rPr>
        <w:t>kills</w:t>
      </w:r>
      <w:r w:rsidR="00204962" w:rsidRPr="00AB2EAC">
        <w:rPr>
          <w:rFonts w:cs="Traditional Arabic"/>
          <w:b/>
          <w:bCs/>
          <w:sz w:val="28"/>
          <w:szCs w:val="28"/>
          <w:lang w:bidi="ar-JO"/>
        </w:rPr>
        <w:t>)</w:t>
      </w:r>
    </w:p>
    <w:p w:rsidR="00F61214" w:rsidRPr="00AB2EAC" w:rsidRDefault="00B61973" w:rsidP="00394133">
      <w:pPr>
        <w:spacing w:line="360" w:lineRule="auto"/>
        <w:ind w:left="360" w:right="-180" w:hanging="4"/>
        <w:jc w:val="lowKashida"/>
        <w:rPr>
          <w:rFonts w:cs="Traditional Arabic"/>
          <w:sz w:val="28"/>
          <w:szCs w:val="28"/>
          <w:rtl/>
        </w:rPr>
      </w:pPr>
      <w:proofErr w:type="spellStart"/>
      <w:r w:rsidRPr="00AB2EAC">
        <w:rPr>
          <w:rFonts w:cs="Traditional Arabic" w:hint="cs"/>
          <w:sz w:val="28"/>
          <w:szCs w:val="28"/>
          <w:rtl/>
        </w:rPr>
        <w:t>إستضافة</w:t>
      </w:r>
      <w:proofErr w:type="spellEnd"/>
      <w:r w:rsidRPr="00AB2EAC">
        <w:rPr>
          <w:rFonts w:cs="Traditional Arabic" w:hint="cs"/>
          <w:sz w:val="28"/>
          <w:szCs w:val="28"/>
          <w:rtl/>
        </w:rPr>
        <w:t xml:space="preserve"> زائر في أحد </w:t>
      </w:r>
      <w:r w:rsidR="00B50409">
        <w:rPr>
          <w:rFonts w:cs="Traditional Arabic" w:hint="cs"/>
          <w:sz w:val="28"/>
          <w:szCs w:val="28"/>
          <w:rtl/>
        </w:rPr>
        <w:t>المنظمات</w:t>
      </w:r>
      <w:r w:rsidR="00FC0689" w:rsidRPr="00AB2EAC">
        <w:rPr>
          <w:rFonts w:cs="Traditional Arabic" w:hint="cs"/>
          <w:sz w:val="28"/>
          <w:szCs w:val="28"/>
          <w:rtl/>
        </w:rPr>
        <w:t xml:space="preserve"> لإلقاء محاضرة </w:t>
      </w:r>
      <w:r w:rsidR="00394133" w:rsidRPr="00AB2EAC">
        <w:rPr>
          <w:rFonts w:cs="Traditional Arabic" w:hint="cs"/>
          <w:sz w:val="28"/>
          <w:szCs w:val="28"/>
          <w:rtl/>
        </w:rPr>
        <w:t>لا غنا</w:t>
      </w:r>
      <w:r w:rsidR="00394133" w:rsidRPr="00AB2EAC">
        <w:rPr>
          <w:rFonts w:cs="Traditional Arabic" w:hint="eastAsia"/>
          <w:sz w:val="28"/>
          <w:szCs w:val="28"/>
          <w:rtl/>
        </w:rPr>
        <w:t>ء</w:t>
      </w:r>
      <w:r w:rsidR="00FC0689" w:rsidRPr="00AB2EAC">
        <w:rPr>
          <w:rFonts w:cs="Traditional Arabic" w:hint="cs"/>
          <w:sz w:val="28"/>
          <w:szCs w:val="28"/>
          <w:rtl/>
        </w:rPr>
        <w:t xml:space="preserve"> الجانب العملي . في التخصص ( استضافة </w:t>
      </w:r>
      <w:r w:rsidR="00394133">
        <w:rPr>
          <w:rFonts w:cs="Traditional Arabic" w:hint="cs"/>
          <w:sz w:val="28"/>
          <w:szCs w:val="28"/>
          <w:rtl/>
        </w:rPr>
        <w:t>زائر</w:t>
      </w:r>
      <w:r w:rsidR="00FC0689" w:rsidRPr="00AB2EAC">
        <w:rPr>
          <w:rFonts w:cs="Traditional Arabic" w:hint="cs"/>
          <w:sz w:val="28"/>
          <w:szCs w:val="28"/>
          <w:rtl/>
        </w:rPr>
        <w:t xml:space="preserve"> )</w:t>
      </w:r>
      <w:r w:rsidRPr="00AB2EAC">
        <w:rPr>
          <w:rFonts w:cs="Traditional Arabic" w:hint="cs"/>
          <w:sz w:val="28"/>
          <w:szCs w:val="28"/>
          <w:rtl/>
        </w:rPr>
        <w:t xml:space="preserve"> </w:t>
      </w:r>
    </w:p>
    <w:p w:rsidR="007F25F4" w:rsidRPr="00AB2EAC" w:rsidRDefault="00F61214" w:rsidP="007F25F4">
      <w:pPr>
        <w:pStyle w:val="6"/>
        <w:tabs>
          <w:tab w:val="clear" w:pos="716"/>
        </w:tabs>
        <w:jc w:val="both"/>
        <w:rPr>
          <w:rFonts w:cs="Traditional Arabic"/>
          <w:sz w:val="28"/>
          <w:szCs w:val="28"/>
          <w:u w:val="single"/>
          <w:rtl/>
          <w:lang w:bidi="ar-SA"/>
        </w:rPr>
      </w:pPr>
      <w:r>
        <w:rPr>
          <w:rFonts w:cs="Traditional Arabic" w:hint="cs"/>
          <w:sz w:val="28"/>
          <w:szCs w:val="28"/>
          <w:u w:val="single"/>
          <w:rtl/>
        </w:rPr>
        <w:t xml:space="preserve">رابعا: </w:t>
      </w:r>
      <w:r w:rsidR="007F25F4" w:rsidRPr="00AB2EAC">
        <w:rPr>
          <w:rFonts w:cs="Traditional Arabic" w:hint="cs"/>
          <w:sz w:val="28"/>
          <w:szCs w:val="28"/>
          <w:u w:val="single"/>
          <w:rtl/>
        </w:rPr>
        <w:t>أدوات التقييــــم:</w:t>
      </w:r>
    </w:p>
    <w:p w:rsidR="007F25F4" w:rsidRPr="00AB2EAC" w:rsidRDefault="007F25F4" w:rsidP="00205A5F">
      <w:pPr>
        <w:tabs>
          <w:tab w:val="num" w:pos="716"/>
        </w:tabs>
        <w:spacing w:line="360" w:lineRule="auto"/>
        <w:ind w:left="926" w:right="716" w:hanging="180"/>
        <w:jc w:val="lowKashida"/>
        <w:rPr>
          <w:rFonts w:cs="Traditional Arabic"/>
          <w:sz w:val="28"/>
          <w:szCs w:val="28"/>
        </w:rPr>
      </w:pPr>
      <w:r w:rsidRPr="00AB2EAC">
        <w:rPr>
          <w:rFonts w:cs="Traditional Arabic" w:hint="cs"/>
          <w:sz w:val="28"/>
          <w:szCs w:val="28"/>
          <w:rtl/>
        </w:rPr>
        <w:t>تقارير و/أو أبحاث قصيرة و/أو مشاريع</w:t>
      </w:r>
    </w:p>
    <w:p w:rsidR="007F25F4" w:rsidRDefault="007F25F4" w:rsidP="00205A5F">
      <w:pPr>
        <w:tabs>
          <w:tab w:val="num" w:pos="716"/>
        </w:tabs>
        <w:spacing w:line="360" w:lineRule="auto"/>
        <w:ind w:left="926" w:right="716" w:hanging="180"/>
        <w:jc w:val="lowKashida"/>
        <w:rPr>
          <w:rFonts w:cs="Traditional Arabic"/>
          <w:sz w:val="28"/>
          <w:szCs w:val="28"/>
          <w:rtl/>
        </w:rPr>
      </w:pPr>
      <w:r w:rsidRPr="00AB2EAC">
        <w:rPr>
          <w:rFonts w:cs="Traditional Arabic" w:hint="cs"/>
          <w:sz w:val="28"/>
          <w:szCs w:val="28"/>
          <w:rtl/>
        </w:rPr>
        <w:t>امتحانات قصيرة</w:t>
      </w:r>
    </w:p>
    <w:p w:rsidR="00564953" w:rsidRPr="00AB2EAC" w:rsidRDefault="00D6602B" w:rsidP="00205A5F">
      <w:pPr>
        <w:tabs>
          <w:tab w:val="num" w:pos="716"/>
        </w:tabs>
        <w:spacing w:line="360" w:lineRule="auto"/>
        <w:ind w:left="926" w:right="716" w:hanging="180"/>
        <w:jc w:val="lowKashida"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التغذية الراجعة</w:t>
      </w:r>
    </w:p>
    <w:p w:rsidR="007F25F4" w:rsidRPr="00AB2EAC" w:rsidRDefault="007F25F4" w:rsidP="00205A5F">
      <w:pPr>
        <w:tabs>
          <w:tab w:val="num" w:pos="716"/>
        </w:tabs>
        <w:spacing w:line="360" w:lineRule="auto"/>
        <w:ind w:left="926" w:right="716" w:hanging="180"/>
        <w:jc w:val="lowKashida"/>
        <w:rPr>
          <w:rFonts w:cs="Traditional Arabic"/>
          <w:sz w:val="28"/>
          <w:szCs w:val="28"/>
        </w:rPr>
      </w:pPr>
      <w:r w:rsidRPr="00AB2EAC">
        <w:rPr>
          <w:rFonts w:cs="Traditional Arabic" w:hint="cs"/>
          <w:sz w:val="28"/>
          <w:szCs w:val="28"/>
          <w:rtl/>
        </w:rPr>
        <w:lastRenderedPageBreak/>
        <w:t>واجبات</w:t>
      </w:r>
      <w:r w:rsidR="00564953">
        <w:rPr>
          <w:rFonts w:cs="Traditional Arabic" w:hint="cs"/>
          <w:sz w:val="28"/>
          <w:szCs w:val="28"/>
          <w:rtl/>
        </w:rPr>
        <w:t xml:space="preserve"> منزلية</w:t>
      </w:r>
    </w:p>
    <w:p w:rsidR="007F25F4" w:rsidRPr="00AB2EAC" w:rsidRDefault="00D6602B" w:rsidP="00205A5F">
      <w:pPr>
        <w:tabs>
          <w:tab w:val="num" w:pos="716"/>
        </w:tabs>
        <w:spacing w:line="360" w:lineRule="auto"/>
        <w:ind w:left="926" w:right="716" w:hanging="180"/>
        <w:jc w:val="lowKashida"/>
        <w:rPr>
          <w:rFonts w:cs="Traditional Arabic"/>
          <w:sz w:val="28"/>
          <w:szCs w:val="28"/>
        </w:rPr>
      </w:pPr>
      <w:r>
        <w:rPr>
          <w:rFonts w:cs="Traditional Arabic" w:hint="cs"/>
          <w:sz w:val="28"/>
          <w:szCs w:val="28"/>
          <w:rtl/>
        </w:rPr>
        <w:t>حلقات النقاش</w:t>
      </w:r>
    </w:p>
    <w:p w:rsidR="007F25F4" w:rsidRPr="00AB2EAC" w:rsidRDefault="007F25F4" w:rsidP="002B1C31">
      <w:pPr>
        <w:tabs>
          <w:tab w:val="num" w:pos="716"/>
        </w:tabs>
        <w:spacing w:line="360" w:lineRule="auto"/>
        <w:ind w:left="926" w:right="716" w:hanging="180"/>
        <w:jc w:val="lowKashida"/>
        <w:rPr>
          <w:rFonts w:cs="Traditional Arabic"/>
          <w:sz w:val="28"/>
          <w:szCs w:val="28"/>
          <w:rtl/>
          <w:lang w:bidi="ar-JO"/>
        </w:rPr>
      </w:pPr>
      <w:r w:rsidRPr="00AB2EAC">
        <w:rPr>
          <w:rFonts w:cs="Traditional Arabic" w:hint="cs"/>
          <w:sz w:val="28"/>
          <w:szCs w:val="28"/>
          <w:rtl/>
        </w:rPr>
        <w:t>امتحانات فصلية ونهائية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22"/>
        <w:gridCol w:w="2142"/>
      </w:tblGrid>
      <w:tr w:rsidR="00B01389" w:rsidRPr="00A230BD" w:rsidTr="00A230BD">
        <w:trPr>
          <w:jc w:val="center"/>
        </w:trPr>
        <w:tc>
          <w:tcPr>
            <w:tcW w:w="626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CCCC"/>
          </w:tcPr>
          <w:p w:rsidR="00B01389" w:rsidRPr="00A230BD" w:rsidRDefault="00B01389" w:rsidP="00A230BD">
            <w:pPr>
              <w:spacing w:line="360" w:lineRule="auto"/>
              <w:ind w:right="-180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A230BD">
              <w:rPr>
                <w:rFonts w:cs="Traditional Arabic" w:hint="cs"/>
                <w:b/>
                <w:bCs/>
                <w:sz w:val="28"/>
                <w:szCs w:val="28"/>
                <w:rtl/>
              </w:rPr>
              <w:t>توزيع العلامات على أدوات التقييم</w:t>
            </w:r>
          </w:p>
        </w:tc>
      </w:tr>
      <w:tr w:rsidR="00642EE9" w:rsidRPr="00A230BD" w:rsidTr="00A230BD">
        <w:trPr>
          <w:jc w:val="center"/>
        </w:trPr>
        <w:tc>
          <w:tcPr>
            <w:tcW w:w="41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642EE9" w:rsidRPr="00A230BD" w:rsidRDefault="00642EE9" w:rsidP="00A230BD">
            <w:pPr>
              <w:spacing w:line="36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A230BD">
              <w:rPr>
                <w:rFonts w:cs="Traditional Arabic" w:hint="cs"/>
                <w:b/>
                <w:bCs/>
                <w:sz w:val="28"/>
                <w:szCs w:val="28"/>
                <w:rtl/>
              </w:rPr>
              <w:t>أدوات التقييم</w:t>
            </w:r>
          </w:p>
        </w:tc>
        <w:tc>
          <w:tcPr>
            <w:tcW w:w="214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CCCCCC"/>
          </w:tcPr>
          <w:p w:rsidR="00642EE9" w:rsidRPr="00A230BD" w:rsidRDefault="00642EE9" w:rsidP="00A230BD">
            <w:pPr>
              <w:pStyle w:val="6"/>
              <w:tabs>
                <w:tab w:val="clear" w:pos="716"/>
              </w:tabs>
              <w:ind w:left="0" w:right="0" w:firstLine="26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A230BD">
              <w:rPr>
                <w:rFonts w:cs="Traditional Arabic" w:hint="cs"/>
                <w:sz w:val="28"/>
                <w:szCs w:val="28"/>
                <w:rtl/>
              </w:rPr>
              <w:t>الدرجة</w:t>
            </w:r>
          </w:p>
        </w:tc>
      </w:tr>
      <w:tr w:rsidR="00642EE9" w:rsidRPr="00A230BD" w:rsidTr="00A230BD">
        <w:trPr>
          <w:jc w:val="center"/>
        </w:trPr>
        <w:tc>
          <w:tcPr>
            <w:tcW w:w="41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EE9" w:rsidRPr="00A230BD" w:rsidRDefault="00642EE9" w:rsidP="00A230BD">
            <w:pPr>
              <w:spacing w:line="360" w:lineRule="auto"/>
              <w:ind w:right="716"/>
              <w:jc w:val="lowKashida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A230BD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الامتحان الأول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642EE9" w:rsidRPr="00A230BD" w:rsidRDefault="00D6602B" w:rsidP="00A230BD">
            <w:pPr>
              <w:spacing w:line="360" w:lineRule="auto"/>
              <w:ind w:right="716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15</w:t>
            </w:r>
            <w:r w:rsidR="00DA6622" w:rsidRPr="00A230BD">
              <w:rPr>
                <w:rFonts w:cs="Traditional Arabic" w:hint="cs"/>
                <w:b/>
                <w:bCs/>
                <w:sz w:val="28"/>
                <w:szCs w:val="28"/>
                <w:rtl/>
              </w:rPr>
              <w:t>%</w:t>
            </w:r>
          </w:p>
        </w:tc>
      </w:tr>
      <w:tr w:rsidR="00642EE9" w:rsidRPr="00A230BD" w:rsidTr="00A230BD">
        <w:trPr>
          <w:jc w:val="center"/>
        </w:trPr>
        <w:tc>
          <w:tcPr>
            <w:tcW w:w="41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EE9" w:rsidRPr="00A230BD" w:rsidRDefault="00642EE9" w:rsidP="00A230BD">
            <w:pPr>
              <w:spacing w:line="360" w:lineRule="auto"/>
              <w:ind w:right="716"/>
              <w:jc w:val="lowKashida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A230BD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الامتحان الثاني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642EE9" w:rsidRPr="00A230BD" w:rsidRDefault="00D6602B" w:rsidP="00A230BD">
            <w:pPr>
              <w:spacing w:line="360" w:lineRule="auto"/>
              <w:ind w:right="716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15</w:t>
            </w:r>
            <w:r w:rsidR="00DA6622" w:rsidRPr="00A230BD">
              <w:rPr>
                <w:rFonts w:cs="Traditional Arabic" w:hint="cs"/>
                <w:b/>
                <w:bCs/>
                <w:sz w:val="28"/>
                <w:szCs w:val="28"/>
                <w:rtl/>
              </w:rPr>
              <w:t>%</w:t>
            </w:r>
          </w:p>
        </w:tc>
      </w:tr>
      <w:tr w:rsidR="00642EE9" w:rsidRPr="00A230BD" w:rsidTr="00A230BD">
        <w:trPr>
          <w:jc w:val="center"/>
        </w:trPr>
        <w:tc>
          <w:tcPr>
            <w:tcW w:w="41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EE9" w:rsidRPr="00A230BD" w:rsidRDefault="00642EE9" w:rsidP="00A230BD">
            <w:pPr>
              <w:spacing w:line="360" w:lineRule="auto"/>
              <w:ind w:right="716"/>
              <w:jc w:val="lowKashida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A230BD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الامتحان النهائي </w:t>
            </w:r>
            <w:r w:rsidR="00DA6622" w:rsidRPr="00A230BD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642EE9" w:rsidRPr="00A230BD" w:rsidRDefault="00D6602B" w:rsidP="00A230BD">
            <w:pPr>
              <w:spacing w:line="360" w:lineRule="auto"/>
              <w:ind w:right="716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40</w:t>
            </w:r>
            <w:r w:rsidR="00DA6622" w:rsidRPr="00A230BD">
              <w:rPr>
                <w:rFonts w:cs="Traditional Arabic" w:hint="cs"/>
                <w:b/>
                <w:bCs/>
                <w:sz w:val="28"/>
                <w:szCs w:val="28"/>
                <w:rtl/>
              </w:rPr>
              <w:t>%</w:t>
            </w:r>
          </w:p>
        </w:tc>
      </w:tr>
      <w:tr w:rsidR="00642EE9" w:rsidRPr="00A230BD" w:rsidTr="00A230BD">
        <w:trPr>
          <w:jc w:val="center"/>
        </w:trPr>
        <w:tc>
          <w:tcPr>
            <w:tcW w:w="41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EE9" w:rsidRPr="00A230BD" w:rsidRDefault="00642EE9" w:rsidP="00A230BD">
            <w:pPr>
              <w:spacing w:line="360" w:lineRule="auto"/>
              <w:ind w:right="716"/>
              <w:jc w:val="lowKashida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A230BD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التقارير و/أو الأبحاث / الواجبات / المشاريع </w:t>
            </w:r>
            <w:r w:rsidR="00DA6622" w:rsidRPr="00A230BD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/ الامتحانات القصيرة 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DA6622" w:rsidRPr="00A230BD" w:rsidRDefault="00D6602B" w:rsidP="00A230BD">
            <w:pPr>
              <w:spacing w:line="360" w:lineRule="auto"/>
              <w:ind w:right="716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30</w:t>
            </w:r>
            <w:r w:rsidR="00DA6622" w:rsidRPr="00A230BD">
              <w:rPr>
                <w:rFonts w:cs="Traditional Arabic" w:hint="cs"/>
                <w:b/>
                <w:bCs/>
                <w:sz w:val="28"/>
                <w:szCs w:val="28"/>
                <w:rtl/>
              </w:rPr>
              <w:t>%</w:t>
            </w:r>
          </w:p>
        </w:tc>
      </w:tr>
      <w:tr w:rsidR="00642EE9" w:rsidRPr="00A230BD" w:rsidTr="00A230BD">
        <w:trPr>
          <w:jc w:val="center"/>
        </w:trPr>
        <w:tc>
          <w:tcPr>
            <w:tcW w:w="41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642EE9" w:rsidRPr="00A230BD" w:rsidRDefault="00642EE9" w:rsidP="00A230BD">
            <w:pPr>
              <w:spacing w:line="360" w:lineRule="auto"/>
              <w:ind w:right="716"/>
              <w:jc w:val="lowKashida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A230BD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المجموع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642EE9" w:rsidRPr="00A230BD" w:rsidRDefault="0000630A" w:rsidP="00A230BD">
            <w:pPr>
              <w:spacing w:line="360" w:lineRule="auto"/>
              <w:ind w:right="716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A230BD">
              <w:rPr>
                <w:rFonts w:cs="Traditional Arabic" w:hint="cs"/>
                <w:b/>
                <w:bCs/>
                <w:sz w:val="28"/>
                <w:szCs w:val="28"/>
                <w:rtl/>
              </w:rPr>
              <w:t>100%</w:t>
            </w:r>
          </w:p>
        </w:tc>
      </w:tr>
    </w:tbl>
    <w:p w:rsidR="009E2623" w:rsidRPr="00AB2EAC" w:rsidRDefault="009E2623" w:rsidP="0028660A">
      <w:pPr>
        <w:spacing w:line="360" w:lineRule="auto"/>
        <w:ind w:right="716"/>
        <w:jc w:val="lowKashida"/>
        <w:rPr>
          <w:rFonts w:cs="Traditional Arabic"/>
          <w:b/>
          <w:bCs/>
          <w:sz w:val="28"/>
          <w:szCs w:val="28"/>
        </w:rPr>
      </w:pPr>
    </w:p>
    <w:p w:rsidR="009E2623" w:rsidRPr="00AB2EAC" w:rsidRDefault="009E2623" w:rsidP="00862772">
      <w:pPr>
        <w:spacing w:line="360" w:lineRule="auto"/>
        <w:ind w:right="2546"/>
        <w:jc w:val="lowKashida"/>
        <w:rPr>
          <w:rFonts w:cs="Traditional Arabic"/>
          <w:b/>
          <w:bCs/>
          <w:sz w:val="28"/>
          <w:szCs w:val="28"/>
          <w:u w:val="single"/>
          <w:rtl/>
        </w:rPr>
      </w:pPr>
      <w:r w:rsidRPr="00AB2EAC">
        <w:rPr>
          <w:rFonts w:cs="Traditional Arabic" w:hint="cs"/>
          <w:b/>
          <w:bCs/>
          <w:sz w:val="28"/>
          <w:szCs w:val="28"/>
          <w:u w:val="single"/>
          <w:rtl/>
        </w:rPr>
        <w:t>الأمانة العلمية والتوثيق</w:t>
      </w:r>
      <w:r w:rsidR="00FC0689" w:rsidRPr="00AB2EAC">
        <w:rPr>
          <w:rFonts w:cs="Traditional Arabic" w:hint="cs"/>
          <w:b/>
          <w:bCs/>
          <w:sz w:val="28"/>
          <w:szCs w:val="28"/>
          <w:u w:val="single"/>
          <w:rtl/>
        </w:rPr>
        <w:t xml:space="preserve"> المطلوبة من الطالب عند إعداد </w:t>
      </w:r>
      <w:proofErr w:type="spellStart"/>
      <w:r w:rsidR="00FC0689" w:rsidRPr="00AB2EAC">
        <w:rPr>
          <w:rFonts w:cs="Traditional Arabic" w:hint="cs"/>
          <w:b/>
          <w:bCs/>
          <w:sz w:val="28"/>
          <w:szCs w:val="28"/>
          <w:u w:val="single"/>
          <w:rtl/>
        </w:rPr>
        <w:t>الأأبحاث</w:t>
      </w:r>
      <w:proofErr w:type="spellEnd"/>
      <w:r w:rsidR="00FC0689" w:rsidRPr="00AB2EAC">
        <w:rPr>
          <w:rFonts w:cs="Traditional Arabic" w:hint="cs"/>
          <w:b/>
          <w:bCs/>
          <w:sz w:val="28"/>
          <w:szCs w:val="28"/>
          <w:u w:val="single"/>
          <w:rtl/>
        </w:rPr>
        <w:t xml:space="preserve"> أو أوراق العمل </w:t>
      </w:r>
    </w:p>
    <w:p w:rsidR="009E2623" w:rsidRPr="00AB2EAC" w:rsidRDefault="009E2623" w:rsidP="00205A5F">
      <w:pPr>
        <w:tabs>
          <w:tab w:val="num" w:pos="1076"/>
        </w:tabs>
        <w:spacing w:line="360" w:lineRule="auto"/>
        <w:ind w:left="926" w:right="716" w:hanging="180"/>
        <w:jc w:val="lowKashida"/>
        <w:rPr>
          <w:rFonts w:cs="Traditional Arabic"/>
          <w:sz w:val="28"/>
          <w:szCs w:val="28"/>
        </w:rPr>
      </w:pPr>
      <w:r w:rsidRPr="00AB2EAC">
        <w:rPr>
          <w:rFonts w:cs="Traditional Arabic" w:hint="cs"/>
          <w:sz w:val="28"/>
          <w:szCs w:val="28"/>
          <w:rtl/>
        </w:rPr>
        <w:t>أسلوب التوثيق (مع أمثلة توضيحية)</w:t>
      </w:r>
    </w:p>
    <w:p w:rsidR="009E2623" w:rsidRPr="00AB2EAC" w:rsidRDefault="009E2623" w:rsidP="00205A5F">
      <w:pPr>
        <w:tabs>
          <w:tab w:val="num" w:pos="1076"/>
        </w:tabs>
        <w:spacing w:line="360" w:lineRule="auto"/>
        <w:ind w:left="926" w:right="716" w:hanging="180"/>
        <w:jc w:val="lowKashida"/>
        <w:rPr>
          <w:rFonts w:cs="Traditional Arabic"/>
          <w:sz w:val="28"/>
          <w:szCs w:val="28"/>
        </w:rPr>
      </w:pPr>
      <w:r w:rsidRPr="00AB2EAC">
        <w:rPr>
          <w:rFonts w:cs="Traditional Arabic" w:hint="cs"/>
          <w:sz w:val="28"/>
          <w:szCs w:val="28"/>
          <w:rtl/>
        </w:rPr>
        <w:t xml:space="preserve">إسناد الحقوق الفكرية لأصحابها </w:t>
      </w:r>
    </w:p>
    <w:p w:rsidR="009E2623" w:rsidRPr="00AB2EAC" w:rsidRDefault="009E2623" w:rsidP="00205A5F">
      <w:pPr>
        <w:tabs>
          <w:tab w:val="num" w:pos="1076"/>
        </w:tabs>
        <w:spacing w:line="360" w:lineRule="auto"/>
        <w:ind w:left="926" w:right="716" w:hanging="180"/>
        <w:jc w:val="lowKashida"/>
        <w:rPr>
          <w:rFonts w:cs="Traditional Arabic"/>
          <w:sz w:val="28"/>
          <w:szCs w:val="28"/>
        </w:rPr>
      </w:pPr>
      <w:r w:rsidRPr="00AB2EAC">
        <w:rPr>
          <w:rFonts w:cs="Traditional Arabic" w:hint="cs"/>
          <w:sz w:val="28"/>
          <w:szCs w:val="28"/>
          <w:rtl/>
        </w:rPr>
        <w:t xml:space="preserve">الابتعاد عن السطو الأكاديمي </w:t>
      </w:r>
      <w:r w:rsidRPr="00AB2EAC">
        <w:rPr>
          <w:rFonts w:cs="Traditional Arabic"/>
          <w:sz w:val="28"/>
          <w:szCs w:val="28"/>
          <w:lang w:bidi="ar-JO"/>
        </w:rPr>
        <w:t xml:space="preserve">Plagiarism </w:t>
      </w:r>
    </w:p>
    <w:p w:rsidR="009E2623" w:rsidRDefault="00F61214" w:rsidP="00AB2EAC">
      <w:pPr>
        <w:pStyle w:val="6"/>
        <w:tabs>
          <w:tab w:val="clear" w:pos="716"/>
        </w:tabs>
        <w:ind w:left="26" w:right="2546" w:firstLine="0"/>
        <w:jc w:val="both"/>
        <w:rPr>
          <w:rFonts w:cs="Traditional Arabic"/>
          <w:sz w:val="28"/>
          <w:szCs w:val="28"/>
          <w:u w:val="single"/>
          <w:rtl/>
        </w:rPr>
      </w:pPr>
      <w:r>
        <w:rPr>
          <w:rFonts w:hint="cs"/>
          <w:rtl/>
        </w:rPr>
        <w:t xml:space="preserve">خامسا: </w:t>
      </w:r>
      <w:r w:rsidR="00AB2EAC" w:rsidRPr="00AB2EAC">
        <w:rPr>
          <w:rFonts w:hint="cs"/>
          <w:rtl/>
        </w:rPr>
        <w:t>توزيع المقرر</w:t>
      </w:r>
      <w:r w:rsidR="009E2623" w:rsidRPr="00AB2EAC">
        <w:rPr>
          <w:rFonts w:hint="cs"/>
          <w:rtl/>
        </w:rPr>
        <w:t xml:space="preserve"> على الفصل الدراسي</w:t>
      </w:r>
    </w:p>
    <w:tbl>
      <w:tblPr>
        <w:bidiVisual/>
        <w:tblW w:w="0" w:type="auto"/>
        <w:jc w:val="center"/>
        <w:tblInd w:w="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10"/>
        <w:gridCol w:w="4883"/>
        <w:gridCol w:w="2106"/>
      </w:tblGrid>
      <w:tr w:rsidR="00260577" w:rsidRPr="00AB2EAC">
        <w:trPr>
          <w:jc w:val="center"/>
        </w:trPr>
        <w:tc>
          <w:tcPr>
            <w:tcW w:w="1410" w:type="dxa"/>
            <w:shd w:val="clear" w:color="auto" w:fill="CCCCCC"/>
            <w:vAlign w:val="center"/>
          </w:tcPr>
          <w:p w:rsidR="00260577" w:rsidRPr="00AB2EAC" w:rsidRDefault="00260577" w:rsidP="00260577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  <w:p w:rsidR="00260577" w:rsidRPr="00AB2EAC" w:rsidRDefault="00260577" w:rsidP="00260577">
            <w:pPr>
              <w:pStyle w:val="7"/>
              <w:rPr>
                <w:rFonts w:cs="Traditional Arabic"/>
                <w:sz w:val="28"/>
                <w:szCs w:val="28"/>
              </w:rPr>
            </w:pPr>
            <w:r w:rsidRPr="00AB2EAC">
              <w:rPr>
                <w:rFonts w:cs="Traditional Arabic" w:hint="cs"/>
                <w:sz w:val="28"/>
                <w:szCs w:val="28"/>
                <w:rtl/>
              </w:rPr>
              <w:t>الأسبــــــــوع</w:t>
            </w:r>
          </w:p>
        </w:tc>
        <w:tc>
          <w:tcPr>
            <w:tcW w:w="4883" w:type="dxa"/>
            <w:shd w:val="clear" w:color="auto" w:fill="CCCCCC"/>
            <w:vAlign w:val="center"/>
          </w:tcPr>
          <w:p w:rsidR="00260577" w:rsidRPr="00AB2EAC" w:rsidRDefault="00260577" w:rsidP="00260577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 w:rsidRPr="00AB2EAC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المادة الأساسية والمساندة المطلوب تغطيتها</w:t>
            </w:r>
          </w:p>
        </w:tc>
        <w:tc>
          <w:tcPr>
            <w:tcW w:w="2106" w:type="dxa"/>
            <w:shd w:val="clear" w:color="auto" w:fill="CCCCCC"/>
            <w:vAlign w:val="center"/>
          </w:tcPr>
          <w:p w:rsidR="00260577" w:rsidRPr="00AB2EAC" w:rsidRDefault="00260577" w:rsidP="00260577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 w:rsidRPr="00AB2EAC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الوظائف والتقارير ومواعيد تقديمها</w:t>
            </w:r>
          </w:p>
        </w:tc>
      </w:tr>
      <w:tr w:rsidR="0010483D" w:rsidRPr="00AB2EAC">
        <w:trPr>
          <w:cantSplit/>
          <w:trHeight w:val="1135"/>
          <w:jc w:val="center"/>
        </w:trPr>
        <w:tc>
          <w:tcPr>
            <w:tcW w:w="1410" w:type="dxa"/>
            <w:tcBorders>
              <w:bottom w:val="single" w:sz="4" w:space="0" w:color="auto"/>
            </w:tcBorders>
            <w:vAlign w:val="center"/>
          </w:tcPr>
          <w:p w:rsidR="0010483D" w:rsidRPr="00AB2EAC" w:rsidRDefault="0010483D" w:rsidP="00260577">
            <w:pPr>
              <w:spacing w:line="360" w:lineRule="auto"/>
              <w:ind w:right="-180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  <w:p w:rsidR="0010483D" w:rsidRPr="00AB2EAC" w:rsidRDefault="0010483D" w:rsidP="00260577">
            <w:pPr>
              <w:spacing w:line="360" w:lineRule="auto"/>
              <w:ind w:right="-180"/>
              <w:rPr>
                <w:rFonts w:cs="Traditional Arabic"/>
                <w:b/>
                <w:bCs/>
                <w:sz w:val="28"/>
                <w:szCs w:val="28"/>
              </w:rPr>
            </w:pPr>
            <w:r w:rsidRPr="00AB2EAC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الأول</w:t>
            </w:r>
          </w:p>
        </w:tc>
        <w:tc>
          <w:tcPr>
            <w:tcW w:w="4883" w:type="dxa"/>
            <w:tcBorders>
              <w:bottom w:val="single" w:sz="4" w:space="0" w:color="auto"/>
            </w:tcBorders>
          </w:tcPr>
          <w:p w:rsidR="00E446DE" w:rsidRPr="00AB2EAC" w:rsidRDefault="006A2C6F" w:rsidP="00E446DE">
            <w:pPr>
              <w:tabs>
                <w:tab w:val="left" w:pos="686"/>
                <w:tab w:val="right" w:pos="8784"/>
              </w:tabs>
              <w:rPr>
                <w:rFonts w:cs="Traditional Arabic"/>
                <w:sz w:val="28"/>
                <w:szCs w:val="28"/>
              </w:rPr>
            </w:pPr>
            <w:r w:rsidRPr="004E0D68">
              <w:rPr>
                <w:rFonts w:cs="Traditional Arabic" w:hint="cs"/>
                <w:bCs/>
                <w:sz w:val="28"/>
                <w:szCs w:val="28"/>
                <w:rtl/>
              </w:rPr>
              <w:t>مقدمة حول أهمية المنظمات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,</w:t>
            </w:r>
            <w:r w:rsidRPr="004E0D68">
              <w:rPr>
                <w:rFonts w:cs="Traditional Arabic" w:hint="cs"/>
                <w:bCs/>
                <w:sz w:val="28"/>
                <w:szCs w:val="28"/>
                <w:rtl/>
              </w:rPr>
              <w:t xml:space="preserve"> تعريف المنظمات الدولية و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Pr="004E0D68">
              <w:rPr>
                <w:rFonts w:cs="Traditional Arabic" w:hint="cs"/>
                <w:bCs/>
                <w:sz w:val="28"/>
                <w:szCs w:val="28"/>
                <w:rtl/>
              </w:rPr>
              <w:t xml:space="preserve">تقسيماتها 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، </w:t>
            </w:r>
            <w:r w:rsidRPr="004E0D68">
              <w:rPr>
                <w:rFonts w:cs="Traditional Arabic" w:hint="cs"/>
                <w:bCs/>
                <w:sz w:val="28"/>
                <w:szCs w:val="28"/>
                <w:rtl/>
              </w:rPr>
              <w:t>نشأة التنظيم الدولي المعاصر</w:t>
            </w:r>
            <w:r>
              <w:rPr>
                <w:rFonts w:cs="Traditional Arabic" w:hint="cs"/>
                <w:sz w:val="28"/>
                <w:szCs w:val="28"/>
                <w:rtl/>
              </w:rPr>
              <w:t>.</w:t>
            </w:r>
          </w:p>
        </w:tc>
        <w:tc>
          <w:tcPr>
            <w:tcW w:w="2106" w:type="dxa"/>
            <w:tcBorders>
              <w:bottom w:val="single" w:sz="4" w:space="0" w:color="auto"/>
            </w:tcBorders>
            <w:vAlign w:val="center"/>
          </w:tcPr>
          <w:p w:rsidR="0010483D" w:rsidRPr="00AB2EAC" w:rsidRDefault="00FD125F" w:rsidP="00260577">
            <w:pPr>
              <w:spacing w:line="360" w:lineRule="auto"/>
              <w:ind w:right="-180"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 w:rsidRPr="00AB2EAC">
              <w:rPr>
                <w:rFonts w:cs="Traditional Arabic" w:hint="cs"/>
                <w:b/>
                <w:bCs/>
                <w:sz w:val="28"/>
                <w:szCs w:val="28"/>
                <w:rtl/>
              </w:rPr>
              <w:t>واجبات بيتيه</w:t>
            </w:r>
          </w:p>
        </w:tc>
      </w:tr>
      <w:tr w:rsidR="0010483D" w:rsidRPr="00AB2EAC">
        <w:trPr>
          <w:cantSplit/>
          <w:trHeight w:val="760"/>
          <w:jc w:val="center"/>
        </w:trPr>
        <w:tc>
          <w:tcPr>
            <w:tcW w:w="1410" w:type="dxa"/>
            <w:tcBorders>
              <w:bottom w:val="single" w:sz="4" w:space="0" w:color="auto"/>
            </w:tcBorders>
            <w:vAlign w:val="center"/>
          </w:tcPr>
          <w:p w:rsidR="0010483D" w:rsidRPr="00AB2EAC" w:rsidRDefault="0010483D" w:rsidP="00260577">
            <w:pPr>
              <w:spacing w:line="360" w:lineRule="auto"/>
              <w:ind w:right="-180"/>
              <w:rPr>
                <w:rFonts w:cs="Traditional Arabic"/>
                <w:b/>
                <w:bCs/>
                <w:sz w:val="28"/>
                <w:szCs w:val="28"/>
              </w:rPr>
            </w:pPr>
            <w:r w:rsidRPr="00AB2EAC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الثاني</w:t>
            </w:r>
          </w:p>
        </w:tc>
        <w:tc>
          <w:tcPr>
            <w:tcW w:w="4883" w:type="dxa"/>
            <w:tcBorders>
              <w:bottom w:val="single" w:sz="4" w:space="0" w:color="auto"/>
            </w:tcBorders>
          </w:tcPr>
          <w:p w:rsidR="006A2C6F" w:rsidRDefault="006A2C6F" w:rsidP="006A2C6F">
            <w:pPr>
              <w:spacing w:line="209" w:lineRule="auto"/>
              <w:ind w:right="-540"/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4E0D68">
              <w:rPr>
                <w:rFonts w:cs="Traditional Arabic" w:hint="cs"/>
                <w:bCs/>
                <w:sz w:val="28"/>
                <w:szCs w:val="28"/>
                <w:rtl/>
              </w:rPr>
              <w:t>،</w:t>
            </w:r>
          </w:p>
          <w:p w:rsidR="00E446DE" w:rsidRPr="00AB2EAC" w:rsidRDefault="006A2C6F" w:rsidP="006A2C6F">
            <w:pPr>
              <w:numPr>
                <w:ilvl w:val="2"/>
                <w:numId w:val="0"/>
              </w:numPr>
              <w:tabs>
                <w:tab w:val="left" w:pos="686"/>
                <w:tab w:val="num" w:pos="1045"/>
                <w:tab w:val="num" w:pos="2940"/>
                <w:tab w:val="right" w:pos="8784"/>
              </w:tabs>
              <w:ind w:left="2940" w:hanging="1686"/>
              <w:rPr>
                <w:rFonts w:cs="Traditional Arabic"/>
                <w:sz w:val="28"/>
                <w:szCs w:val="28"/>
                <w:rtl/>
              </w:rPr>
            </w:pPr>
            <w:r w:rsidRPr="004E0D68">
              <w:rPr>
                <w:rFonts w:cs="Traditional Arabic" w:hint="cs"/>
                <w:bCs/>
                <w:sz w:val="28"/>
                <w:szCs w:val="28"/>
                <w:rtl/>
              </w:rPr>
              <w:t>هيئ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>ة</w:t>
            </w:r>
            <w:r w:rsidRPr="004E0D68">
              <w:rPr>
                <w:rFonts w:cs="Traditional Arabic" w:hint="cs"/>
                <w:bCs/>
                <w:sz w:val="28"/>
                <w:szCs w:val="28"/>
                <w:rtl/>
              </w:rPr>
              <w:t xml:space="preserve"> الأمم المتحدة 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، </w:t>
            </w:r>
            <w:r>
              <w:rPr>
                <w:rFonts w:cs="Traditional Arabic"/>
                <w:bCs/>
                <w:sz w:val="28"/>
                <w:szCs w:val="28"/>
                <w:rtl/>
              </w:rPr>
              <w:t>التنظيم ال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>إ</w:t>
            </w:r>
            <w:r w:rsidRPr="001002A1">
              <w:rPr>
                <w:rFonts w:cs="Traditional Arabic"/>
                <w:bCs/>
                <w:sz w:val="28"/>
                <w:szCs w:val="28"/>
                <w:rtl/>
              </w:rPr>
              <w:t>سلامي الدولي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="003B642A">
              <w:rPr>
                <w:rFonts w:cs="Traditional Arabic" w:hint="cs"/>
                <w:bCs/>
                <w:sz w:val="28"/>
                <w:szCs w:val="28"/>
                <w:rtl/>
              </w:rPr>
              <w:t xml:space="preserve">,منظمة </w:t>
            </w:r>
            <w:proofErr w:type="spellStart"/>
            <w:r w:rsidR="003B642A">
              <w:rPr>
                <w:rFonts w:cs="Traditional Arabic" w:hint="cs"/>
                <w:bCs/>
                <w:sz w:val="28"/>
                <w:szCs w:val="28"/>
                <w:rtl/>
              </w:rPr>
              <w:t>اليونسيف</w:t>
            </w:r>
            <w:proofErr w:type="spellEnd"/>
          </w:p>
        </w:tc>
        <w:tc>
          <w:tcPr>
            <w:tcW w:w="2106" w:type="dxa"/>
            <w:tcBorders>
              <w:bottom w:val="single" w:sz="4" w:space="0" w:color="auto"/>
            </w:tcBorders>
            <w:vAlign w:val="center"/>
          </w:tcPr>
          <w:p w:rsidR="0010483D" w:rsidRPr="00AB2EAC" w:rsidRDefault="0010483D" w:rsidP="00260577">
            <w:pPr>
              <w:spacing w:line="360" w:lineRule="auto"/>
              <w:ind w:right="-180"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</w:p>
        </w:tc>
      </w:tr>
      <w:tr w:rsidR="0010483D" w:rsidRPr="00AB2EAC">
        <w:trPr>
          <w:jc w:val="center"/>
        </w:trPr>
        <w:tc>
          <w:tcPr>
            <w:tcW w:w="1410" w:type="dxa"/>
            <w:vAlign w:val="center"/>
          </w:tcPr>
          <w:p w:rsidR="0010483D" w:rsidRPr="00AB2EAC" w:rsidRDefault="0010483D" w:rsidP="00260577">
            <w:pPr>
              <w:spacing w:line="360" w:lineRule="auto"/>
              <w:ind w:right="-180"/>
              <w:rPr>
                <w:rFonts w:cs="Traditional Arabic"/>
                <w:b/>
                <w:bCs/>
                <w:sz w:val="28"/>
                <w:szCs w:val="28"/>
              </w:rPr>
            </w:pPr>
            <w:r w:rsidRPr="00AB2EAC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الثالث</w:t>
            </w:r>
          </w:p>
        </w:tc>
        <w:tc>
          <w:tcPr>
            <w:tcW w:w="4883" w:type="dxa"/>
            <w:vAlign w:val="center"/>
          </w:tcPr>
          <w:p w:rsidR="0010483D" w:rsidRPr="00AB2EAC" w:rsidRDefault="008313E3" w:rsidP="00205A5F">
            <w:pPr>
              <w:numPr>
                <w:ilvl w:val="2"/>
                <w:numId w:val="0"/>
              </w:numPr>
              <w:tabs>
                <w:tab w:val="left" w:pos="686"/>
                <w:tab w:val="num" w:pos="1045"/>
                <w:tab w:val="num" w:pos="2940"/>
                <w:tab w:val="right" w:pos="8784"/>
              </w:tabs>
              <w:ind w:left="2940" w:hanging="1655"/>
              <w:rPr>
                <w:rFonts w:cs="Traditional Arabic"/>
                <w:sz w:val="28"/>
                <w:szCs w:val="28"/>
              </w:rPr>
            </w:pPr>
            <w:r>
              <w:rPr>
                <w:rFonts w:cs="Traditional Arabic" w:hint="cs"/>
                <w:bCs/>
                <w:sz w:val="28"/>
                <w:szCs w:val="28"/>
                <w:rtl/>
              </w:rPr>
              <w:t>منظمة الأمم المتحدة للتربية و العلوم و الثقافة ( اليونسكو ) .</w:t>
            </w:r>
          </w:p>
        </w:tc>
        <w:tc>
          <w:tcPr>
            <w:tcW w:w="2106" w:type="dxa"/>
            <w:vAlign w:val="center"/>
          </w:tcPr>
          <w:p w:rsidR="0010483D" w:rsidRPr="00AB2EAC" w:rsidRDefault="0010483D" w:rsidP="00260577">
            <w:pPr>
              <w:spacing w:line="360" w:lineRule="auto"/>
              <w:ind w:right="-180"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</w:p>
        </w:tc>
      </w:tr>
      <w:tr w:rsidR="0010483D" w:rsidRPr="00AB2EAC">
        <w:trPr>
          <w:jc w:val="center"/>
        </w:trPr>
        <w:tc>
          <w:tcPr>
            <w:tcW w:w="1410" w:type="dxa"/>
            <w:vAlign w:val="center"/>
          </w:tcPr>
          <w:p w:rsidR="0010483D" w:rsidRPr="00AB2EAC" w:rsidRDefault="0010483D" w:rsidP="00260577">
            <w:pPr>
              <w:spacing w:line="360" w:lineRule="auto"/>
              <w:ind w:right="-180"/>
              <w:rPr>
                <w:rFonts w:cs="Traditional Arabic"/>
                <w:b/>
                <w:bCs/>
                <w:sz w:val="28"/>
                <w:szCs w:val="28"/>
              </w:rPr>
            </w:pPr>
            <w:r w:rsidRPr="00AB2EAC">
              <w:rPr>
                <w:rFonts w:cs="Traditional Arabic" w:hint="cs"/>
                <w:b/>
                <w:bCs/>
                <w:sz w:val="28"/>
                <w:szCs w:val="28"/>
                <w:rtl/>
              </w:rPr>
              <w:lastRenderedPageBreak/>
              <w:t>الرابع</w:t>
            </w:r>
          </w:p>
        </w:tc>
        <w:tc>
          <w:tcPr>
            <w:tcW w:w="4883" w:type="dxa"/>
          </w:tcPr>
          <w:p w:rsidR="00A40E7A" w:rsidRPr="00AB2EAC" w:rsidRDefault="008313E3" w:rsidP="00F85A0B">
            <w:pPr>
              <w:tabs>
                <w:tab w:val="left" w:pos="686"/>
                <w:tab w:val="right" w:pos="8784"/>
              </w:tabs>
              <w:ind w:left="612"/>
              <w:rPr>
                <w:rFonts w:cs="Traditional Arabic"/>
                <w:sz w:val="28"/>
                <w:szCs w:val="28"/>
                <w:rtl/>
              </w:rPr>
            </w:pPr>
            <w:r w:rsidRPr="00A056E3">
              <w:rPr>
                <w:rFonts w:cs="Traditional Arabic" w:hint="cs"/>
                <w:bCs/>
                <w:sz w:val="28"/>
                <w:szCs w:val="28"/>
                <w:rtl/>
              </w:rPr>
              <w:t>منظمة الصحة العالمية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، </w:t>
            </w:r>
            <w:r w:rsidRPr="00A056E3">
              <w:rPr>
                <w:rFonts w:cs="Traditional Arabic" w:hint="cs"/>
                <w:bCs/>
                <w:sz w:val="28"/>
                <w:szCs w:val="28"/>
                <w:rtl/>
              </w:rPr>
              <w:t>منظمة العمل الدولية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.</w:t>
            </w:r>
          </w:p>
        </w:tc>
        <w:tc>
          <w:tcPr>
            <w:tcW w:w="2106" w:type="dxa"/>
            <w:vAlign w:val="center"/>
          </w:tcPr>
          <w:p w:rsidR="0010483D" w:rsidRPr="00AB2EAC" w:rsidRDefault="00977447" w:rsidP="00260577">
            <w:pPr>
              <w:spacing w:line="360" w:lineRule="auto"/>
              <w:ind w:right="-180"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 w:rsidRPr="00AB2EAC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واجبات بيتيه </w:t>
            </w:r>
          </w:p>
        </w:tc>
      </w:tr>
      <w:tr w:rsidR="0010483D" w:rsidRPr="00AB2EAC">
        <w:trPr>
          <w:jc w:val="center"/>
        </w:trPr>
        <w:tc>
          <w:tcPr>
            <w:tcW w:w="1410" w:type="dxa"/>
            <w:vAlign w:val="center"/>
          </w:tcPr>
          <w:p w:rsidR="0010483D" w:rsidRPr="00AB2EAC" w:rsidRDefault="0010483D" w:rsidP="00260577">
            <w:pPr>
              <w:spacing w:line="360" w:lineRule="auto"/>
              <w:ind w:right="-180"/>
              <w:rPr>
                <w:rFonts w:cs="Traditional Arabic"/>
                <w:b/>
                <w:bCs/>
                <w:sz w:val="28"/>
                <w:szCs w:val="28"/>
              </w:rPr>
            </w:pPr>
            <w:r w:rsidRPr="00AB2EAC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الخامس</w:t>
            </w:r>
          </w:p>
        </w:tc>
        <w:tc>
          <w:tcPr>
            <w:tcW w:w="4883" w:type="dxa"/>
          </w:tcPr>
          <w:p w:rsidR="0010483D" w:rsidRPr="00AB2EAC" w:rsidRDefault="00FD125F" w:rsidP="00F85A0B">
            <w:pPr>
              <w:tabs>
                <w:tab w:val="left" w:pos="686"/>
                <w:tab w:val="right" w:pos="8784"/>
              </w:tabs>
              <w:ind w:firstLine="60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sz w:val="28"/>
                <w:szCs w:val="28"/>
                <w:rtl/>
              </w:rPr>
              <w:t>الامتحان الأول</w:t>
            </w:r>
            <w:r w:rsidR="00A64C19">
              <w:rPr>
                <w:rFonts w:cs="Traditional Arabic" w:hint="cs"/>
                <w:bCs/>
                <w:color w:val="CC99FF"/>
                <w:sz w:val="28"/>
                <w:szCs w:val="28"/>
                <w:rtl/>
              </w:rPr>
              <w:t xml:space="preserve"> </w:t>
            </w:r>
            <w:r w:rsidR="00A64C19">
              <w:rPr>
                <w:rFonts w:cs="Traditional Arabic" w:hint="cs"/>
                <w:bCs/>
                <w:color w:val="000000"/>
                <w:sz w:val="28"/>
                <w:szCs w:val="28"/>
                <w:rtl/>
              </w:rPr>
              <w:t>(1)</w:t>
            </w:r>
          </w:p>
        </w:tc>
        <w:tc>
          <w:tcPr>
            <w:tcW w:w="2106" w:type="dxa"/>
            <w:vAlign w:val="center"/>
          </w:tcPr>
          <w:p w:rsidR="0010483D" w:rsidRPr="00AB2EAC" w:rsidRDefault="0010483D" w:rsidP="00260577">
            <w:pPr>
              <w:spacing w:line="360" w:lineRule="auto"/>
              <w:ind w:right="-180"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</w:p>
        </w:tc>
      </w:tr>
      <w:tr w:rsidR="00977447" w:rsidRPr="00AB2EAC">
        <w:trPr>
          <w:jc w:val="center"/>
        </w:trPr>
        <w:tc>
          <w:tcPr>
            <w:tcW w:w="1410" w:type="dxa"/>
            <w:vAlign w:val="center"/>
          </w:tcPr>
          <w:p w:rsidR="00977447" w:rsidRPr="00AB2EAC" w:rsidRDefault="00977447" w:rsidP="00260577">
            <w:pPr>
              <w:spacing w:line="360" w:lineRule="auto"/>
              <w:ind w:right="-180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AB2EAC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السادس</w:t>
            </w:r>
          </w:p>
          <w:p w:rsidR="00977447" w:rsidRPr="00AB2EAC" w:rsidRDefault="00977447" w:rsidP="00260577">
            <w:pPr>
              <w:spacing w:line="360" w:lineRule="auto"/>
              <w:ind w:right="-180"/>
              <w:rPr>
                <w:rFonts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4883" w:type="dxa"/>
          </w:tcPr>
          <w:p w:rsidR="00035A94" w:rsidRPr="00AB2EAC" w:rsidRDefault="00A64C19" w:rsidP="00A64C19">
            <w:pPr>
              <w:tabs>
                <w:tab w:val="left" w:pos="612"/>
                <w:tab w:val="right" w:pos="8784"/>
              </w:tabs>
              <w:ind w:right="716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منظمة </w:t>
            </w:r>
            <w:r w:rsidRPr="00A056E3">
              <w:rPr>
                <w:rFonts w:cs="Traditional Arabic" w:hint="cs"/>
                <w:bCs/>
                <w:sz w:val="28"/>
                <w:szCs w:val="28"/>
                <w:rtl/>
              </w:rPr>
              <w:t>الوكالة الإسلامية للإغاثة</w:t>
            </w:r>
            <w:r w:rsidRPr="0012418C">
              <w:rPr>
                <w:rFonts w:hint="cs"/>
                <w:b/>
                <w:bCs/>
                <w:color w:val="000000"/>
                <w:rtl/>
              </w:rPr>
              <w:t xml:space="preserve"> 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>، منظمة صندوق إ</w:t>
            </w:r>
            <w:r w:rsidRPr="00391F90">
              <w:rPr>
                <w:rFonts w:cs="Traditional Arabic" w:hint="cs"/>
                <w:bCs/>
                <w:sz w:val="28"/>
                <w:szCs w:val="28"/>
                <w:rtl/>
              </w:rPr>
              <w:t>نقاذ الأطفال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.</w:t>
            </w:r>
            <w:r w:rsidRPr="00D55947">
              <w:rPr>
                <w:rFonts w:cs="Traditional Arabic" w:hint="cs"/>
                <w:bCs/>
                <w:sz w:val="28"/>
                <w:szCs w:val="28"/>
                <w:rtl/>
              </w:rPr>
              <w:t xml:space="preserve">                </w:t>
            </w:r>
          </w:p>
        </w:tc>
        <w:tc>
          <w:tcPr>
            <w:tcW w:w="2106" w:type="dxa"/>
            <w:vAlign w:val="center"/>
          </w:tcPr>
          <w:p w:rsidR="00977447" w:rsidRPr="00AB2EAC" w:rsidRDefault="00977447" w:rsidP="00627DBD">
            <w:pPr>
              <w:spacing w:line="360" w:lineRule="auto"/>
              <w:ind w:right="-180"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 w:rsidRPr="00AB2EAC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تسليم ورقة عمل </w:t>
            </w:r>
          </w:p>
        </w:tc>
      </w:tr>
      <w:tr w:rsidR="00977447" w:rsidRPr="00AB2EAC">
        <w:trPr>
          <w:jc w:val="center"/>
        </w:trPr>
        <w:tc>
          <w:tcPr>
            <w:tcW w:w="1410" w:type="dxa"/>
            <w:vAlign w:val="center"/>
          </w:tcPr>
          <w:p w:rsidR="00977447" w:rsidRPr="00AB2EAC" w:rsidRDefault="00977447" w:rsidP="00260577">
            <w:pPr>
              <w:spacing w:line="360" w:lineRule="auto"/>
              <w:ind w:right="-180"/>
              <w:rPr>
                <w:rFonts w:cs="Traditional Arabic"/>
                <w:b/>
                <w:bCs/>
                <w:sz w:val="28"/>
                <w:szCs w:val="28"/>
              </w:rPr>
            </w:pPr>
            <w:r w:rsidRPr="00AB2EAC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السابع</w:t>
            </w:r>
          </w:p>
        </w:tc>
        <w:tc>
          <w:tcPr>
            <w:tcW w:w="4883" w:type="dxa"/>
          </w:tcPr>
          <w:p w:rsidR="00A64C19" w:rsidRDefault="00A64C19" w:rsidP="00A64C19">
            <w:pPr>
              <w:spacing w:line="209" w:lineRule="auto"/>
              <w:ind w:right="-540"/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B55050">
              <w:rPr>
                <w:rFonts w:cs="Traditional Arabic" w:hint="cs"/>
                <w:bCs/>
                <w:sz w:val="28"/>
                <w:szCs w:val="28"/>
                <w:rtl/>
              </w:rPr>
              <w:t xml:space="preserve">المنظمات الإقليمية 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: </w:t>
            </w:r>
            <w:r w:rsidRPr="00B55050">
              <w:rPr>
                <w:rFonts w:cs="Traditional Arabic" w:hint="cs"/>
                <w:bCs/>
                <w:sz w:val="28"/>
                <w:szCs w:val="28"/>
                <w:rtl/>
              </w:rPr>
              <w:t xml:space="preserve">تعريفها 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، أنواعها ، نشأتها ، </w:t>
            </w:r>
            <w:r w:rsidRPr="00B55050">
              <w:rPr>
                <w:rFonts w:cs="Traditional Arabic" w:hint="cs"/>
                <w:bCs/>
                <w:sz w:val="28"/>
                <w:szCs w:val="28"/>
                <w:rtl/>
              </w:rPr>
              <w:t>و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أهدافها .</w:t>
            </w:r>
          </w:p>
          <w:p w:rsidR="00A64C19" w:rsidRDefault="00A64C19" w:rsidP="00A64C19">
            <w:pPr>
              <w:spacing w:line="209" w:lineRule="auto"/>
              <w:ind w:right="-540"/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منظمة </w:t>
            </w:r>
            <w:r w:rsidRPr="00B55050">
              <w:rPr>
                <w:rFonts w:cs="Traditional Arabic" w:hint="cs"/>
                <w:bCs/>
                <w:sz w:val="28"/>
                <w:szCs w:val="28"/>
                <w:rtl/>
              </w:rPr>
              <w:t>برنامج الخليج العربي لدعم منظمات الأمم المتحدة الإنمائية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Pr="00B55050">
              <w:rPr>
                <w:rFonts w:cs="Traditional Arabic" w:hint="cs"/>
                <w:bCs/>
                <w:sz w:val="28"/>
                <w:szCs w:val="28"/>
                <w:rtl/>
              </w:rPr>
              <w:t xml:space="preserve">( </w:t>
            </w:r>
            <w:proofErr w:type="spellStart"/>
            <w:r w:rsidRPr="00B55050">
              <w:rPr>
                <w:rFonts w:cs="Traditional Arabic" w:hint="cs"/>
                <w:bCs/>
                <w:sz w:val="28"/>
                <w:szCs w:val="28"/>
                <w:rtl/>
              </w:rPr>
              <w:t>أجفند</w:t>
            </w:r>
            <w:proofErr w:type="spellEnd"/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Pr="00B55050">
              <w:rPr>
                <w:rFonts w:cs="Traditional Arabic" w:hint="cs"/>
                <w:bCs/>
                <w:sz w:val="28"/>
                <w:szCs w:val="28"/>
                <w:rtl/>
              </w:rPr>
              <w:t>)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،</w:t>
            </w:r>
          </w:p>
          <w:p w:rsidR="00035A94" w:rsidRPr="00AB2EAC" w:rsidRDefault="00A64C19" w:rsidP="00A64C19">
            <w:pPr>
              <w:tabs>
                <w:tab w:val="left" w:pos="686"/>
                <w:tab w:val="right" w:pos="8784"/>
              </w:tabs>
              <w:ind w:right="716"/>
              <w:rPr>
                <w:rFonts w:cs="Traditional Arabic"/>
                <w:sz w:val="28"/>
                <w:szCs w:val="28"/>
                <w:rtl/>
              </w:rPr>
            </w:pPr>
            <w:r w:rsidRPr="00B55050">
              <w:rPr>
                <w:rFonts w:cs="Traditional Arabic" w:hint="cs"/>
                <w:bCs/>
                <w:sz w:val="28"/>
                <w:szCs w:val="28"/>
                <w:rtl/>
              </w:rPr>
              <w:t>المجلس العربي للطفولة و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Pr="00B55050">
              <w:rPr>
                <w:rFonts w:cs="Traditional Arabic" w:hint="cs"/>
                <w:bCs/>
                <w:sz w:val="28"/>
                <w:szCs w:val="28"/>
                <w:rtl/>
              </w:rPr>
              <w:t>التنمية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.</w:t>
            </w:r>
          </w:p>
        </w:tc>
        <w:tc>
          <w:tcPr>
            <w:tcW w:w="2106" w:type="dxa"/>
            <w:vAlign w:val="center"/>
          </w:tcPr>
          <w:p w:rsidR="00977447" w:rsidRPr="00AB2EAC" w:rsidRDefault="00977447" w:rsidP="00260577">
            <w:pPr>
              <w:spacing w:line="360" w:lineRule="auto"/>
              <w:ind w:right="-180"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</w:p>
        </w:tc>
      </w:tr>
      <w:tr w:rsidR="00977447" w:rsidRPr="00AB2EAC">
        <w:trPr>
          <w:jc w:val="center"/>
        </w:trPr>
        <w:tc>
          <w:tcPr>
            <w:tcW w:w="1410" w:type="dxa"/>
            <w:vAlign w:val="center"/>
          </w:tcPr>
          <w:p w:rsidR="00977447" w:rsidRPr="00AB2EAC" w:rsidRDefault="00977447" w:rsidP="00260577">
            <w:pPr>
              <w:spacing w:line="360" w:lineRule="auto"/>
              <w:ind w:right="-180"/>
              <w:rPr>
                <w:rFonts w:cs="Traditional Arabic"/>
                <w:b/>
                <w:bCs/>
                <w:sz w:val="28"/>
                <w:szCs w:val="28"/>
              </w:rPr>
            </w:pPr>
            <w:r w:rsidRPr="00AB2EAC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الثامن</w:t>
            </w:r>
          </w:p>
        </w:tc>
        <w:tc>
          <w:tcPr>
            <w:tcW w:w="4883" w:type="dxa"/>
          </w:tcPr>
          <w:p w:rsidR="008058CD" w:rsidRPr="00AB2EAC" w:rsidRDefault="00A64C19" w:rsidP="00A64C19">
            <w:pPr>
              <w:tabs>
                <w:tab w:val="left" w:pos="686"/>
                <w:tab w:val="right" w:pos="8784"/>
              </w:tabs>
              <w:ind w:right="716"/>
              <w:rPr>
                <w:rFonts w:cs="Traditional Arabic"/>
                <w:sz w:val="28"/>
                <w:szCs w:val="28"/>
                <w:rtl/>
              </w:rPr>
            </w:pPr>
            <w:r w:rsidRPr="00135FFE">
              <w:rPr>
                <w:rFonts w:cs="Traditional Arabic" w:hint="cs"/>
                <w:bCs/>
                <w:sz w:val="28"/>
                <w:szCs w:val="28"/>
                <w:rtl/>
              </w:rPr>
              <w:t>المنظمات المحلية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:</w:t>
            </w:r>
            <w:r w:rsidRPr="00135FFE">
              <w:rPr>
                <w:rFonts w:cs="Traditional Arabic" w:hint="cs"/>
                <w:bCs/>
                <w:sz w:val="28"/>
                <w:szCs w:val="28"/>
                <w:rtl/>
              </w:rPr>
              <w:t xml:space="preserve"> تعريفها 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، أنواعها ، نشأتها ، </w:t>
            </w:r>
            <w:r w:rsidRPr="00135FFE">
              <w:rPr>
                <w:rFonts w:cs="Traditional Arabic" w:hint="cs"/>
                <w:bCs/>
                <w:sz w:val="28"/>
                <w:szCs w:val="28"/>
                <w:rtl/>
              </w:rPr>
              <w:t>و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أ</w:t>
            </w:r>
            <w:r w:rsidRPr="00135FFE">
              <w:rPr>
                <w:rFonts w:cs="Traditional Arabic" w:hint="cs"/>
                <w:bCs/>
                <w:sz w:val="28"/>
                <w:szCs w:val="28"/>
                <w:rtl/>
              </w:rPr>
              <w:t>هدافها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، </w:t>
            </w:r>
            <w:r w:rsidRPr="000059BD">
              <w:rPr>
                <w:rFonts w:cs="Traditional Arabic" w:hint="cs"/>
                <w:bCs/>
                <w:sz w:val="28"/>
                <w:szCs w:val="28"/>
                <w:rtl/>
              </w:rPr>
              <w:t>جمعية النهضة النسائية الخيرية</w:t>
            </w:r>
          </w:p>
        </w:tc>
        <w:tc>
          <w:tcPr>
            <w:tcW w:w="2106" w:type="dxa"/>
            <w:vAlign w:val="center"/>
          </w:tcPr>
          <w:p w:rsidR="00977447" w:rsidRPr="00AB2EAC" w:rsidRDefault="00977447" w:rsidP="00260577">
            <w:pPr>
              <w:spacing w:line="360" w:lineRule="auto"/>
              <w:ind w:right="-180"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</w:p>
        </w:tc>
      </w:tr>
      <w:tr w:rsidR="00977447" w:rsidRPr="00AB2EAC">
        <w:trPr>
          <w:jc w:val="center"/>
        </w:trPr>
        <w:tc>
          <w:tcPr>
            <w:tcW w:w="1410" w:type="dxa"/>
            <w:vAlign w:val="center"/>
          </w:tcPr>
          <w:p w:rsidR="00977447" w:rsidRPr="00AB2EAC" w:rsidRDefault="00977447" w:rsidP="00260577">
            <w:pPr>
              <w:spacing w:line="360" w:lineRule="auto"/>
              <w:ind w:right="-180"/>
              <w:rPr>
                <w:rFonts w:cs="Traditional Arabic"/>
                <w:b/>
                <w:bCs/>
                <w:sz w:val="28"/>
                <w:szCs w:val="28"/>
              </w:rPr>
            </w:pPr>
            <w:r w:rsidRPr="00AB2EAC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التاسع</w:t>
            </w:r>
          </w:p>
        </w:tc>
        <w:tc>
          <w:tcPr>
            <w:tcW w:w="4883" w:type="dxa"/>
          </w:tcPr>
          <w:p w:rsidR="00A64C19" w:rsidRDefault="00A64C19" w:rsidP="00A64C19">
            <w:pPr>
              <w:spacing w:line="209" w:lineRule="auto"/>
              <w:ind w:right="-540"/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sz w:val="28"/>
                <w:szCs w:val="28"/>
                <w:rtl/>
              </w:rPr>
              <w:t>جمعية الأطفال المعوقين ،</w:t>
            </w:r>
            <w:r w:rsidRPr="00296A8D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اللجنة الوطنية السعودية للطفولة ، </w:t>
            </w:r>
          </w:p>
          <w:p w:rsidR="00AB2EAC" w:rsidRPr="00AB2EAC" w:rsidRDefault="00A64C19" w:rsidP="00A64C19">
            <w:pPr>
              <w:tabs>
                <w:tab w:val="left" w:pos="686"/>
                <w:tab w:val="right" w:pos="8784"/>
              </w:tabs>
              <w:rPr>
                <w:rFonts w:cs="Traditional Arabic"/>
                <w:sz w:val="28"/>
                <w:szCs w:val="28"/>
                <w:rtl/>
              </w:rPr>
            </w:pPr>
            <w:r w:rsidRPr="00296A8D">
              <w:rPr>
                <w:rFonts w:cs="Traditional Arabic" w:hint="cs"/>
                <w:bCs/>
                <w:sz w:val="28"/>
                <w:szCs w:val="28"/>
                <w:rtl/>
              </w:rPr>
              <w:t>جمعية فتاة الخليج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الخيرية</w:t>
            </w:r>
            <w:r w:rsidRPr="00296A8D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النسائية ، </w:t>
            </w:r>
            <w:r w:rsidRPr="00296A8D">
              <w:rPr>
                <w:rFonts w:cs="Traditional Arabic" w:hint="cs"/>
                <w:bCs/>
                <w:sz w:val="28"/>
                <w:szCs w:val="28"/>
                <w:rtl/>
              </w:rPr>
              <w:t xml:space="preserve">جمعية البر 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الخيرية </w:t>
            </w:r>
            <w:r w:rsidRPr="00296A8D">
              <w:rPr>
                <w:rFonts w:cs="Traditional Arabic" w:hint="cs"/>
                <w:bCs/>
                <w:sz w:val="28"/>
                <w:szCs w:val="28"/>
                <w:rtl/>
              </w:rPr>
              <w:t xml:space="preserve">بجدة 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>.</w:t>
            </w:r>
          </w:p>
        </w:tc>
        <w:tc>
          <w:tcPr>
            <w:tcW w:w="2106" w:type="dxa"/>
            <w:vAlign w:val="center"/>
          </w:tcPr>
          <w:p w:rsidR="00977447" w:rsidRPr="00AB2EAC" w:rsidRDefault="00977447" w:rsidP="00260577">
            <w:pPr>
              <w:spacing w:line="360" w:lineRule="auto"/>
              <w:ind w:right="-180"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</w:p>
        </w:tc>
      </w:tr>
      <w:tr w:rsidR="00977447" w:rsidRPr="00AB2EAC">
        <w:trPr>
          <w:jc w:val="center"/>
        </w:trPr>
        <w:tc>
          <w:tcPr>
            <w:tcW w:w="1410" w:type="dxa"/>
            <w:vAlign w:val="center"/>
          </w:tcPr>
          <w:p w:rsidR="00977447" w:rsidRPr="00AB2EAC" w:rsidRDefault="00977447" w:rsidP="00260577">
            <w:pPr>
              <w:spacing w:line="360" w:lineRule="auto"/>
              <w:ind w:right="-180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AB2EAC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العاشر</w:t>
            </w:r>
          </w:p>
          <w:p w:rsidR="00977447" w:rsidRPr="00AB2EAC" w:rsidRDefault="00977447" w:rsidP="00260577">
            <w:pPr>
              <w:spacing w:line="360" w:lineRule="auto"/>
              <w:ind w:right="-180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  <w:p w:rsidR="00977447" w:rsidRPr="00AB2EAC" w:rsidRDefault="00977447" w:rsidP="00260577">
            <w:pPr>
              <w:spacing w:line="360" w:lineRule="auto"/>
              <w:ind w:right="-180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  <w:p w:rsidR="00977447" w:rsidRPr="00AB2EAC" w:rsidRDefault="00977447" w:rsidP="00260577">
            <w:pPr>
              <w:spacing w:line="360" w:lineRule="auto"/>
              <w:ind w:right="-180"/>
              <w:rPr>
                <w:rFonts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4883" w:type="dxa"/>
          </w:tcPr>
          <w:p w:rsidR="00977447" w:rsidRPr="00AB2EAC" w:rsidRDefault="00A64C19" w:rsidP="00A64C19">
            <w:pPr>
              <w:tabs>
                <w:tab w:val="left" w:pos="686"/>
                <w:tab w:val="right" w:pos="8784"/>
              </w:tabs>
              <w:ind w:right="716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sz w:val="28"/>
                <w:szCs w:val="28"/>
                <w:rtl/>
              </w:rPr>
              <w:t>حقوق الطفل ، ا</w:t>
            </w:r>
            <w:r w:rsidRPr="00247E42">
              <w:rPr>
                <w:rFonts w:cs="Traditional Arabic" w:hint="cs"/>
                <w:bCs/>
                <w:sz w:val="28"/>
                <w:szCs w:val="28"/>
                <w:rtl/>
              </w:rPr>
              <w:t>تفاقية حقوق الطفل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، المنظمة العربية لحقوق الطفل .</w:t>
            </w:r>
          </w:p>
        </w:tc>
        <w:tc>
          <w:tcPr>
            <w:tcW w:w="2106" w:type="dxa"/>
            <w:vAlign w:val="center"/>
          </w:tcPr>
          <w:p w:rsidR="00977447" w:rsidRPr="00AB2EAC" w:rsidRDefault="00A32362" w:rsidP="00FD125F">
            <w:pPr>
              <w:spacing w:line="360" w:lineRule="auto"/>
              <w:ind w:right="-180"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 w:rsidRPr="00AB2EAC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مناقشة حاله </w:t>
            </w:r>
          </w:p>
        </w:tc>
      </w:tr>
      <w:tr w:rsidR="00977447" w:rsidRPr="00AB2EAC" w:rsidTr="00502594">
        <w:trPr>
          <w:trHeight w:val="1096"/>
          <w:jc w:val="center"/>
        </w:trPr>
        <w:tc>
          <w:tcPr>
            <w:tcW w:w="1410" w:type="dxa"/>
            <w:vAlign w:val="center"/>
          </w:tcPr>
          <w:p w:rsidR="00977447" w:rsidRPr="00AB2EAC" w:rsidRDefault="00977447" w:rsidP="00260577">
            <w:pPr>
              <w:spacing w:line="360" w:lineRule="auto"/>
              <w:ind w:right="-180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AB2EAC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الحادي عشر</w:t>
            </w:r>
          </w:p>
          <w:p w:rsidR="00977447" w:rsidRPr="00AB2EAC" w:rsidRDefault="00977447" w:rsidP="00260577">
            <w:pPr>
              <w:spacing w:line="360" w:lineRule="auto"/>
              <w:ind w:right="-180"/>
              <w:rPr>
                <w:rFonts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4883" w:type="dxa"/>
          </w:tcPr>
          <w:p w:rsidR="00A64C19" w:rsidRDefault="00A64C19" w:rsidP="00A64C19">
            <w:pPr>
              <w:spacing w:line="216" w:lineRule="auto"/>
              <w:ind w:right="-540"/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1279DF">
              <w:rPr>
                <w:rFonts w:cs="Traditional Arabic" w:hint="cs"/>
                <w:bCs/>
                <w:sz w:val="28"/>
                <w:szCs w:val="28"/>
                <w:rtl/>
              </w:rPr>
              <w:t>الجمعية الخيرية لمتلازمة داون (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Pr="001279DF">
              <w:rPr>
                <w:rFonts w:cs="Traditional Arabic" w:hint="cs"/>
                <w:bCs/>
                <w:sz w:val="28"/>
                <w:szCs w:val="28"/>
                <w:rtl/>
              </w:rPr>
              <w:t>دسكا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Pr="001279DF">
              <w:rPr>
                <w:rFonts w:cs="Traditional Arabic" w:hint="cs"/>
                <w:bCs/>
                <w:sz w:val="28"/>
                <w:szCs w:val="28"/>
                <w:rtl/>
              </w:rPr>
              <w:t>)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، </w:t>
            </w:r>
            <w:r w:rsidRPr="001279DF">
              <w:rPr>
                <w:rFonts w:cs="Traditional Arabic" w:hint="cs"/>
                <w:bCs/>
                <w:sz w:val="28"/>
                <w:szCs w:val="28"/>
                <w:rtl/>
              </w:rPr>
              <w:t xml:space="preserve">الجمعية الكويتية لتقدم الطفولة العربية 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>،</w:t>
            </w:r>
          </w:p>
          <w:p w:rsidR="00977447" w:rsidRPr="00AB2EAC" w:rsidRDefault="00A64C19" w:rsidP="00A64C19">
            <w:pPr>
              <w:tabs>
                <w:tab w:val="left" w:pos="686"/>
                <w:tab w:val="right" w:pos="8784"/>
              </w:tabs>
              <w:ind w:right="716"/>
              <w:rPr>
                <w:rFonts w:cs="Traditional Arabic"/>
                <w:sz w:val="28"/>
                <w:szCs w:val="28"/>
                <w:rtl/>
              </w:rPr>
            </w:pPr>
            <w:r w:rsidRPr="001279DF">
              <w:rPr>
                <w:rFonts w:cs="Traditional Arabic" w:hint="cs"/>
                <w:bCs/>
                <w:sz w:val="28"/>
                <w:szCs w:val="28"/>
                <w:rtl/>
              </w:rPr>
              <w:t>الجمعية الخيرية لرعاية الأيتام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Pr="001279DF">
              <w:rPr>
                <w:rFonts w:cs="Traditional Arabic" w:hint="cs"/>
                <w:bCs/>
                <w:sz w:val="28"/>
                <w:szCs w:val="28"/>
                <w:rtl/>
              </w:rPr>
              <w:t>(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Pr="001279DF">
              <w:rPr>
                <w:rFonts w:cs="Traditional Arabic" w:hint="cs"/>
                <w:bCs/>
                <w:sz w:val="28"/>
                <w:szCs w:val="28"/>
                <w:rtl/>
              </w:rPr>
              <w:t>إنسان</w:t>
            </w:r>
            <w:r w:rsidRPr="006E1585">
              <w:rPr>
                <w:rFonts w:cs="Traditional Arabic" w:hint="cs"/>
                <w:bCs/>
                <w:sz w:val="28"/>
                <w:szCs w:val="28"/>
                <w:rtl/>
              </w:rPr>
              <w:t xml:space="preserve"> ) .</w:t>
            </w:r>
          </w:p>
        </w:tc>
        <w:tc>
          <w:tcPr>
            <w:tcW w:w="2106" w:type="dxa"/>
            <w:vAlign w:val="center"/>
          </w:tcPr>
          <w:p w:rsidR="00977447" w:rsidRPr="00AB2EAC" w:rsidRDefault="00977447" w:rsidP="00260577">
            <w:pPr>
              <w:spacing w:line="360" w:lineRule="auto"/>
              <w:ind w:right="-180"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</w:p>
        </w:tc>
      </w:tr>
      <w:tr w:rsidR="00977447" w:rsidRPr="00AB2EAC">
        <w:trPr>
          <w:jc w:val="center"/>
        </w:trPr>
        <w:tc>
          <w:tcPr>
            <w:tcW w:w="1410" w:type="dxa"/>
            <w:vAlign w:val="center"/>
          </w:tcPr>
          <w:p w:rsidR="00977447" w:rsidRPr="00AB2EAC" w:rsidRDefault="00977447" w:rsidP="00260577">
            <w:pPr>
              <w:spacing w:line="360" w:lineRule="auto"/>
              <w:ind w:right="-180"/>
              <w:rPr>
                <w:rFonts w:cs="Traditional Arabic"/>
                <w:b/>
                <w:bCs/>
                <w:sz w:val="28"/>
                <w:szCs w:val="28"/>
              </w:rPr>
            </w:pPr>
            <w:r w:rsidRPr="00AB2EAC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الثاني عشر</w:t>
            </w:r>
          </w:p>
        </w:tc>
        <w:tc>
          <w:tcPr>
            <w:tcW w:w="4883" w:type="dxa"/>
          </w:tcPr>
          <w:p w:rsidR="002A648B" w:rsidRDefault="002A648B" w:rsidP="002A648B">
            <w:pPr>
              <w:spacing w:line="216" w:lineRule="auto"/>
              <w:ind w:right="-540"/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bookmarkStart w:id="0" w:name="_GoBack"/>
            <w:r w:rsidRPr="00D422FC">
              <w:rPr>
                <w:rFonts w:cs="Traditional Arabic"/>
                <w:bCs/>
                <w:sz w:val="28"/>
                <w:szCs w:val="28"/>
                <w:rtl/>
              </w:rPr>
              <w:t>المنظمات الدولية و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الإقليمية و </w:t>
            </w:r>
            <w:r w:rsidRPr="00D422FC">
              <w:rPr>
                <w:rFonts w:cs="Traditional Arabic"/>
                <w:bCs/>
                <w:sz w:val="28"/>
                <w:szCs w:val="28"/>
                <w:rtl/>
              </w:rPr>
              <w:t>المحلية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Pr="00D422FC">
              <w:rPr>
                <w:rFonts w:cs="Traditional Arabic"/>
                <w:bCs/>
                <w:sz w:val="28"/>
                <w:szCs w:val="28"/>
                <w:rtl/>
              </w:rPr>
              <w:t>و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Pr="00D422FC">
              <w:rPr>
                <w:rFonts w:cs="Traditional Arabic"/>
                <w:bCs/>
                <w:sz w:val="28"/>
                <w:szCs w:val="28"/>
                <w:rtl/>
              </w:rPr>
              <w:t xml:space="preserve">مشكلات الطفولة 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>،</w:t>
            </w:r>
          </w:p>
          <w:p w:rsidR="00AB53B6" w:rsidRPr="00AB2EAC" w:rsidRDefault="002A648B" w:rsidP="002A648B">
            <w:pPr>
              <w:tabs>
                <w:tab w:val="left" w:pos="686"/>
                <w:tab w:val="right" w:pos="8784"/>
              </w:tabs>
              <w:rPr>
                <w:rFonts w:cs="Traditional Arabic"/>
                <w:sz w:val="28"/>
                <w:szCs w:val="28"/>
                <w:rtl/>
              </w:rPr>
            </w:pPr>
            <w:r w:rsidRPr="00D422FC">
              <w:rPr>
                <w:rFonts w:cs="Traditional Arabic"/>
                <w:bCs/>
                <w:sz w:val="28"/>
                <w:szCs w:val="28"/>
                <w:rtl/>
              </w:rPr>
              <w:t>دور المنظمات في مواجهة بعض المشكلات التي تتعرض لها الطفولة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.</w:t>
            </w:r>
            <w:bookmarkEnd w:id="0"/>
          </w:p>
        </w:tc>
        <w:tc>
          <w:tcPr>
            <w:tcW w:w="2106" w:type="dxa"/>
            <w:vAlign w:val="center"/>
          </w:tcPr>
          <w:p w:rsidR="00977447" w:rsidRPr="00AB2EAC" w:rsidRDefault="00977447" w:rsidP="00260577">
            <w:pPr>
              <w:spacing w:line="360" w:lineRule="auto"/>
              <w:ind w:right="-180"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</w:p>
        </w:tc>
      </w:tr>
      <w:tr w:rsidR="00977447" w:rsidRPr="00AB2EAC">
        <w:trPr>
          <w:jc w:val="center"/>
        </w:trPr>
        <w:tc>
          <w:tcPr>
            <w:tcW w:w="1410" w:type="dxa"/>
            <w:vAlign w:val="center"/>
          </w:tcPr>
          <w:p w:rsidR="00977447" w:rsidRPr="00AB2EAC" w:rsidRDefault="00A32362" w:rsidP="00260577">
            <w:pPr>
              <w:spacing w:line="360" w:lineRule="auto"/>
              <w:ind w:right="-180"/>
              <w:rPr>
                <w:rFonts w:cs="Traditional Arabic"/>
                <w:b/>
                <w:bCs/>
                <w:sz w:val="28"/>
                <w:szCs w:val="28"/>
              </w:rPr>
            </w:pPr>
            <w:r w:rsidRPr="00AB2EAC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الثالث</w:t>
            </w:r>
            <w:r w:rsidR="00977447" w:rsidRPr="00AB2EAC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عشر</w:t>
            </w:r>
          </w:p>
        </w:tc>
        <w:tc>
          <w:tcPr>
            <w:tcW w:w="4883" w:type="dxa"/>
            <w:vAlign w:val="center"/>
          </w:tcPr>
          <w:p w:rsidR="00AB2EAC" w:rsidRPr="00AB2EAC" w:rsidRDefault="002A648B" w:rsidP="00AB53B6">
            <w:pPr>
              <w:tabs>
                <w:tab w:val="left" w:pos="686"/>
                <w:tab w:val="right" w:pos="8784"/>
              </w:tabs>
              <w:rPr>
                <w:rFonts w:cs="Traditional Arabic"/>
                <w:sz w:val="28"/>
                <w:szCs w:val="28"/>
              </w:rPr>
            </w:pPr>
            <w:r w:rsidRPr="00AB2EAC">
              <w:rPr>
                <w:rFonts w:cs="Traditional Arabic" w:hint="cs"/>
                <w:b/>
                <w:bCs/>
                <w:sz w:val="28"/>
                <w:szCs w:val="28"/>
                <w:rtl/>
              </w:rPr>
              <w:t>مناقشة  بعض تقارير الطلبة المميزة</w:t>
            </w:r>
          </w:p>
        </w:tc>
        <w:tc>
          <w:tcPr>
            <w:tcW w:w="2106" w:type="dxa"/>
            <w:vAlign w:val="center"/>
          </w:tcPr>
          <w:p w:rsidR="00977447" w:rsidRPr="00AB2EAC" w:rsidRDefault="00977447" w:rsidP="00260577">
            <w:pPr>
              <w:spacing w:line="360" w:lineRule="auto"/>
              <w:ind w:right="-180"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</w:p>
        </w:tc>
      </w:tr>
      <w:tr w:rsidR="00977447" w:rsidRPr="00AB2EAC">
        <w:trPr>
          <w:jc w:val="center"/>
        </w:trPr>
        <w:tc>
          <w:tcPr>
            <w:tcW w:w="1410" w:type="dxa"/>
            <w:vAlign w:val="center"/>
          </w:tcPr>
          <w:p w:rsidR="00977447" w:rsidRPr="00AB2EAC" w:rsidRDefault="00A32362" w:rsidP="00260577">
            <w:pPr>
              <w:spacing w:line="360" w:lineRule="auto"/>
              <w:ind w:right="-180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AB2EAC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الرابع</w:t>
            </w:r>
            <w:r w:rsidR="00977447" w:rsidRPr="00AB2EAC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عشر</w:t>
            </w:r>
          </w:p>
          <w:p w:rsidR="00977447" w:rsidRPr="00AB2EAC" w:rsidRDefault="00977447" w:rsidP="00FD125F">
            <w:pPr>
              <w:spacing w:line="360" w:lineRule="auto"/>
              <w:ind w:right="-180"/>
              <w:rPr>
                <w:rFonts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4883" w:type="dxa"/>
            <w:vAlign w:val="center"/>
          </w:tcPr>
          <w:p w:rsidR="00977447" w:rsidRPr="00AB2EAC" w:rsidRDefault="002A648B" w:rsidP="00F404CD">
            <w:pPr>
              <w:spacing w:line="360" w:lineRule="auto"/>
              <w:ind w:right="-180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امتحان</w:t>
            </w:r>
            <w:r w:rsidR="00FD125F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الثاني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(2)</w:t>
            </w:r>
          </w:p>
        </w:tc>
        <w:tc>
          <w:tcPr>
            <w:tcW w:w="2106" w:type="dxa"/>
            <w:vAlign w:val="center"/>
          </w:tcPr>
          <w:p w:rsidR="00977447" w:rsidRPr="00AB2EAC" w:rsidRDefault="00977447" w:rsidP="00260577">
            <w:pPr>
              <w:spacing w:line="360" w:lineRule="auto"/>
              <w:ind w:right="-180"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</w:p>
        </w:tc>
      </w:tr>
      <w:tr w:rsidR="00977447" w:rsidRPr="00AB2EAC">
        <w:trPr>
          <w:jc w:val="center"/>
        </w:trPr>
        <w:tc>
          <w:tcPr>
            <w:tcW w:w="1410" w:type="dxa"/>
            <w:vAlign w:val="center"/>
          </w:tcPr>
          <w:p w:rsidR="00977447" w:rsidRPr="00AB2EAC" w:rsidRDefault="00A32362" w:rsidP="00260577">
            <w:pPr>
              <w:spacing w:line="360" w:lineRule="auto"/>
              <w:ind w:right="-180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AB2EAC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الخامس</w:t>
            </w:r>
            <w:r w:rsidR="00977447" w:rsidRPr="00AB2EAC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عشر</w:t>
            </w:r>
          </w:p>
          <w:p w:rsidR="00977447" w:rsidRPr="00AB2EAC" w:rsidRDefault="00BF317E" w:rsidP="00260577">
            <w:pPr>
              <w:spacing w:line="360" w:lineRule="auto"/>
              <w:ind w:right="-180"/>
              <w:rPr>
                <w:rFonts w:cs="Traditional Arabic"/>
                <w:b/>
                <w:bCs/>
                <w:sz w:val="28"/>
                <w:szCs w:val="28"/>
              </w:rPr>
            </w:pPr>
            <w:r w:rsidRPr="00AB2EAC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4883" w:type="dxa"/>
            <w:vAlign w:val="center"/>
          </w:tcPr>
          <w:p w:rsidR="00977447" w:rsidRPr="00AB2EAC" w:rsidRDefault="00627DBD" w:rsidP="00F404CD">
            <w:pPr>
              <w:spacing w:line="360" w:lineRule="auto"/>
              <w:ind w:right="-180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تتمة إلقاء العروض</w:t>
            </w:r>
          </w:p>
        </w:tc>
        <w:tc>
          <w:tcPr>
            <w:tcW w:w="2106" w:type="dxa"/>
            <w:vAlign w:val="center"/>
          </w:tcPr>
          <w:p w:rsidR="00977447" w:rsidRPr="00AB2EAC" w:rsidRDefault="00977447" w:rsidP="00260577">
            <w:pPr>
              <w:spacing w:line="360" w:lineRule="auto"/>
              <w:ind w:right="-180"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</w:p>
        </w:tc>
      </w:tr>
      <w:tr w:rsidR="00A32362" w:rsidRPr="00AB2EAC">
        <w:trPr>
          <w:jc w:val="center"/>
        </w:trPr>
        <w:tc>
          <w:tcPr>
            <w:tcW w:w="1410" w:type="dxa"/>
            <w:vAlign w:val="center"/>
          </w:tcPr>
          <w:p w:rsidR="00A32362" w:rsidRPr="00AB2EAC" w:rsidRDefault="00A32362" w:rsidP="00A32362">
            <w:pPr>
              <w:spacing w:line="360" w:lineRule="auto"/>
              <w:ind w:right="-180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AB2EAC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السادس عشر</w:t>
            </w:r>
          </w:p>
          <w:p w:rsidR="00BF317E" w:rsidRPr="00AB2EAC" w:rsidRDefault="00BF317E" w:rsidP="00A32362">
            <w:pPr>
              <w:spacing w:line="360" w:lineRule="auto"/>
              <w:ind w:right="-180"/>
              <w:rPr>
                <w:rFonts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4883" w:type="dxa"/>
            <w:vAlign w:val="center"/>
          </w:tcPr>
          <w:p w:rsidR="00A32362" w:rsidRPr="00AB2EAC" w:rsidRDefault="00627DBD" w:rsidP="00A32362">
            <w:pPr>
              <w:spacing w:line="360" w:lineRule="auto"/>
              <w:ind w:right="-180"/>
              <w:rPr>
                <w:rFonts w:cs="Traditional Arabic"/>
                <w:b/>
                <w:bCs/>
                <w:sz w:val="28"/>
                <w:szCs w:val="28"/>
              </w:rPr>
            </w:pPr>
            <w:r w:rsidRPr="00AB2EAC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امتحان النهائي</w:t>
            </w:r>
          </w:p>
        </w:tc>
        <w:tc>
          <w:tcPr>
            <w:tcW w:w="2106" w:type="dxa"/>
            <w:vAlign w:val="center"/>
          </w:tcPr>
          <w:p w:rsidR="00A32362" w:rsidRPr="00AB2EAC" w:rsidRDefault="00A32362" w:rsidP="00A32362">
            <w:pPr>
              <w:spacing w:line="360" w:lineRule="auto"/>
              <w:ind w:right="-180"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</w:p>
        </w:tc>
      </w:tr>
    </w:tbl>
    <w:p w:rsidR="009E2623" w:rsidRPr="00AB2EAC" w:rsidRDefault="00F61214" w:rsidP="00862772">
      <w:pPr>
        <w:pStyle w:val="6"/>
        <w:tabs>
          <w:tab w:val="clear" w:pos="716"/>
        </w:tabs>
        <w:ind w:left="26" w:right="0" w:firstLine="0"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lastRenderedPageBreak/>
        <w:t xml:space="preserve">* </w:t>
      </w:r>
      <w:r w:rsidR="009E2623" w:rsidRPr="00AB2EAC">
        <w:rPr>
          <w:rFonts w:cs="Traditional Arabic" w:hint="cs"/>
          <w:sz w:val="28"/>
          <w:szCs w:val="28"/>
          <w:rtl/>
        </w:rPr>
        <w:t>حجم العمل الملقى على عاتق الطالب: ما لا يقل عن ساعتين مقابل</w:t>
      </w:r>
      <w:r w:rsidR="00260577" w:rsidRPr="00AB2EAC">
        <w:rPr>
          <w:rFonts w:cs="Traditional Arabic" w:hint="cs"/>
          <w:sz w:val="28"/>
          <w:szCs w:val="28"/>
          <w:rtl/>
        </w:rPr>
        <w:t xml:space="preserve"> ك</w:t>
      </w:r>
      <w:r w:rsidR="009E2623" w:rsidRPr="00AB2EAC">
        <w:rPr>
          <w:rFonts w:cs="Traditional Arabic" w:hint="cs"/>
          <w:sz w:val="28"/>
          <w:szCs w:val="28"/>
          <w:rtl/>
        </w:rPr>
        <w:t>ل ساعة تدريس</w:t>
      </w:r>
    </w:p>
    <w:p w:rsidR="009E2623" w:rsidRPr="00AB2EAC" w:rsidRDefault="00F61214" w:rsidP="009E2623">
      <w:pPr>
        <w:rPr>
          <w:rFonts w:cs="Traditional Arabic"/>
          <w:sz w:val="28"/>
          <w:szCs w:val="28"/>
          <w:rtl/>
          <w:lang w:bidi="ar-JO"/>
        </w:rPr>
      </w:pPr>
      <w:r>
        <w:rPr>
          <w:rFonts w:cs="Traditional Arabic" w:hint="cs"/>
          <w:sz w:val="28"/>
          <w:szCs w:val="28"/>
          <w:rtl/>
          <w:lang w:bidi="ar-JO"/>
        </w:rPr>
        <w:t>( يفترض ان يعطى للطالب مع نهاية كل محاضرة واجب او تمرين او ورقة عمل ......الخ )</w:t>
      </w:r>
    </w:p>
    <w:p w:rsidR="00B823BD" w:rsidRDefault="00B823BD" w:rsidP="00862772">
      <w:pPr>
        <w:pStyle w:val="6"/>
        <w:tabs>
          <w:tab w:val="clear" w:pos="716"/>
        </w:tabs>
        <w:ind w:left="26" w:right="2546" w:firstLine="0"/>
        <w:rPr>
          <w:rFonts w:cs="Traditional Arabic"/>
          <w:sz w:val="28"/>
          <w:szCs w:val="28"/>
          <w:u w:val="single"/>
          <w:rtl/>
        </w:rPr>
      </w:pPr>
    </w:p>
    <w:p w:rsidR="009E2623" w:rsidRPr="00AB2EAC" w:rsidRDefault="009E2623" w:rsidP="00862772">
      <w:pPr>
        <w:pStyle w:val="6"/>
        <w:tabs>
          <w:tab w:val="clear" w:pos="716"/>
        </w:tabs>
        <w:ind w:left="26" w:right="2546" w:firstLine="0"/>
        <w:rPr>
          <w:rFonts w:cs="Traditional Arabic"/>
          <w:sz w:val="28"/>
          <w:szCs w:val="28"/>
          <w:u w:val="single"/>
          <w:rtl/>
        </w:rPr>
      </w:pPr>
      <w:r w:rsidRPr="00AB2EAC">
        <w:rPr>
          <w:rFonts w:cs="Traditional Arabic" w:hint="cs"/>
          <w:sz w:val="28"/>
          <w:szCs w:val="28"/>
          <w:u w:val="single"/>
          <w:rtl/>
        </w:rPr>
        <w:t>سياسة الحضور والغياب:</w:t>
      </w:r>
    </w:p>
    <w:p w:rsidR="009E2623" w:rsidRPr="00AB2EAC" w:rsidRDefault="009E2623" w:rsidP="00B51A88">
      <w:pPr>
        <w:ind w:left="360"/>
        <w:jc w:val="lowKashida"/>
        <w:rPr>
          <w:rFonts w:cs="Traditional Arabic"/>
          <w:sz w:val="28"/>
          <w:szCs w:val="28"/>
          <w:rtl/>
          <w:lang w:bidi="ar-JO"/>
        </w:rPr>
      </w:pPr>
      <w:r w:rsidRPr="00AB2EAC">
        <w:rPr>
          <w:rFonts w:cs="Traditional Arabic" w:hint="cs"/>
          <w:sz w:val="28"/>
          <w:szCs w:val="28"/>
          <w:rtl/>
          <w:lang w:bidi="ar-JO"/>
        </w:rPr>
        <w:t xml:space="preserve">لا يسمح للطالب بالتغيب أكثر </w:t>
      </w:r>
      <w:r w:rsidR="00AB2EAC" w:rsidRPr="00AB2EAC">
        <w:rPr>
          <w:rFonts w:cs="Traditional Arabic" w:hint="cs"/>
          <w:sz w:val="28"/>
          <w:szCs w:val="28"/>
          <w:rtl/>
          <w:lang w:bidi="ar-JO"/>
        </w:rPr>
        <w:t xml:space="preserve">من </w:t>
      </w:r>
      <w:r w:rsidR="00B51A88">
        <w:rPr>
          <w:rFonts w:cs="Traditional Arabic" w:hint="cs"/>
          <w:sz w:val="28"/>
          <w:szCs w:val="28"/>
          <w:rtl/>
          <w:lang w:bidi="ar-JO"/>
        </w:rPr>
        <w:t>2</w:t>
      </w:r>
      <w:r w:rsidR="00AB2EAC" w:rsidRPr="00AB2EAC">
        <w:rPr>
          <w:rFonts w:cs="Traditional Arabic" w:hint="cs"/>
          <w:sz w:val="28"/>
          <w:szCs w:val="28"/>
          <w:rtl/>
          <w:lang w:bidi="ar-JO"/>
        </w:rPr>
        <w:t>5% من الساعات المقررة للمقرر</w:t>
      </w:r>
      <w:r w:rsidRPr="00AB2EAC">
        <w:rPr>
          <w:rFonts w:cs="Traditional Arabic" w:hint="cs"/>
          <w:sz w:val="28"/>
          <w:szCs w:val="28"/>
          <w:rtl/>
          <w:lang w:bidi="ar-JO"/>
        </w:rPr>
        <w:t xml:space="preserve"> بدون عذر مرضي أو قهري يقبله عميد الكلية إذ يترتب</w:t>
      </w:r>
      <w:r w:rsidR="00AB2EAC" w:rsidRPr="00AB2EAC">
        <w:rPr>
          <w:rFonts w:cs="Traditional Arabic" w:hint="cs"/>
          <w:sz w:val="28"/>
          <w:szCs w:val="28"/>
          <w:rtl/>
          <w:lang w:bidi="ar-JO"/>
        </w:rPr>
        <w:t xml:space="preserve"> اعتبار الطالب منسحباً من المقرر </w:t>
      </w:r>
      <w:r w:rsidRPr="00AB2EAC">
        <w:rPr>
          <w:rFonts w:cs="Traditional Arabic" w:hint="cs"/>
          <w:sz w:val="28"/>
          <w:szCs w:val="28"/>
          <w:rtl/>
          <w:lang w:bidi="ar-JO"/>
        </w:rPr>
        <w:t>في حالة قبول العميد للعذر، بينما يمنع من التقدم للامتحا</w:t>
      </w:r>
      <w:r w:rsidR="00F61214">
        <w:rPr>
          <w:rFonts w:cs="Traditional Arabic" w:hint="cs"/>
          <w:sz w:val="28"/>
          <w:szCs w:val="28"/>
          <w:rtl/>
          <w:lang w:bidi="ar-JO"/>
        </w:rPr>
        <w:t>ن النهائي وتكون علامته في المقرر</w:t>
      </w:r>
      <w:r w:rsidRPr="00AB2EAC">
        <w:rPr>
          <w:rFonts w:cs="Traditional Arabic" w:hint="cs"/>
          <w:sz w:val="28"/>
          <w:szCs w:val="28"/>
          <w:rtl/>
          <w:lang w:bidi="ar-JO"/>
        </w:rPr>
        <w:t xml:space="preserve"> صفراً في حالة عدم قبول العميد للعذر المرضي أو القهري.</w:t>
      </w:r>
    </w:p>
    <w:p w:rsidR="009E2623" w:rsidRPr="00AB2EAC" w:rsidRDefault="009E2623" w:rsidP="009E2623">
      <w:pPr>
        <w:spacing w:line="360" w:lineRule="auto"/>
        <w:ind w:right="-180"/>
        <w:jc w:val="lowKashida"/>
        <w:rPr>
          <w:rFonts w:cs="Traditional Arabic"/>
          <w:sz w:val="28"/>
          <w:szCs w:val="28"/>
          <w:rtl/>
        </w:rPr>
      </w:pPr>
    </w:p>
    <w:p w:rsidR="009E2623" w:rsidRPr="00AB2EAC" w:rsidRDefault="009E2623" w:rsidP="009E2623">
      <w:pPr>
        <w:tabs>
          <w:tab w:val="num" w:pos="1106"/>
        </w:tabs>
        <w:spacing w:line="360" w:lineRule="auto"/>
        <w:ind w:right="-180" w:hanging="1260"/>
        <w:jc w:val="lowKashida"/>
        <w:rPr>
          <w:rFonts w:cs="Traditional Arabic"/>
          <w:sz w:val="28"/>
          <w:szCs w:val="28"/>
          <w:rtl/>
        </w:rPr>
      </w:pPr>
    </w:p>
    <w:p w:rsidR="009E2623" w:rsidRPr="00AB2EAC" w:rsidRDefault="009E2623" w:rsidP="009E2623">
      <w:pPr>
        <w:spacing w:line="360" w:lineRule="auto"/>
        <w:ind w:left="26" w:right="-180"/>
        <w:jc w:val="lowKashida"/>
        <w:rPr>
          <w:rFonts w:cs="Traditional Arabic"/>
          <w:sz w:val="28"/>
          <w:szCs w:val="28"/>
          <w:rtl/>
        </w:rPr>
      </w:pPr>
    </w:p>
    <w:p w:rsidR="009E2623" w:rsidRPr="00AB2EAC" w:rsidRDefault="009E2623" w:rsidP="009E2623">
      <w:pPr>
        <w:spacing w:line="360" w:lineRule="auto"/>
        <w:ind w:left="26" w:right="-180"/>
        <w:jc w:val="lowKashida"/>
        <w:rPr>
          <w:rFonts w:cs="Traditional Arabic"/>
          <w:sz w:val="28"/>
          <w:szCs w:val="28"/>
          <w:rtl/>
        </w:rPr>
      </w:pPr>
    </w:p>
    <w:p w:rsidR="009E2623" w:rsidRPr="00AB2EAC" w:rsidRDefault="009E2623" w:rsidP="009E2623">
      <w:pPr>
        <w:spacing w:line="360" w:lineRule="auto"/>
        <w:ind w:left="26" w:right="-180"/>
        <w:jc w:val="lowKashida"/>
        <w:rPr>
          <w:rFonts w:cs="Traditional Arabic"/>
          <w:sz w:val="28"/>
          <w:szCs w:val="28"/>
          <w:rtl/>
        </w:rPr>
      </w:pPr>
    </w:p>
    <w:p w:rsidR="009E2623" w:rsidRPr="00AB2EAC" w:rsidRDefault="009E2623" w:rsidP="009E2623">
      <w:pPr>
        <w:spacing w:line="360" w:lineRule="auto"/>
        <w:ind w:left="26" w:right="-180"/>
        <w:jc w:val="lowKashida"/>
        <w:rPr>
          <w:rFonts w:cs="Traditional Arabic"/>
          <w:sz w:val="28"/>
          <w:szCs w:val="28"/>
          <w:rtl/>
        </w:rPr>
      </w:pPr>
    </w:p>
    <w:sectPr w:rsidR="009E2623" w:rsidRPr="00AB2EAC" w:rsidSect="00B01389">
      <w:footerReference w:type="even" r:id="rId8"/>
      <w:footerReference w:type="default" r:id="rId9"/>
      <w:pgSz w:w="11906" w:h="16838"/>
      <w:pgMar w:top="540" w:right="1286" w:bottom="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42E7" w:rsidRDefault="00A242E7">
      <w:r>
        <w:separator/>
      </w:r>
    </w:p>
  </w:endnote>
  <w:endnote w:type="continuationSeparator" w:id="0">
    <w:p w:rsidR="00A242E7" w:rsidRDefault="00A24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60A" w:rsidRDefault="0028660A" w:rsidP="00452781">
    <w:pPr>
      <w:pStyle w:val="a5"/>
      <w:framePr w:wrap="around" w:vAnchor="text" w:hAnchor="text" w:xAlign="center" w:y="1"/>
      <w:rPr>
        <w:rStyle w:val="a6"/>
      </w:rPr>
    </w:pPr>
    <w:r>
      <w:rPr>
        <w:rStyle w:val="a6"/>
        <w:rtl/>
      </w:rPr>
      <w:fldChar w:fldCharType="begin"/>
    </w:r>
    <w:r>
      <w:rPr>
        <w:rStyle w:val="a6"/>
      </w:rPr>
      <w:instrText xml:space="preserve">PAGE  </w:instrText>
    </w:r>
    <w:r>
      <w:rPr>
        <w:rStyle w:val="a6"/>
        <w:rtl/>
      </w:rPr>
      <w:fldChar w:fldCharType="end"/>
    </w:r>
  </w:p>
  <w:p w:rsidR="0028660A" w:rsidRDefault="0028660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60A" w:rsidRDefault="0028660A" w:rsidP="00452781">
    <w:pPr>
      <w:pStyle w:val="a5"/>
      <w:framePr w:wrap="around" w:vAnchor="text" w:hAnchor="text" w:xAlign="center" w:y="1"/>
      <w:rPr>
        <w:rStyle w:val="a6"/>
      </w:rPr>
    </w:pPr>
    <w:r>
      <w:rPr>
        <w:rStyle w:val="a6"/>
        <w:rtl/>
      </w:rPr>
      <w:fldChar w:fldCharType="begin"/>
    </w:r>
    <w:r>
      <w:rPr>
        <w:rStyle w:val="a6"/>
      </w:rPr>
      <w:instrText xml:space="preserve">PAGE  </w:instrText>
    </w:r>
    <w:r>
      <w:rPr>
        <w:rStyle w:val="a6"/>
        <w:rtl/>
      </w:rPr>
      <w:fldChar w:fldCharType="separate"/>
    </w:r>
    <w:r w:rsidR="00502594">
      <w:rPr>
        <w:rStyle w:val="a6"/>
        <w:noProof/>
        <w:rtl/>
      </w:rPr>
      <w:t>5</w:t>
    </w:r>
    <w:r>
      <w:rPr>
        <w:rStyle w:val="a6"/>
        <w:rtl/>
      </w:rPr>
      <w:fldChar w:fldCharType="end"/>
    </w:r>
  </w:p>
  <w:p w:rsidR="0028660A" w:rsidRDefault="0028660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42E7" w:rsidRDefault="00A242E7">
      <w:r>
        <w:separator/>
      </w:r>
    </w:p>
  </w:footnote>
  <w:footnote w:type="continuationSeparator" w:id="0">
    <w:p w:rsidR="00A242E7" w:rsidRDefault="00A242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714D1"/>
    <w:multiLevelType w:val="hybridMultilevel"/>
    <w:tmpl w:val="9EFCC0F6"/>
    <w:lvl w:ilvl="0" w:tplc="17209356">
      <w:start w:val="1"/>
      <w:numFmt w:val="decimal"/>
      <w:lvlText w:val="%1-"/>
      <w:lvlJc w:val="left"/>
      <w:pPr>
        <w:tabs>
          <w:tab w:val="num" w:pos="716"/>
        </w:tabs>
        <w:ind w:left="716" w:right="716" w:hanging="690"/>
      </w:pPr>
      <w:rPr>
        <w:rFonts w:hint="cs"/>
        <w:b w:val="0"/>
        <w:sz w:val="24"/>
      </w:rPr>
    </w:lvl>
    <w:lvl w:ilvl="1" w:tplc="53B4904E">
      <w:start w:val="1"/>
      <w:numFmt w:val="bullet"/>
      <w:lvlText w:val=""/>
      <w:lvlJc w:val="left"/>
      <w:pPr>
        <w:tabs>
          <w:tab w:val="num" w:pos="1106"/>
        </w:tabs>
        <w:ind w:left="1106" w:right="1106" w:hanging="360"/>
      </w:pPr>
      <w:rPr>
        <w:rFonts w:ascii="Symbol" w:eastAsia="Times New Roman" w:hAnsi="Symbol" w:cs="Times New Roman" w:hint="default"/>
      </w:rPr>
    </w:lvl>
    <w:lvl w:ilvl="2" w:tplc="04010003">
      <w:start w:val="1"/>
      <w:numFmt w:val="bullet"/>
      <w:lvlText w:val="o"/>
      <w:lvlJc w:val="left"/>
      <w:pPr>
        <w:tabs>
          <w:tab w:val="num" w:pos="2006"/>
        </w:tabs>
        <w:ind w:left="2006" w:right="2006" w:hanging="360"/>
      </w:pPr>
      <w:rPr>
        <w:rFonts w:ascii="Courier New" w:hAnsi="Courier New" w:hint="default"/>
      </w:rPr>
    </w:lvl>
    <w:lvl w:ilvl="3" w:tplc="0401000F" w:tentative="1">
      <w:start w:val="1"/>
      <w:numFmt w:val="decimal"/>
      <w:lvlText w:val="%4."/>
      <w:lvlJc w:val="left"/>
      <w:pPr>
        <w:tabs>
          <w:tab w:val="num" w:pos="2546"/>
        </w:tabs>
        <w:ind w:left="2546" w:right="2546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266"/>
        </w:tabs>
        <w:ind w:left="3266" w:right="3266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3986"/>
        </w:tabs>
        <w:ind w:left="3986" w:right="3986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4706"/>
        </w:tabs>
        <w:ind w:left="4706" w:right="4706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426"/>
        </w:tabs>
        <w:ind w:left="5426" w:right="5426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146"/>
        </w:tabs>
        <w:ind w:left="6146" w:right="6146" w:hanging="180"/>
      </w:pPr>
    </w:lvl>
  </w:abstractNum>
  <w:abstractNum w:abstractNumId="1">
    <w:nsid w:val="0D082ABB"/>
    <w:multiLevelType w:val="hybridMultilevel"/>
    <w:tmpl w:val="59F0A3D4"/>
    <w:lvl w:ilvl="0" w:tplc="040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CD7E10"/>
    <w:multiLevelType w:val="hybridMultilevel"/>
    <w:tmpl w:val="9862766E"/>
    <w:lvl w:ilvl="0" w:tplc="053E8B0A">
      <w:start w:val="1"/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582BD1"/>
    <w:multiLevelType w:val="hybridMultilevel"/>
    <w:tmpl w:val="65EC6C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6FD276E"/>
    <w:multiLevelType w:val="hybridMultilevel"/>
    <w:tmpl w:val="DBC4AFBC"/>
    <w:lvl w:ilvl="0" w:tplc="F2C61B54">
      <w:start w:val="4"/>
      <w:numFmt w:val="decimal"/>
      <w:lvlText w:val="%1-"/>
      <w:lvlJc w:val="left"/>
      <w:pPr>
        <w:tabs>
          <w:tab w:val="num" w:pos="1076"/>
        </w:tabs>
        <w:ind w:left="10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96"/>
        </w:tabs>
        <w:ind w:left="179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16"/>
        </w:tabs>
        <w:ind w:left="251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36"/>
        </w:tabs>
        <w:ind w:left="323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56"/>
        </w:tabs>
        <w:ind w:left="395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76"/>
        </w:tabs>
        <w:ind w:left="467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96"/>
        </w:tabs>
        <w:ind w:left="539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16"/>
        </w:tabs>
        <w:ind w:left="611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36"/>
        </w:tabs>
        <w:ind w:left="6836" w:hanging="180"/>
      </w:pPr>
    </w:lvl>
  </w:abstractNum>
  <w:abstractNum w:abstractNumId="5">
    <w:nsid w:val="5ABC2C3F"/>
    <w:multiLevelType w:val="hybridMultilevel"/>
    <w:tmpl w:val="33A0E4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C782D4C"/>
    <w:multiLevelType w:val="hybridMultilevel"/>
    <w:tmpl w:val="12407D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70E4AED"/>
    <w:multiLevelType w:val="hybridMultilevel"/>
    <w:tmpl w:val="3E28F2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8A265F6"/>
    <w:multiLevelType w:val="hybridMultilevel"/>
    <w:tmpl w:val="DEE47F10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22E1E75"/>
    <w:multiLevelType w:val="hybridMultilevel"/>
    <w:tmpl w:val="5B240F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72A4B3F"/>
    <w:multiLevelType w:val="hybridMultilevel"/>
    <w:tmpl w:val="CCEAC184"/>
    <w:lvl w:ilvl="0" w:tplc="C5A87B9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Arabic Transparent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4"/>
  </w:num>
  <w:num w:numId="4">
    <w:abstractNumId w:val="0"/>
    <w:lvlOverride w:ilvl="0">
      <w:startOverride w:val="9"/>
    </w:lvlOverride>
  </w:num>
  <w:num w:numId="5">
    <w:abstractNumId w:val="3"/>
  </w:num>
  <w:num w:numId="6">
    <w:abstractNumId w:val="5"/>
  </w:num>
  <w:num w:numId="7">
    <w:abstractNumId w:val="9"/>
  </w:num>
  <w:num w:numId="8">
    <w:abstractNumId w:val="7"/>
  </w:num>
  <w:num w:numId="9">
    <w:abstractNumId w:val="6"/>
  </w:num>
  <w:num w:numId="10">
    <w:abstractNumId w:val="8"/>
  </w:num>
  <w:num w:numId="11">
    <w:abstractNumId w:val="1"/>
  </w:num>
  <w:num w:numId="12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C2C"/>
    <w:rsid w:val="00003AAC"/>
    <w:rsid w:val="0000630A"/>
    <w:rsid w:val="000263C6"/>
    <w:rsid w:val="00032E85"/>
    <w:rsid w:val="00035A94"/>
    <w:rsid w:val="0004070F"/>
    <w:rsid w:val="000724B9"/>
    <w:rsid w:val="00082C87"/>
    <w:rsid w:val="000873FC"/>
    <w:rsid w:val="00090EC8"/>
    <w:rsid w:val="000A312A"/>
    <w:rsid w:val="000C48DF"/>
    <w:rsid w:val="000F42C5"/>
    <w:rsid w:val="0010483D"/>
    <w:rsid w:val="00141C6F"/>
    <w:rsid w:val="001D0FF0"/>
    <w:rsid w:val="001D5FE4"/>
    <w:rsid w:val="001F1335"/>
    <w:rsid w:val="001F1809"/>
    <w:rsid w:val="001F7004"/>
    <w:rsid w:val="00204962"/>
    <w:rsid w:val="00205A5F"/>
    <w:rsid w:val="002123FC"/>
    <w:rsid w:val="002430A4"/>
    <w:rsid w:val="00260577"/>
    <w:rsid w:val="00261964"/>
    <w:rsid w:val="00271353"/>
    <w:rsid w:val="002816B8"/>
    <w:rsid w:val="0028660A"/>
    <w:rsid w:val="002A648B"/>
    <w:rsid w:val="002B1C31"/>
    <w:rsid w:val="002C7E73"/>
    <w:rsid w:val="002E3364"/>
    <w:rsid w:val="002F6BDE"/>
    <w:rsid w:val="00312633"/>
    <w:rsid w:val="003152AE"/>
    <w:rsid w:val="003265A8"/>
    <w:rsid w:val="00340B57"/>
    <w:rsid w:val="00365F1F"/>
    <w:rsid w:val="00366B3B"/>
    <w:rsid w:val="00390CA8"/>
    <w:rsid w:val="00394133"/>
    <w:rsid w:val="003B4B27"/>
    <w:rsid w:val="003B642A"/>
    <w:rsid w:val="003C703E"/>
    <w:rsid w:val="004070A9"/>
    <w:rsid w:val="00407129"/>
    <w:rsid w:val="00421507"/>
    <w:rsid w:val="00425650"/>
    <w:rsid w:val="004467AE"/>
    <w:rsid w:val="00452781"/>
    <w:rsid w:val="00475ABD"/>
    <w:rsid w:val="00481912"/>
    <w:rsid w:val="004E67DC"/>
    <w:rsid w:val="004F06DC"/>
    <w:rsid w:val="004F23A8"/>
    <w:rsid w:val="00502594"/>
    <w:rsid w:val="005030B5"/>
    <w:rsid w:val="00526428"/>
    <w:rsid w:val="0054404B"/>
    <w:rsid w:val="00564953"/>
    <w:rsid w:val="0056648F"/>
    <w:rsid w:val="005D76DE"/>
    <w:rsid w:val="005E3197"/>
    <w:rsid w:val="00627DBD"/>
    <w:rsid w:val="00642EE9"/>
    <w:rsid w:val="00690CC9"/>
    <w:rsid w:val="006954F4"/>
    <w:rsid w:val="006A2C6F"/>
    <w:rsid w:val="006C6E90"/>
    <w:rsid w:val="006F4247"/>
    <w:rsid w:val="00724939"/>
    <w:rsid w:val="007D09B2"/>
    <w:rsid w:val="007E2E20"/>
    <w:rsid w:val="007E6800"/>
    <w:rsid w:val="007F25F4"/>
    <w:rsid w:val="008058CD"/>
    <w:rsid w:val="008313E3"/>
    <w:rsid w:val="00862772"/>
    <w:rsid w:val="00885C62"/>
    <w:rsid w:val="008C1B94"/>
    <w:rsid w:val="008C2672"/>
    <w:rsid w:val="008C31C9"/>
    <w:rsid w:val="00902F0E"/>
    <w:rsid w:val="0092326E"/>
    <w:rsid w:val="00955365"/>
    <w:rsid w:val="00975185"/>
    <w:rsid w:val="009752C7"/>
    <w:rsid w:val="00977447"/>
    <w:rsid w:val="0098424A"/>
    <w:rsid w:val="0099164F"/>
    <w:rsid w:val="009D39F6"/>
    <w:rsid w:val="009E2623"/>
    <w:rsid w:val="009F1572"/>
    <w:rsid w:val="009F199D"/>
    <w:rsid w:val="00A20AE6"/>
    <w:rsid w:val="00A230BD"/>
    <w:rsid w:val="00A242E7"/>
    <w:rsid w:val="00A32362"/>
    <w:rsid w:val="00A40E7A"/>
    <w:rsid w:val="00A42C27"/>
    <w:rsid w:val="00A54059"/>
    <w:rsid w:val="00A64C19"/>
    <w:rsid w:val="00AB2EAC"/>
    <w:rsid w:val="00AB53B6"/>
    <w:rsid w:val="00B01389"/>
    <w:rsid w:val="00B02B7D"/>
    <w:rsid w:val="00B414DB"/>
    <w:rsid w:val="00B50409"/>
    <w:rsid w:val="00B51A88"/>
    <w:rsid w:val="00B54AC3"/>
    <w:rsid w:val="00B60BAA"/>
    <w:rsid w:val="00B61973"/>
    <w:rsid w:val="00B823BD"/>
    <w:rsid w:val="00BF317E"/>
    <w:rsid w:val="00BF6905"/>
    <w:rsid w:val="00C44582"/>
    <w:rsid w:val="00C51766"/>
    <w:rsid w:val="00C65D5D"/>
    <w:rsid w:val="00C81CF9"/>
    <w:rsid w:val="00CA769B"/>
    <w:rsid w:val="00CC4BB0"/>
    <w:rsid w:val="00CD039A"/>
    <w:rsid w:val="00CE5B9A"/>
    <w:rsid w:val="00D6602B"/>
    <w:rsid w:val="00D74112"/>
    <w:rsid w:val="00D775B7"/>
    <w:rsid w:val="00D920CA"/>
    <w:rsid w:val="00DA201D"/>
    <w:rsid w:val="00DA6622"/>
    <w:rsid w:val="00DB034A"/>
    <w:rsid w:val="00DC2431"/>
    <w:rsid w:val="00DC4C2C"/>
    <w:rsid w:val="00DD0A7F"/>
    <w:rsid w:val="00DD401B"/>
    <w:rsid w:val="00DE7193"/>
    <w:rsid w:val="00DF26DD"/>
    <w:rsid w:val="00DF3DC7"/>
    <w:rsid w:val="00E106F9"/>
    <w:rsid w:val="00E377A0"/>
    <w:rsid w:val="00E446DE"/>
    <w:rsid w:val="00E568FA"/>
    <w:rsid w:val="00EA0F1E"/>
    <w:rsid w:val="00EA1FFF"/>
    <w:rsid w:val="00EA22E7"/>
    <w:rsid w:val="00EA5151"/>
    <w:rsid w:val="00EC06B0"/>
    <w:rsid w:val="00F21DF5"/>
    <w:rsid w:val="00F302BE"/>
    <w:rsid w:val="00F404CD"/>
    <w:rsid w:val="00F579FB"/>
    <w:rsid w:val="00F61214"/>
    <w:rsid w:val="00F85A0B"/>
    <w:rsid w:val="00FC0689"/>
    <w:rsid w:val="00FC50C2"/>
    <w:rsid w:val="00FD1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2623"/>
    <w:pPr>
      <w:bidi/>
    </w:pPr>
    <w:rPr>
      <w:sz w:val="24"/>
      <w:szCs w:val="24"/>
      <w:lang w:eastAsia="ar-SA"/>
    </w:rPr>
  </w:style>
  <w:style w:type="paragraph" w:styleId="5">
    <w:name w:val="heading 5"/>
    <w:basedOn w:val="a"/>
    <w:next w:val="a"/>
    <w:qFormat/>
    <w:rsid w:val="009E2623"/>
    <w:pPr>
      <w:keepNext/>
      <w:spacing w:line="360" w:lineRule="auto"/>
      <w:ind w:left="26" w:right="-180"/>
      <w:jc w:val="center"/>
      <w:outlineLvl w:val="4"/>
    </w:pPr>
    <w:rPr>
      <w:b/>
      <w:bCs/>
      <w:sz w:val="28"/>
      <w:szCs w:val="28"/>
      <w:u w:val="single"/>
      <w:lang w:bidi="ar-JO"/>
    </w:rPr>
  </w:style>
  <w:style w:type="paragraph" w:styleId="6">
    <w:name w:val="heading 6"/>
    <w:basedOn w:val="a"/>
    <w:next w:val="a"/>
    <w:qFormat/>
    <w:rsid w:val="009E2623"/>
    <w:pPr>
      <w:keepNext/>
      <w:tabs>
        <w:tab w:val="num" w:pos="716"/>
      </w:tabs>
      <w:spacing w:line="360" w:lineRule="auto"/>
      <w:ind w:left="716" w:right="716" w:hanging="690"/>
      <w:jc w:val="lowKashida"/>
      <w:outlineLvl w:val="5"/>
    </w:pPr>
    <w:rPr>
      <w:b/>
      <w:bCs/>
      <w:lang w:bidi="ar-JO"/>
    </w:rPr>
  </w:style>
  <w:style w:type="paragraph" w:styleId="7">
    <w:name w:val="heading 7"/>
    <w:basedOn w:val="a"/>
    <w:next w:val="a"/>
    <w:qFormat/>
    <w:rsid w:val="009E2623"/>
    <w:pPr>
      <w:keepNext/>
      <w:jc w:val="center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9E2623"/>
    <w:pPr>
      <w:keepNext/>
      <w:spacing w:line="360" w:lineRule="auto"/>
      <w:ind w:left="26" w:right="-180"/>
      <w:jc w:val="lowKashida"/>
      <w:outlineLvl w:val="7"/>
    </w:pPr>
    <w:rPr>
      <w:b/>
      <w:bCs/>
      <w:sz w:val="20"/>
      <w:szCs w:val="20"/>
      <w:lang w:bidi="ar-J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rsid w:val="009E2623"/>
    <w:pPr>
      <w:spacing w:line="360" w:lineRule="auto"/>
      <w:ind w:right="-180"/>
      <w:jc w:val="lowKashida"/>
    </w:pPr>
    <w:rPr>
      <w:sz w:val="28"/>
      <w:szCs w:val="28"/>
      <w:lang w:bidi="ar-JO"/>
    </w:rPr>
  </w:style>
  <w:style w:type="table" w:styleId="a3">
    <w:name w:val="Table Grid"/>
    <w:basedOn w:val="a1"/>
    <w:rsid w:val="009E2623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7D09B2"/>
    <w:rPr>
      <w:rFonts w:ascii="Tahoma" w:hAnsi="Tahoma" w:cs="Tahoma"/>
      <w:sz w:val="16"/>
      <w:szCs w:val="16"/>
    </w:rPr>
  </w:style>
  <w:style w:type="paragraph" w:styleId="2">
    <w:name w:val="Body Text 2"/>
    <w:basedOn w:val="a"/>
    <w:rsid w:val="00D74112"/>
    <w:pPr>
      <w:spacing w:after="120" w:line="480" w:lineRule="auto"/>
    </w:pPr>
  </w:style>
  <w:style w:type="paragraph" w:styleId="a5">
    <w:name w:val="footer"/>
    <w:basedOn w:val="a"/>
    <w:rsid w:val="00F61214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F61214"/>
  </w:style>
  <w:style w:type="paragraph" w:styleId="a7">
    <w:name w:val="List Paragraph"/>
    <w:basedOn w:val="a"/>
    <w:uiPriority w:val="34"/>
    <w:qFormat/>
    <w:rsid w:val="002E33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2623"/>
    <w:pPr>
      <w:bidi/>
    </w:pPr>
    <w:rPr>
      <w:sz w:val="24"/>
      <w:szCs w:val="24"/>
      <w:lang w:eastAsia="ar-SA"/>
    </w:rPr>
  </w:style>
  <w:style w:type="paragraph" w:styleId="5">
    <w:name w:val="heading 5"/>
    <w:basedOn w:val="a"/>
    <w:next w:val="a"/>
    <w:qFormat/>
    <w:rsid w:val="009E2623"/>
    <w:pPr>
      <w:keepNext/>
      <w:spacing w:line="360" w:lineRule="auto"/>
      <w:ind w:left="26" w:right="-180"/>
      <w:jc w:val="center"/>
      <w:outlineLvl w:val="4"/>
    </w:pPr>
    <w:rPr>
      <w:b/>
      <w:bCs/>
      <w:sz w:val="28"/>
      <w:szCs w:val="28"/>
      <w:u w:val="single"/>
      <w:lang w:bidi="ar-JO"/>
    </w:rPr>
  </w:style>
  <w:style w:type="paragraph" w:styleId="6">
    <w:name w:val="heading 6"/>
    <w:basedOn w:val="a"/>
    <w:next w:val="a"/>
    <w:qFormat/>
    <w:rsid w:val="009E2623"/>
    <w:pPr>
      <w:keepNext/>
      <w:tabs>
        <w:tab w:val="num" w:pos="716"/>
      </w:tabs>
      <w:spacing w:line="360" w:lineRule="auto"/>
      <w:ind w:left="716" w:right="716" w:hanging="690"/>
      <w:jc w:val="lowKashida"/>
      <w:outlineLvl w:val="5"/>
    </w:pPr>
    <w:rPr>
      <w:b/>
      <w:bCs/>
      <w:lang w:bidi="ar-JO"/>
    </w:rPr>
  </w:style>
  <w:style w:type="paragraph" w:styleId="7">
    <w:name w:val="heading 7"/>
    <w:basedOn w:val="a"/>
    <w:next w:val="a"/>
    <w:qFormat/>
    <w:rsid w:val="009E2623"/>
    <w:pPr>
      <w:keepNext/>
      <w:jc w:val="center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9E2623"/>
    <w:pPr>
      <w:keepNext/>
      <w:spacing w:line="360" w:lineRule="auto"/>
      <w:ind w:left="26" w:right="-180"/>
      <w:jc w:val="lowKashida"/>
      <w:outlineLvl w:val="7"/>
    </w:pPr>
    <w:rPr>
      <w:b/>
      <w:bCs/>
      <w:sz w:val="20"/>
      <w:szCs w:val="20"/>
      <w:lang w:bidi="ar-J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rsid w:val="009E2623"/>
    <w:pPr>
      <w:spacing w:line="360" w:lineRule="auto"/>
      <w:ind w:right="-180"/>
      <w:jc w:val="lowKashida"/>
    </w:pPr>
    <w:rPr>
      <w:sz w:val="28"/>
      <w:szCs w:val="28"/>
      <w:lang w:bidi="ar-JO"/>
    </w:rPr>
  </w:style>
  <w:style w:type="table" w:styleId="a3">
    <w:name w:val="Table Grid"/>
    <w:basedOn w:val="a1"/>
    <w:rsid w:val="009E2623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7D09B2"/>
    <w:rPr>
      <w:rFonts w:ascii="Tahoma" w:hAnsi="Tahoma" w:cs="Tahoma"/>
      <w:sz w:val="16"/>
      <w:szCs w:val="16"/>
    </w:rPr>
  </w:style>
  <w:style w:type="paragraph" w:styleId="2">
    <w:name w:val="Body Text 2"/>
    <w:basedOn w:val="a"/>
    <w:rsid w:val="00D74112"/>
    <w:pPr>
      <w:spacing w:after="120" w:line="480" w:lineRule="auto"/>
    </w:pPr>
  </w:style>
  <w:style w:type="paragraph" w:styleId="a5">
    <w:name w:val="footer"/>
    <w:basedOn w:val="a"/>
    <w:rsid w:val="00F61214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F61214"/>
  </w:style>
  <w:style w:type="paragraph" w:styleId="a7">
    <w:name w:val="List Paragraph"/>
    <w:basedOn w:val="a"/>
    <w:uiPriority w:val="34"/>
    <w:qFormat/>
    <w:rsid w:val="002E33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6</Pages>
  <Words>995</Words>
  <Characters>5675</Characters>
  <Application>Microsoft Office Word</Application>
  <DocSecurity>0</DocSecurity>
  <Lines>47</Lines>
  <Paragraphs>13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التاريخ: 16/9/2007</vt:lpstr>
      <vt:lpstr>التاريخ: 16/9/2007</vt:lpstr>
    </vt:vector>
  </TitlesOfParts>
  <Company>Wesmosis@Yahoo.Dk</Company>
  <LinksUpToDate>false</LinksUpToDate>
  <CharactersWithSpaces>6657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التاريخ: 16/9/2007</dc:title>
  <dc:creator>wdauod</dc:creator>
  <cp:lastModifiedBy>User</cp:lastModifiedBy>
  <cp:revision>32</cp:revision>
  <cp:lastPrinted>2007-09-26T07:42:00Z</cp:lastPrinted>
  <dcterms:created xsi:type="dcterms:W3CDTF">2012-04-30T20:37:00Z</dcterms:created>
  <dcterms:modified xsi:type="dcterms:W3CDTF">2012-06-07T18:49:00Z</dcterms:modified>
</cp:coreProperties>
</file>