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1E0" w:firstRow="1" w:lastRow="1" w:firstColumn="1" w:lastColumn="1" w:noHBand="0" w:noVBand="0"/>
      </w:tblPr>
      <w:tblGrid>
        <w:gridCol w:w="5008"/>
        <w:gridCol w:w="3514"/>
      </w:tblGrid>
      <w:tr w:rsidR="00190107" w:rsidTr="006D6D26">
        <w:tc>
          <w:tcPr>
            <w:tcW w:w="55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07" w:rsidRDefault="00190107" w:rsidP="006D6D26">
            <w:pPr>
              <w:spacing w:line="360" w:lineRule="auto"/>
              <w:rPr>
                <w:rFonts w:cs="Arabic Transparent"/>
                <w:sz w:val="28"/>
                <w:szCs w:val="28"/>
                <w:lang w:bidi="ar-SA"/>
              </w:rPr>
            </w:pPr>
            <w:r>
              <w:rPr>
                <w:rFonts w:cs="Arabic Transparent"/>
                <w:sz w:val="28"/>
                <w:szCs w:val="28"/>
                <w:rtl/>
                <w:lang w:bidi="ar-JO"/>
              </w:rPr>
              <w:t>اسم المقرر:</w:t>
            </w:r>
            <w:r>
              <w:rPr>
                <w:rFonts w:cs="Arabic Transparent" w:hint="cs"/>
                <w:sz w:val="28"/>
                <w:szCs w:val="28"/>
                <w:lang w:bidi="ar-JO"/>
              </w:rPr>
              <w:t xml:space="preserve"> </w:t>
            </w:r>
            <w:r>
              <w:rPr>
                <w:rFonts w:cs="Arabic Transparent"/>
                <w:sz w:val="28"/>
                <w:szCs w:val="28"/>
                <w:rtl/>
                <w:lang w:bidi="ar-SA"/>
              </w:rPr>
              <w:t xml:space="preserve"> تصميم معماري-5</w:t>
            </w:r>
            <w:r>
              <w:rPr>
                <w:rFonts w:cs="Arabic Transparent" w:hint="cs"/>
                <w:sz w:val="28"/>
                <w:szCs w:val="28"/>
                <w:lang w:bidi="ar-SA"/>
              </w:rPr>
              <w:t xml:space="preserve"> </w:t>
            </w:r>
            <w:r>
              <w:rPr>
                <w:rFonts w:cs="Arabic Transparent"/>
                <w:rtl/>
                <w:lang w:bidi="ar-SA"/>
              </w:rPr>
              <w:t>(تعدد الوظائف ومبادئ الحركة)</w:t>
            </w:r>
          </w:p>
        </w:tc>
        <w:tc>
          <w:tcPr>
            <w:tcW w:w="38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90107" w:rsidRDefault="00190107" w:rsidP="006D6D26">
            <w:pPr>
              <w:spacing w:line="360" w:lineRule="auto"/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Fonts w:cs="Arabic Transparent"/>
                <w:sz w:val="28"/>
                <w:szCs w:val="28"/>
                <w:rtl/>
                <w:lang w:bidi="ar-JO"/>
              </w:rPr>
              <w:t>رقم المقرر ورمزه: 410 عمر</w:t>
            </w:r>
          </w:p>
        </w:tc>
      </w:tr>
      <w:tr w:rsidR="00190107" w:rsidTr="006D6D26">
        <w:tc>
          <w:tcPr>
            <w:tcW w:w="5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07" w:rsidRDefault="00190107" w:rsidP="006D6D26">
            <w:pPr>
              <w:spacing w:line="360" w:lineRule="auto"/>
              <w:rPr>
                <w:rFonts w:cs="Arabic Transparent"/>
                <w:sz w:val="28"/>
                <w:szCs w:val="28"/>
                <w:lang w:bidi="ar-SA"/>
              </w:rPr>
            </w:pPr>
            <w:r>
              <w:rPr>
                <w:rFonts w:cs="Arabic Transparent"/>
                <w:sz w:val="28"/>
                <w:szCs w:val="28"/>
                <w:rtl/>
                <w:lang w:bidi="ar-JO"/>
              </w:rPr>
              <w:t>المتطلب السابق للمقرر: 355 عمر، 360 عمر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90107" w:rsidRDefault="00190107" w:rsidP="006D6D26">
            <w:pPr>
              <w:spacing w:line="360" w:lineRule="auto"/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Fonts w:cs="Arabic Transparent"/>
                <w:sz w:val="28"/>
                <w:szCs w:val="28"/>
                <w:rtl/>
                <w:lang w:bidi="ar-JO"/>
              </w:rPr>
              <w:t>لغة تدريس المقرر: العربية - الإنجليزية</w:t>
            </w:r>
          </w:p>
        </w:tc>
      </w:tr>
      <w:tr w:rsidR="00190107" w:rsidTr="006D6D26">
        <w:tc>
          <w:tcPr>
            <w:tcW w:w="55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90107" w:rsidRDefault="00190107" w:rsidP="006D6D26">
            <w:pPr>
              <w:spacing w:line="360" w:lineRule="auto"/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Fonts w:cs="Arabic Transparent"/>
                <w:sz w:val="28"/>
                <w:szCs w:val="28"/>
                <w:rtl/>
                <w:lang w:bidi="ar-JO"/>
              </w:rPr>
              <w:t>مستوى المقرر: السابع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90107" w:rsidRDefault="00190107" w:rsidP="006D6D26">
            <w:pPr>
              <w:spacing w:line="360" w:lineRule="auto"/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Fonts w:cs="Arabic Transparent"/>
                <w:sz w:val="28"/>
                <w:szCs w:val="28"/>
                <w:rtl/>
                <w:lang w:bidi="ar-JO"/>
              </w:rPr>
              <w:t>الساعات المعتمدة: 4 ساعات</w:t>
            </w:r>
          </w:p>
        </w:tc>
      </w:tr>
    </w:tbl>
    <w:p w:rsidR="00190107" w:rsidRDefault="00190107" w:rsidP="00190107">
      <w:pPr>
        <w:spacing w:before="120"/>
        <w:rPr>
          <w:rFonts w:cs="Arabic Transparent"/>
          <w:sz w:val="10"/>
          <w:szCs w:val="10"/>
          <w:lang w:bidi="ar-JO"/>
        </w:rPr>
      </w:pPr>
      <w:r>
        <w:rPr>
          <w:rFonts w:cs="Arabic Transparent"/>
          <w:b/>
          <w:bCs/>
          <w:sz w:val="28"/>
          <w:szCs w:val="28"/>
          <w:rtl/>
          <w:lang w:bidi="ar-JO"/>
        </w:rPr>
        <w:t>وصف المقرر :</w:t>
      </w:r>
      <w:r>
        <w:rPr>
          <w:rFonts w:cs="Arabic Transparent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lang w:bidi="ar-JO"/>
        </w:rPr>
        <w:t xml:space="preserve">Module Description                               </w:t>
      </w: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190107" w:rsidTr="006D6D26">
        <w:trPr>
          <w:trHeight w:val="1030"/>
        </w:trPr>
        <w:tc>
          <w:tcPr>
            <w:tcW w:w="94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90107" w:rsidRDefault="00190107" w:rsidP="006D6D26">
            <w:pPr>
              <w:spacing w:before="120" w:after="120"/>
              <w:ind w:right="187"/>
              <w:jc w:val="lowKashida"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rtl/>
                <w:lang w:bidi="ar-SA"/>
              </w:rPr>
              <w:t xml:space="preserve">يتم في هذا المقررالتعرض لأنواع المشروعات ذات الوظائف والاستخدامات المتعددة مع التركيز على دراسة عناصر الحركة الأفقية والرأسية وووسائل إخلاء وتفريغ المبنى و فصل الحركة لمختلف المستخدمين أفقياً ورأسياً، وإنهاء وإظهار المشروعات باستخدام تطبيقات الحاسب المختلفة </w:t>
            </w:r>
          </w:p>
        </w:tc>
      </w:tr>
    </w:tbl>
    <w:p w:rsidR="00190107" w:rsidRDefault="00190107" w:rsidP="00190107">
      <w:pPr>
        <w:spacing w:before="120"/>
        <w:rPr>
          <w:rFonts w:cs="Arabic Transparent"/>
          <w:sz w:val="10"/>
          <w:szCs w:val="10"/>
          <w:rtl/>
          <w:lang w:bidi="ar-JO"/>
        </w:rPr>
      </w:pPr>
      <w:r>
        <w:rPr>
          <w:rFonts w:cs="Arabic Transparent"/>
          <w:b/>
          <w:bCs/>
          <w:sz w:val="28"/>
          <w:szCs w:val="28"/>
          <w:rtl/>
          <w:lang w:bidi="ar-JO"/>
        </w:rPr>
        <w:t>أهداف المقرر :</w:t>
      </w:r>
      <w:r>
        <w:rPr>
          <w:rFonts w:cs="Arabic Transparent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lang w:bidi="ar-JO"/>
        </w:rPr>
        <w:t xml:space="preserve">Module Aims                                                      </w:t>
      </w: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190107" w:rsidTr="006D6D26">
        <w:trPr>
          <w:trHeight w:val="1883"/>
        </w:trPr>
        <w:tc>
          <w:tcPr>
            <w:tcW w:w="94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90107" w:rsidRDefault="00190107" w:rsidP="00190107">
            <w:pPr>
              <w:numPr>
                <w:ilvl w:val="0"/>
                <w:numId w:val="11"/>
              </w:numPr>
              <w:spacing w:before="120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/>
                <w:sz w:val="28"/>
                <w:szCs w:val="28"/>
                <w:rtl/>
                <w:lang w:bidi="ar-SA"/>
              </w:rPr>
              <w:t xml:space="preserve">تنمية مهارات الطالب المرتبطة بتصميم </w:t>
            </w:r>
            <w:r>
              <w:rPr>
                <w:sz w:val="28"/>
                <w:szCs w:val="28"/>
                <w:rtl/>
                <w:lang w:bidi="ar-SA"/>
              </w:rPr>
              <w:t>المشروعات ذات الوظائف والاستخدامات المتعددة</w:t>
            </w:r>
            <w:r>
              <w:rPr>
                <w:rFonts w:cs="Arabic Transparent"/>
                <w:sz w:val="28"/>
                <w:szCs w:val="28"/>
                <w:rtl/>
                <w:lang w:bidi="ar-SA"/>
              </w:rPr>
              <w:t>.</w:t>
            </w:r>
          </w:p>
          <w:p w:rsidR="00190107" w:rsidRDefault="00190107" w:rsidP="00190107">
            <w:pPr>
              <w:numPr>
                <w:ilvl w:val="0"/>
                <w:numId w:val="11"/>
              </w:numPr>
              <w:spacing w:before="120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/>
                <w:sz w:val="28"/>
                <w:szCs w:val="28"/>
                <w:rtl/>
                <w:lang w:bidi="ar-SA"/>
              </w:rPr>
              <w:t>تطوير قدرات الطالب المرتبطة بتطبيق مفاهيم عناصر الحركة الأفقية والرأسية، الميكانيكية وغير الميكانيكية، وإمكانيات الوصول والتشغيل، وحركة الطوارئ والإخلاء... الخ.</w:t>
            </w:r>
          </w:p>
          <w:p w:rsidR="00190107" w:rsidRDefault="00190107" w:rsidP="00190107">
            <w:pPr>
              <w:numPr>
                <w:ilvl w:val="0"/>
                <w:numId w:val="11"/>
              </w:numPr>
              <w:spacing w:before="120" w:after="120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/>
                <w:sz w:val="28"/>
                <w:szCs w:val="28"/>
                <w:rtl/>
                <w:lang w:bidi="ar-SA"/>
              </w:rPr>
              <w:t xml:space="preserve">تطبيق المهارات التصميمية المكتسبة من المراحل السابقة ( مبادئ أسس التصميم ثنائي وثلاثي الأبعاد، التشكيل والوظيفة، المؤثرات والعوامل البيئية والطبيعية،ومبادئ وأسس التصميم الحضري)، إلى جانب المهارات المكتسبة لتطبيقات لحاسب الآلي في إعداد وإخراج المشروع. </w:t>
            </w:r>
          </w:p>
        </w:tc>
      </w:tr>
    </w:tbl>
    <w:p w:rsidR="00190107" w:rsidRDefault="00190107" w:rsidP="00190107">
      <w:pPr>
        <w:spacing w:before="120"/>
        <w:rPr>
          <w:rFonts w:cs="Arabic Transparent"/>
          <w:b/>
          <w:bCs/>
          <w:sz w:val="28"/>
          <w:szCs w:val="28"/>
          <w:u w:val="single"/>
          <w:rtl/>
          <w:lang w:bidi="ar-JO"/>
        </w:rPr>
      </w:pPr>
      <w:r>
        <w:rPr>
          <w:rFonts w:cs="Arabic Transparent"/>
          <w:b/>
          <w:bCs/>
          <w:sz w:val="28"/>
          <w:szCs w:val="28"/>
          <w:u w:val="single"/>
          <w:rtl/>
          <w:lang w:bidi="ar-JO"/>
        </w:rPr>
        <w:t>مخرجات التعليم: (الفهم والمعرفة والمهارات الذهنية والعملية)</w:t>
      </w:r>
    </w:p>
    <w:p w:rsidR="00190107" w:rsidRDefault="00190107" w:rsidP="00190107">
      <w:pPr>
        <w:rPr>
          <w:rFonts w:cs="Arabic Transparent"/>
          <w:sz w:val="10"/>
          <w:szCs w:val="10"/>
          <w:rtl/>
          <w:lang w:bidi="ar-JO"/>
        </w:rPr>
      </w:pPr>
    </w:p>
    <w:p w:rsidR="00190107" w:rsidRDefault="00190107" w:rsidP="00190107">
      <w:pPr>
        <w:rPr>
          <w:rFonts w:cs="Arabic Transparent"/>
          <w:sz w:val="28"/>
          <w:szCs w:val="28"/>
          <w:rtl/>
          <w:lang w:bidi="ar-JO"/>
        </w:rPr>
      </w:pPr>
      <w:r>
        <w:rPr>
          <w:rFonts w:cs="Arabic Transparent"/>
          <w:sz w:val="28"/>
          <w:szCs w:val="28"/>
          <w:rtl/>
          <w:lang w:bidi="ar-JO"/>
        </w:rPr>
        <w:t>يفترض بالطالب بعد دراسته لهذه المقرر أن يكون قادرا على:</w:t>
      </w:r>
    </w:p>
    <w:p w:rsidR="00190107" w:rsidRDefault="00190107" w:rsidP="00190107">
      <w:pPr>
        <w:rPr>
          <w:rFonts w:cs="Arabic Transparent"/>
          <w:sz w:val="10"/>
          <w:szCs w:val="10"/>
          <w:rtl/>
          <w:lang w:bidi="ar-JO"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190107" w:rsidTr="006D6D26">
        <w:tc>
          <w:tcPr>
            <w:tcW w:w="94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90107" w:rsidRDefault="00190107" w:rsidP="006D6D26">
            <w:pPr>
              <w:spacing w:before="120"/>
              <w:ind w:left="142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/>
                <w:sz w:val="28"/>
                <w:szCs w:val="28"/>
                <w:rtl/>
                <w:lang w:bidi="ar-JO"/>
              </w:rPr>
              <w:t xml:space="preserve">1. فهم وتطبيق المبادئ الأساسية لتصميم </w:t>
            </w:r>
            <w:r>
              <w:rPr>
                <w:sz w:val="28"/>
                <w:szCs w:val="28"/>
                <w:rtl/>
                <w:lang w:bidi="ar-SA"/>
              </w:rPr>
              <w:t>المشروعات ذات الوظائف والاستخدامات المتعددة</w:t>
            </w:r>
            <w:r>
              <w:rPr>
                <w:rFonts w:cs="Arabic Transparent"/>
                <w:sz w:val="28"/>
                <w:szCs w:val="28"/>
                <w:rtl/>
                <w:lang w:bidi="ar-JO"/>
              </w:rPr>
              <w:t>.</w:t>
            </w:r>
          </w:p>
          <w:p w:rsidR="00190107" w:rsidRDefault="00190107" w:rsidP="006D6D26">
            <w:pPr>
              <w:ind w:left="142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/>
                <w:sz w:val="28"/>
                <w:szCs w:val="28"/>
                <w:rtl/>
                <w:lang w:bidi="ar-JO"/>
              </w:rPr>
              <w:t>2. فهم وتطبيق مبادئ الحركة وعناصرها الأفقية والرأسية، وإخلاء المبنى في حالات الطوارئ.</w:t>
            </w:r>
          </w:p>
          <w:p w:rsidR="00190107" w:rsidRDefault="00190107" w:rsidP="006D6D26">
            <w:pPr>
              <w:ind w:left="142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/>
                <w:sz w:val="28"/>
                <w:szCs w:val="28"/>
                <w:rtl/>
                <w:lang w:bidi="ar-JO"/>
              </w:rPr>
              <w:t>3. فهم تأثير السلوكيات الانسانية على التصميم.</w:t>
            </w:r>
          </w:p>
          <w:p w:rsidR="00190107" w:rsidRDefault="00190107" w:rsidP="006D6D26">
            <w:pPr>
              <w:ind w:left="142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/>
                <w:sz w:val="28"/>
                <w:szCs w:val="28"/>
                <w:rtl/>
                <w:lang w:bidi="ar-JO"/>
              </w:rPr>
              <w:t>4. فهم النظم المختلفة المستخدمة في المباني.</w:t>
            </w:r>
          </w:p>
          <w:p w:rsidR="00190107" w:rsidRDefault="00190107" w:rsidP="006D6D26">
            <w:pPr>
              <w:spacing w:after="120"/>
              <w:ind w:left="142"/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Fonts w:cs="Arabic Transparent"/>
                <w:sz w:val="28"/>
                <w:szCs w:val="28"/>
                <w:rtl/>
                <w:lang w:bidi="ar-JO"/>
              </w:rPr>
              <w:t>4. فهم مبادئ الاستدامة.</w:t>
            </w:r>
          </w:p>
        </w:tc>
      </w:tr>
    </w:tbl>
    <w:p w:rsidR="00190107" w:rsidRDefault="00190107" w:rsidP="00190107">
      <w:pPr>
        <w:rPr>
          <w:rFonts w:cs="Arabic Transparent"/>
          <w:b/>
          <w:bCs/>
          <w:sz w:val="28"/>
          <w:szCs w:val="28"/>
          <w:u w:val="single"/>
          <w:rtl/>
          <w:lang w:bidi="ar-SA"/>
        </w:rPr>
      </w:pPr>
      <w:r>
        <w:rPr>
          <w:rFonts w:cs="Arabic Transparent"/>
          <w:b/>
          <w:bCs/>
          <w:sz w:val="28"/>
          <w:szCs w:val="28"/>
          <w:u w:val="single"/>
          <w:rtl/>
          <w:lang w:bidi="ar-JO"/>
        </w:rPr>
        <w:t>الكتاب المقرر والمراجع المساندة:</w:t>
      </w:r>
    </w:p>
    <w:p w:rsidR="00190107" w:rsidRDefault="00190107" w:rsidP="00190107">
      <w:pPr>
        <w:rPr>
          <w:rFonts w:cs="Arabic Transparent"/>
          <w:sz w:val="10"/>
          <w:szCs w:val="10"/>
          <w:rtl/>
          <w:lang w:bidi="ar-JO"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6"/>
        <w:gridCol w:w="2436"/>
        <w:gridCol w:w="2410"/>
        <w:gridCol w:w="1200"/>
      </w:tblGrid>
      <w:tr w:rsidR="00190107" w:rsidTr="006D6D26">
        <w:tc>
          <w:tcPr>
            <w:tcW w:w="2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90107" w:rsidRDefault="00190107" w:rsidP="006D6D26">
            <w:pPr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Fonts w:cs="Arabic Transparent"/>
                <w:sz w:val="28"/>
                <w:szCs w:val="28"/>
                <w:rtl/>
                <w:lang w:bidi="ar-JO"/>
              </w:rPr>
              <w:t>اسم الكتاب</w:t>
            </w:r>
          </w:p>
        </w:tc>
        <w:tc>
          <w:tcPr>
            <w:tcW w:w="27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90107" w:rsidRDefault="00190107" w:rsidP="006D6D26">
            <w:pPr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Fonts w:cs="Arabic Transparent"/>
                <w:sz w:val="28"/>
                <w:szCs w:val="28"/>
                <w:rtl/>
                <w:lang w:bidi="ar-JO"/>
              </w:rPr>
              <w:t>اسم المؤلف</w:t>
            </w:r>
          </w:p>
        </w:tc>
        <w:tc>
          <w:tcPr>
            <w:tcW w:w="27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90107" w:rsidRDefault="00190107" w:rsidP="006D6D26">
            <w:pPr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Fonts w:cs="Arabic Transparent"/>
                <w:sz w:val="28"/>
                <w:szCs w:val="28"/>
                <w:rtl/>
                <w:lang w:bidi="ar-JO"/>
              </w:rPr>
              <w:t>اسم الناشر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hideMark/>
          </w:tcPr>
          <w:p w:rsidR="00190107" w:rsidRDefault="00190107" w:rsidP="006D6D26">
            <w:pPr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Fonts w:cs="Arabic Transparent"/>
                <w:sz w:val="28"/>
                <w:szCs w:val="28"/>
                <w:rtl/>
                <w:lang w:bidi="ar-JO"/>
              </w:rPr>
              <w:t>سنة النشر</w:t>
            </w:r>
          </w:p>
        </w:tc>
      </w:tr>
      <w:tr w:rsidR="00190107" w:rsidTr="006D6D26">
        <w:tc>
          <w:tcPr>
            <w:tcW w:w="946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90107" w:rsidRDefault="00190107" w:rsidP="006D6D26">
            <w:pPr>
              <w:rPr>
                <w:rFonts w:cs="Arabic Transparent"/>
                <w:lang w:bidi="ar-JO"/>
              </w:rPr>
            </w:pPr>
            <w:r>
              <w:rPr>
                <w:rFonts w:cs="Arabic Transparent"/>
                <w:rtl/>
                <w:lang w:bidi="ar-JO"/>
              </w:rPr>
              <w:t>لايوجد كتاب مقرر، التالي بعض المراجع المساندة</w:t>
            </w:r>
          </w:p>
        </w:tc>
      </w:tr>
      <w:tr w:rsidR="00190107" w:rsidTr="006D6D26">
        <w:tc>
          <w:tcPr>
            <w:tcW w:w="946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90107" w:rsidRDefault="00190107" w:rsidP="006D6D26">
            <w:pPr>
              <w:rPr>
                <w:rFonts w:cs="Arabic Transparent"/>
                <w:b/>
                <w:bCs/>
                <w:lang w:bidi="ar-JO"/>
              </w:rPr>
            </w:pPr>
            <w:r>
              <w:rPr>
                <w:rFonts w:cs="Arabic Transparent"/>
                <w:b/>
                <w:bCs/>
                <w:rtl/>
                <w:lang w:bidi="ar-JO"/>
              </w:rPr>
              <w:t>المراجع المساندة</w:t>
            </w:r>
          </w:p>
        </w:tc>
      </w:tr>
      <w:tr w:rsidR="00190107" w:rsidTr="006D6D26">
        <w:tc>
          <w:tcPr>
            <w:tcW w:w="2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90107" w:rsidRDefault="00190107" w:rsidP="006D6D26">
            <w:pPr>
              <w:jc w:val="center"/>
              <w:rPr>
                <w:rFonts w:cs="Arabic Transparent"/>
                <w:sz w:val="22"/>
                <w:szCs w:val="22"/>
                <w:lang w:bidi="ar-JO"/>
              </w:rPr>
            </w:pPr>
            <w:r>
              <w:rPr>
                <w:sz w:val="22"/>
                <w:szCs w:val="22"/>
              </w:rPr>
              <w:t>Architects’ data</w:t>
            </w:r>
          </w:p>
        </w:tc>
        <w:tc>
          <w:tcPr>
            <w:tcW w:w="27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90107" w:rsidRDefault="00190107" w:rsidP="006D6D26">
            <w:pPr>
              <w:jc w:val="center"/>
              <w:rPr>
                <w:rFonts w:cs="Arabic Transparent"/>
                <w:sz w:val="22"/>
                <w:szCs w:val="22"/>
                <w:lang w:bidi="ar-JO"/>
              </w:rPr>
            </w:pPr>
            <w:r>
              <w:rPr>
                <w:sz w:val="22"/>
                <w:szCs w:val="22"/>
              </w:rPr>
              <w:t xml:space="preserve">Ernest </w:t>
            </w:r>
            <w:proofErr w:type="spellStart"/>
            <w:r>
              <w:rPr>
                <w:sz w:val="22"/>
                <w:szCs w:val="22"/>
              </w:rPr>
              <w:t>Neufert</w:t>
            </w:r>
            <w:proofErr w:type="spellEnd"/>
          </w:p>
        </w:tc>
        <w:tc>
          <w:tcPr>
            <w:tcW w:w="27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90107" w:rsidRDefault="00190107" w:rsidP="006D6D26">
            <w:pPr>
              <w:jc w:val="center"/>
              <w:rPr>
                <w:rFonts w:cs="Arabic Transparent"/>
                <w:sz w:val="22"/>
                <w:szCs w:val="22"/>
                <w:lang w:bidi="ar-JO"/>
              </w:rPr>
            </w:pPr>
            <w:r>
              <w:rPr>
                <w:sz w:val="22"/>
                <w:szCs w:val="22"/>
              </w:rPr>
              <w:t>New York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90107" w:rsidRDefault="00190107" w:rsidP="006D6D26">
            <w:pPr>
              <w:jc w:val="center"/>
              <w:rPr>
                <w:rFonts w:cs="Arabic Transparent"/>
                <w:lang w:bidi="ar-JO"/>
              </w:rPr>
            </w:pPr>
            <w:r>
              <w:rPr>
                <w:rFonts w:cs="Arabic Transparent"/>
                <w:rtl/>
                <w:lang w:bidi="ar-JO"/>
              </w:rPr>
              <w:t>1980م</w:t>
            </w:r>
          </w:p>
        </w:tc>
      </w:tr>
      <w:tr w:rsidR="00190107" w:rsidTr="006D6D26">
        <w:tc>
          <w:tcPr>
            <w:tcW w:w="27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07" w:rsidRDefault="00190107" w:rsidP="006D6D26">
            <w:pPr>
              <w:jc w:val="center"/>
              <w:rPr>
                <w:rFonts w:ascii="Arabic Transparent" w:cs="Arabic Transparent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Time- saver, Standards for building types</w:t>
            </w:r>
          </w:p>
        </w:tc>
        <w:tc>
          <w:tcPr>
            <w:tcW w:w="27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07" w:rsidRDefault="00190107" w:rsidP="006D6D26">
            <w:pPr>
              <w:jc w:val="center"/>
              <w:rPr>
                <w:rFonts w:cs="Arabic Transparent"/>
                <w:sz w:val="22"/>
                <w:szCs w:val="22"/>
                <w:lang w:bidi="ar-JO"/>
              </w:rPr>
            </w:pPr>
            <w:r>
              <w:rPr>
                <w:sz w:val="22"/>
                <w:szCs w:val="22"/>
              </w:rPr>
              <w:t xml:space="preserve">Joseph de </w:t>
            </w:r>
            <w:proofErr w:type="spellStart"/>
            <w:r>
              <w:rPr>
                <w:sz w:val="22"/>
                <w:szCs w:val="22"/>
              </w:rPr>
              <w:t>Cheara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Jone</w:t>
            </w:r>
            <w:proofErr w:type="spellEnd"/>
            <w:r>
              <w:rPr>
                <w:sz w:val="22"/>
                <w:szCs w:val="22"/>
              </w:rPr>
              <w:t xml:space="preserve"> Han Cock</w:t>
            </w:r>
          </w:p>
        </w:tc>
        <w:tc>
          <w:tcPr>
            <w:tcW w:w="27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07" w:rsidRDefault="00190107" w:rsidP="006D6D26">
            <w:pPr>
              <w:jc w:val="center"/>
              <w:rPr>
                <w:rFonts w:cs="Arabic Transparent"/>
                <w:sz w:val="22"/>
                <w:szCs w:val="22"/>
                <w:lang w:bidi="ar-JO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90107" w:rsidRDefault="00190107" w:rsidP="006D6D26">
            <w:pPr>
              <w:jc w:val="center"/>
              <w:rPr>
                <w:rFonts w:cs="Arabic Transparent"/>
                <w:lang w:bidi="ar-JO"/>
              </w:rPr>
            </w:pPr>
            <w:r>
              <w:rPr>
                <w:rFonts w:cs="Arabic Transparent"/>
                <w:rtl/>
                <w:lang w:bidi="ar-JO"/>
              </w:rPr>
              <w:t>1980م</w:t>
            </w:r>
          </w:p>
        </w:tc>
      </w:tr>
      <w:tr w:rsidR="00190107" w:rsidTr="006D6D26">
        <w:tc>
          <w:tcPr>
            <w:tcW w:w="27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90107" w:rsidRDefault="00190107" w:rsidP="006D6D26">
            <w:pPr>
              <w:jc w:val="center"/>
              <w:rPr>
                <w:rFonts w:ascii="Arabic Transparent" w:cs="Arabic Transparent"/>
                <w:sz w:val="28"/>
                <w:szCs w:val="28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90107" w:rsidRDefault="00190107" w:rsidP="006D6D26">
            <w:pPr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90107" w:rsidRDefault="00190107" w:rsidP="006D6D26">
            <w:pPr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90107" w:rsidRDefault="00190107" w:rsidP="006D6D26">
            <w:pPr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</w:p>
        </w:tc>
      </w:tr>
    </w:tbl>
    <w:p w:rsidR="00190107" w:rsidRDefault="00190107" w:rsidP="00190107">
      <w:pPr>
        <w:rPr>
          <w:rFonts w:hint="cs"/>
          <w:rtl/>
          <w:lang w:bidi="ar-SA"/>
        </w:rPr>
      </w:pPr>
    </w:p>
    <w:p w:rsidR="00001609" w:rsidRPr="00190107" w:rsidRDefault="00001609" w:rsidP="00190107">
      <w:bookmarkStart w:id="0" w:name="_GoBack"/>
      <w:bookmarkEnd w:id="0"/>
    </w:p>
    <w:sectPr w:rsidR="00001609" w:rsidRPr="00190107" w:rsidSect="00B926B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726"/>
    <w:multiLevelType w:val="hybridMultilevel"/>
    <w:tmpl w:val="7102FA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E25C52"/>
    <w:multiLevelType w:val="hybridMultilevel"/>
    <w:tmpl w:val="E72C33B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DB05A7A"/>
    <w:multiLevelType w:val="hybridMultilevel"/>
    <w:tmpl w:val="28E66D66"/>
    <w:lvl w:ilvl="0" w:tplc="427E61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bCs w:val="0"/>
      </w:rPr>
    </w:lvl>
    <w:lvl w:ilvl="1" w:tplc="83E6AB42">
      <w:start w:val="1"/>
      <w:numFmt w:val="decimal"/>
      <w:lvlText w:val="%2-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6350B16"/>
    <w:multiLevelType w:val="hybridMultilevel"/>
    <w:tmpl w:val="F42CF8EC"/>
    <w:lvl w:ilvl="0" w:tplc="FC6696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BB2A3C"/>
    <w:multiLevelType w:val="hybridMultilevel"/>
    <w:tmpl w:val="DF58B674"/>
    <w:lvl w:ilvl="0" w:tplc="D812BB2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7393B"/>
    <w:multiLevelType w:val="hybridMultilevel"/>
    <w:tmpl w:val="9A484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C22A3"/>
    <w:multiLevelType w:val="multilevel"/>
    <w:tmpl w:val="9086EFB4"/>
    <w:lvl w:ilvl="0">
      <w:start w:val="1"/>
      <w:numFmt w:val="decimal"/>
      <w:lvlText w:val="%1-"/>
      <w:lvlJc w:val="left"/>
      <w:pPr>
        <w:tabs>
          <w:tab w:val="num" w:pos="401"/>
        </w:tabs>
        <w:ind w:left="401" w:hanging="375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E8349E"/>
    <w:multiLevelType w:val="hybridMultilevel"/>
    <w:tmpl w:val="DFA45B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4460F2"/>
    <w:multiLevelType w:val="hybridMultilevel"/>
    <w:tmpl w:val="C2C0D08E"/>
    <w:lvl w:ilvl="0" w:tplc="425E638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862E5A"/>
    <w:multiLevelType w:val="hybridMultilevel"/>
    <w:tmpl w:val="C2C0D08E"/>
    <w:lvl w:ilvl="0" w:tplc="425E638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8292E25"/>
    <w:multiLevelType w:val="hybridMultilevel"/>
    <w:tmpl w:val="E998EA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843"/>
    <w:rsid w:val="00001609"/>
    <w:rsid w:val="00190107"/>
    <w:rsid w:val="00AE37C5"/>
    <w:rsid w:val="00B71910"/>
    <w:rsid w:val="00B926B3"/>
    <w:rsid w:val="00CA1652"/>
    <w:rsid w:val="00F14C0C"/>
    <w:rsid w:val="00F2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7C5"/>
    <w:pPr>
      <w:bidi/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71910"/>
    <w:pPr>
      <w:ind w:left="720"/>
      <w:contextualSpacing/>
    </w:pPr>
    <w:rPr>
      <w:rFonts w:ascii="Times New Roman" w:hAnsi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7C5"/>
    <w:pPr>
      <w:bidi/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71910"/>
    <w:pPr>
      <w:ind w:left="720"/>
      <w:contextualSpacing/>
    </w:pPr>
    <w:rPr>
      <w:rFonts w:ascii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Ksu</dc:creator>
  <cp:keywords/>
  <dc:description/>
  <cp:lastModifiedBy>User Ksu</cp:lastModifiedBy>
  <cp:revision>6</cp:revision>
  <dcterms:created xsi:type="dcterms:W3CDTF">2012-09-12T06:31:00Z</dcterms:created>
  <dcterms:modified xsi:type="dcterms:W3CDTF">2012-09-12T07:09:00Z</dcterms:modified>
</cp:coreProperties>
</file>