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619" w:rsidRPr="00A15AED" w:rsidRDefault="005E51D8" w:rsidP="00A15AED">
      <w:pPr>
        <w:spacing w:line="240" w:lineRule="auto"/>
        <w:jc w:val="center"/>
        <w:rPr>
          <w:rFonts w:cs="PT Bold Heading"/>
          <w:b/>
          <w:bCs/>
          <w:sz w:val="28"/>
          <w:szCs w:val="28"/>
          <w:rtl/>
        </w:rPr>
      </w:pPr>
      <w:r w:rsidRPr="00A15AED">
        <w:rPr>
          <w:rFonts w:cs="PT Bold Heading" w:hint="cs"/>
          <w:b/>
          <w:bCs/>
          <w:sz w:val="28"/>
          <w:szCs w:val="28"/>
          <w:rtl/>
        </w:rPr>
        <w:t>استمارة</w:t>
      </w:r>
    </w:p>
    <w:p w:rsidR="005E51D8" w:rsidRPr="00A15AED" w:rsidRDefault="005E51D8" w:rsidP="00A15AED">
      <w:pPr>
        <w:spacing w:line="240" w:lineRule="auto"/>
        <w:jc w:val="center"/>
        <w:rPr>
          <w:rFonts w:cs="PT Bold Heading"/>
          <w:b/>
          <w:bCs/>
          <w:sz w:val="28"/>
          <w:szCs w:val="28"/>
          <w:rtl/>
        </w:rPr>
      </w:pPr>
      <w:r w:rsidRPr="00A15AED">
        <w:rPr>
          <w:rFonts w:cs="PT Bold Heading" w:hint="cs"/>
          <w:b/>
          <w:bCs/>
          <w:sz w:val="28"/>
          <w:szCs w:val="28"/>
          <w:rtl/>
        </w:rPr>
        <w:t>متابعة طلاب تربية ميدانية</w:t>
      </w:r>
    </w:p>
    <w:p w:rsidR="005E51D8" w:rsidRPr="00BE6289" w:rsidRDefault="005E51D8">
      <w:pPr>
        <w:rPr>
          <w:sz w:val="28"/>
          <w:szCs w:val="28"/>
          <w:rtl/>
        </w:rPr>
      </w:pPr>
    </w:p>
    <w:p w:rsidR="005E51D8" w:rsidRDefault="005E51D8" w:rsidP="002A4B9F">
      <w:pPr>
        <w:jc w:val="center"/>
        <w:rPr>
          <w:b/>
          <w:bCs/>
          <w:sz w:val="28"/>
          <w:szCs w:val="28"/>
          <w:rtl/>
        </w:rPr>
      </w:pPr>
      <w:r w:rsidRPr="00BE6289">
        <w:rPr>
          <w:rFonts w:hint="cs"/>
          <w:b/>
          <w:bCs/>
          <w:sz w:val="28"/>
          <w:szCs w:val="28"/>
          <w:rtl/>
        </w:rPr>
        <w:t>المدرسة  : .................................                        المعلم المتعاون :  .....................................</w:t>
      </w:r>
    </w:p>
    <w:p w:rsidR="002A4B9F" w:rsidRPr="002A4B9F" w:rsidRDefault="002A4B9F" w:rsidP="002A4B9F">
      <w:pPr>
        <w:jc w:val="center"/>
        <w:rPr>
          <w:b/>
          <w:bCs/>
          <w:sz w:val="28"/>
          <w:szCs w:val="28"/>
          <w:rtl/>
        </w:rPr>
      </w:pPr>
      <w:bookmarkStart w:id="0" w:name="_GoBack"/>
    </w:p>
    <w:tbl>
      <w:tblPr>
        <w:tblStyle w:val="TableGrid"/>
        <w:bidiVisual/>
        <w:tblW w:w="0" w:type="auto"/>
        <w:tblLook w:val="04A0"/>
      </w:tblPr>
      <w:tblGrid>
        <w:gridCol w:w="476"/>
        <w:gridCol w:w="2533"/>
        <w:gridCol w:w="1985"/>
        <w:gridCol w:w="1984"/>
        <w:gridCol w:w="2268"/>
        <w:gridCol w:w="2835"/>
        <w:gridCol w:w="1985"/>
      </w:tblGrid>
      <w:tr w:rsidR="00603619" w:rsidRPr="00BE6289" w:rsidTr="00A15AED">
        <w:trPr>
          <w:trHeight w:val="396"/>
        </w:trPr>
        <w:tc>
          <w:tcPr>
            <w:tcW w:w="476" w:type="dxa"/>
            <w:vMerge w:val="restart"/>
            <w:tcBorders>
              <w:top w:val="thinThickSmallGap" w:sz="24" w:space="0" w:color="auto"/>
              <w:left w:val="thinThickSmallGap" w:sz="18" w:space="0" w:color="auto"/>
              <w:right w:val="thinThickSmallGap" w:sz="18" w:space="0" w:color="auto"/>
            </w:tcBorders>
          </w:tcPr>
          <w:bookmarkEnd w:id="0"/>
          <w:p w:rsidR="00603619" w:rsidRPr="00BE6289" w:rsidRDefault="00603619" w:rsidP="00BE6289">
            <w:pPr>
              <w:rPr>
                <w:sz w:val="28"/>
                <w:szCs w:val="28"/>
                <w:rtl/>
              </w:rPr>
            </w:pPr>
            <w:r w:rsidRPr="00BE6289">
              <w:rPr>
                <w:rFonts w:hint="cs"/>
                <w:sz w:val="28"/>
                <w:szCs w:val="28"/>
                <w:rtl/>
              </w:rPr>
              <w:t xml:space="preserve">م </w:t>
            </w:r>
          </w:p>
        </w:tc>
        <w:tc>
          <w:tcPr>
            <w:tcW w:w="11605" w:type="dxa"/>
            <w:gridSpan w:val="5"/>
            <w:tcBorders>
              <w:top w:val="thinThickSmallGap" w:sz="24" w:space="0" w:color="auto"/>
              <w:left w:val="thinThickSmallGap" w:sz="18" w:space="0" w:color="auto"/>
            </w:tcBorders>
          </w:tcPr>
          <w:p w:rsidR="00603619" w:rsidRPr="00BE6289" w:rsidRDefault="00603619" w:rsidP="00BE6289">
            <w:pPr>
              <w:jc w:val="center"/>
              <w:rPr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عناصر المتابعة</w:t>
            </w:r>
          </w:p>
        </w:tc>
        <w:tc>
          <w:tcPr>
            <w:tcW w:w="1985" w:type="dxa"/>
            <w:vMerge w:val="restart"/>
            <w:tcBorders>
              <w:top w:val="thinThickSmallGap" w:sz="24" w:space="0" w:color="auto"/>
              <w:right w:val="thinThickSmallGap" w:sz="18" w:space="0" w:color="auto"/>
            </w:tcBorders>
          </w:tcPr>
          <w:p w:rsidR="00603619" w:rsidRPr="00BE6289" w:rsidRDefault="00603619" w:rsidP="00BE62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603619" w:rsidRPr="00BE6289" w:rsidTr="00A15AED">
        <w:trPr>
          <w:trHeight w:val="351"/>
        </w:trPr>
        <w:tc>
          <w:tcPr>
            <w:tcW w:w="476" w:type="dxa"/>
            <w:vMerge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BE6289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left w:val="thinThickSmallGap" w:sz="18" w:space="0" w:color="auto"/>
              <w:bottom w:val="thinThickSmallGap" w:sz="18" w:space="0" w:color="auto"/>
            </w:tcBorders>
          </w:tcPr>
          <w:p w:rsidR="00603619" w:rsidRPr="00BE6289" w:rsidRDefault="00603619" w:rsidP="00BE6289">
            <w:pPr>
              <w:rPr>
                <w:b/>
                <w:bCs/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درس التربية البدنية</w:t>
            </w:r>
          </w:p>
        </w:tc>
        <w:tc>
          <w:tcPr>
            <w:tcW w:w="1985" w:type="dxa"/>
            <w:tcBorders>
              <w:bottom w:val="thinThickSmallGap" w:sz="18" w:space="0" w:color="auto"/>
            </w:tcBorders>
          </w:tcPr>
          <w:p w:rsidR="00603619" w:rsidRPr="00BE6289" w:rsidRDefault="00603619" w:rsidP="00BE6289">
            <w:pPr>
              <w:rPr>
                <w:b/>
                <w:bCs/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النشاط الداخلي</w:t>
            </w:r>
          </w:p>
        </w:tc>
        <w:tc>
          <w:tcPr>
            <w:tcW w:w="1984" w:type="dxa"/>
            <w:tcBorders>
              <w:bottom w:val="thinThickSmallGap" w:sz="18" w:space="0" w:color="auto"/>
            </w:tcBorders>
          </w:tcPr>
          <w:p w:rsidR="00603619" w:rsidRPr="00BE6289" w:rsidRDefault="00603619" w:rsidP="00BE6289">
            <w:pPr>
              <w:rPr>
                <w:b/>
                <w:bCs/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النشاط الخارجي</w:t>
            </w:r>
          </w:p>
        </w:tc>
        <w:tc>
          <w:tcPr>
            <w:tcW w:w="2268" w:type="dxa"/>
            <w:tcBorders>
              <w:bottom w:val="thinThickSmallGap" w:sz="18" w:space="0" w:color="auto"/>
            </w:tcBorders>
          </w:tcPr>
          <w:p w:rsidR="00603619" w:rsidRPr="00BE6289" w:rsidRDefault="00603619" w:rsidP="00BE6289">
            <w:pPr>
              <w:rPr>
                <w:b/>
                <w:bCs/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دفتر التحضير</w:t>
            </w:r>
          </w:p>
        </w:tc>
        <w:tc>
          <w:tcPr>
            <w:tcW w:w="2835" w:type="dxa"/>
            <w:tcBorders>
              <w:bottom w:val="thinThickSmallGap" w:sz="18" w:space="0" w:color="auto"/>
            </w:tcBorders>
          </w:tcPr>
          <w:p w:rsidR="00603619" w:rsidRPr="00BE6289" w:rsidRDefault="00BE6289" w:rsidP="00BE6289">
            <w:pPr>
              <w:rPr>
                <w:b/>
                <w:bCs/>
                <w:sz w:val="28"/>
                <w:szCs w:val="28"/>
                <w:rtl/>
              </w:rPr>
            </w:pP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التقييم (</w:t>
            </w:r>
            <w:r w:rsidR="00603619" w:rsidRPr="00BE6289">
              <w:rPr>
                <w:rFonts w:hint="cs"/>
                <w:b/>
                <w:bCs/>
                <w:sz w:val="28"/>
                <w:szCs w:val="28"/>
                <w:rtl/>
              </w:rPr>
              <w:t>مشاهدة / اتصال</w:t>
            </w:r>
            <w:r w:rsidRPr="00BE6289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985" w:type="dxa"/>
            <w:vMerge/>
            <w:tcBorders>
              <w:bottom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BE628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3619" w:rsidRPr="00BE6289" w:rsidTr="00A15AED">
        <w:tc>
          <w:tcPr>
            <w:tcW w:w="476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603619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top w:val="thinThickSmallGap" w:sz="18" w:space="0" w:color="auto"/>
              <w:lef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  <w:tcBorders>
              <w:top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  <w:tcBorders>
              <w:top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top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</w:tr>
      <w:tr w:rsidR="00603619" w:rsidRPr="00BE6289" w:rsidTr="00A15AED">
        <w:tc>
          <w:tcPr>
            <w:tcW w:w="476" w:type="dxa"/>
            <w:tcBorders>
              <w:left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603619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lef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righ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</w:tr>
      <w:tr w:rsidR="00603619" w:rsidRPr="00BE6289" w:rsidTr="00A15AED">
        <w:tc>
          <w:tcPr>
            <w:tcW w:w="476" w:type="dxa"/>
            <w:tcBorders>
              <w:left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603619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lef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righ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</w:tr>
      <w:tr w:rsidR="00603619" w:rsidRPr="00BE6289" w:rsidTr="00A15AED">
        <w:tc>
          <w:tcPr>
            <w:tcW w:w="476" w:type="dxa"/>
            <w:tcBorders>
              <w:left w:val="thinThickSmallGap" w:sz="18" w:space="0" w:color="auto"/>
              <w:right w:val="thinThickSmallGap" w:sz="18" w:space="0" w:color="auto"/>
            </w:tcBorders>
          </w:tcPr>
          <w:p w:rsidR="00603619" w:rsidRPr="00BE6289" w:rsidRDefault="00603619" w:rsidP="00603619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lef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right w:val="thinThickSmallGap" w:sz="18" w:space="0" w:color="auto"/>
            </w:tcBorders>
          </w:tcPr>
          <w:p w:rsidR="00603619" w:rsidRPr="00BE6289" w:rsidRDefault="0060361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</w:tr>
      <w:tr w:rsidR="00BE6289" w:rsidRPr="00BE6289" w:rsidTr="00A15AED">
        <w:tc>
          <w:tcPr>
            <w:tcW w:w="476" w:type="dxa"/>
            <w:tcBorders>
              <w:left w:val="thinThickSmallGap" w:sz="18" w:space="0" w:color="auto"/>
              <w:right w:val="thinThickSmallGap" w:sz="18" w:space="0" w:color="auto"/>
            </w:tcBorders>
          </w:tcPr>
          <w:p w:rsidR="00BE6289" w:rsidRPr="00BE6289" w:rsidRDefault="00BE6289" w:rsidP="00603619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left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right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</w:tr>
      <w:tr w:rsidR="00BE6289" w:rsidRPr="00BE6289" w:rsidTr="00A15AED">
        <w:tc>
          <w:tcPr>
            <w:tcW w:w="476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BE6289" w:rsidRPr="00BE6289" w:rsidRDefault="00BE6289" w:rsidP="00603619">
            <w:pPr>
              <w:pStyle w:val="ListParagraph"/>
              <w:numPr>
                <w:ilvl w:val="0"/>
                <w:numId w:val="1"/>
              </w:num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533" w:type="dxa"/>
            <w:tcBorders>
              <w:left w:val="thinThickSmallGap" w:sz="18" w:space="0" w:color="auto"/>
              <w:bottom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bottom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  <w:tcBorders>
              <w:bottom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bottom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  <w:tcBorders>
              <w:bottom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bottom w:val="thinThickSmallGap" w:sz="18" w:space="0" w:color="auto"/>
              <w:right w:val="thinThickSmallGap" w:sz="18" w:space="0" w:color="auto"/>
            </w:tcBorders>
          </w:tcPr>
          <w:p w:rsidR="00BE6289" w:rsidRPr="00BE6289" w:rsidRDefault="00BE6289" w:rsidP="00603619">
            <w:pPr>
              <w:spacing w:line="480" w:lineRule="auto"/>
              <w:rPr>
                <w:sz w:val="28"/>
                <w:szCs w:val="28"/>
                <w:rtl/>
              </w:rPr>
            </w:pPr>
          </w:p>
        </w:tc>
      </w:tr>
    </w:tbl>
    <w:p w:rsidR="00603619" w:rsidRPr="00BE6289" w:rsidRDefault="00603619" w:rsidP="00603619">
      <w:pPr>
        <w:rPr>
          <w:sz w:val="28"/>
          <w:szCs w:val="28"/>
          <w:rtl/>
        </w:rPr>
      </w:pPr>
    </w:p>
    <w:p w:rsidR="00603619" w:rsidRPr="00BE6289" w:rsidRDefault="00603619" w:rsidP="00603619">
      <w:pPr>
        <w:rPr>
          <w:sz w:val="28"/>
          <w:szCs w:val="28"/>
        </w:rPr>
      </w:pPr>
    </w:p>
    <w:sectPr w:rsidR="00603619" w:rsidRPr="00BE6289" w:rsidSect="00BE6289">
      <w:headerReference w:type="default" r:id="rId9"/>
      <w:pgSz w:w="16838" w:h="11906" w:orient="landscape"/>
      <w:pgMar w:top="1535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C21" w:rsidRDefault="00541C21" w:rsidP="00BE6289">
      <w:pPr>
        <w:spacing w:after="0" w:line="240" w:lineRule="auto"/>
      </w:pPr>
      <w:r>
        <w:separator/>
      </w:r>
    </w:p>
  </w:endnote>
  <w:endnote w:type="continuationSeparator" w:id="1">
    <w:p w:rsidR="00541C21" w:rsidRDefault="00541C21" w:rsidP="00BE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C21" w:rsidRDefault="00541C21" w:rsidP="00BE6289">
      <w:pPr>
        <w:spacing w:after="0" w:line="240" w:lineRule="auto"/>
      </w:pPr>
      <w:r>
        <w:separator/>
      </w:r>
    </w:p>
  </w:footnote>
  <w:footnote w:type="continuationSeparator" w:id="1">
    <w:p w:rsidR="00541C21" w:rsidRDefault="00541C21" w:rsidP="00BE6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C3" w:rsidRDefault="00CB4E3A">
    <w:pPr>
      <w:pStyle w:val="Header"/>
    </w:pPr>
    <w:r>
      <w:rPr>
        <w:noProof/>
      </w:rPr>
      <w:pict>
        <v:group id="مجموعة 196" o:spid="_x0000_s4097" style="position:absolute;left:0;text-align:left;margin-left:0;margin-top:0;width:580.4pt;height:41.75pt;flip:x;z-index:251659264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" o:allowincell="f">
          <v:rect id="Rectangle 197" o:spid="_x0000_s4100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4PcUA&#10;AADcAAAADwAAAGRycy9kb3ducmV2LnhtbESPT2vCQBTE7wW/w/KE3urGQEOJboJKbT0JtYLXR/bl&#10;D2bfprtbTfvpu4LQ4zAzv2GW5Wh6cSHnO8sK5rMEBHFldceNguPn9ukFhA/IGnvLpOCHPJTF5GGJ&#10;ubZX/qDLITQiQtjnqKANYcil9FVLBv3MDsTRq60zGKJ0jdQOrxFuepkmSSYNdhwXWhxo01J1Pnwb&#10;Bdnrbv/1+5ytXepPW5T7enh7r5V6nI6rBYhAY/gP39s7rSBNM7idiUd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/g9xQAAANwAAAAPAAAAAAAAAAAAAAAAAJgCAABkcnMv&#10;ZG93bnJldi54bWxQSwUGAAAAAAQABAD1AAAAigMAAAAA&#10;" fillcolor="#e36c0a [2409]" stroked="f" strokecolor="white" strokeweight="1.5pt">
            <v:textbox>
              <w:txbxContent>
                <w:sdt>
                  <w:sdtPr>
                    <w:rPr>
                      <w:rtl/>
                    </w:rPr>
                    <w:alias w:val="العنوان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1F4AC3" w:rsidRDefault="00195E23" w:rsidP="00BE6289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rtl/>
                        </w:rPr>
                        <w:t>قسم المناهج وطرق التدريس ، التربية الميدانية : تربية بدنية</w:t>
                      </w:r>
                    </w:p>
                  </w:sdtContent>
                </w:sdt>
              </w:txbxContent>
            </v:textbox>
          </v:rect>
          <v:rect id="Rectangle 198" o:spid="_x0000_s4099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HqscA&#10;AADcAAAADwAAAGRycy9kb3ducmV2LnhtbESPQWvCQBSE7wX/w/IKvUjdGGjTxmxECoLUQzGK9vjI&#10;PpPU7NuQ3Wr6712h4HGYmW+YbD6YVpypd41lBdNJBIK4tLrhSsFuu3x+A+E8ssbWMin4IwfzfPSQ&#10;YarthTd0LnwlAoRdigpq77tUSlfWZNBNbEccvKPtDfog+0rqHi8BbloZR9GrNNhwWKixo4+aylPx&#10;axQUyyT+su8v43L/M/48fMs17VZrpZ4eh8UMhKfB38P/7ZVWEMcJ3M6EIy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R6rHAAAA3AAAAA8AAAAAAAAAAAAAAAAAmAIAAGRy&#10;cy9kb3ducmV2LnhtbFBLBQYAAAAABAAEAPUAAACMAwAAAAA=&#10;" fillcolor="#9bbb59 [3206]" stroked="f" strokecolor="white" strokeweight="2pt">
            <v:textbox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  <w:rtl/>
                    </w:rPr>
                    <w:alias w:val="السنة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>
                      <w:dateFormat w:val="yyyy"/>
                      <w:lid w:val="ar-SA"/>
                      <w:storeMappedDataAs w:val="dateTime"/>
                      <w:calendar w:val="hijri"/>
                    </w:date>
                  </w:sdtPr>
                  <w:sdtContent>
                    <w:p w:rsidR="001F4AC3" w:rsidRDefault="001F4AC3" w:rsidP="00BE6289">
                      <w:pPr>
                        <w:pStyle w:val="Head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sz w:val="36"/>
                          <w:szCs w:val="36"/>
                          <w:rtl/>
                        </w:rPr>
                        <w:t>1433-34 هـ</w:t>
                      </w:r>
                    </w:p>
                  </w:sdtContent>
                </w:sdt>
              </w:txbxContent>
            </v:textbox>
          </v:rect>
          <v:rect id="Rectangle 199" o:spid="_x0000_s4098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CecEA&#10;AADcAAAADwAAAGRycy9kb3ducmV2LnhtbERPTYvCMBC9L/gfwgheFk2tu6LVKCII4mFhVcTj0Ixt&#10;sZmUJGr99+YgeHy87/myNbW4k/OVZQXDQQKCOLe64kLB8bDpT0D4gKyxtkwKnuRhueh8zTHT9sH/&#10;dN+HQsQQ9hkqKENoMil9XpJBP7ANceQu1hkMEbpCaoePGG5qmSbJWBqsODaU2NC6pPy6vxkFu5/f&#10;5BxOQ3uYXEfTP1d/n8a7m1K9bruagQjUho/47d5qBWka18Y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lQnnBAAAA3AAAAA8AAAAAAAAAAAAAAAAAmAIAAGRycy9kb3du&#10;cmV2LnhtbFBLBQYAAAAABAAEAPUAAACGAwAAAAA=&#10;" filled="f" strokeweight="1pt"/>
          <w10:wrap anchorx="page" anchory="margin"/>
        </v:group>
      </w:pict>
    </w:r>
  </w:p>
  <w:p w:rsidR="001F4AC3" w:rsidRDefault="001F4A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B0C99"/>
    <w:multiLevelType w:val="hybridMultilevel"/>
    <w:tmpl w:val="0CEE40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E51D8"/>
    <w:rsid w:val="00055BA0"/>
    <w:rsid w:val="00195E23"/>
    <w:rsid w:val="001F4AC3"/>
    <w:rsid w:val="002A4B9F"/>
    <w:rsid w:val="00541C21"/>
    <w:rsid w:val="005E51D8"/>
    <w:rsid w:val="00603619"/>
    <w:rsid w:val="007271A2"/>
    <w:rsid w:val="00852BFC"/>
    <w:rsid w:val="00946441"/>
    <w:rsid w:val="00A15AED"/>
    <w:rsid w:val="00BE6289"/>
    <w:rsid w:val="00CB4E3A"/>
    <w:rsid w:val="00F4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36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62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289"/>
  </w:style>
  <w:style w:type="paragraph" w:styleId="Footer">
    <w:name w:val="footer"/>
    <w:basedOn w:val="Normal"/>
    <w:link w:val="FooterChar"/>
    <w:uiPriority w:val="99"/>
    <w:unhideWhenUsed/>
    <w:rsid w:val="00BE62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289"/>
  </w:style>
  <w:style w:type="paragraph" w:styleId="BalloonText">
    <w:name w:val="Balloon Text"/>
    <w:basedOn w:val="Normal"/>
    <w:link w:val="BalloonTextChar"/>
    <w:uiPriority w:val="99"/>
    <w:semiHidden/>
    <w:unhideWhenUsed/>
    <w:rsid w:val="00BE6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2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1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3619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E62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E6289"/>
  </w:style>
  <w:style w:type="paragraph" w:styleId="a6">
    <w:name w:val="footer"/>
    <w:basedOn w:val="a"/>
    <w:link w:val="Char0"/>
    <w:uiPriority w:val="99"/>
    <w:unhideWhenUsed/>
    <w:rsid w:val="00BE62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E6289"/>
  </w:style>
  <w:style w:type="paragraph" w:styleId="a7">
    <w:name w:val="Balloon Text"/>
    <w:basedOn w:val="a"/>
    <w:link w:val="Char1"/>
    <w:uiPriority w:val="99"/>
    <w:semiHidden/>
    <w:unhideWhenUsed/>
    <w:rsid w:val="00BE6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E62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1433-34 هـ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C7FAD3-CA06-4B4F-B999-1E47F989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قسم المناهج وطرق التدريس ، التربية الميدانية : تربية بدنية </vt:lpstr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قسم المناهج وطرق التدريس ، التربية الميدانية : تربية بدنية</dc:title>
  <dc:creator>user</dc:creator>
  <cp:lastModifiedBy>user</cp:lastModifiedBy>
  <cp:revision>5</cp:revision>
  <dcterms:created xsi:type="dcterms:W3CDTF">2013-02-23T10:43:00Z</dcterms:created>
  <dcterms:modified xsi:type="dcterms:W3CDTF">2013-03-26T11:18:00Z</dcterms:modified>
</cp:coreProperties>
</file>