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CBC" w:rsidRDefault="009C5623" w:rsidP="00A725BE">
      <w:pPr>
        <w:rPr>
          <w:rtl/>
        </w:rPr>
      </w:pPr>
      <w:r>
        <w:rPr>
          <w:noProof/>
          <w:rtl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6" type="#_x0000_t122" style="position:absolute;left:0;text-align:left;margin-left:62.25pt;margin-top:-23.25pt;width:283.5pt;height:138.75pt;z-index:251658240" fillcolor="white [3212]">
            <v:textbox>
              <w:txbxContent>
                <w:p w:rsidR="00A725BE" w:rsidRPr="006B2B80" w:rsidRDefault="00A725BE" w:rsidP="00A725BE">
                  <w:pPr>
                    <w:jc w:val="center"/>
                    <w:rPr>
                      <w:rFonts w:cs="Monotype Koufi"/>
                      <w:rtl/>
                    </w:rPr>
                  </w:pPr>
                  <w:proofErr w:type="gramStart"/>
                  <w:r w:rsidRPr="006B2B80">
                    <w:rPr>
                      <w:rFonts w:cs="Monotype Koufi" w:hint="cs"/>
                      <w:rtl/>
                    </w:rPr>
                    <w:t>مفردات</w:t>
                  </w:r>
                  <w:proofErr w:type="gramEnd"/>
                  <w:r w:rsidRPr="006B2B80">
                    <w:rPr>
                      <w:rFonts w:cs="Monotype Koufi" w:hint="cs"/>
                      <w:rtl/>
                    </w:rPr>
                    <w:t xml:space="preserve"> تدريب (1)</w:t>
                  </w:r>
                </w:p>
                <w:p w:rsidR="00A725BE" w:rsidRPr="006B2B80" w:rsidRDefault="00A725BE" w:rsidP="00AF54D6">
                  <w:pPr>
                    <w:jc w:val="center"/>
                    <w:rPr>
                      <w:rFonts w:cs="Monotype Koufi"/>
                      <w:rtl/>
                    </w:rPr>
                  </w:pPr>
                  <w:r w:rsidRPr="006B2B80">
                    <w:rPr>
                      <w:rFonts w:cs="Monotype Koufi" w:hint="cs"/>
                      <w:rtl/>
                    </w:rPr>
                    <w:t xml:space="preserve">المسار </w:t>
                  </w:r>
                  <w:proofErr w:type="spellStart"/>
                  <w:r w:rsidR="00AF54D6">
                    <w:rPr>
                      <w:rFonts w:cs="Monotype Koufi" w:hint="cs"/>
                      <w:rtl/>
                    </w:rPr>
                    <w:t>التأهيلي</w:t>
                  </w:r>
                  <w:proofErr w:type="spellEnd"/>
                </w:p>
                <w:p w:rsidR="006B2B80" w:rsidRDefault="006B2B80" w:rsidP="00A725BE">
                  <w:pPr>
                    <w:jc w:val="center"/>
                  </w:pPr>
                </w:p>
              </w:txbxContent>
            </v:textbox>
            <w10:wrap anchorx="page"/>
          </v:shape>
        </w:pict>
      </w:r>
    </w:p>
    <w:p w:rsidR="00A725BE" w:rsidRDefault="00A725BE" w:rsidP="00A725BE">
      <w:pPr>
        <w:rPr>
          <w:rtl/>
        </w:rPr>
      </w:pPr>
    </w:p>
    <w:p w:rsidR="00A725BE" w:rsidRDefault="00A725BE" w:rsidP="00A725BE">
      <w:pPr>
        <w:rPr>
          <w:rtl/>
        </w:rPr>
      </w:pPr>
    </w:p>
    <w:p w:rsidR="006B2B80" w:rsidRDefault="006B2B80" w:rsidP="00A725BE">
      <w:pPr>
        <w:rPr>
          <w:u w:val="single"/>
          <w:rtl/>
        </w:rPr>
      </w:pPr>
    </w:p>
    <w:p w:rsidR="006B2B80" w:rsidRDefault="006B2B80" w:rsidP="00A725BE">
      <w:pPr>
        <w:rPr>
          <w:u w:val="single"/>
          <w:rtl/>
        </w:rPr>
      </w:pPr>
    </w:p>
    <w:p w:rsidR="00A725BE" w:rsidRPr="006B2B80" w:rsidRDefault="00A725BE" w:rsidP="00A725BE">
      <w:pPr>
        <w:rPr>
          <w:rFonts w:cs="Monotype Koufi"/>
          <w:sz w:val="28"/>
          <w:szCs w:val="28"/>
          <w:u w:val="single"/>
          <w:rtl/>
        </w:rPr>
      </w:pPr>
      <w:proofErr w:type="gramStart"/>
      <w:r w:rsidRPr="006B2B80">
        <w:rPr>
          <w:rFonts w:cs="Monotype Koufi" w:hint="cs"/>
          <w:sz w:val="28"/>
          <w:szCs w:val="28"/>
          <w:u w:val="single"/>
          <w:rtl/>
        </w:rPr>
        <w:t>رسالتنا</w:t>
      </w:r>
      <w:proofErr w:type="gramEnd"/>
      <w:r w:rsidRPr="006B2B80">
        <w:rPr>
          <w:rFonts w:cs="Monotype Koufi" w:hint="cs"/>
          <w:sz w:val="28"/>
          <w:szCs w:val="28"/>
          <w:u w:val="single"/>
          <w:rtl/>
        </w:rPr>
        <w:t>:</w:t>
      </w:r>
    </w:p>
    <w:p w:rsidR="00A725BE" w:rsidRPr="006B2B80" w:rsidRDefault="00A725BE" w:rsidP="00A725BE">
      <w:pPr>
        <w:rPr>
          <w:sz w:val="28"/>
          <w:szCs w:val="28"/>
          <w:rtl/>
        </w:rPr>
      </w:pPr>
      <w:r w:rsidRPr="006B2B80">
        <w:rPr>
          <w:rFonts w:hint="cs"/>
          <w:sz w:val="28"/>
          <w:szCs w:val="28"/>
          <w:rtl/>
        </w:rPr>
        <w:t xml:space="preserve">أخصائيات اجتماعيات نملك المعرفة العلمية ومهارات الممارسة الكافية لتقديم المساعدة المهنية الاحترافية </w:t>
      </w:r>
    </w:p>
    <w:p w:rsidR="00A725BE" w:rsidRPr="006B2B80" w:rsidRDefault="00A725BE" w:rsidP="00A725BE">
      <w:pPr>
        <w:rPr>
          <w:u w:val="single"/>
          <w:rtl/>
        </w:rPr>
      </w:pPr>
    </w:p>
    <w:p w:rsidR="00A725BE" w:rsidRDefault="00A725BE" w:rsidP="00A725BE">
      <w:pPr>
        <w:rPr>
          <w:rFonts w:cs="Monotype Koufi"/>
          <w:sz w:val="28"/>
          <w:szCs w:val="28"/>
          <w:u w:val="single"/>
          <w:rtl/>
        </w:rPr>
      </w:pPr>
      <w:proofErr w:type="gramStart"/>
      <w:r w:rsidRPr="006B2B80">
        <w:rPr>
          <w:rFonts w:cs="Monotype Koufi" w:hint="cs"/>
          <w:sz w:val="28"/>
          <w:szCs w:val="28"/>
          <w:u w:val="single"/>
          <w:rtl/>
        </w:rPr>
        <w:t>أهدافنا</w:t>
      </w:r>
      <w:proofErr w:type="gramEnd"/>
      <w:r w:rsidRPr="006B2B80">
        <w:rPr>
          <w:rFonts w:cs="Monotype Koufi" w:hint="cs"/>
          <w:sz w:val="28"/>
          <w:szCs w:val="28"/>
          <w:u w:val="single"/>
          <w:rtl/>
        </w:rPr>
        <w:t>:</w:t>
      </w:r>
    </w:p>
    <w:tbl>
      <w:tblPr>
        <w:tblStyle w:val="a5"/>
        <w:bidiVisual/>
        <w:tblW w:w="0" w:type="auto"/>
        <w:tblLook w:val="04A0"/>
      </w:tblPr>
      <w:tblGrid>
        <w:gridCol w:w="4261"/>
        <w:gridCol w:w="4261"/>
      </w:tblGrid>
      <w:tr w:rsidR="00AF54D6" w:rsidTr="00AF54D6">
        <w:tc>
          <w:tcPr>
            <w:tcW w:w="4261" w:type="dxa"/>
          </w:tcPr>
          <w:p w:rsidR="00AF54D6" w:rsidRPr="00AF54D6" w:rsidRDefault="00AF54D6" w:rsidP="00A725B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أهداف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معرفية</w:t>
            </w:r>
          </w:p>
        </w:tc>
        <w:tc>
          <w:tcPr>
            <w:tcW w:w="4261" w:type="dxa"/>
          </w:tcPr>
          <w:p w:rsidR="00AF54D6" w:rsidRDefault="00AF54D6" w:rsidP="00AF54D6">
            <w:pPr>
              <w:pStyle w:val="a3"/>
              <w:numPr>
                <w:ilvl w:val="0"/>
                <w:numId w:val="3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AF54D6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التعرف على التدريب وأهميته</w:t>
            </w:r>
          </w:p>
          <w:p w:rsidR="00AF54D6" w:rsidRPr="00AF54D6" w:rsidRDefault="00AF54D6" w:rsidP="00AF54D6">
            <w:pPr>
              <w:pStyle w:val="a3"/>
              <w:numPr>
                <w:ilvl w:val="0"/>
                <w:numId w:val="3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F54D6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التعرف على مؤسسات التأهيل في مجتمعنا</w:t>
            </w:r>
          </w:p>
        </w:tc>
      </w:tr>
      <w:tr w:rsidR="00AF54D6" w:rsidTr="00AF54D6">
        <w:tc>
          <w:tcPr>
            <w:tcW w:w="4261" w:type="dxa"/>
          </w:tcPr>
          <w:p w:rsidR="00AF54D6" w:rsidRPr="00AF54D6" w:rsidRDefault="00AF54D6" w:rsidP="00A725B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أهداف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سلوكية</w:t>
            </w:r>
          </w:p>
        </w:tc>
        <w:tc>
          <w:tcPr>
            <w:tcW w:w="4261" w:type="dxa"/>
          </w:tcPr>
          <w:p w:rsidR="00AF54D6" w:rsidRPr="006B2B80" w:rsidRDefault="00AF54D6" w:rsidP="00AF54D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6B2B80">
              <w:rPr>
                <w:rFonts w:hint="cs"/>
                <w:sz w:val="28"/>
                <w:szCs w:val="28"/>
                <w:rtl/>
              </w:rPr>
              <w:t>تطبيق المعرفة النظرية في واقع الممارسة.</w:t>
            </w:r>
          </w:p>
          <w:p w:rsidR="00AF54D6" w:rsidRPr="006B2B80" w:rsidRDefault="00AF54D6" w:rsidP="00AF54D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6B2B80">
              <w:rPr>
                <w:rFonts w:hint="cs"/>
                <w:sz w:val="28"/>
                <w:szCs w:val="28"/>
                <w:rtl/>
              </w:rPr>
              <w:t xml:space="preserve">العمل مع الأفراد </w:t>
            </w:r>
            <w:proofErr w:type="gramStart"/>
            <w:r w:rsidRPr="006B2B80">
              <w:rPr>
                <w:rFonts w:hint="cs"/>
                <w:sz w:val="28"/>
                <w:szCs w:val="28"/>
                <w:rtl/>
              </w:rPr>
              <w:t>والجماعات</w:t>
            </w:r>
            <w:proofErr w:type="gramEnd"/>
            <w:r w:rsidRPr="006B2B80">
              <w:rPr>
                <w:rFonts w:hint="cs"/>
                <w:sz w:val="28"/>
                <w:szCs w:val="28"/>
                <w:rtl/>
              </w:rPr>
              <w:t xml:space="preserve"> والأسر والمجتمعات وفق أسس مهنية ومعرفية سليمة.</w:t>
            </w:r>
          </w:p>
          <w:p w:rsidR="00AF54D6" w:rsidRDefault="00AF54D6" w:rsidP="00AF54D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6B2B80">
              <w:rPr>
                <w:rFonts w:hint="cs"/>
                <w:sz w:val="28"/>
                <w:szCs w:val="28"/>
                <w:rtl/>
              </w:rPr>
              <w:t xml:space="preserve">صقل مهاراتنا المهنية من خلال </w:t>
            </w:r>
          </w:p>
          <w:p w:rsidR="00AF54D6" w:rsidRDefault="00AF54D6" w:rsidP="00AF54D6">
            <w:pPr>
              <w:pStyle w:val="a3"/>
              <w:rPr>
                <w:sz w:val="28"/>
                <w:szCs w:val="28"/>
                <w:rtl/>
              </w:rPr>
            </w:pPr>
            <w:proofErr w:type="gramStart"/>
            <w:r w:rsidRPr="006B2B80">
              <w:rPr>
                <w:rFonts w:hint="cs"/>
                <w:sz w:val="28"/>
                <w:szCs w:val="28"/>
                <w:rtl/>
              </w:rPr>
              <w:t>الممارسة</w:t>
            </w:r>
            <w:proofErr w:type="gramEnd"/>
            <w:r w:rsidRPr="006B2B80">
              <w:rPr>
                <w:rFonts w:hint="cs"/>
                <w:sz w:val="28"/>
                <w:szCs w:val="28"/>
                <w:rtl/>
              </w:rPr>
              <w:t>.</w:t>
            </w:r>
          </w:p>
          <w:p w:rsidR="00AF54D6" w:rsidRPr="006B2B80" w:rsidRDefault="00AF54D6" w:rsidP="00AF54D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6B2B80">
              <w:rPr>
                <w:rFonts w:hint="cs"/>
                <w:sz w:val="28"/>
                <w:szCs w:val="28"/>
                <w:rtl/>
              </w:rPr>
              <w:t>مساعدة عملائنا على حل مشكلاتهم.</w:t>
            </w:r>
          </w:p>
          <w:p w:rsidR="00AF54D6" w:rsidRPr="006B2B80" w:rsidRDefault="00AF54D6" w:rsidP="00AF54D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6B2B80">
              <w:rPr>
                <w:rFonts w:hint="cs"/>
                <w:sz w:val="28"/>
                <w:szCs w:val="28"/>
                <w:rtl/>
              </w:rPr>
              <w:t xml:space="preserve">تقديم الإرشاد الاجتماعي للفئات التي </w:t>
            </w:r>
            <w:proofErr w:type="gramStart"/>
            <w:r w:rsidRPr="006B2B80">
              <w:rPr>
                <w:rFonts w:hint="cs"/>
                <w:sz w:val="28"/>
                <w:szCs w:val="28"/>
                <w:rtl/>
              </w:rPr>
              <w:t>نعمل</w:t>
            </w:r>
            <w:proofErr w:type="gramEnd"/>
            <w:r w:rsidRPr="006B2B80">
              <w:rPr>
                <w:rFonts w:hint="cs"/>
                <w:sz w:val="28"/>
                <w:szCs w:val="28"/>
                <w:rtl/>
              </w:rPr>
              <w:t xml:space="preserve"> معها.</w:t>
            </w:r>
          </w:p>
          <w:p w:rsidR="00AF54D6" w:rsidRPr="006B2B80" w:rsidRDefault="00AF54D6" w:rsidP="00AF54D6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6B2B80">
              <w:rPr>
                <w:rFonts w:hint="cs"/>
                <w:sz w:val="28"/>
                <w:szCs w:val="28"/>
                <w:rtl/>
              </w:rPr>
              <w:t>الوقاية من المشكلات الاجتماعية والنفسية</w:t>
            </w:r>
          </w:p>
          <w:p w:rsidR="00AF54D6" w:rsidRDefault="00AF54D6" w:rsidP="00497F17">
            <w:pPr>
              <w:pStyle w:val="a3"/>
              <w:numPr>
                <w:ilvl w:val="0"/>
                <w:numId w:val="1"/>
              </w:numPr>
              <w:rPr>
                <w:rFonts w:hint="cs"/>
                <w:sz w:val="28"/>
                <w:szCs w:val="28"/>
              </w:rPr>
            </w:pPr>
            <w:r w:rsidRPr="006B2B80">
              <w:rPr>
                <w:rFonts w:hint="cs"/>
                <w:sz w:val="28"/>
                <w:szCs w:val="28"/>
                <w:rtl/>
              </w:rPr>
              <w:t xml:space="preserve">العمل كعضو فعال مع فريق العمل </w:t>
            </w:r>
          </w:p>
          <w:p w:rsidR="00AF54D6" w:rsidRPr="00497F17" w:rsidRDefault="00AF54D6" w:rsidP="00497F17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97F17">
              <w:rPr>
                <w:rFonts w:hint="cs"/>
                <w:sz w:val="28"/>
                <w:szCs w:val="28"/>
                <w:rtl/>
              </w:rPr>
              <w:t>حماية المهنة وممارستها بأسلوب مهني يعكس مستواها</w:t>
            </w:r>
          </w:p>
          <w:p w:rsidR="00AF54D6" w:rsidRPr="00AF54D6" w:rsidRDefault="00AF54D6" w:rsidP="00A725BE">
            <w:pPr>
              <w:rPr>
                <w:rFonts w:cs="Monotype Koufi"/>
                <w:sz w:val="28"/>
                <w:szCs w:val="28"/>
                <w:u w:val="single"/>
                <w:rtl/>
              </w:rPr>
            </w:pPr>
          </w:p>
        </w:tc>
      </w:tr>
    </w:tbl>
    <w:p w:rsidR="00AF54D6" w:rsidRPr="006B2B80" w:rsidRDefault="00AF54D6" w:rsidP="00A725BE">
      <w:pPr>
        <w:rPr>
          <w:rFonts w:cs="Monotype Koufi"/>
          <w:sz w:val="28"/>
          <w:szCs w:val="28"/>
          <w:u w:val="single"/>
          <w:rtl/>
        </w:rPr>
      </w:pPr>
    </w:p>
    <w:p w:rsidR="00AF54D6" w:rsidRDefault="00AF54D6" w:rsidP="00A725BE">
      <w:pPr>
        <w:jc w:val="both"/>
        <w:rPr>
          <w:rFonts w:cs="Monotype Koufi"/>
          <w:sz w:val="28"/>
          <w:szCs w:val="28"/>
          <w:u w:val="single"/>
          <w:rtl/>
        </w:rPr>
      </w:pPr>
    </w:p>
    <w:p w:rsidR="00AF54D6" w:rsidRDefault="00AF54D6" w:rsidP="00A725BE">
      <w:pPr>
        <w:jc w:val="both"/>
        <w:rPr>
          <w:rFonts w:cs="Monotype Koufi"/>
          <w:sz w:val="28"/>
          <w:szCs w:val="28"/>
          <w:u w:val="single"/>
          <w:rtl/>
        </w:rPr>
      </w:pPr>
    </w:p>
    <w:p w:rsidR="00AF54D6" w:rsidRPr="00497F17" w:rsidRDefault="00AF54D6" w:rsidP="00AF54D6">
      <w:pPr>
        <w:jc w:val="lowKashida"/>
        <w:rPr>
          <w:rFonts w:cs="Monotype Koufi"/>
          <w:b/>
          <w:bCs/>
          <w:sz w:val="28"/>
          <w:szCs w:val="28"/>
          <w:rtl/>
        </w:rPr>
      </w:pPr>
      <w:proofErr w:type="gramStart"/>
      <w:r w:rsidRPr="00497F17">
        <w:rPr>
          <w:rFonts w:cs="Monotype Koufi" w:hint="cs"/>
          <w:b/>
          <w:bCs/>
          <w:sz w:val="28"/>
          <w:szCs w:val="28"/>
          <w:rtl/>
        </w:rPr>
        <w:lastRenderedPageBreak/>
        <w:t>مفردات</w:t>
      </w:r>
      <w:proofErr w:type="gramEnd"/>
      <w:r w:rsidRPr="00497F17">
        <w:rPr>
          <w:rFonts w:cs="Monotype Koufi" w:hint="cs"/>
          <w:b/>
          <w:bCs/>
          <w:sz w:val="28"/>
          <w:szCs w:val="28"/>
          <w:rtl/>
        </w:rPr>
        <w:t xml:space="preserve"> المادة: </w:t>
      </w:r>
    </w:p>
    <w:tbl>
      <w:tblPr>
        <w:tblStyle w:val="a5"/>
        <w:bidiVisual/>
        <w:tblW w:w="0" w:type="auto"/>
        <w:tblLook w:val="04A0"/>
      </w:tblPr>
      <w:tblGrid>
        <w:gridCol w:w="3878"/>
        <w:gridCol w:w="1803"/>
        <w:gridCol w:w="2841"/>
      </w:tblGrid>
      <w:tr w:rsidR="00AF54D6" w:rsidTr="00641FBB">
        <w:tc>
          <w:tcPr>
            <w:tcW w:w="3878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803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اليوم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</w:p>
        </w:tc>
        <w:tc>
          <w:tcPr>
            <w:tcW w:w="2841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التاريخ</w:t>
            </w:r>
            <w:proofErr w:type="gramEnd"/>
          </w:p>
        </w:tc>
      </w:tr>
      <w:tr w:rsidR="00AF54D6" w:rsidTr="00641FBB">
        <w:tc>
          <w:tcPr>
            <w:tcW w:w="3878" w:type="dxa"/>
          </w:tcPr>
          <w:p w:rsidR="00AF54D6" w:rsidRPr="00497F17" w:rsidRDefault="00AF54D6" w:rsidP="00497F17">
            <w:pPr>
              <w:pStyle w:val="a3"/>
              <w:numPr>
                <w:ilvl w:val="0"/>
                <w:numId w:val="7"/>
              </w:numPr>
              <w:jc w:val="lowKashida"/>
              <w:rPr>
                <w:rFonts w:cs="Simplified Arabic"/>
                <w:b/>
                <w:bCs/>
                <w:rtl/>
              </w:rPr>
            </w:pPr>
            <w:r w:rsidRPr="00497F17">
              <w:rPr>
                <w:rFonts w:cs="Simplified Arabic" w:hint="cs"/>
                <w:b/>
                <w:bCs/>
                <w:rtl/>
              </w:rPr>
              <w:t>تعريف بمقرر تدريب 1</w:t>
            </w:r>
          </w:p>
        </w:tc>
        <w:tc>
          <w:tcPr>
            <w:tcW w:w="1803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الأحد</w:t>
            </w:r>
            <w:proofErr w:type="gramEnd"/>
          </w:p>
        </w:tc>
        <w:tc>
          <w:tcPr>
            <w:tcW w:w="2841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13/3</w:t>
            </w:r>
          </w:p>
        </w:tc>
      </w:tr>
      <w:tr w:rsidR="00497F17" w:rsidTr="00641FBB">
        <w:tc>
          <w:tcPr>
            <w:tcW w:w="3878" w:type="dxa"/>
          </w:tcPr>
          <w:p w:rsidR="00497F17" w:rsidRPr="00497F17" w:rsidRDefault="00497F17" w:rsidP="00497F17">
            <w:pPr>
              <w:pStyle w:val="a3"/>
              <w:numPr>
                <w:ilvl w:val="0"/>
                <w:numId w:val="6"/>
              </w:numPr>
              <w:jc w:val="lowKashida"/>
              <w:rPr>
                <w:rFonts w:cs="Simplified Arabic" w:hint="cs"/>
                <w:b/>
                <w:bCs/>
                <w:rtl/>
              </w:rPr>
            </w:pPr>
            <w:proofErr w:type="gramStart"/>
            <w:r w:rsidRPr="00497F17">
              <w:rPr>
                <w:rFonts w:cs="Simplified Arabic" w:hint="cs"/>
                <w:b/>
                <w:bCs/>
                <w:rtl/>
              </w:rPr>
              <w:t>مهارة</w:t>
            </w:r>
            <w:proofErr w:type="gramEnd"/>
            <w:r w:rsidRPr="00497F17">
              <w:rPr>
                <w:rFonts w:cs="Simplified Arabic" w:hint="cs"/>
                <w:b/>
                <w:bCs/>
                <w:rtl/>
              </w:rPr>
              <w:t xml:space="preserve"> التسجيل</w:t>
            </w:r>
          </w:p>
        </w:tc>
        <w:tc>
          <w:tcPr>
            <w:tcW w:w="1803" w:type="dxa"/>
          </w:tcPr>
          <w:p w:rsidR="00497F17" w:rsidRDefault="00497F17" w:rsidP="00641FBB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الثلاثاء</w:t>
            </w:r>
            <w:proofErr w:type="gramEnd"/>
          </w:p>
        </w:tc>
        <w:tc>
          <w:tcPr>
            <w:tcW w:w="2841" w:type="dxa"/>
          </w:tcPr>
          <w:p w:rsidR="00497F17" w:rsidRDefault="00497F17" w:rsidP="00641FBB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15/3</w:t>
            </w:r>
          </w:p>
        </w:tc>
      </w:tr>
      <w:tr w:rsidR="00AF54D6" w:rsidTr="00641FBB">
        <w:tc>
          <w:tcPr>
            <w:tcW w:w="3878" w:type="dxa"/>
          </w:tcPr>
          <w:p w:rsidR="00AF54D6" w:rsidRPr="00563578" w:rsidRDefault="00AF54D6" w:rsidP="00AF54D6">
            <w:pPr>
              <w:numPr>
                <w:ilvl w:val="0"/>
                <w:numId w:val="4"/>
              </w:numPr>
              <w:jc w:val="lowKashida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مهارة دراسة الحالة</w:t>
            </w:r>
          </w:p>
        </w:tc>
        <w:tc>
          <w:tcPr>
            <w:tcW w:w="1803" w:type="dxa"/>
          </w:tcPr>
          <w:p w:rsidR="00AF54D6" w:rsidRDefault="00AF54D6">
            <w:proofErr w:type="gramStart"/>
            <w:r w:rsidRPr="009C3909">
              <w:rPr>
                <w:rFonts w:cs="Simplified Arabic" w:hint="cs"/>
                <w:b/>
                <w:bCs/>
                <w:rtl/>
              </w:rPr>
              <w:t>الأحد</w:t>
            </w:r>
            <w:proofErr w:type="gramEnd"/>
          </w:p>
        </w:tc>
        <w:tc>
          <w:tcPr>
            <w:tcW w:w="2841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20/3</w:t>
            </w:r>
          </w:p>
        </w:tc>
      </w:tr>
      <w:tr w:rsidR="00497F17" w:rsidTr="00641FBB">
        <w:tc>
          <w:tcPr>
            <w:tcW w:w="3878" w:type="dxa"/>
          </w:tcPr>
          <w:p w:rsidR="00497F17" w:rsidRDefault="00497F17" w:rsidP="00AF54D6">
            <w:pPr>
              <w:numPr>
                <w:ilvl w:val="0"/>
                <w:numId w:val="4"/>
              </w:numPr>
              <w:jc w:val="lowKashida"/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مبادئ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الممارسة</w:t>
            </w:r>
          </w:p>
        </w:tc>
        <w:tc>
          <w:tcPr>
            <w:tcW w:w="1803" w:type="dxa"/>
          </w:tcPr>
          <w:p w:rsidR="00497F17" w:rsidRPr="009C3909" w:rsidRDefault="00497F17">
            <w:pPr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الثلاثاء</w:t>
            </w:r>
            <w:proofErr w:type="gramEnd"/>
          </w:p>
        </w:tc>
        <w:tc>
          <w:tcPr>
            <w:tcW w:w="2841" w:type="dxa"/>
          </w:tcPr>
          <w:p w:rsidR="00497F17" w:rsidRDefault="00497F17" w:rsidP="00641FBB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22/3</w:t>
            </w:r>
          </w:p>
        </w:tc>
      </w:tr>
      <w:tr w:rsidR="00AF54D6" w:rsidTr="00641FBB">
        <w:tc>
          <w:tcPr>
            <w:tcW w:w="3878" w:type="dxa"/>
          </w:tcPr>
          <w:p w:rsidR="00AF54D6" w:rsidRPr="00563578" w:rsidRDefault="00AF54D6" w:rsidP="00AF54D6">
            <w:pPr>
              <w:numPr>
                <w:ilvl w:val="0"/>
                <w:numId w:val="4"/>
              </w:numPr>
              <w:jc w:val="lowKashida"/>
              <w:rPr>
                <w:rFonts w:cs="Simplified Arabic"/>
                <w:b/>
                <w:bCs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مهارة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المقابلة</w:t>
            </w:r>
          </w:p>
        </w:tc>
        <w:tc>
          <w:tcPr>
            <w:tcW w:w="1803" w:type="dxa"/>
          </w:tcPr>
          <w:p w:rsidR="00AF54D6" w:rsidRDefault="00AF54D6">
            <w:proofErr w:type="gramStart"/>
            <w:r w:rsidRPr="009C3909">
              <w:rPr>
                <w:rFonts w:cs="Simplified Arabic" w:hint="cs"/>
                <w:b/>
                <w:bCs/>
                <w:rtl/>
              </w:rPr>
              <w:t>الأحد</w:t>
            </w:r>
            <w:proofErr w:type="gramEnd"/>
          </w:p>
        </w:tc>
        <w:tc>
          <w:tcPr>
            <w:tcW w:w="2841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27/3</w:t>
            </w:r>
          </w:p>
        </w:tc>
      </w:tr>
      <w:tr w:rsidR="00497F17" w:rsidTr="00641FBB">
        <w:tc>
          <w:tcPr>
            <w:tcW w:w="3878" w:type="dxa"/>
          </w:tcPr>
          <w:p w:rsidR="00497F17" w:rsidRDefault="00497F17" w:rsidP="00AF54D6">
            <w:pPr>
              <w:numPr>
                <w:ilvl w:val="0"/>
                <w:numId w:val="4"/>
              </w:numPr>
              <w:jc w:val="lowKashida"/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مبادئ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الممارسة</w:t>
            </w:r>
          </w:p>
        </w:tc>
        <w:tc>
          <w:tcPr>
            <w:tcW w:w="1803" w:type="dxa"/>
          </w:tcPr>
          <w:p w:rsidR="00497F17" w:rsidRPr="009C3909" w:rsidRDefault="00497F17">
            <w:pPr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الثلاثاء</w:t>
            </w:r>
            <w:proofErr w:type="gramEnd"/>
          </w:p>
        </w:tc>
        <w:tc>
          <w:tcPr>
            <w:tcW w:w="2841" w:type="dxa"/>
          </w:tcPr>
          <w:p w:rsidR="00497F17" w:rsidRDefault="00497F17" w:rsidP="00641FBB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29/3</w:t>
            </w:r>
          </w:p>
        </w:tc>
      </w:tr>
      <w:tr w:rsidR="00AF54D6" w:rsidTr="00641FBB">
        <w:tc>
          <w:tcPr>
            <w:tcW w:w="3878" w:type="dxa"/>
          </w:tcPr>
          <w:p w:rsidR="00AF54D6" w:rsidRPr="00563578" w:rsidRDefault="00AF54D6" w:rsidP="00AF54D6">
            <w:pPr>
              <w:numPr>
                <w:ilvl w:val="0"/>
                <w:numId w:val="4"/>
              </w:numPr>
              <w:jc w:val="lowKashida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مهارة التفكير الناقد</w:t>
            </w:r>
          </w:p>
        </w:tc>
        <w:tc>
          <w:tcPr>
            <w:tcW w:w="1803" w:type="dxa"/>
          </w:tcPr>
          <w:p w:rsidR="00AF54D6" w:rsidRDefault="00AF54D6">
            <w:proofErr w:type="gramStart"/>
            <w:r w:rsidRPr="009C3909">
              <w:rPr>
                <w:rFonts w:cs="Simplified Arabic" w:hint="cs"/>
                <w:b/>
                <w:bCs/>
                <w:rtl/>
              </w:rPr>
              <w:t>الأحد</w:t>
            </w:r>
            <w:proofErr w:type="gramEnd"/>
          </w:p>
        </w:tc>
        <w:tc>
          <w:tcPr>
            <w:tcW w:w="2841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4/4</w:t>
            </w:r>
          </w:p>
        </w:tc>
      </w:tr>
      <w:tr w:rsidR="00497F17" w:rsidTr="00641FBB">
        <w:tc>
          <w:tcPr>
            <w:tcW w:w="3878" w:type="dxa"/>
          </w:tcPr>
          <w:p w:rsidR="00497F17" w:rsidRDefault="00497F17" w:rsidP="00AF54D6">
            <w:pPr>
              <w:numPr>
                <w:ilvl w:val="0"/>
                <w:numId w:val="4"/>
              </w:numPr>
              <w:jc w:val="lowKashida"/>
              <w:rPr>
                <w:rFonts w:cs="Simplified Arabic" w:hint="cs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مهارة تكوين الجماعة واختيار البرنامج</w:t>
            </w:r>
          </w:p>
        </w:tc>
        <w:tc>
          <w:tcPr>
            <w:tcW w:w="1803" w:type="dxa"/>
          </w:tcPr>
          <w:p w:rsidR="00497F17" w:rsidRPr="009C3909" w:rsidRDefault="00497F17">
            <w:pPr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الثلاثاء</w:t>
            </w:r>
            <w:proofErr w:type="gramEnd"/>
          </w:p>
        </w:tc>
        <w:tc>
          <w:tcPr>
            <w:tcW w:w="2841" w:type="dxa"/>
          </w:tcPr>
          <w:p w:rsidR="00497F17" w:rsidRDefault="00497F17" w:rsidP="00641FBB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6/4</w:t>
            </w:r>
          </w:p>
        </w:tc>
      </w:tr>
      <w:tr w:rsidR="00AF54D6" w:rsidTr="00641FBB">
        <w:tc>
          <w:tcPr>
            <w:tcW w:w="3878" w:type="dxa"/>
          </w:tcPr>
          <w:p w:rsidR="00AF54D6" w:rsidRPr="00563578" w:rsidRDefault="00AF54D6" w:rsidP="00AF54D6">
            <w:pPr>
              <w:numPr>
                <w:ilvl w:val="0"/>
                <w:numId w:val="4"/>
              </w:numPr>
              <w:jc w:val="lowKashida"/>
              <w:rPr>
                <w:rFonts w:cs="Simplified Arabic"/>
                <w:b/>
                <w:bCs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مهارة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إدارة الوقت</w:t>
            </w:r>
          </w:p>
        </w:tc>
        <w:tc>
          <w:tcPr>
            <w:tcW w:w="1803" w:type="dxa"/>
          </w:tcPr>
          <w:p w:rsidR="00AF54D6" w:rsidRDefault="00AF54D6">
            <w:proofErr w:type="gramStart"/>
            <w:r w:rsidRPr="009C3909">
              <w:rPr>
                <w:rFonts w:cs="Simplified Arabic" w:hint="cs"/>
                <w:b/>
                <w:bCs/>
                <w:rtl/>
              </w:rPr>
              <w:t>الأحد</w:t>
            </w:r>
            <w:proofErr w:type="gramEnd"/>
          </w:p>
        </w:tc>
        <w:tc>
          <w:tcPr>
            <w:tcW w:w="2841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11/4</w:t>
            </w:r>
          </w:p>
        </w:tc>
      </w:tr>
      <w:tr w:rsidR="00497F17" w:rsidTr="00641FBB">
        <w:tc>
          <w:tcPr>
            <w:tcW w:w="3878" w:type="dxa"/>
          </w:tcPr>
          <w:p w:rsidR="00497F17" w:rsidRDefault="00497F17" w:rsidP="00AF54D6">
            <w:pPr>
              <w:numPr>
                <w:ilvl w:val="0"/>
                <w:numId w:val="4"/>
              </w:numPr>
              <w:jc w:val="lowKashida"/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مهارة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تصميم وتنفيذ البرامج</w:t>
            </w:r>
          </w:p>
        </w:tc>
        <w:tc>
          <w:tcPr>
            <w:tcW w:w="1803" w:type="dxa"/>
          </w:tcPr>
          <w:p w:rsidR="00497F17" w:rsidRPr="009C3909" w:rsidRDefault="00497F17">
            <w:pPr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الثلاثاء</w:t>
            </w:r>
            <w:proofErr w:type="gramEnd"/>
          </w:p>
        </w:tc>
        <w:tc>
          <w:tcPr>
            <w:tcW w:w="2841" w:type="dxa"/>
          </w:tcPr>
          <w:p w:rsidR="00497F17" w:rsidRDefault="00497F17" w:rsidP="00641FBB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13/4</w:t>
            </w:r>
          </w:p>
        </w:tc>
      </w:tr>
      <w:tr w:rsidR="00AF54D6" w:rsidTr="00641FBB">
        <w:tc>
          <w:tcPr>
            <w:tcW w:w="3878" w:type="dxa"/>
          </w:tcPr>
          <w:p w:rsidR="00AF54D6" w:rsidRPr="00563578" w:rsidRDefault="00AF54D6" w:rsidP="00AF54D6">
            <w:pPr>
              <w:numPr>
                <w:ilvl w:val="0"/>
                <w:numId w:val="4"/>
              </w:numPr>
              <w:jc w:val="lowKashida"/>
              <w:rPr>
                <w:rFonts w:cs="Simplified Arabic"/>
                <w:b/>
                <w:bCs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مهارة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حل المشكلات</w:t>
            </w:r>
          </w:p>
        </w:tc>
        <w:tc>
          <w:tcPr>
            <w:tcW w:w="1803" w:type="dxa"/>
          </w:tcPr>
          <w:p w:rsidR="00AF54D6" w:rsidRDefault="00AF54D6">
            <w:proofErr w:type="gramStart"/>
            <w:r w:rsidRPr="009C3909">
              <w:rPr>
                <w:rFonts w:cs="Simplified Arabic" w:hint="cs"/>
                <w:b/>
                <w:bCs/>
                <w:rtl/>
              </w:rPr>
              <w:t>الأحد</w:t>
            </w:r>
            <w:proofErr w:type="gramEnd"/>
          </w:p>
        </w:tc>
        <w:tc>
          <w:tcPr>
            <w:tcW w:w="2841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18/4</w:t>
            </w:r>
          </w:p>
        </w:tc>
      </w:tr>
      <w:tr w:rsidR="00497F17" w:rsidTr="00641FBB">
        <w:tc>
          <w:tcPr>
            <w:tcW w:w="3878" w:type="dxa"/>
          </w:tcPr>
          <w:p w:rsidR="00497F17" w:rsidRDefault="00497F17" w:rsidP="00AF54D6">
            <w:pPr>
              <w:numPr>
                <w:ilvl w:val="0"/>
                <w:numId w:val="4"/>
              </w:numPr>
              <w:jc w:val="lowKashida"/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مهارة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تكوين العلاقة المهنية</w:t>
            </w:r>
          </w:p>
        </w:tc>
        <w:tc>
          <w:tcPr>
            <w:tcW w:w="1803" w:type="dxa"/>
          </w:tcPr>
          <w:p w:rsidR="00497F17" w:rsidRPr="009C3909" w:rsidRDefault="00497F17">
            <w:pPr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الثلاثاء</w:t>
            </w:r>
            <w:proofErr w:type="gramEnd"/>
          </w:p>
        </w:tc>
        <w:tc>
          <w:tcPr>
            <w:tcW w:w="2841" w:type="dxa"/>
          </w:tcPr>
          <w:p w:rsidR="00497F17" w:rsidRDefault="00497F17" w:rsidP="00641FBB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20/4</w:t>
            </w:r>
          </w:p>
        </w:tc>
      </w:tr>
      <w:tr w:rsidR="00AF54D6" w:rsidTr="00641FBB">
        <w:tc>
          <w:tcPr>
            <w:tcW w:w="3878" w:type="dxa"/>
          </w:tcPr>
          <w:p w:rsidR="00AF54D6" w:rsidRPr="00563578" w:rsidRDefault="00AF54D6" w:rsidP="00AF54D6">
            <w:pPr>
              <w:numPr>
                <w:ilvl w:val="0"/>
                <w:numId w:val="4"/>
              </w:numPr>
              <w:jc w:val="lowKashida"/>
              <w:rPr>
                <w:rFonts w:cs="Simplified Arabic"/>
                <w:b/>
                <w:bCs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مهارة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العمل ضمن فريق</w:t>
            </w:r>
          </w:p>
        </w:tc>
        <w:tc>
          <w:tcPr>
            <w:tcW w:w="1803" w:type="dxa"/>
          </w:tcPr>
          <w:p w:rsidR="00AF54D6" w:rsidRDefault="00AF54D6">
            <w:proofErr w:type="gramStart"/>
            <w:r w:rsidRPr="009C3909">
              <w:rPr>
                <w:rFonts w:cs="Simplified Arabic" w:hint="cs"/>
                <w:b/>
                <w:bCs/>
                <w:rtl/>
              </w:rPr>
              <w:t>الأحد</w:t>
            </w:r>
            <w:proofErr w:type="gramEnd"/>
          </w:p>
        </w:tc>
        <w:tc>
          <w:tcPr>
            <w:tcW w:w="2841" w:type="dxa"/>
          </w:tcPr>
          <w:p w:rsidR="00AF54D6" w:rsidRDefault="00AF54D6" w:rsidP="00641FBB">
            <w:pPr>
              <w:jc w:val="lowKashida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25/4</w:t>
            </w:r>
          </w:p>
        </w:tc>
      </w:tr>
      <w:tr w:rsidR="00497F17" w:rsidTr="00641FBB">
        <w:tc>
          <w:tcPr>
            <w:tcW w:w="3878" w:type="dxa"/>
          </w:tcPr>
          <w:p w:rsidR="00497F17" w:rsidRDefault="00497F17" w:rsidP="00AF54D6">
            <w:pPr>
              <w:numPr>
                <w:ilvl w:val="0"/>
                <w:numId w:val="4"/>
              </w:numPr>
              <w:jc w:val="lowKashida"/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الميثاق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الأخلاقي</w:t>
            </w:r>
          </w:p>
        </w:tc>
        <w:tc>
          <w:tcPr>
            <w:tcW w:w="1803" w:type="dxa"/>
          </w:tcPr>
          <w:p w:rsidR="00497F17" w:rsidRPr="009C3909" w:rsidRDefault="00497F17">
            <w:pPr>
              <w:rPr>
                <w:rFonts w:cs="Simplified Arabic" w:hint="cs"/>
                <w:b/>
                <w:bCs/>
                <w:rtl/>
              </w:rPr>
            </w:pPr>
            <w:proofErr w:type="gramStart"/>
            <w:r>
              <w:rPr>
                <w:rFonts w:cs="Simplified Arabic" w:hint="cs"/>
                <w:b/>
                <w:bCs/>
                <w:rtl/>
              </w:rPr>
              <w:t>الثلاثاء</w:t>
            </w:r>
            <w:proofErr w:type="gramEnd"/>
          </w:p>
        </w:tc>
        <w:tc>
          <w:tcPr>
            <w:tcW w:w="2841" w:type="dxa"/>
          </w:tcPr>
          <w:p w:rsidR="00497F17" w:rsidRDefault="00497F17" w:rsidP="00641FBB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27/4</w:t>
            </w:r>
          </w:p>
        </w:tc>
      </w:tr>
    </w:tbl>
    <w:p w:rsidR="00AF54D6" w:rsidRDefault="00AF54D6" w:rsidP="00A725BE">
      <w:pPr>
        <w:jc w:val="both"/>
        <w:rPr>
          <w:rFonts w:cs="Monotype Koufi"/>
          <w:sz w:val="28"/>
          <w:szCs w:val="28"/>
          <w:u w:val="single"/>
          <w:rtl/>
        </w:rPr>
      </w:pPr>
    </w:p>
    <w:p w:rsidR="00AF54D6" w:rsidRDefault="00AF54D6" w:rsidP="00A725BE">
      <w:pPr>
        <w:jc w:val="both"/>
        <w:rPr>
          <w:rFonts w:cs="Monotype Koufi"/>
          <w:sz w:val="28"/>
          <w:szCs w:val="28"/>
          <w:u w:val="single"/>
          <w:rtl/>
        </w:rPr>
      </w:pPr>
    </w:p>
    <w:p w:rsidR="00A725BE" w:rsidRPr="006B2B80" w:rsidRDefault="00A725BE" w:rsidP="00A725BE">
      <w:pPr>
        <w:jc w:val="both"/>
        <w:rPr>
          <w:rFonts w:cs="Monotype Koufi"/>
          <w:sz w:val="28"/>
          <w:szCs w:val="28"/>
          <w:u w:val="single"/>
          <w:rtl/>
        </w:rPr>
      </w:pPr>
      <w:proofErr w:type="gramStart"/>
      <w:r w:rsidRPr="006B2B80">
        <w:rPr>
          <w:rFonts w:cs="Monotype Koufi" w:hint="cs"/>
          <w:sz w:val="28"/>
          <w:szCs w:val="28"/>
          <w:u w:val="single"/>
          <w:rtl/>
        </w:rPr>
        <w:t>المتطلبات</w:t>
      </w:r>
      <w:proofErr w:type="gramEnd"/>
      <w:r w:rsidRPr="006B2B80">
        <w:rPr>
          <w:rFonts w:cs="Monotype Koufi" w:hint="cs"/>
          <w:sz w:val="28"/>
          <w:szCs w:val="28"/>
          <w:u w:val="single"/>
          <w:rtl/>
        </w:rPr>
        <w:t>:</w:t>
      </w:r>
    </w:p>
    <w:p w:rsidR="00A725BE" w:rsidRPr="006B2B80" w:rsidRDefault="00A725BE" w:rsidP="00AF54D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B2B80">
        <w:rPr>
          <w:rFonts w:hint="cs"/>
          <w:sz w:val="28"/>
          <w:szCs w:val="28"/>
          <w:rtl/>
        </w:rPr>
        <w:t xml:space="preserve">الالتزام </w:t>
      </w:r>
      <w:r w:rsidR="00AF54D6">
        <w:rPr>
          <w:rFonts w:hint="cs"/>
          <w:sz w:val="28"/>
          <w:szCs w:val="28"/>
          <w:rtl/>
        </w:rPr>
        <w:t>بالمحاضرات.</w:t>
      </w:r>
    </w:p>
    <w:p w:rsidR="00A725BE" w:rsidRPr="006B2B80" w:rsidRDefault="00A725BE" w:rsidP="00A725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B2B80">
        <w:rPr>
          <w:rFonts w:hint="cs"/>
          <w:sz w:val="28"/>
          <w:szCs w:val="28"/>
          <w:rtl/>
        </w:rPr>
        <w:t>الالتزام بحضور اجتماعات مادة التدريب.</w:t>
      </w:r>
    </w:p>
    <w:p w:rsidR="00A725BE" w:rsidRPr="006B2B80" w:rsidRDefault="00A725BE" w:rsidP="00A725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B2B80">
        <w:rPr>
          <w:rFonts w:hint="cs"/>
          <w:sz w:val="28"/>
          <w:szCs w:val="28"/>
          <w:rtl/>
        </w:rPr>
        <w:t>الالتزام بحضور الاجتماعات الإشرافية.</w:t>
      </w:r>
    </w:p>
    <w:p w:rsidR="00A725BE" w:rsidRPr="006B2B80" w:rsidRDefault="00A725BE" w:rsidP="00A725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B2B80">
        <w:rPr>
          <w:rFonts w:hint="cs"/>
          <w:sz w:val="28"/>
          <w:szCs w:val="28"/>
          <w:rtl/>
        </w:rPr>
        <w:t>الالتزام بالتوجيهات ومتطلبات مشرفة المادة/ المؤسسة/ الجامعة</w:t>
      </w:r>
      <w:r w:rsidR="006B2B80" w:rsidRPr="006B2B80">
        <w:rPr>
          <w:rFonts w:hint="cs"/>
          <w:sz w:val="28"/>
          <w:szCs w:val="28"/>
          <w:rtl/>
        </w:rPr>
        <w:t>.</w:t>
      </w:r>
    </w:p>
    <w:p w:rsidR="006B2B80" w:rsidRPr="006B2B80" w:rsidRDefault="006B2B80" w:rsidP="00A725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6B2B80">
        <w:rPr>
          <w:rFonts w:hint="cs"/>
          <w:sz w:val="28"/>
          <w:szCs w:val="28"/>
          <w:rtl/>
        </w:rPr>
        <w:t>الاستفسار</w:t>
      </w:r>
      <w:proofErr w:type="gramEnd"/>
      <w:r w:rsidRPr="006B2B80">
        <w:rPr>
          <w:rFonts w:hint="cs"/>
          <w:sz w:val="28"/>
          <w:szCs w:val="28"/>
          <w:rtl/>
        </w:rPr>
        <w:t xml:space="preserve"> والسؤال والتزود بكافة مصادر المعرفة خلال فترة التدريب.</w:t>
      </w:r>
    </w:p>
    <w:p w:rsidR="006B2B80" w:rsidRDefault="006B2B80" w:rsidP="006B2B80">
      <w:pPr>
        <w:pStyle w:val="a3"/>
        <w:rPr>
          <w:rFonts w:hint="cs"/>
          <w:sz w:val="28"/>
          <w:szCs w:val="28"/>
          <w:rtl/>
        </w:rPr>
      </w:pPr>
    </w:p>
    <w:p w:rsidR="00497F17" w:rsidRPr="006B2B80" w:rsidRDefault="00497F17" w:rsidP="006B2B80">
      <w:pPr>
        <w:pStyle w:val="a3"/>
        <w:rPr>
          <w:rFonts w:hint="cs"/>
          <w:sz w:val="28"/>
          <w:szCs w:val="28"/>
        </w:rPr>
      </w:pPr>
    </w:p>
    <w:p w:rsidR="00E1664B" w:rsidRPr="00E1664B" w:rsidRDefault="00E1664B" w:rsidP="00A725BE">
      <w:pPr>
        <w:jc w:val="both"/>
      </w:pPr>
      <w:r>
        <w:t>malnajem@ksu.edu.sa</w:t>
      </w:r>
    </w:p>
    <w:p w:rsidR="00A725BE" w:rsidRDefault="00A725BE" w:rsidP="00A725BE">
      <w:pPr>
        <w:pStyle w:val="a3"/>
      </w:pPr>
    </w:p>
    <w:sectPr w:rsidR="00A725BE" w:rsidSect="00704C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9CD"/>
    <w:multiLevelType w:val="hybridMultilevel"/>
    <w:tmpl w:val="FB9637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06041"/>
    <w:multiLevelType w:val="hybridMultilevel"/>
    <w:tmpl w:val="C99018B6"/>
    <w:lvl w:ilvl="0" w:tplc="8FEA6B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A15D0"/>
    <w:multiLevelType w:val="hybridMultilevel"/>
    <w:tmpl w:val="81F07046"/>
    <w:lvl w:ilvl="0" w:tplc="46AA5BDC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415E5"/>
    <w:multiLevelType w:val="hybridMultilevel"/>
    <w:tmpl w:val="66A084D6"/>
    <w:lvl w:ilvl="0" w:tplc="43102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67893"/>
    <w:multiLevelType w:val="hybridMultilevel"/>
    <w:tmpl w:val="B46AEEB2"/>
    <w:lvl w:ilvl="0" w:tplc="70E0CF50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D1CB6"/>
    <w:multiLevelType w:val="hybridMultilevel"/>
    <w:tmpl w:val="76CAC82C"/>
    <w:lvl w:ilvl="0" w:tplc="DF0A2F72">
      <w:numFmt w:val="bullet"/>
      <w:lvlText w:val="-"/>
      <w:lvlJc w:val="left"/>
      <w:pPr>
        <w:ind w:left="108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0DF6860"/>
    <w:multiLevelType w:val="hybridMultilevel"/>
    <w:tmpl w:val="168659DC"/>
    <w:lvl w:ilvl="0" w:tplc="98880F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25BE"/>
    <w:rsid w:val="001A0CBC"/>
    <w:rsid w:val="0039007D"/>
    <w:rsid w:val="00497F17"/>
    <w:rsid w:val="00545AEA"/>
    <w:rsid w:val="006B2B80"/>
    <w:rsid w:val="00704C80"/>
    <w:rsid w:val="009C5623"/>
    <w:rsid w:val="00A725BE"/>
    <w:rsid w:val="00AF54D6"/>
    <w:rsid w:val="00AF5685"/>
    <w:rsid w:val="00D272A4"/>
    <w:rsid w:val="00E149CC"/>
    <w:rsid w:val="00E1664B"/>
    <w:rsid w:val="00F175F2"/>
    <w:rsid w:val="00FB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B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5B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1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1664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F54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9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ksu</cp:lastModifiedBy>
  <cp:revision>6</cp:revision>
  <cp:lastPrinted>2012-02-05T06:04:00Z</cp:lastPrinted>
  <dcterms:created xsi:type="dcterms:W3CDTF">2011-03-01T15:19:00Z</dcterms:created>
  <dcterms:modified xsi:type="dcterms:W3CDTF">2012-02-05T06:05:00Z</dcterms:modified>
</cp:coreProperties>
</file>