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01" w:rsidRDefault="00984101" w:rsidP="00984101">
      <w:pPr>
        <w:pStyle w:val="a3"/>
        <w:shd w:val="clear" w:color="auto" w:fill="FFFFFF"/>
        <w:spacing w:before="0" w:beforeAutospacing="0" w:after="0" w:afterAutospacing="0" w:line="285" w:lineRule="atLeast"/>
        <w:jc w:val="right"/>
        <w:rPr>
          <w:rStyle w:val="a4"/>
          <w:color w:val="343B40"/>
          <w:sz w:val="21"/>
          <w:szCs w:val="21"/>
          <w:rtl/>
        </w:rPr>
      </w:pPr>
    </w:p>
    <w:p w:rsidR="00984101" w:rsidRPr="00984101" w:rsidRDefault="00984101" w:rsidP="00984101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rStyle w:val="a4"/>
          <w:rFonts w:cs="PT Bold Dusky" w:hint="cs"/>
          <w:color w:val="343B40"/>
          <w:sz w:val="33"/>
          <w:szCs w:val="33"/>
          <w:rtl/>
        </w:rPr>
      </w:pPr>
      <w:r w:rsidRPr="00984101">
        <w:rPr>
          <w:rStyle w:val="a4"/>
          <w:rFonts w:cs="PT Bold Dusky" w:hint="cs"/>
          <w:color w:val="343B40"/>
          <w:sz w:val="33"/>
          <w:szCs w:val="33"/>
          <w:rtl/>
        </w:rPr>
        <w:t>تمارين وتدريبات</w:t>
      </w:r>
    </w:p>
    <w:p w:rsidR="00984101" w:rsidRDefault="00984101" w:rsidP="00984101">
      <w:pPr>
        <w:pStyle w:val="a3"/>
        <w:shd w:val="clear" w:color="auto" w:fill="FFFFFF"/>
        <w:spacing w:before="0" w:beforeAutospacing="0" w:after="0" w:afterAutospacing="0" w:line="285" w:lineRule="atLeast"/>
        <w:jc w:val="right"/>
        <w:rPr>
          <w:rStyle w:val="a4"/>
          <w:color w:val="343B40"/>
          <w:sz w:val="21"/>
          <w:szCs w:val="21"/>
        </w:rPr>
      </w:pPr>
    </w:p>
    <w:p w:rsidR="00984101" w:rsidRDefault="00984101" w:rsidP="00984101">
      <w:pPr>
        <w:pStyle w:val="a3"/>
        <w:shd w:val="clear" w:color="auto" w:fill="FFFFFF"/>
        <w:spacing w:before="0" w:beforeAutospacing="0" w:after="0" w:afterAutospacing="0" w:line="285" w:lineRule="atLeast"/>
        <w:jc w:val="right"/>
        <w:rPr>
          <w:rStyle w:val="a4"/>
          <w:color w:val="343B40"/>
          <w:sz w:val="21"/>
          <w:szCs w:val="21"/>
        </w:rPr>
      </w:pPr>
      <w:r>
        <w:rPr>
          <w:rStyle w:val="a4"/>
          <w:rFonts w:hint="cs"/>
          <w:color w:val="343B40"/>
          <w:sz w:val="21"/>
          <w:szCs w:val="21"/>
          <w:rtl/>
        </w:rPr>
        <w:t>تمرين (1) /</w:t>
      </w:r>
    </w:p>
    <w:p w:rsidR="00984101" w:rsidRDefault="00984101" w:rsidP="00984101">
      <w:pPr>
        <w:pStyle w:val="a3"/>
        <w:shd w:val="clear" w:color="auto" w:fill="FFFFFF"/>
        <w:spacing w:before="0" w:beforeAutospacing="0" w:after="0" w:afterAutospacing="0" w:line="285" w:lineRule="atLeast"/>
        <w:jc w:val="right"/>
        <w:rPr>
          <w:rFonts w:ascii="Tahoma" w:hAnsi="Tahoma" w:cs="Tahoma"/>
          <w:color w:val="343B40"/>
          <w:sz w:val="20"/>
          <w:szCs w:val="20"/>
        </w:rPr>
      </w:pPr>
      <w:r>
        <w:rPr>
          <w:rStyle w:val="a4"/>
          <w:color w:val="343B40"/>
          <w:sz w:val="21"/>
          <w:szCs w:val="21"/>
          <w:rtl/>
        </w:rPr>
        <w:t>السؤال الأول : أختر الإجابة الصحيحة</w:t>
      </w:r>
      <w:r>
        <w:rPr>
          <w:rStyle w:val="a4"/>
          <w:color w:val="343B40"/>
          <w:sz w:val="21"/>
          <w:szCs w:val="21"/>
        </w:rPr>
        <w:t xml:space="preserve"> .</w:t>
      </w:r>
      <w:r>
        <w:rPr>
          <w:color w:val="343B40"/>
          <w:sz w:val="21"/>
          <w:szCs w:val="21"/>
        </w:rPr>
        <w:br/>
      </w:r>
      <w:r>
        <w:rPr>
          <w:rStyle w:val="a4"/>
          <w:color w:val="343B40"/>
          <w:sz w:val="21"/>
          <w:szCs w:val="21"/>
        </w:rPr>
        <w:t xml:space="preserve">1- </w:t>
      </w:r>
      <w:r>
        <w:rPr>
          <w:rStyle w:val="a4"/>
          <w:color w:val="343B40"/>
          <w:sz w:val="21"/>
          <w:szCs w:val="21"/>
          <w:rtl/>
        </w:rPr>
        <w:t>القاعدة القانونية</w:t>
      </w:r>
      <w:r>
        <w:rPr>
          <w:rStyle w:val="a4"/>
          <w:color w:val="343B40"/>
          <w:sz w:val="21"/>
          <w:szCs w:val="21"/>
        </w:rPr>
        <w:t xml:space="preserve"> :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أ- لا تعتد بأي حال من الأحوال بالنوايا                       ب- لا تعتد إلا بالسلوك الخارجي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ج- تكفل دوراً للنية حين تقترن بسلوك خارجي              د- لا تعتد بالسلوك الخارجي</w:t>
      </w:r>
      <w:r>
        <w:rPr>
          <w:color w:val="343B40"/>
          <w:sz w:val="21"/>
          <w:szCs w:val="21"/>
        </w:rPr>
        <w:br/>
        <w:t> </w:t>
      </w:r>
      <w:r>
        <w:rPr>
          <w:rStyle w:val="a4"/>
          <w:color w:val="343B40"/>
          <w:sz w:val="21"/>
          <w:szCs w:val="21"/>
        </w:rPr>
        <w:t xml:space="preserve">2- </w:t>
      </w:r>
      <w:r>
        <w:rPr>
          <w:rStyle w:val="a4"/>
          <w:color w:val="343B40"/>
          <w:sz w:val="21"/>
          <w:szCs w:val="21"/>
          <w:rtl/>
        </w:rPr>
        <w:t>القاعدة القانونية</w:t>
      </w:r>
      <w:r>
        <w:rPr>
          <w:rStyle w:val="a4"/>
          <w:color w:val="343B40"/>
          <w:sz w:val="21"/>
          <w:szCs w:val="21"/>
        </w:rPr>
        <w:t xml:space="preserve"> :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أ- لا بد أن تكون مشمولة بجزاء                               ب- لا بد أن تنص على جزاء جسدي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ج- ليس من الضروري أن تكون مشمولة بجزاء</w:t>
      </w:r>
      <w:r>
        <w:rPr>
          <w:color w:val="343B40"/>
          <w:sz w:val="21"/>
          <w:szCs w:val="21"/>
        </w:rPr>
        <w:br/>
        <w:t> </w:t>
      </w:r>
      <w:r>
        <w:rPr>
          <w:rStyle w:val="a4"/>
          <w:color w:val="343B40"/>
          <w:sz w:val="21"/>
          <w:szCs w:val="21"/>
        </w:rPr>
        <w:t xml:space="preserve">3- </w:t>
      </w:r>
      <w:r>
        <w:rPr>
          <w:rStyle w:val="a4"/>
          <w:color w:val="343B40"/>
          <w:sz w:val="21"/>
          <w:szCs w:val="21"/>
          <w:rtl/>
        </w:rPr>
        <w:t>القواعد القانونية</w:t>
      </w:r>
      <w:r>
        <w:rPr>
          <w:rStyle w:val="a4"/>
          <w:color w:val="343B40"/>
          <w:sz w:val="21"/>
          <w:szCs w:val="21"/>
        </w:rPr>
        <w:t xml:space="preserve"> :</w:t>
      </w:r>
      <w:r>
        <w:rPr>
          <w:color w:val="343B40"/>
          <w:sz w:val="21"/>
          <w:szCs w:val="21"/>
        </w:rPr>
        <w:br/>
        <w:t> </w:t>
      </w:r>
      <w:r>
        <w:rPr>
          <w:color w:val="343B40"/>
          <w:sz w:val="21"/>
          <w:szCs w:val="21"/>
          <w:rtl/>
        </w:rPr>
        <w:t>أ- هي قواعد اجتماعية شأنها في ذلك شأن قواعد الدين والأخلاق</w:t>
      </w:r>
      <w:r>
        <w:rPr>
          <w:color w:val="343B40"/>
          <w:sz w:val="21"/>
          <w:szCs w:val="21"/>
        </w:rPr>
        <w:t> </w:t>
      </w:r>
      <w:r>
        <w:rPr>
          <w:color w:val="343B40"/>
          <w:sz w:val="21"/>
          <w:szCs w:val="21"/>
        </w:rPr>
        <w:br/>
        <w:t> </w:t>
      </w:r>
      <w:r>
        <w:rPr>
          <w:color w:val="343B40"/>
          <w:sz w:val="21"/>
          <w:szCs w:val="21"/>
          <w:rtl/>
        </w:rPr>
        <w:t>ب- هي قواعد تتميز بأن معظمها يصدر عن السلطة العامة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ج- هي قواعد لها سمات خاصة بها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د- هي قواعد تهدف إلى تحقيق الأمن والنظام في المجتمع</w:t>
      </w:r>
      <w:r>
        <w:rPr>
          <w:color w:val="343B40"/>
          <w:sz w:val="21"/>
          <w:szCs w:val="21"/>
        </w:rPr>
        <w:br/>
        <w:t> </w:t>
      </w:r>
      <w:r>
        <w:rPr>
          <w:rStyle w:val="a4"/>
          <w:color w:val="343B40"/>
          <w:sz w:val="21"/>
          <w:szCs w:val="21"/>
        </w:rPr>
        <w:t xml:space="preserve">4- </w:t>
      </w:r>
      <w:r>
        <w:rPr>
          <w:rStyle w:val="a4"/>
          <w:color w:val="343B40"/>
          <w:sz w:val="21"/>
          <w:szCs w:val="21"/>
          <w:rtl/>
        </w:rPr>
        <w:t>الجزاء في القاعدة القانونية</w:t>
      </w:r>
      <w:r>
        <w:rPr>
          <w:rStyle w:val="a4"/>
          <w:color w:val="343B40"/>
          <w:sz w:val="21"/>
          <w:szCs w:val="21"/>
        </w:rPr>
        <w:t xml:space="preserve"> :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أ- يتمثل في دفع غرامة مالية          ب- لا بد أن يكون جسدي    ج- يأخذ صور عديدة    د- يكون جسدي أو مالي</w:t>
      </w:r>
      <w:r>
        <w:rPr>
          <w:color w:val="343B40"/>
          <w:sz w:val="21"/>
          <w:szCs w:val="21"/>
        </w:rPr>
        <w:t>               </w:t>
      </w:r>
      <w:r>
        <w:rPr>
          <w:color w:val="343B40"/>
          <w:sz w:val="21"/>
          <w:szCs w:val="21"/>
        </w:rPr>
        <w:br/>
      </w:r>
      <w:r>
        <w:rPr>
          <w:rStyle w:val="a4"/>
          <w:color w:val="343B40"/>
          <w:sz w:val="21"/>
          <w:szCs w:val="21"/>
          <w:rtl/>
        </w:rPr>
        <w:t>5- القاعدة القانونية هي قاعدة سلوك اجتماعي بمعنى :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أ- أنها لا تهتم إلا بالسلوك الخارجي          ب- أنها قاعدة تهدف إلى تنظيم المجتمع  </w:t>
      </w:r>
      <w:r>
        <w:rPr>
          <w:rStyle w:val="apple-converted-space"/>
          <w:color w:val="343B40"/>
          <w:sz w:val="21"/>
          <w:szCs w:val="21"/>
          <w:rtl/>
        </w:rPr>
        <w:t> 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ج- أنها لا تهتم بأي حال من الأحوال بالنوايا    </w:t>
      </w:r>
      <w:r>
        <w:rPr>
          <w:rStyle w:val="apple-converted-space"/>
          <w:color w:val="343B40"/>
          <w:sz w:val="21"/>
          <w:szCs w:val="21"/>
          <w:rtl/>
        </w:rPr>
        <w:t> </w:t>
      </w:r>
      <w:r>
        <w:rPr>
          <w:color w:val="343B40"/>
          <w:sz w:val="21"/>
          <w:szCs w:val="21"/>
        </w:rPr>
        <w:br/>
      </w:r>
      <w:r>
        <w:rPr>
          <w:rStyle w:val="a4"/>
          <w:color w:val="343B40"/>
          <w:sz w:val="21"/>
          <w:szCs w:val="21"/>
          <w:rtl/>
        </w:rPr>
        <w:t>6- القاعدة القانونية هي قاعدة مجردة بمعنى :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أ- أنها تنطبق على كل الحالات التي تتحقق فيها شروط القاعدة         ب- أنها لا تنطبق على حالة واحدة محددة</w:t>
      </w:r>
      <w:r>
        <w:rPr>
          <w:rStyle w:val="apple-converted-space"/>
          <w:color w:val="343B40"/>
          <w:sz w:val="21"/>
          <w:szCs w:val="21"/>
          <w:rtl/>
        </w:rPr>
        <w:t> 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ج- أنها تنطبق على كل الأشخاص                                     </w:t>
      </w:r>
      <w:r>
        <w:rPr>
          <w:rStyle w:val="apple-converted-space"/>
          <w:color w:val="343B40"/>
          <w:sz w:val="21"/>
          <w:szCs w:val="21"/>
          <w:rtl/>
        </w:rPr>
        <w:t> 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د- أنها لا تنطبق على شخص بذاته</w:t>
      </w:r>
      <w:r>
        <w:rPr>
          <w:color w:val="343B40"/>
          <w:sz w:val="21"/>
          <w:szCs w:val="21"/>
        </w:rPr>
        <w:br/>
      </w:r>
      <w:r>
        <w:rPr>
          <w:rStyle w:val="a4"/>
          <w:color w:val="343B40"/>
          <w:sz w:val="21"/>
          <w:szCs w:val="21"/>
        </w:rPr>
        <w:t xml:space="preserve">7- </w:t>
      </w:r>
      <w:r>
        <w:rPr>
          <w:rStyle w:val="a4"/>
          <w:color w:val="343B40"/>
          <w:sz w:val="21"/>
          <w:szCs w:val="21"/>
          <w:rtl/>
        </w:rPr>
        <w:t>القواعد القانونية</w:t>
      </w:r>
      <w:r>
        <w:rPr>
          <w:rStyle w:val="a4"/>
          <w:color w:val="343B40"/>
          <w:sz w:val="21"/>
          <w:szCs w:val="21"/>
        </w:rPr>
        <w:t xml:space="preserve"> :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أ‌-  هي قواعد اجتماعية شأنها في ذلك شأن قواعد الدين والأخلاق   ب- هي قواعد تتميز بكونها صادرة عن السلطة العامة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ج-هي قواعد لا تصدر بالضرورة عن السلطة العامة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د- هي قواعد تهدف إلى تحقيق الأمن والنظام في المجتمع ولها سمات خاصة بها</w:t>
      </w:r>
      <w:r>
        <w:rPr>
          <w:color w:val="343B40"/>
          <w:sz w:val="21"/>
          <w:szCs w:val="21"/>
        </w:rPr>
        <w:br/>
      </w:r>
      <w:r>
        <w:rPr>
          <w:rStyle w:val="a4"/>
          <w:color w:val="343B40"/>
          <w:sz w:val="21"/>
          <w:szCs w:val="21"/>
        </w:rPr>
        <w:t xml:space="preserve">8- </w:t>
      </w:r>
      <w:r>
        <w:rPr>
          <w:rStyle w:val="a4"/>
          <w:color w:val="343B40"/>
          <w:sz w:val="21"/>
          <w:szCs w:val="21"/>
          <w:rtl/>
        </w:rPr>
        <w:t>القواعد القانونية</w:t>
      </w:r>
      <w:r>
        <w:rPr>
          <w:rStyle w:val="a4"/>
          <w:color w:val="343B40"/>
          <w:sz w:val="21"/>
          <w:szCs w:val="21"/>
        </w:rPr>
        <w:t xml:space="preserve"> :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أ- تتفاوت في قوتها الملزمة                                  ب- هي قواعد لها نفس القوة</w:t>
      </w:r>
      <w:r>
        <w:rPr>
          <w:color w:val="343B40"/>
          <w:sz w:val="21"/>
          <w:szCs w:val="21"/>
        </w:rPr>
        <w:br/>
      </w:r>
      <w:r>
        <w:rPr>
          <w:color w:val="343B40"/>
          <w:sz w:val="21"/>
          <w:szCs w:val="21"/>
          <w:rtl/>
        </w:rPr>
        <w:t>ج- هي قواعد تستهدف عقاب الأفراد وترويعهم          د- هي قواعد تهدف إلى تحقيق الأمن والنظام  داخل المجتمع</w:t>
      </w:r>
      <w:r>
        <w:rPr>
          <w:color w:val="343B40"/>
          <w:sz w:val="21"/>
          <w:szCs w:val="21"/>
        </w:rPr>
        <w:t>   </w:t>
      </w:r>
    </w:p>
    <w:p w:rsidR="00984101" w:rsidRDefault="00984101" w:rsidP="00984101">
      <w:pPr>
        <w:pStyle w:val="a3"/>
        <w:shd w:val="clear" w:color="auto" w:fill="FFFFFF"/>
        <w:spacing w:before="0" w:beforeAutospacing="0" w:after="240" w:afterAutospacing="0" w:line="285" w:lineRule="atLeast"/>
        <w:jc w:val="right"/>
        <w:rPr>
          <w:rFonts w:ascii="Tahoma" w:hAnsi="Tahoma" w:cs="Tahoma"/>
          <w:color w:val="343B40"/>
          <w:sz w:val="20"/>
          <w:szCs w:val="20"/>
        </w:rPr>
      </w:pPr>
      <w:r>
        <w:rPr>
          <w:rFonts w:ascii="Tahoma" w:hAnsi="Tahoma" w:cs="Tahoma"/>
          <w:color w:val="343B40"/>
          <w:sz w:val="20"/>
          <w:szCs w:val="20"/>
        </w:rPr>
        <w:t> </w:t>
      </w:r>
      <w:r>
        <w:rPr>
          <w:rFonts w:ascii="Tahoma" w:hAnsi="Tahoma" w:cs="Tahoma"/>
          <w:color w:val="343B40"/>
          <w:sz w:val="20"/>
          <w:szCs w:val="20"/>
          <w:rtl/>
        </w:rPr>
        <w:t>السؤال الثاني : وضح حكم التصرفات  القانونية الصادرة من ناقص الأهلية ؟</w:t>
      </w:r>
    </w:p>
    <w:p w:rsidR="00984101" w:rsidRDefault="00984101" w:rsidP="00984101">
      <w:pPr>
        <w:pStyle w:val="a3"/>
        <w:shd w:val="clear" w:color="auto" w:fill="FFFFFF"/>
        <w:spacing w:before="0" w:beforeAutospacing="0" w:after="240" w:afterAutospacing="0" w:line="285" w:lineRule="atLeast"/>
        <w:jc w:val="right"/>
        <w:rPr>
          <w:rFonts w:ascii="Tahoma" w:hAnsi="Tahoma" w:cs="Tahoma"/>
          <w:color w:val="343B40"/>
          <w:sz w:val="20"/>
          <w:szCs w:val="20"/>
        </w:rPr>
      </w:pPr>
      <w:r>
        <w:rPr>
          <w:rFonts w:ascii="Tahoma" w:hAnsi="Tahoma" w:cs="Tahoma"/>
          <w:color w:val="343B40"/>
          <w:sz w:val="20"/>
          <w:szCs w:val="20"/>
          <w:rtl/>
        </w:rPr>
        <w:t>السؤال الثالث : أذكر خصائص الحقوق غير المالية أجمالا ً ؟</w:t>
      </w:r>
    </w:p>
    <w:p w:rsidR="00984101" w:rsidRDefault="00984101" w:rsidP="00984101">
      <w:pPr>
        <w:pStyle w:val="a3"/>
        <w:shd w:val="clear" w:color="auto" w:fill="FFFFFF"/>
        <w:spacing w:before="0" w:beforeAutospacing="0" w:after="240" w:afterAutospacing="0" w:line="285" w:lineRule="atLeast"/>
        <w:jc w:val="right"/>
        <w:rPr>
          <w:rFonts w:ascii="Tahoma" w:hAnsi="Tahoma" w:cs="Tahoma"/>
          <w:color w:val="343B40"/>
          <w:sz w:val="20"/>
          <w:szCs w:val="20"/>
        </w:rPr>
      </w:pPr>
      <w:r>
        <w:rPr>
          <w:rFonts w:ascii="Tahoma" w:hAnsi="Tahoma" w:cs="Tahoma"/>
          <w:color w:val="343B40"/>
          <w:sz w:val="20"/>
          <w:szCs w:val="20"/>
          <w:rtl/>
        </w:rPr>
        <w:t>السؤال الرابع : عرف التشريع أو النظام العادي وبين المراحل التي يمر بها إصدار التشريع متحدثا عن مرحلة التصويت بالتفصيل</w:t>
      </w:r>
      <w:r>
        <w:rPr>
          <w:rStyle w:val="apple-converted-space"/>
          <w:rFonts w:ascii="Tahoma" w:hAnsi="Tahoma" w:cs="Tahoma"/>
          <w:color w:val="343B40"/>
          <w:sz w:val="20"/>
          <w:szCs w:val="20"/>
        </w:rPr>
        <w:t> </w:t>
      </w:r>
      <w:r>
        <w:rPr>
          <w:rFonts w:ascii="Tahoma" w:hAnsi="Tahoma" w:cs="Tahoma"/>
          <w:color w:val="343B40"/>
          <w:sz w:val="20"/>
          <w:szCs w:val="20"/>
          <w:rtl/>
        </w:rPr>
        <w:t>؟</w:t>
      </w:r>
    </w:p>
    <w:p w:rsidR="00984101" w:rsidRDefault="00984101" w:rsidP="00984101">
      <w:pPr>
        <w:pStyle w:val="a3"/>
        <w:shd w:val="clear" w:color="auto" w:fill="FFFFFF"/>
        <w:spacing w:before="0" w:beforeAutospacing="0" w:after="240" w:afterAutospacing="0" w:line="285" w:lineRule="atLeast"/>
        <w:jc w:val="right"/>
        <w:rPr>
          <w:rFonts w:ascii="Tahoma" w:hAnsi="Tahoma" w:cs="Tahoma"/>
          <w:color w:val="343B40"/>
          <w:sz w:val="20"/>
          <w:szCs w:val="20"/>
        </w:rPr>
      </w:pPr>
      <w:r>
        <w:rPr>
          <w:rFonts w:ascii="Tahoma" w:hAnsi="Tahoma" w:cs="Tahoma"/>
          <w:color w:val="343B40"/>
          <w:sz w:val="20"/>
          <w:szCs w:val="20"/>
          <w:rtl/>
        </w:rPr>
        <w:t>السؤال الخامس : عرف الحق وفقا ً للرأي الراجح واذكر عناصره الثلاثة ؟</w:t>
      </w:r>
    </w:p>
    <w:p w:rsidR="00984101" w:rsidRDefault="00984101" w:rsidP="00984101">
      <w:pPr>
        <w:pStyle w:val="a3"/>
        <w:shd w:val="clear" w:color="auto" w:fill="FFFFFF"/>
        <w:spacing w:before="0" w:beforeAutospacing="0" w:after="240" w:afterAutospacing="0" w:line="285" w:lineRule="atLeast"/>
        <w:jc w:val="right"/>
        <w:rPr>
          <w:rFonts w:ascii="Tahoma" w:hAnsi="Tahoma" w:cs="Tahoma"/>
          <w:color w:val="343B40"/>
          <w:sz w:val="20"/>
          <w:szCs w:val="20"/>
        </w:rPr>
      </w:pPr>
      <w:r>
        <w:rPr>
          <w:rFonts w:ascii="Tahoma" w:hAnsi="Tahoma" w:cs="Tahoma"/>
          <w:color w:val="343B40"/>
          <w:sz w:val="20"/>
          <w:szCs w:val="20"/>
          <w:rtl/>
        </w:rPr>
        <w:t>السؤال السادس : من الحقوق العينية الأصلية حق الارتفاق ، تكلم عن هذا الحق بالتفصيل ؟</w:t>
      </w:r>
    </w:p>
    <w:p w:rsidR="00984101" w:rsidRDefault="00984101" w:rsidP="00984101">
      <w:pPr>
        <w:pStyle w:val="a3"/>
        <w:shd w:val="clear" w:color="auto" w:fill="FFFFFF"/>
        <w:spacing w:before="0" w:beforeAutospacing="0" w:after="240" w:afterAutospacing="0" w:line="285" w:lineRule="atLeast"/>
        <w:jc w:val="right"/>
        <w:rPr>
          <w:rFonts w:ascii="Tahoma" w:hAnsi="Tahoma" w:cs="Tahoma"/>
          <w:color w:val="343B40"/>
          <w:sz w:val="20"/>
          <w:szCs w:val="20"/>
        </w:rPr>
      </w:pPr>
      <w:r>
        <w:rPr>
          <w:rFonts w:ascii="Tahoma" w:hAnsi="Tahoma" w:cs="Tahoma"/>
          <w:color w:val="343B40"/>
          <w:sz w:val="20"/>
          <w:szCs w:val="20"/>
          <w:rtl/>
        </w:rPr>
        <w:t>السؤال السابع : اشرح المقصود بمبدأ عدم جواز الاعتذار بالجهل بالقانون والاستثناء الوارد عليه؟</w:t>
      </w:r>
    </w:p>
    <w:p w:rsidR="00984101" w:rsidRDefault="00984101" w:rsidP="00984101">
      <w:pPr>
        <w:pStyle w:val="a3"/>
        <w:shd w:val="clear" w:color="auto" w:fill="FFFFFF"/>
        <w:spacing w:before="0" w:beforeAutospacing="0" w:after="240" w:afterAutospacing="0" w:line="285" w:lineRule="atLeast"/>
        <w:jc w:val="right"/>
        <w:rPr>
          <w:rFonts w:ascii="Tahoma" w:hAnsi="Tahoma" w:cs="Tahoma"/>
          <w:color w:val="343B40"/>
          <w:sz w:val="20"/>
          <w:szCs w:val="20"/>
        </w:rPr>
      </w:pPr>
      <w:r>
        <w:rPr>
          <w:rFonts w:ascii="Tahoma" w:hAnsi="Tahoma" w:cs="Tahoma"/>
          <w:color w:val="343B40"/>
          <w:sz w:val="20"/>
          <w:szCs w:val="20"/>
          <w:rtl/>
        </w:rPr>
        <w:t>السؤال الثامن : اشرح المقصود بمبدأ عدم جواز الاعتذار بالجهل بالقانون والاستثناء الوارد عليه ؟</w:t>
      </w:r>
    </w:p>
    <w:p w:rsidR="00984101" w:rsidRDefault="00984101" w:rsidP="00984101">
      <w:pPr>
        <w:pStyle w:val="a3"/>
        <w:shd w:val="clear" w:color="auto" w:fill="FFFFFF"/>
        <w:spacing w:before="0" w:beforeAutospacing="0" w:after="240" w:afterAutospacing="0" w:line="285" w:lineRule="atLeast"/>
        <w:jc w:val="right"/>
        <w:rPr>
          <w:rFonts w:ascii="Tahoma" w:hAnsi="Tahoma" w:cs="Tahoma"/>
          <w:color w:val="343B40"/>
          <w:sz w:val="20"/>
          <w:szCs w:val="20"/>
        </w:rPr>
      </w:pPr>
      <w:r>
        <w:rPr>
          <w:rFonts w:ascii="Tahoma" w:hAnsi="Tahoma" w:cs="Tahoma"/>
          <w:color w:val="343B40"/>
          <w:sz w:val="20"/>
          <w:szCs w:val="20"/>
          <w:rtl/>
        </w:rPr>
        <w:t>السؤال التاسع : ما هي الأركان التي يجب توافرها ليأخذ العرف صورة القاعدة القانونية , وهل يلغي الغرف التشريع أو يحل محله ؟</w:t>
      </w:r>
    </w:p>
    <w:p w:rsidR="00984101" w:rsidRPr="00984101" w:rsidRDefault="00984101">
      <w:pPr>
        <w:rPr>
          <w:rFonts w:hint="cs"/>
        </w:rPr>
      </w:pPr>
      <w:bookmarkStart w:id="0" w:name="_GoBack"/>
      <w:bookmarkEnd w:id="0"/>
    </w:p>
    <w:sectPr w:rsidR="00984101" w:rsidRPr="00984101" w:rsidSect="00984101">
      <w:pgSz w:w="11906" w:h="16838"/>
      <w:pgMar w:top="709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Dusky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01"/>
    <w:rsid w:val="00012C5C"/>
    <w:rsid w:val="00984101"/>
    <w:rsid w:val="00F3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410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84101"/>
    <w:rPr>
      <w:b/>
      <w:bCs/>
    </w:rPr>
  </w:style>
  <w:style w:type="character" w:customStyle="1" w:styleId="apple-converted-space">
    <w:name w:val="apple-converted-space"/>
    <w:basedOn w:val="a0"/>
    <w:rsid w:val="009841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410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84101"/>
    <w:rPr>
      <w:b/>
      <w:bCs/>
    </w:rPr>
  </w:style>
  <w:style w:type="character" w:customStyle="1" w:styleId="apple-converted-space">
    <w:name w:val="apple-converted-space"/>
    <w:basedOn w:val="a0"/>
    <w:rsid w:val="00984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2</cp:revision>
  <dcterms:created xsi:type="dcterms:W3CDTF">2012-02-24T22:44:00Z</dcterms:created>
  <dcterms:modified xsi:type="dcterms:W3CDTF">2012-02-24T22:46:00Z</dcterms:modified>
</cp:coreProperties>
</file>