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A5B" w:rsidRPr="006E5A5B" w:rsidRDefault="00EE71FE">
      <w:pPr>
        <w:rPr>
          <w:b/>
          <w:bCs/>
          <w:sz w:val="32"/>
          <w:szCs w:val="32"/>
        </w:rPr>
      </w:pPr>
      <w:r>
        <w:rPr>
          <w:b/>
          <w:bCs/>
          <w:sz w:val="32"/>
          <w:szCs w:val="32"/>
        </w:rPr>
        <w:t>Chapter 1</w:t>
      </w:r>
      <w:r>
        <w:rPr>
          <w:rFonts w:hint="cs"/>
          <w:b/>
          <w:bCs/>
          <w:sz w:val="32"/>
          <w:szCs w:val="32"/>
          <w:rtl/>
        </w:rPr>
        <w:t>1</w:t>
      </w:r>
      <w:r w:rsidR="006E5A5B" w:rsidRPr="006E5A5B">
        <w:rPr>
          <w:b/>
          <w:bCs/>
          <w:sz w:val="32"/>
          <w:szCs w:val="32"/>
        </w:rPr>
        <w:t>:</w:t>
      </w:r>
    </w:p>
    <w:p w:rsidR="00FF4DF6" w:rsidRDefault="006E5A5B">
      <w:pPr>
        <w:rPr>
          <w:b/>
          <w:bCs/>
          <w:sz w:val="28"/>
          <w:szCs w:val="28"/>
          <w:u w:val="single"/>
        </w:rPr>
      </w:pPr>
      <w:r w:rsidRPr="006E5A5B">
        <w:rPr>
          <w:b/>
          <w:bCs/>
          <w:sz w:val="28"/>
          <w:szCs w:val="28"/>
          <w:u w:val="single"/>
        </w:rPr>
        <w:t>ANOVA:</w:t>
      </w:r>
    </w:p>
    <w:p w:rsidR="006E5A5B" w:rsidRDefault="00EE71FE">
      <w:pPr>
        <w:rPr>
          <w:b/>
          <w:bCs/>
          <w:sz w:val="28"/>
          <w:szCs w:val="28"/>
          <w:u w:val="single"/>
        </w:rPr>
      </w:pPr>
      <w:r>
        <w:rPr>
          <w:b/>
          <w:bCs/>
          <w:sz w:val="28"/>
          <w:szCs w:val="28"/>
          <w:u w:val="single"/>
        </w:rPr>
        <w:t>Two</w:t>
      </w:r>
      <w:r w:rsidR="006E5A5B">
        <w:rPr>
          <w:b/>
          <w:bCs/>
          <w:sz w:val="28"/>
          <w:szCs w:val="28"/>
          <w:u w:val="single"/>
        </w:rPr>
        <w:t>-Way ANOVA:</w:t>
      </w:r>
    </w:p>
    <w:p w:rsidR="00EE71FE" w:rsidRDefault="00EE71FE" w:rsidP="00EE71FE">
      <w:pPr>
        <w:autoSpaceDE w:val="0"/>
        <w:autoSpaceDN w:val="0"/>
        <w:adjustRightInd w:val="0"/>
        <w:spacing w:after="0" w:line="240" w:lineRule="auto"/>
        <w:jc w:val="both"/>
        <w:rPr>
          <w:rFonts w:asciiTheme="majorBidi" w:hAnsiTheme="majorBidi" w:cstheme="majorBidi"/>
          <w:sz w:val="24"/>
          <w:szCs w:val="24"/>
        </w:rPr>
      </w:pPr>
      <w:r w:rsidRPr="00EE71FE">
        <w:rPr>
          <w:rFonts w:asciiTheme="majorBidi" w:hAnsiTheme="majorBidi" w:cstheme="majorBidi"/>
          <w:sz w:val="24"/>
          <w:szCs w:val="24"/>
        </w:rPr>
        <w:t>Assume we have two factors affect on a response variable Y. these two factors with no interactions which means that the effect of a particular level of one factor does not depend on what level of the other factor is used. The first factor A has I levels and the second factor B contains J levels.</w:t>
      </w:r>
    </w:p>
    <w:p w:rsidR="00EE71FE" w:rsidRDefault="00EE71FE" w:rsidP="00EE71FE">
      <w:pPr>
        <w:autoSpaceDE w:val="0"/>
        <w:autoSpaceDN w:val="0"/>
        <w:adjustRightInd w:val="0"/>
        <w:spacing w:after="0" w:line="240" w:lineRule="auto"/>
        <w:jc w:val="both"/>
        <w:rPr>
          <w:rFonts w:asciiTheme="majorBidi" w:hAnsiTheme="majorBidi" w:cstheme="majorBidi"/>
          <w:sz w:val="24"/>
          <w:szCs w:val="24"/>
        </w:rPr>
      </w:pPr>
      <w:r w:rsidRPr="00EE71FE">
        <w:rPr>
          <w:rFonts w:asciiTheme="majorBidi" w:hAnsiTheme="majorBidi" w:cstheme="majorBidi"/>
          <w:sz w:val="24"/>
          <w:szCs w:val="24"/>
        </w:rPr>
        <w:t>If we are interested in one of the factors say A (called treatments), and not interested in the other factor B (called blocks). Thus, we use the blocks to improve the accuracy of the experiment by making sure that any differences found in treatments are not really due to differences in the blocks. So we have only one test for treatments.</w:t>
      </w:r>
    </w:p>
    <w:p w:rsidR="003B2285" w:rsidRDefault="003B2285" w:rsidP="00EE71FE">
      <w:pPr>
        <w:autoSpaceDE w:val="0"/>
        <w:autoSpaceDN w:val="0"/>
        <w:adjustRightInd w:val="0"/>
        <w:spacing w:after="0" w:line="240" w:lineRule="auto"/>
        <w:jc w:val="both"/>
        <w:rPr>
          <w:rFonts w:asciiTheme="majorBidi" w:hAnsiTheme="majorBidi" w:cstheme="majorBidi"/>
          <w:sz w:val="24"/>
          <w:szCs w:val="24"/>
        </w:rPr>
      </w:pPr>
    </w:p>
    <w:p w:rsidR="003B2285" w:rsidRPr="003B2285" w:rsidRDefault="003B2285" w:rsidP="003B2285">
      <w:pPr>
        <w:autoSpaceDE w:val="0"/>
        <w:autoSpaceDN w:val="0"/>
        <w:adjustRightInd w:val="0"/>
        <w:spacing w:after="0" w:line="240" w:lineRule="auto"/>
        <w:jc w:val="both"/>
        <w:rPr>
          <w:rFonts w:asciiTheme="majorBidi" w:hAnsiTheme="majorBidi" w:cstheme="majorBidi"/>
          <w:b/>
          <w:bCs/>
          <w:sz w:val="24"/>
          <w:szCs w:val="24"/>
        </w:rPr>
      </w:pPr>
      <w:r w:rsidRPr="003B2285">
        <w:rPr>
          <w:rFonts w:asciiTheme="majorBidi" w:hAnsiTheme="majorBidi" w:cstheme="majorBidi"/>
          <w:b/>
          <w:bCs/>
          <w:sz w:val="24"/>
          <w:szCs w:val="24"/>
        </w:rPr>
        <w:t>The Two-Way ANOVA table:</w:t>
      </w:r>
    </w:p>
    <w:tbl>
      <w:tblPr>
        <w:tblStyle w:val="TableGrid"/>
        <w:tblW w:w="0" w:type="auto"/>
        <w:tblInd w:w="108" w:type="dxa"/>
        <w:tblLayout w:type="fixed"/>
        <w:tblLook w:val="04A0"/>
      </w:tblPr>
      <w:tblGrid>
        <w:gridCol w:w="1276"/>
        <w:gridCol w:w="1134"/>
        <w:gridCol w:w="2268"/>
        <w:gridCol w:w="2552"/>
        <w:gridCol w:w="1275"/>
      </w:tblGrid>
      <w:tr w:rsidR="002E7162" w:rsidRPr="002C513E" w:rsidTr="002E7162">
        <w:tc>
          <w:tcPr>
            <w:tcW w:w="1276" w:type="dxa"/>
          </w:tcPr>
          <w:p w:rsidR="003B2285" w:rsidRPr="002C513E" w:rsidRDefault="003B2285" w:rsidP="009D40B0">
            <w:pPr>
              <w:pStyle w:val="ListParagraph"/>
              <w:spacing w:line="360" w:lineRule="auto"/>
              <w:ind w:left="0"/>
              <w:rPr>
                <w:rFonts w:asciiTheme="majorBidi" w:eastAsiaTheme="minorEastAsia" w:hAnsiTheme="majorBidi" w:cstheme="majorBidi"/>
                <w:b/>
                <w:bCs/>
                <w:sz w:val="24"/>
                <w:szCs w:val="24"/>
              </w:rPr>
            </w:pPr>
            <w:r w:rsidRPr="002C513E">
              <w:rPr>
                <w:rFonts w:asciiTheme="majorBidi" w:eastAsiaTheme="minorEastAsia" w:hAnsiTheme="majorBidi" w:cstheme="majorBidi"/>
                <w:b/>
                <w:bCs/>
                <w:sz w:val="24"/>
                <w:szCs w:val="24"/>
              </w:rPr>
              <w:t>Source of Variation</w:t>
            </w:r>
          </w:p>
        </w:tc>
        <w:tc>
          <w:tcPr>
            <w:tcW w:w="1134" w:type="dxa"/>
          </w:tcPr>
          <w:p w:rsidR="003B2285" w:rsidRPr="002C513E" w:rsidRDefault="003B2285" w:rsidP="009D40B0">
            <w:pPr>
              <w:pStyle w:val="ListParagraph"/>
              <w:spacing w:line="360" w:lineRule="auto"/>
              <w:ind w:left="0"/>
              <w:rPr>
                <w:rFonts w:asciiTheme="majorBidi" w:eastAsiaTheme="minorEastAsia" w:hAnsiTheme="majorBidi" w:cstheme="majorBidi"/>
                <w:b/>
                <w:bCs/>
                <w:sz w:val="24"/>
                <w:szCs w:val="24"/>
              </w:rPr>
            </w:pPr>
            <m:oMathPara>
              <m:oMath>
                <m:r>
                  <m:rPr>
                    <m:sty m:val="bi"/>
                  </m:rPr>
                  <w:rPr>
                    <w:rFonts w:ascii="Cambria Math" w:eastAsiaTheme="minorEastAsia" w:hAnsi="Cambria Math" w:cstheme="majorBidi"/>
                    <w:sz w:val="24"/>
                    <w:szCs w:val="24"/>
                  </w:rPr>
                  <m:t>df</m:t>
                </m:r>
              </m:oMath>
            </m:oMathPara>
          </w:p>
        </w:tc>
        <w:tc>
          <w:tcPr>
            <w:tcW w:w="2268" w:type="dxa"/>
          </w:tcPr>
          <w:p w:rsidR="003B2285" w:rsidRPr="002C513E" w:rsidRDefault="003B2285" w:rsidP="009D40B0">
            <w:pPr>
              <w:pStyle w:val="ListParagraph"/>
              <w:spacing w:line="360" w:lineRule="auto"/>
              <w:ind w:left="0"/>
              <w:rPr>
                <w:rFonts w:asciiTheme="majorBidi" w:eastAsiaTheme="minorEastAsia" w:hAnsiTheme="majorBidi" w:cstheme="majorBidi"/>
                <w:b/>
                <w:bCs/>
                <w:sz w:val="24"/>
                <w:szCs w:val="24"/>
              </w:rPr>
            </w:pPr>
            <w:r w:rsidRPr="002C513E">
              <w:rPr>
                <w:rFonts w:asciiTheme="majorBidi" w:eastAsiaTheme="minorEastAsia" w:hAnsiTheme="majorBidi" w:cstheme="majorBidi"/>
                <w:b/>
                <w:bCs/>
                <w:sz w:val="24"/>
                <w:szCs w:val="24"/>
              </w:rPr>
              <w:t>SS</w:t>
            </w:r>
          </w:p>
        </w:tc>
        <w:tc>
          <w:tcPr>
            <w:tcW w:w="2552" w:type="dxa"/>
          </w:tcPr>
          <w:p w:rsidR="003B2285" w:rsidRPr="002C513E" w:rsidRDefault="003B2285" w:rsidP="009D40B0">
            <w:pPr>
              <w:pStyle w:val="ListParagraph"/>
              <w:spacing w:line="360" w:lineRule="auto"/>
              <w:ind w:left="0"/>
              <w:rPr>
                <w:rFonts w:asciiTheme="majorBidi" w:eastAsiaTheme="minorEastAsia" w:hAnsiTheme="majorBidi" w:cstheme="majorBidi"/>
                <w:b/>
                <w:bCs/>
                <w:sz w:val="24"/>
                <w:szCs w:val="24"/>
              </w:rPr>
            </w:pPr>
            <w:r w:rsidRPr="002C513E">
              <w:rPr>
                <w:rFonts w:asciiTheme="majorBidi" w:eastAsiaTheme="minorEastAsia" w:hAnsiTheme="majorBidi" w:cstheme="majorBidi"/>
                <w:b/>
                <w:bCs/>
                <w:sz w:val="24"/>
                <w:szCs w:val="24"/>
              </w:rPr>
              <w:t>MS</w:t>
            </w:r>
          </w:p>
        </w:tc>
        <w:tc>
          <w:tcPr>
            <w:tcW w:w="1275" w:type="dxa"/>
          </w:tcPr>
          <w:p w:rsidR="003B2285" w:rsidRPr="002C513E" w:rsidRDefault="003B2285" w:rsidP="009D40B0">
            <w:pPr>
              <w:pStyle w:val="ListParagraph"/>
              <w:spacing w:line="360" w:lineRule="auto"/>
              <w:ind w:left="0"/>
              <w:rPr>
                <w:rFonts w:asciiTheme="majorBidi" w:eastAsiaTheme="minorEastAsia" w:hAnsiTheme="majorBidi" w:cstheme="majorBidi"/>
                <w:b/>
                <w:bCs/>
                <w:sz w:val="24"/>
                <w:szCs w:val="24"/>
              </w:rPr>
            </w:pPr>
            <m:oMathPara>
              <m:oMath>
                <m:r>
                  <m:rPr>
                    <m:sty m:val="bi"/>
                  </m:rPr>
                  <w:rPr>
                    <w:rFonts w:ascii="Cambria Math" w:eastAsiaTheme="minorEastAsia" w:hAnsi="Cambria Math" w:cstheme="majorBidi"/>
                    <w:sz w:val="24"/>
                    <w:szCs w:val="24"/>
                  </w:rPr>
                  <m:t>f</m:t>
                </m:r>
              </m:oMath>
            </m:oMathPara>
          </w:p>
        </w:tc>
      </w:tr>
      <w:tr w:rsidR="002E7162" w:rsidTr="002E7162">
        <w:tc>
          <w:tcPr>
            <w:tcW w:w="1276" w:type="dxa"/>
          </w:tcPr>
          <w:p w:rsidR="003B2285" w:rsidRPr="002C513E" w:rsidRDefault="003B2285" w:rsidP="009D40B0">
            <w:pPr>
              <w:pStyle w:val="ListParagraph"/>
              <w:spacing w:line="360" w:lineRule="auto"/>
              <w:ind w:left="0"/>
              <w:rPr>
                <w:rFonts w:asciiTheme="majorBidi" w:eastAsiaTheme="minorEastAsia" w:hAnsiTheme="majorBidi" w:cstheme="majorBidi"/>
                <w:b/>
                <w:bCs/>
                <w:sz w:val="24"/>
                <w:szCs w:val="24"/>
              </w:rPr>
            </w:pPr>
            <w:r>
              <w:rPr>
                <w:rFonts w:asciiTheme="majorBidi" w:eastAsiaTheme="minorEastAsia" w:hAnsiTheme="majorBidi" w:cstheme="majorBidi"/>
                <w:b/>
                <w:bCs/>
                <w:sz w:val="24"/>
                <w:szCs w:val="24"/>
              </w:rPr>
              <w:t>Factor A</w:t>
            </w:r>
          </w:p>
        </w:tc>
        <w:tc>
          <w:tcPr>
            <w:tcW w:w="1134" w:type="dxa"/>
          </w:tcPr>
          <w:p w:rsidR="003B2285" w:rsidRDefault="003B2285" w:rsidP="009D40B0">
            <w:pPr>
              <w:pStyle w:val="ListParagraph"/>
              <w:spacing w:line="360" w:lineRule="auto"/>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I-1</w:t>
            </w:r>
          </w:p>
        </w:tc>
        <w:tc>
          <w:tcPr>
            <w:tcW w:w="2268" w:type="dxa"/>
          </w:tcPr>
          <w:p w:rsidR="003B2285" w:rsidRPr="002E7162" w:rsidRDefault="002E7162" w:rsidP="002E7162">
            <w:pPr>
              <w:pStyle w:val="ListParagraph"/>
              <w:spacing w:line="360" w:lineRule="auto"/>
              <w:ind w:left="0"/>
              <w:rPr>
                <w:oMath/>
                <w:rFonts w:ascii="Cambria Math" w:eastAsiaTheme="minorEastAsia" w:hAnsi="Cambria Math" w:cstheme="majorBidi"/>
                <w:sz w:val="24"/>
                <w:szCs w:val="24"/>
              </w:rPr>
            </w:pPr>
            <m:oMathPara>
              <m:oMathParaPr>
                <m:jc m:val="left"/>
              </m:oMathParaPr>
              <m:oMath>
                <m:r>
                  <w:rPr>
                    <w:rFonts w:ascii="Cambria Math" w:eastAsiaTheme="minorEastAsia" w:hAnsi="Cambria Math" w:cstheme="majorBidi"/>
                    <w:sz w:val="24"/>
                    <w:szCs w:val="24"/>
                  </w:rPr>
                  <m:t>SSA=</m:t>
                </m:r>
                <m:f>
                  <m:fPr>
                    <m:ctrlPr>
                      <w:rPr>
                        <w:rFonts w:ascii="Cambria Math" w:eastAsiaTheme="minorEastAsia" w:hAnsi="Cambria Math" w:cstheme="majorBidi"/>
                        <w:i/>
                        <w:sz w:val="24"/>
                        <w:szCs w:val="24"/>
                      </w:rPr>
                    </m:ctrlPr>
                  </m:fPr>
                  <m:num>
                    <m:nary>
                      <m:naryPr>
                        <m:chr m:val="∑"/>
                        <m:limLoc m:val="undOvr"/>
                        <m:ctrlPr>
                          <w:rPr>
                            <w:rFonts w:ascii="Cambria Math" w:eastAsiaTheme="minorEastAsia" w:hAnsi="Cambria Math" w:cstheme="majorBidi"/>
                            <w:i/>
                            <w:sz w:val="24"/>
                            <w:szCs w:val="24"/>
                          </w:rPr>
                        </m:ctrlPr>
                      </m:naryPr>
                      <m:sub>
                        <m:r>
                          <w:rPr>
                            <w:rFonts w:ascii="Cambria Math" w:eastAsiaTheme="minorEastAsia" w:hAnsi="Cambria Math" w:cstheme="majorBidi"/>
                            <w:sz w:val="24"/>
                            <w:szCs w:val="24"/>
                          </w:rPr>
                          <m:t>i=1</m:t>
                        </m:r>
                      </m:sub>
                      <m:sup>
                        <m:r>
                          <w:rPr>
                            <w:rFonts w:ascii="Cambria Math" w:eastAsiaTheme="minorEastAsia" w:hAnsi="Cambria Math" w:cstheme="majorBidi"/>
                            <w:sz w:val="24"/>
                            <w:szCs w:val="24"/>
                          </w:rPr>
                          <m:t>I</m:t>
                        </m:r>
                      </m:sup>
                      <m:e>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i.</m:t>
                            </m:r>
                          </m:sub>
                          <m:sup>
                            <m:r>
                              <w:rPr>
                                <w:rFonts w:ascii="Cambria Math" w:eastAsiaTheme="minorEastAsia" w:hAnsi="Cambria Math" w:cstheme="majorBidi"/>
                                <w:sz w:val="24"/>
                                <w:szCs w:val="24"/>
                              </w:rPr>
                              <m:t>2</m:t>
                            </m:r>
                          </m:sup>
                        </m:sSubSup>
                      </m:e>
                    </m:nary>
                  </m:num>
                  <m:den>
                    <m:r>
                      <w:rPr>
                        <w:rFonts w:ascii="Cambria Math" w:eastAsiaTheme="minorEastAsia" w:hAnsi="Cambria Math" w:cstheme="majorBidi"/>
                        <w:sz w:val="24"/>
                        <w:szCs w:val="24"/>
                      </w:rPr>
                      <m:t>J</m:t>
                    </m:r>
                  </m:den>
                </m:f>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m:t>
                        </m:r>
                      </m:sub>
                      <m:sup>
                        <m:r>
                          <w:rPr>
                            <w:rFonts w:ascii="Cambria Math" w:eastAsiaTheme="minorEastAsia" w:hAnsi="Cambria Math" w:cstheme="majorBidi"/>
                            <w:sz w:val="24"/>
                            <w:szCs w:val="24"/>
                          </w:rPr>
                          <m:t>2</m:t>
                        </m:r>
                      </m:sup>
                    </m:sSubSup>
                  </m:num>
                  <m:den>
                    <m:r>
                      <w:rPr>
                        <w:rFonts w:ascii="Cambria Math" w:eastAsiaTheme="minorEastAsia" w:hAnsi="Cambria Math" w:cstheme="majorBidi"/>
                        <w:sz w:val="24"/>
                        <w:szCs w:val="24"/>
                      </w:rPr>
                      <m:t>IJ</m:t>
                    </m:r>
                  </m:den>
                </m:f>
              </m:oMath>
            </m:oMathPara>
          </w:p>
        </w:tc>
        <w:tc>
          <w:tcPr>
            <w:tcW w:w="2552" w:type="dxa"/>
          </w:tcPr>
          <w:p w:rsidR="003B2285" w:rsidRDefault="002E7162" w:rsidP="002E7162">
            <w:pPr>
              <w:pStyle w:val="ListParagraph"/>
              <w:spacing w:line="360" w:lineRule="auto"/>
              <w:ind w:left="0"/>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MSA=</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SSA</m:t>
                    </m:r>
                  </m:num>
                  <m:den>
                    <m:r>
                      <w:rPr>
                        <w:rFonts w:ascii="Cambria Math" w:eastAsiaTheme="minorEastAsia" w:hAnsi="Cambria Math" w:cstheme="majorBidi"/>
                        <w:sz w:val="24"/>
                        <w:szCs w:val="24"/>
                      </w:rPr>
                      <m:t>I-1</m:t>
                    </m:r>
                  </m:den>
                </m:f>
              </m:oMath>
            </m:oMathPara>
          </w:p>
        </w:tc>
        <w:tc>
          <w:tcPr>
            <w:tcW w:w="1275" w:type="dxa"/>
            <w:tcBorders>
              <w:bottom w:val="single" w:sz="4" w:space="0" w:color="auto"/>
            </w:tcBorders>
          </w:tcPr>
          <w:p w:rsidR="003B2285" w:rsidRDefault="002E7162" w:rsidP="002E7162">
            <w:pPr>
              <w:pStyle w:val="ListParagraph"/>
              <w:spacing w:line="360" w:lineRule="auto"/>
              <w:ind w:left="0"/>
              <w:rPr>
                <w:rFonts w:asciiTheme="majorBidi" w:eastAsiaTheme="minorEastAsia" w:hAnsiTheme="majorBidi" w:cstheme="majorBidi"/>
                <w:sz w:val="24"/>
                <w:szCs w:val="24"/>
              </w:rPr>
            </w:pPr>
            <m:oMathPara>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f</m:t>
                    </m:r>
                  </m:e>
                  <m:sub>
                    <m:r>
                      <w:rPr>
                        <w:rFonts w:ascii="Cambria Math" w:eastAsiaTheme="minorEastAsia" w:hAnsi="Cambria Math" w:cstheme="majorBidi"/>
                        <w:sz w:val="24"/>
                        <w:szCs w:val="24"/>
                      </w:rPr>
                      <m:t>A</m:t>
                    </m:r>
                  </m:sub>
                </m:sSub>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MSA</m:t>
                    </m:r>
                  </m:num>
                  <m:den>
                    <m:r>
                      <w:rPr>
                        <w:rFonts w:ascii="Cambria Math" w:eastAsiaTheme="minorEastAsia" w:hAnsi="Cambria Math" w:cstheme="majorBidi"/>
                        <w:sz w:val="24"/>
                        <w:szCs w:val="24"/>
                      </w:rPr>
                      <m:t>MSE</m:t>
                    </m:r>
                  </m:den>
                </m:f>
              </m:oMath>
            </m:oMathPara>
          </w:p>
        </w:tc>
      </w:tr>
      <w:tr w:rsidR="002E7162" w:rsidTr="002E7162">
        <w:tc>
          <w:tcPr>
            <w:tcW w:w="1276" w:type="dxa"/>
          </w:tcPr>
          <w:p w:rsidR="002E7162" w:rsidRDefault="002E7162" w:rsidP="009D40B0">
            <w:pPr>
              <w:pStyle w:val="ListParagraph"/>
              <w:spacing w:line="360" w:lineRule="auto"/>
              <w:ind w:left="0"/>
              <w:rPr>
                <w:rFonts w:asciiTheme="majorBidi" w:eastAsiaTheme="minorEastAsia" w:hAnsiTheme="majorBidi" w:cstheme="majorBidi"/>
                <w:b/>
                <w:bCs/>
                <w:sz w:val="24"/>
                <w:szCs w:val="24"/>
              </w:rPr>
            </w:pPr>
            <w:r>
              <w:rPr>
                <w:rFonts w:asciiTheme="majorBidi" w:eastAsiaTheme="minorEastAsia" w:hAnsiTheme="majorBidi" w:cstheme="majorBidi"/>
                <w:b/>
                <w:bCs/>
                <w:sz w:val="24"/>
                <w:szCs w:val="24"/>
              </w:rPr>
              <w:t>Factor B</w:t>
            </w:r>
          </w:p>
        </w:tc>
        <w:tc>
          <w:tcPr>
            <w:tcW w:w="1134" w:type="dxa"/>
          </w:tcPr>
          <w:p w:rsidR="002E7162" w:rsidRDefault="002E7162" w:rsidP="009D40B0">
            <w:pPr>
              <w:pStyle w:val="ListParagraph"/>
              <w:spacing w:line="360" w:lineRule="auto"/>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J-1</w:t>
            </w:r>
          </w:p>
        </w:tc>
        <w:tc>
          <w:tcPr>
            <w:tcW w:w="2268" w:type="dxa"/>
          </w:tcPr>
          <w:p w:rsidR="002E7162" w:rsidRPr="002E7162" w:rsidRDefault="002E7162" w:rsidP="002E7162">
            <w:pPr>
              <w:pStyle w:val="ListParagraph"/>
              <w:spacing w:line="360" w:lineRule="auto"/>
              <w:ind w:left="0"/>
              <w:rPr>
                <w:oMath/>
                <w:rFonts w:ascii="Cambria Math" w:eastAsiaTheme="minorEastAsia" w:hAnsi="Cambria Math" w:cstheme="majorBidi"/>
                <w:sz w:val="24"/>
                <w:szCs w:val="24"/>
              </w:rPr>
            </w:pPr>
            <m:oMathPara>
              <m:oMathParaPr>
                <m:jc m:val="left"/>
              </m:oMathParaPr>
              <m:oMath>
                <m:r>
                  <w:rPr>
                    <w:rFonts w:ascii="Cambria Math" w:eastAsiaTheme="minorEastAsia" w:hAnsi="Cambria Math" w:cstheme="majorBidi"/>
                    <w:sz w:val="24"/>
                    <w:szCs w:val="24"/>
                  </w:rPr>
                  <m:t>SS</m:t>
                </m:r>
                <m:r>
                  <w:rPr>
                    <w:rFonts w:ascii="Cambria Math" w:eastAsiaTheme="minorEastAsia" w:hAnsi="Cambria Math" w:cstheme="majorBidi"/>
                    <w:sz w:val="24"/>
                    <w:szCs w:val="24"/>
                  </w:rPr>
                  <m:t>B</m:t>
                </m:r>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nary>
                      <m:naryPr>
                        <m:chr m:val="∑"/>
                        <m:limLoc m:val="undOvr"/>
                        <m:ctrlPr>
                          <w:rPr>
                            <w:rFonts w:ascii="Cambria Math" w:eastAsiaTheme="minorEastAsia" w:hAnsi="Cambria Math" w:cstheme="majorBidi"/>
                            <w:i/>
                            <w:sz w:val="24"/>
                            <w:szCs w:val="24"/>
                          </w:rPr>
                        </m:ctrlPr>
                      </m:naryPr>
                      <m:sub>
                        <m:r>
                          <w:rPr>
                            <w:rFonts w:ascii="Cambria Math" w:eastAsiaTheme="minorEastAsia" w:hAnsi="Cambria Math" w:cstheme="majorBidi"/>
                            <w:sz w:val="24"/>
                            <w:szCs w:val="24"/>
                          </w:rPr>
                          <m:t>i=1</m:t>
                        </m:r>
                      </m:sub>
                      <m:sup>
                        <m:r>
                          <w:rPr>
                            <w:rFonts w:ascii="Cambria Math" w:eastAsiaTheme="minorEastAsia" w:hAnsi="Cambria Math" w:cstheme="majorBidi"/>
                            <w:sz w:val="24"/>
                            <w:szCs w:val="24"/>
                          </w:rPr>
                          <m:t>I</m:t>
                        </m:r>
                      </m:sup>
                      <m:e>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m:t>
                            </m:r>
                            <m:r>
                              <w:rPr>
                                <w:rFonts w:ascii="Cambria Math" w:eastAsiaTheme="minorEastAsia" w:hAnsi="Cambria Math" w:cstheme="majorBidi"/>
                                <w:sz w:val="24"/>
                                <w:szCs w:val="24"/>
                              </w:rPr>
                              <m:t>j</m:t>
                            </m:r>
                          </m:sub>
                          <m:sup>
                            <m:r>
                              <w:rPr>
                                <w:rFonts w:ascii="Cambria Math" w:eastAsiaTheme="minorEastAsia" w:hAnsi="Cambria Math" w:cstheme="majorBidi"/>
                                <w:sz w:val="24"/>
                                <w:szCs w:val="24"/>
                              </w:rPr>
                              <m:t>2</m:t>
                            </m:r>
                          </m:sup>
                        </m:sSubSup>
                      </m:e>
                    </m:nary>
                  </m:num>
                  <m:den>
                    <m:r>
                      <w:rPr>
                        <w:rFonts w:ascii="Cambria Math" w:eastAsiaTheme="minorEastAsia" w:hAnsi="Cambria Math" w:cstheme="majorBidi"/>
                        <w:sz w:val="24"/>
                        <w:szCs w:val="24"/>
                      </w:rPr>
                      <m:t>I</m:t>
                    </m:r>
                  </m:den>
                </m:f>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m:t>
                        </m:r>
                      </m:sub>
                      <m:sup>
                        <m:r>
                          <w:rPr>
                            <w:rFonts w:ascii="Cambria Math" w:eastAsiaTheme="minorEastAsia" w:hAnsi="Cambria Math" w:cstheme="majorBidi"/>
                            <w:sz w:val="24"/>
                            <w:szCs w:val="24"/>
                          </w:rPr>
                          <m:t>2</m:t>
                        </m:r>
                      </m:sup>
                    </m:sSubSup>
                  </m:num>
                  <m:den>
                    <m:r>
                      <w:rPr>
                        <w:rFonts w:ascii="Cambria Math" w:eastAsiaTheme="minorEastAsia" w:hAnsi="Cambria Math" w:cstheme="majorBidi"/>
                        <w:sz w:val="24"/>
                        <w:szCs w:val="24"/>
                      </w:rPr>
                      <m:t>IJ</m:t>
                    </m:r>
                  </m:den>
                </m:f>
              </m:oMath>
            </m:oMathPara>
          </w:p>
        </w:tc>
        <w:tc>
          <w:tcPr>
            <w:tcW w:w="2552" w:type="dxa"/>
          </w:tcPr>
          <w:p w:rsidR="002E7162" w:rsidRDefault="002E7162" w:rsidP="002E7162">
            <w:pPr>
              <w:pStyle w:val="ListParagraph"/>
              <w:spacing w:line="360" w:lineRule="auto"/>
              <w:ind w:left="0"/>
              <w:rPr>
                <w:rFonts w:ascii="Times New Roman" w:eastAsia="Times New Roman" w:hAnsi="Times New Roman" w:cs="Times New Roman"/>
                <w:sz w:val="24"/>
                <w:szCs w:val="24"/>
              </w:rPr>
            </w:pPr>
            <m:oMathPara>
              <m:oMath>
                <m:r>
                  <w:rPr>
                    <w:rFonts w:ascii="Cambria Math" w:eastAsiaTheme="minorEastAsia" w:hAnsi="Cambria Math" w:cstheme="majorBidi"/>
                    <w:sz w:val="24"/>
                    <w:szCs w:val="24"/>
                  </w:rPr>
                  <m:t>MSB=</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SSB</m:t>
                    </m:r>
                  </m:num>
                  <m:den>
                    <m:r>
                      <w:rPr>
                        <w:rFonts w:ascii="Cambria Math" w:eastAsiaTheme="minorEastAsia" w:hAnsi="Cambria Math" w:cstheme="majorBidi"/>
                        <w:sz w:val="24"/>
                        <w:szCs w:val="24"/>
                      </w:rPr>
                      <m:t>J-1</m:t>
                    </m:r>
                  </m:den>
                </m:f>
              </m:oMath>
            </m:oMathPara>
          </w:p>
        </w:tc>
        <w:tc>
          <w:tcPr>
            <w:tcW w:w="1275" w:type="dxa"/>
            <w:tcBorders>
              <w:bottom w:val="single" w:sz="4" w:space="0" w:color="auto"/>
            </w:tcBorders>
          </w:tcPr>
          <w:p w:rsidR="002E7162" w:rsidRPr="00E26E29" w:rsidRDefault="002E7162" w:rsidP="002E7162">
            <w:pPr>
              <w:pStyle w:val="ListParagraph"/>
              <w:spacing w:line="360" w:lineRule="auto"/>
              <w:ind w:left="0"/>
              <w:rPr>
                <w:rFonts w:ascii="Times New Roman" w:eastAsia="Times New Roman" w:hAnsi="Times New Roman" w:cs="Times New Roman"/>
                <w:sz w:val="24"/>
                <w:szCs w:val="24"/>
              </w:rPr>
            </w:pPr>
            <m:oMathPara>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f</m:t>
                    </m:r>
                  </m:e>
                  <m:sub>
                    <m:r>
                      <w:rPr>
                        <w:rFonts w:ascii="Cambria Math" w:eastAsiaTheme="minorEastAsia" w:hAnsi="Cambria Math" w:cstheme="majorBidi"/>
                        <w:sz w:val="24"/>
                        <w:szCs w:val="24"/>
                      </w:rPr>
                      <m:t>B</m:t>
                    </m:r>
                  </m:sub>
                </m:sSub>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MSB</m:t>
                    </m:r>
                  </m:num>
                  <m:den>
                    <m:r>
                      <w:rPr>
                        <w:rFonts w:ascii="Cambria Math" w:eastAsiaTheme="minorEastAsia" w:hAnsi="Cambria Math" w:cstheme="majorBidi"/>
                        <w:sz w:val="24"/>
                        <w:szCs w:val="24"/>
                      </w:rPr>
                      <m:t>MSE</m:t>
                    </m:r>
                  </m:den>
                </m:f>
              </m:oMath>
            </m:oMathPara>
          </w:p>
        </w:tc>
      </w:tr>
      <w:tr w:rsidR="002E7162" w:rsidTr="002E7162">
        <w:tc>
          <w:tcPr>
            <w:tcW w:w="1276" w:type="dxa"/>
          </w:tcPr>
          <w:p w:rsidR="002E7162" w:rsidRPr="002C513E" w:rsidRDefault="002E7162" w:rsidP="009D40B0">
            <w:pPr>
              <w:pStyle w:val="ListParagraph"/>
              <w:spacing w:line="360" w:lineRule="auto"/>
              <w:ind w:left="0"/>
              <w:rPr>
                <w:rFonts w:asciiTheme="majorBidi" w:eastAsiaTheme="minorEastAsia" w:hAnsiTheme="majorBidi" w:cstheme="majorBidi"/>
                <w:b/>
                <w:bCs/>
                <w:sz w:val="24"/>
                <w:szCs w:val="24"/>
              </w:rPr>
            </w:pPr>
            <w:r w:rsidRPr="002C513E">
              <w:rPr>
                <w:rFonts w:asciiTheme="majorBidi" w:eastAsiaTheme="minorEastAsia" w:hAnsiTheme="majorBidi" w:cstheme="majorBidi"/>
                <w:b/>
                <w:bCs/>
                <w:sz w:val="24"/>
                <w:szCs w:val="24"/>
              </w:rPr>
              <w:t>Error</w:t>
            </w:r>
          </w:p>
        </w:tc>
        <w:tc>
          <w:tcPr>
            <w:tcW w:w="1134" w:type="dxa"/>
          </w:tcPr>
          <w:p w:rsidR="002E7162" w:rsidRDefault="002E7162" w:rsidP="009D40B0">
            <w:pPr>
              <w:pStyle w:val="ListParagraph"/>
              <w:spacing w:line="360" w:lineRule="auto"/>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w:t>
            </w:r>
            <w:r>
              <w:rPr>
                <w:rFonts w:asciiTheme="majorBidi" w:eastAsiaTheme="minorEastAsia" w:hAnsiTheme="majorBidi" w:cstheme="majorBidi"/>
                <w:sz w:val="24"/>
                <w:szCs w:val="24"/>
              </w:rPr>
              <w:t>I</w:t>
            </w:r>
            <w:r>
              <w:rPr>
                <w:rFonts w:asciiTheme="majorBidi" w:eastAsiaTheme="minorEastAsia" w:hAnsiTheme="majorBidi" w:cstheme="majorBidi"/>
                <w:sz w:val="24"/>
                <w:szCs w:val="24"/>
              </w:rPr>
              <w:t>-1)</w:t>
            </w:r>
            <w:r>
              <w:rPr>
                <w:rFonts w:asciiTheme="majorBidi" w:eastAsiaTheme="minorEastAsia" w:hAnsiTheme="majorBidi" w:cstheme="majorBidi"/>
                <w:sz w:val="24"/>
                <w:szCs w:val="24"/>
              </w:rPr>
              <w:t>(J-1)</w:t>
            </w:r>
          </w:p>
        </w:tc>
        <w:tc>
          <w:tcPr>
            <w:tcW w:w="2268" w:type="dxa"/>
          </w:tcPr>
          <w:p w:rsidR="002E7162" w:rsidRDefault="002E7162" w:rsidP="002E7162">
            <w:pPr>
              <w:pStyle w:val="ListParagraph"/>
              <w:spacing w:line="360" w:lineRule="auto"/>
              <w:ind w:left="0"/>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SST-SS</m:t>
                </m:r>
                <m:r>
                  <w:rPr>
                    <w:rFonts w:ascii="Cambria Math" w:eastAsiaTheme="minorEastAsia" w:hAnsi="Cambria Math" w:cstheme="majorBidi"/>
                    <w:sz w:val="24"/>
                    <w:szCs w:val="24"/>
                  </w:rPr>
                  <m:t>A-SSB</m:t>
                </m:r>
              </m:oMath>
            </m:oMathPara>
          </w:p>
        </w:tc>
        <w:tc>
          <w:tcPr>
            <w:tcW w:w="2552" w:type="dxa"/>
            <w:tcBorders>
              <w:bottom w:val="single" w:sz="4" w:space="0" w:color="auto"/>
            </w:tcBorders>
          </w:tcPr>
          <w:p w:rsidR="002E7162" w:rsidRDefault="002E7162" w:rsidP="002E7162">
            <w:pPr>
              <w:pStyle w:val="ListParagraph"/>
              <w:spacing w:line="360" w:lineRule="auto"/>
              <w:ind w:left="0"/>
              <w:rPr>
                <w:rFonts w:asciiTheme="majorBidi" w:eastAsiaTheme="minorEastAsia" w:hAnsiTheme="majorBidi" w:cstheme="majorBidi"/>
                <w:sz w:val="24"/>
                <w:szCs w:val="24"/>
              </w:rPr>
            </w:pPr>
            <m:oMathPara>
              <m:oMathParaPr>
                <m:jc m:val="left"/>
              </m:oMathParaPr>
              <m:oMath>
                <m:r>
                  <w:rPr>
                    <w:rFonts w:ascii="Cambria Math" w:eastAsiaTheme="minorEastAsia" w:hAnsi="Cambria Math" w:cstheme="majorBidi"/>
                    <w:sz w:val="24"/>
                    <w:szCs w:val="24"/>
                  </w:rPr>
                  <m:t>MSE</m:t>
                </m:r>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SSE</m:t>
                    </m:r>
                  </m:num>
                  <m:den>
                    <m:r>
                      <w:rPr>
                        <w:rFonts w:ascii="Cambria Math" w:eastAsiaTheme="minorEastAsia" w:hAnsi="Cambria Math" w:cstheme="majorBidi"/>
                        <w:sz w:val="24"/>
                        <w:szCs w:val="24"/>
                      </w:rPr>
                      <m:t>(</m:t>
                    </m:r>
                    <m:r>
                      <w:rPr>
                        <w:rFonts w:ascii="Cambria Math" w:eastAsiaTheme="minorEastAsia" w:hAnsi="Cambria Math" w:cstheme="majorBidi"/>
                        <w:sz w:val="24"/>
                        <w:szCs w:val="24"/>
                      </w:rPr>
                      <m:t>I</m:t>
                    </m:r>
                    <m:r>
                      <w:rPr>
                        <w:rFonts w:ascii="Cambria Math" w:eastAsiaTheme="minorEastAsia" w:hAnsi="Cambria Math" w:cstheme="majorBidi"/>
                        <w:sz w:val="24"/>
                        <w:szCs w:val="24"/>
                      </w:rPr>
                      <m:t>-1)</m:t>
                    </m:r>
                    <m:r>
                      <w:rPr>
                        <w:rFonts w:ascii="Cambria Math" w:eastAsiaTheme="minorEastAsia" w:hAnsi="Cambria Math" w:cstheme="majorBidi"/>
                        <w:sz w:val="24"/>
                        <w:szCs w:val="24"/>
                      </w:rPr>
                      <m:t>(J-1)</m:t>
                    </m:r>
                  </m:den>
                </m:f>
              </m:oMath>
            </m:oMathPara>
          </w:p>
        </w:tc>
        <w:tc>
          <w:tcPr>
            <w:tcW w:w="1275" w:type="dxa"/>
            <w:tcBorders>
              <w:bottom w:val="nil"/>
              <w:right w:val="nil"/>
            </w:tcBorders>
          </w:tcPr>
          <w:p w:rsidR="002E7162" w:rsidRDefault="002E7162" w:rsidP="009D40B0">
            <w:pPr>
              <w:pStyle w:val="ListParagraph"/>
              <w:spacing w:line="360" w:lineRule="auto"/>
              <w:ind w:left="0"/>
              <w:rPr>
                <w:rFonts w:asciiTheme="majorBidi" w:eastAsiaTheme="minorEastAsia" w:hAnsiTheme="majorBidi" w:cstheme="majorBidi"/>
                <w:sz w:val="24"/>
                <w:szCs w:val="24"/>
              </w:rPr>
            </w:pPr>
          </w:p>
        </w:tc>
      </w:tr>
      <w:tr w:rsidR="002E7162" w:rsidTr="002E7162">
        <w:tc>
          <w:tcPr>
            <w:tcW w:w="1276" w:type="dxa"/>
          </w:tcPr>
          <w:p w:rsidR="002E7162" w:rsidRPr="002C513E" w:rsidRDefault="002E7162" w:rsidP="009D40B0">
            <w:pPr>
              <w:pStyle w:val="ListParagraph"/>
              <w:spacing w:line="360" w:lineRule="auto"/>
              <w:ind w:left="0"/>
              <w:rPr>
                <w:rFonts w:asciiTheme="majorBidi" w:eastAsiaTheme="minorEastAsia" w:hAnsiTheme="majorBidi" w:cstheme="majorBidi"/>
                <w:b/>
                <w:bCs/>
                <w:sz w:val="24"/>
                <w:szCs w:val="24"/>
              </w:rPr>
            </w:pPr>
            <w:r w:rsidRPr="002C513E">
              <w:rPr>
                <w:rFonts w:asciiTheme="majorBidi" w:eastAsiaTheme="minorEastAsia" w:hAnsiTheme="majorBidi" w:cstheme="majorBidi"/>
                <w:b/>
                <w:bCs/>
                <w:sz w:val="24"/>
                <w:szCs w:val="24"/>
              </w:rPr>
              <w:t>Total</w:t>
            </w:r>
          </w:p>
        </w:tc>
        <w:tc>
          <w:tcPr>
            <w:tcW w:w="1134" w:type="dxa"/>
          </w:tcPr>
          <w:p w:rsidR="002E7162" w:rsidRDefault="002E7162" w:rsidP="009D40B0">
            <w:pPr>
              <w:pStyle w:val="ListParagraph"/>
              <w:spacing w:line="360" w:lineRule="auto"/>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IJ-1</w:t>
            </w:r>
          </w:p>
        </w:tc>
        <w:tc>
          <w:tcPr>
            <w:tcW w:w="2268" w:type="dxa"/>
          </w:tcPr>
          <w:p w:rsidR="002E7162" w:rsidRDefault="002E7162" w:rsidP="009D40B0">
            <w:pPr>
              <w:pStyle w:val="ListParagraph"/>
              <w:spacing w:line="360" w:lineRule="auto"/>
              <w:ind w:left="0"/>
              <w:rPr>
                <w:rFonts w:asciiTheme="majorBidi" w:eastAsiaTheme="minorEastAsia" w:hAnsiTheme="majorBidi" w:cstheme="majorBidi"/>
                <w:sz w:val="24"/>
                <w:szCs w:val="24"/>
              </w:rPr>
            </w:pPr>
            <m:oMathPara>
              <m:oMath>
                <m:nary>
                  <m:naryPr>
                    <m:chr m:val="∑"/>
                    <m:limLoc m:val="undOvr"/>
                    <m:ctrlPr>
                      <w:rPr>
                        <w:rFonts w:ascii="Cambria Math" w:eastAsiaTheme="minorEastAsia" w:hAnsi="Cambria Math" w:cstheme="majorBidi"/>
                        <w:i/>
                        <w:sz w:val="24"/>
                        <w:szCs w:val="24"/>
                      </w:rPr>
                    </m:ctrlPr>
                  </m:naryPr>
                  <m:sub>
                    <m:r>
                      <w:rPr>
                        <w:rFonts w:ascii="Cambria Math" w:eastAsiaTheme="minorEastAsia" w:hAnsi="Cambria Math" w:cstheme="majorBidi"/>
                        <w:sz w:val="24"/>
                        <w:szCs w:val="24"/>
                      </w:rPr>
                      <m:t>i=1</m:t>
                    </m:r>
                  </m:sub>
                  <m:sup>
                    <m:r>
                      <w:rPr>
                        <w:rFonts w:ascii="Cambria Math" w:eastAsiaTheme="minorEastAsia" w:hAnsi="Cambria Math" w:cstheme="majorBidi"/>
                        <w:sz w:val="24"/>
                        <w:szCs w:val="24"/>
                      </w:rPr>
                      <m:t>I</m:t>
                    </m:r>
                  </m:sup>
                  <m:e>
                    <m:nary>
                      <m:naryPr>
                        <m:chr m:val="∑"/>
                        <m:limLoc m:val="undOvr"/>
                        <m:ctrlPr>
                          <w:rPr>
                            <w:rFonts w:ascii="Cambria Math" w:eastAsiaTheme="minorEastAsia" w:hAnsi="Cambria Math" w:cstheme="majorBidi"/>
                            <w:i/>
                            <w:sz w:val="24"/>
                            <w:szCs w:val="24"/>
                          </w:rPr>
                        </m:ctrlPr>
                      </m:naryPr>
                      <m:sub>
                        <m:r>
                          <w:rPr>
                            <w:rFonts w:ascii="Cambria Math" w:eastAsiaTheme="minorEastAsia" w:hAnsi="Cambria Math" w:cstheme="majorBidi"/>
                            <w:sz w:val="24"/>
                            <w:szCs w:val="24"/>
                          </w:rPr>
                          <m:t>j=1</m:t>
                        </m:r>
                      </m:sub>
                      <m:sup>
                        <m:r>
                          <w:rPr>
                            <w:rFonts w:ascii="Cambria Math" w:eastAsiaTheme="minorEastAsia" w:hAnsi="Cambria Math" w:cstheme="majorBidi"/>
                            <w:sz w:val="24"/>
                            <w:szCs w:val="24"/>
                          </w:rPr>
                          <m:t>J</m:t>
                        </m:r>
                      </m:sup>
                      <m:e>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ij</m:t>
                            </m:r>
                          </m:sub>
                          <m:sup>
                            <m:r>
                              <w:rPr>
                                <w:rFonts w:ascii="Cambria Math" w:eastAsiaTheme="minorEastAsia" w:hAnsi="Cambria Math" w:cstheme="majorBidi"/>
                                <w:sz w:val="24"/>
                                <w:szCs w:val="24"/>
                              </w:rPr>
                              <m:t>2</m:t>
                            </m:r>
                          </m:sup>
                        </m:sSubSup>
                      </m:e>
                    </m:nary>
                  </m:e>
                </m:nary>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m:t>
                        </m:r>
                      </m:sub>
                      <m:sup>
                        <m:r>
                          <w:rPr>
                            <w:rFonts w:ascii="Cambria Math" w:eastAsiaTheme="minorEastAsia" w:hAnsi="Cambria Math" w:cstheme="majorBidi"/>
                            <w:sz w:val="24"/>
                            <w:szCs w:val="24"/>
                          </w:rPr>
                          <m:t>2</m:t>
                        </m:r>
                      </m:sup>
                    </m:sSubSup>
                  </m:num>
                  <m:den>
                    <m:r>
                      <w:rPr>
                        <w:rFonts w:ascii="Cambria Math" w:eastAsiaTheme="minorEastAsia" w:hAnsi="Cambria Math" w:cstheme="majorBidi"/>
                        <w:sz w:val="24"/>
                        <w:szCs w:val="24"/>
                      </w:rPr>
                      <m:t>IJ</m:t>
                    </m:r>
                  </m:den>
                </m:f>
              </m:oMath>
            </m:oMathPara>
          </w:p>
        </w:tc>
        <w:tc>
          <w:tcPr>
            <w:tcW w:w="2552" w:type="dxa"/>
            <w:tcBorders>
              <w:bottom w:val="nil"/>
              <w:right w:val="nil"/>
            </w:tcBorders>
          </w:tcPr>
          <w:p w:rsidR="002E7162" w:rsidRDefault="002E7162" w:rsidP="009D40B0">
            <w:pPr>
              <w:pStyle w:val="ListParagraph"/>
              <w:spacing w:line="360" w:lineRule="auto"/>
              <w:ind w:left="0"/>
              <w:jc w:val="center"/>
              <w:rPr>
                <w:rFonts w:asciiTheme="majorBidi" w:eastAsiaTheme="minorEastAsia" w:hAnsiTheme="majorBidi" w:cstheme="majorBidi"/>
                <w:sz w:val="24"/>
                <w:szCs w:val="24"/>
              </w:rPr>
            </w:pPr>
          </w:p>
        </w:tc>
        <w:tc>
          <w:tcPr>
            <w:tcW w:w="1275" w:type="dxa"/>
            <w:tcBorders>
              <w:top w:val="nil"/>
              <w:left w:val="nil"/>
              <w:bottom w:val="nil"/>
              <w:right w:val="nil"/>
            </w:tcBorders>
          </w:tcPr>
          <w:p w:rsidR="002E7162" w:rsidRDefault="002E7162" w:rsidP="009D40B0">
            <w:pPr>
              <w:pStyle w:val="ListParagraph"/>
              <w:spacing w:line="360" w:lineRule="auto"/>
              <w:ind w:left="0"/>
              <w:rPr>
                <w:rFonts w:asciiTheme="majorBidi" w:eastAsiaTheme="minorEastAsia" w:hAnsiTheme="majorBidi" w:cstheme="majorBidi"/>
                <w:sz w:val="24"/>
                <w:szCs w:val="24"/>
              </w:rPr>
            </w:pPr>
          </w:p>
        </w:tc>
      </w:tr>
    </w:tbl>
    <w:p w:rsidR="003B2285" w:rsidRDefault="003B2285" w:rsidP="00EE71FE">
      <w:pPr>
        <w:autoSpaceDE w:val="0"/>
        <w:autoSpaceDN w:val="0"/>
        <w:adjustRightInd w:val="0"/>
        <w:spacing w:after="0" w:line="240" w:lineRule="auto"/>
        <w:jc w:val="both"/>
        <w:rPr>
          <w:rFonts w:asciiTheme="majorBidi" w:hAnsiTheme="majorBidi" w:cstheme="majorBidi"/>
          <w:sz w:val="24"/>
          <w:szCs w:val="24"/>
        </w:rPr>
      </w:pPr>
    </w:p>
    <w:p w:rsidR="003B2285" w:rsidRDefault="00784C30" w:rsidP="00EE71FE">
      <w:pPr>
        <w:autoSpaceDE w:val="0"/>
        <w:autoSpaceDN w:val="0"/>
        <w:adjustRightInd w:val="0"/>
        <w:spacing w:after="0" w:line="240" w:lineRule="auto"/>
        <w:jc w:val="both"/>
        <w:rPr>
          <w:rFonts w:asciiTheme="majorBidi" w:hAnsiTheme="majorBidi" w:cstheme="majorBidi"/>
          <w:b/>
          <w:bCs/>
          <w:sz w:val="28"/>
          <w:szCs w:val="28"/>
          <w:u w:val="single"/>
        </w:rPr>
      </w:pPr>
      <w:r>
        <w:rPr>
          <w:rFonts w:asciiTheme="majorBidi" w:hAnsiTheme="majorBidi" w:cstheme="majorBidi"/>
          <w:b/>
          <w:bCs/>
          <w:sz w:val="28"/>
          <w:szCs w:val="28"/>
          <w:u w:val="single"/>
        </w:rPr>
        <w:t xml:space="preserve">First: </w:t>
      </w:r>
      <w:r w:rsidR="003B2285" w:rsidRPr="003B2285">
        <w:rPr>
          <w:rFonts w:asciiTheme="majorBidi" w:hAnsiTheme="majorBidi" w:cstheme="majorBidi"/>
          <w:b/>
          <w:bCs/>
          <w:sz w:val="28"/>
          <w:szCs w:val="28"/>
          <w:u w:val="single"/>
        </w:rPr>
        <w:t>The Steps Of the test of factor A</w:t>
      </w:r>
      <w:r w:rsidR="003B2285">
        <w:rPr>
          <w:rFonts w:asciiTheme="majorBidi" w:hAnsiTheme="majorBidi" w:cstheme="majorBidi"/>
          <w:b/>
          <w:bCs/>
          <w:sz w:val="28"/>
          <w:szCs w:val="28"/>
          <w:u w:val="single"/>
        </w:rPr>
        <w:t>:</w:t>
      </w:r>
    </w:p>
    <w:p w:rsidR="00784C30" w:rsidRPr="003B2285" w:rsidRDefault="00784C30" w:rsidP="00EE71FE">
      <w:pPr>
        <w:autoSpaceDE w:val="0"/>
        <w:autoSpaceDN w:val="0"/>
        <w:adjustRightInd w:val="0"/>
        <w:spacing w:after="0" w:line="240" w:lineRule="auto"/>
        <w:jc w:val="both"/>
        <w:rPr>
          <w:rFonts w:asciiTheme="majorBidi" w:hAnsiTheme="majorBidi" w:cstheme="majorBidi"/>
          <w:b/>
          <w:bCs/>
          <w:sz w:val="28"/>
          <w:szCs w:val="28"/>
          <w:u w:val="single"/>
        </w:rPr>
      </w:pPr>
    </w:p>
    <w:p w:rsidR="006E5A5B" w:rsidRDefault="006E5A5B" w:rsidP="006E5A5B">
      <w:pPr>
        <w:pStyle w:val="ListParagraph"/>
        <w:numPr>
          <w:ilvl w:val="0"/>
          <w:numId w:val="1"/>
        </w:numPr>
        <w:spacing w:line="360" w:lineRule="auto"/>
        <w:rPr>
          <w:rFonts w:asciiTheme="majorBidi" w:hAnsiTheme="majorBidi" w:cstheme="majorBidi"/>
          <w:b/>
          <w:bCs/>
          <w:sz w:val="24"/>
          <w:szCs w:val="24"/>
        </w:rPr>
      </w:pPr>
      <w:r>
        <w:rPr>
          <w:rFonts w:asciiTheme="majorBidi" w:hAnsiTheme="majorBidi" w:cstheme="majorBidi"/>
          <w:b/>
          <w:bCs/>
          <w:sz w:val="24"/>
          <w:szCs w:val="24"/>
        </w:rPr>
        <w:t>Hypotheses:</w:t>
      </w:r>
    </w:p>
    <w:p w:rsidR="006E5A5B" w:rsidRDefault="00E26E29" w:rsidP="00AE1C8B">
      <w:pPr>
        <w:pStyle w:val="ListParagraph"/>
        <w:spacing w:line="240" w:lineRule="auto"/>
        <w:ind w:left="1440"/>
        <w:rPr>
          <w:rFonts w:asciiTheme="majorBidi" w:eastAsiaTheme="minorEastAsia" w:hAnsiTheme="majorBidi" w:cstheme="majorBidi"/>
          <w:b/>
          <w:bCs/>
          <w:sz w:val="24"/>
          <w:szCs w:val="24"/>
        </w:rPr>
      </w:pPr>
      <m:oMath>
        <m:m>
          <m:mPr>
            <m:mcs>
              <m:mc>
                <m:mcPr>
                  <m:count m:val="1"/>
                  <m:mcJc m:val="center"/>
                </m:mcPr>
              </m:mc>
            </m:mcs>
            <m:ctrlPr>
              <w:rPr>
                <w:rFonts w:ascii="Cambria Math" w:eastAsiaTheme="minorEastAsia" w:hAnsi="Cambria Math" w:cstheme="majorBidi"/>
                <w:b/>
                <w:bCs/>
                <w:i/>
                <w:sz w:val="24"/>
                <w:szCs w:val="24"/>
              </w:rPr>
            </m:ctrlPr>
          </m:mPr>
          <m:mr>
            <m:e>
              <m:sSub>
                <m:sSubPr>
                  <m:ctrlPr>
                    <w:rPr>
                      <w:rFonts w:ascii="Cambria Math" w:hAnsi="Cambria Math" w:cstheme="majorBidi"/>
                      <w:b/>
                      <w:bCs/>
                      <w:i/>
                      <w:sz w:val="24"/>
                      <w:szCs w:val="24"/>
                    </w:rPr>
                  </m:ctrlPr>
                </m:sSubPr>
                <m:e>
                  <m:r>
                    <m:rPr>
                      <m:sty m:val="bi"/>
                    </m:rPr>
                    <w:rPr>
                      <w:rFonts w:ascii="Cambria Math" w:hAnsi="Cambria Math" w:cstheme="majorBidi"/>
                      <w:sz w:val="24"/>
                      <w:szCs w:val="24"/>
                    </w:rPr>
                    <m:t>H</m:t>
                  </m:r>
                </m:e>
                <m:sub>
                  <m:r>
                    <m:rPr>
                      <m:sty m:val="bi"/>
                    </m:rPr>
                    <w:rPr>
                      <w:rFonts w:ascii="Cambria Math" w:hAnsi="Cambria Math" w:cstheme="majorBidi"/>
                      <w:sz w:val="24"/>
                      <w:szCs w:val="24"/>
                    </w:rPr>
                    <m:t>0</m:t>
                  </m:r>
                  <m:r>
                    <m:rPr>
                      <m:sty m:val="bi"/>
                    </m:rPr>
                    <w:rPr>
                      <w:rFonts w:ascii="Cambria Math" w:hAnsi="Cambria Math" w:cstheme="majorBidi"/>
                      <w:sz w:val="24"/>
                      <w:szCs w:val="24"/>
                    </w:rPr>
                    <m:t>A</m:t>
                  </m:r>
                </m:sub>
              </m:sSub>
              <m:r>
                <m:rPr>
                  <m:sty m:val="bi"/>
                </m:rP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μ</m:t>
                  </m:r>
                </m:e>
                <m:sub>
                  <m:r>
                    <w:rPr>
                      <w:rFonts w:ascii="Cambria Math" w:hAnsi="Cambria Math" w:cstheme="majorBidi"/>
                      <w:sz w:val="24"/>
                      <w:szCs w:val="24"/>
                    </w:rPr>
                    <m:t>1</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μ</m:t>
                  </m:r>
                </m:e>
                <m:sub>
                  <m:r>
                    <w:rPr>
                      <w:rFonts w:ascii="Cambria Math" w:hAnsi="Cambria Math" w:cstheme="majorBidi"/>
                      <w:sz w:val="24"/>
                      <w:szCs w:val="24"/>
                    </w:rPr>
                    <m:t>2</m:t>
                  </m:r>
                </m:sub>
              </m:sSub>
              <m:r>
                <m:rPr>
                  <m:sty m:val="bi"/>
                </m:rPr>
                <w:rPr>
                  <w:rFonts w:ascii="Cambria Math" w:hAnsi="Cambria Math" w:cstheme="majorBidi"/>
                  <w:sz w:val="24"/>
                  <w:szCs w:val="24"/>
                </w:rPr>
                <m:t>=…=</m:t>
              </m:r>
              <m:sSub>
                <m:sSubPr>
                  <m:ctrlPr>
                    <w:rPr>
                      <w:rFonts w:ascii="Cambria Math" w:hAnsi="Cambria Math" w:cstheme="majorBidi"/>
                      <w:bCs/>
                      <w:i/>
                      <w:sz w:val="24"/>
                      <w:szCs w:val="24"/>
                    </w:rPr>
                  </m:ctrlPr>
                </m:sSubPr>
                <m:e>
                  <m:r>
                    <w:rPr>
                      <w:rFonts w:ascii="Cambria Math" w:hAnsi="Cambria Math" w:cstheme="majorBidi"/>
                      <w:sz w:val="24"/>
                      <w:szCs w:val="24"/>
                    </w:rPr>
                    <m:t>μ</m:t>
                  </m:r>
                </m:e>
                <m:sub>
                  <m:r>
                    <w:rPr>
                      <w:rFonts w:ascii="Cambria Math" w:hAnsi="Cambria Math" w:cstheme="majorBidi"/>
                      <w:sz w:val="24"/>
                      <w:szCs w:val="24"/>
                    </w:rPr>
                    <m:t>I</m:t>
                  </m:r>
                </m:sub>
              </m:sSub>
              <m:r>
                <m:rPr>
                  <m:sty m:val="bi"/>
                </m:rPr>
                <w:rPr>
                  <w:rFonts w:ascii="Cambria Math" w:hAnsi="Cambria Math" w:cstheme="majorBidi"/>
                  <w:sz w:val="24"/>
                  <w:szCs w:val="24"/>
                </w:rPr>
                <m:t xml:space="preserve">                    </m:t>
              </m:r>
            </m:e>
          </m:mr>
          <m:mr>
            <m:e>
              <m:sSub>
                <m:sSubPr>
                  <m:ctrlPr>
                    <w:rPr>
                      <w:rFonts w:ascii="Cambria Math" w:hAnsi="Cambria Math" w:cstheme="majorBidi"/>
                      <w:b/>
                      <w:bCs/>
                      <w:i/>
                      <w:sz w:val="24"/>
                      <w:szCs w:val="24"/>
                    </w:rPr>
                  </m:ctrlPr>
                </m:sSubPr>
                <m:e>
                  <m:r>
                    <m:rPr>
                      <m:sty m:val="bi"/>
                    </m:rPr>
                    <w:rPr>
                      <w:rFonts w:ascii="Cambria Math" w:hAnsi="Cambria Math" w:cstheme="majorBidi"/>
                      <w:sz w:val="24"/>
                      <w:szCs w:val="24"/>
                    </w:rPr>
                    <m:t>H</m:t>
                  </m:r>
                </m:e>
                <m:sub>
                  <m:r>
                    <m:rPr>
                      <m:sty m:val="bi"/>
                    </m:rPr>
                    <w:rPr>
                      <w:rFonts w:ascii="Cambria Math" w:hAnsi="Cambria Math" w:cstheme="majorBidi"/>
                      <w:sz w:val="24"/>
                      <w:szCs w:val="24"/>
                    </w:rPr>
                    <m:t>a</m:t>
                  </m:r>
                  <m:r>
                    <m:rPr>
                      <m:sty m:val="bi"/>
                    </m:rPr>
                    <w:rPr>
                      <w:rFonts w:ascii="Cambria Math" w:hAnsi="Cambria Math" w:cstheme="majorBidi"/>
                      <w:sz w:val="24"/>
                      <w:szCs w:val="24"/>
                    </w:rPr>
                    <m:t>A</m:t>
                  </m:r>
                </m:sub>
              </m:sSub>
              <m:r>
                <m:rPr>
                  <m:sty m:val="bi"/>
                </m:rPr>
                <w:rPr>
                  <w:rFonts w:ascii="Cambria Math" w:hAnsi="Cambria Math" w:cstheme="majorBidi"/>
                  <w:sz w:val="24"/>
                  <w:szCs w:val="24"/>
                </w:rPr>
                <m:t>:</m:t>
              </m:r>
              <m:r>
                <w:rPr>
                  <w:rFonts w:ascii="Cambria Math" w:hAnsi="Cambria Math" w:cstheme="majorBidi"/>
                  <w:sz w:val="24"/>
                  <w:szCs w:val="24"/>
                </w:rPr>
                <m:t xml:space="preserve">at least one </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μ</m:t>
                  </m:r>
                </m:e>
                <m:sub>
                  <m:r>
                    <w:rPr>
                      <w:rFonts w:ascii="Cambria Math" w:eastAsiaTheme="minorEastAsia" w:hAnsi="Cambria Math" w:cstheme="majorBidi"/>
                      <w:sz w:val="24"/>
                      <w:szCs w:val="24"/>
                    </w:rPr>
                    <m:t>i</m:t>
                  </m:r>
                </m:sub>
              </m:sSub>
              <m:r>
                <w:rPr>
                  <w:rFonts w:ascii="Cambria Math" w:hAnsi="Cambria Math" w:cstheme="majorBidi"/>
                  <w:sz w:val="24"/>
                  <w:szCs w:val="24"/>
                </w:rPr>
                <m:t xml:space="preserve"> is different</m:t>
              </m:r>
            </m:e>
          </m:mr>
        </m:m>
        <m:r>
          <m:rPr>
            <m:sty m:val="bi"/>
          </m:rPr>
          <w:rPr>
            <w:rFonts w:ascii="Cambria Math" w:eastAsiaTheme="minorEastAsia" w:hAnsi="Cambria Math" w:cstheme="majorBidi"/>
            <w:sz w:val="24"/>
            <w:szCs w:val="24"/>
          </w:rPr>
          <m:t xml:space="preserve"> </m:t>
        </m:r>
      </m:oMath>
      <w:r w:rsidR="00AE1C8B">
        <w:rPr>
          <w:rFonts w:asciiTheme="majorBidi" w:eastAsiaTheme="minorEastAsia" w:hAnsiTheme="majorBidi" w:cstheme="majorBidi"/>
          <w:b/>
          <w:bCs/>
          <w:sz w:val="24"/>
          <w:szCs w:val="24"/>
        </w:rPr>
        <w:t xml:space="preserve">  </w:t>
      </w:r>
    </w:p>
    <w:p w:rsidR="00AE1C8B" w:rsidRDefault="00AE1C8B" w:rsidP="006E5A5B">
      <w:pPr>
        <w:pStyle w:val="ListParagraph"/>
        <w:spacing w:line="360" w:lineRule="auto"/>
        <w:ind w:left="1440"/>
        <w:rPr>
          <w:rFonts w:asciiTheme="majorBidi" w:eastAsiaTheme="minorEastAsia" w:hAnsiTheme="majorBidi" w:cstheme="majorBidi"/>
          <w:b/>
          <w:bCs/>
          <w:sz w:val="24"/>
          <w:szCs w:val="24"/>
        </w:rPr>
      </w:pPr>
    </w:p>
    <w:p w:rsidR="006E5A5B" w:rsidRDefault="00AE1C8B" w:rsidP="006E5A5B">
      <w:pPr>
        <w:pStyle w:val="ListParagraph"/>
        <w:spacing w:line="360" w:lineRule="auto"/>
        <w:ind w:left="1440"/>
        <w:rPr>
          <w:rFonts w:asciiTheme="majorBidi" w:eastAsiaTheme="minorEastAsia" w:hAnsiTheme="majorBidi" w:cstheme="majorBidi"/>
          <w:b/>
          <w:bCs/>
          <w:sz w:val="24"/>
          <w:szCs w:val="24"/>
        </w:rPr>
      </w:pPr>
      <w:r>
        <w:rPr>
          <w:rFonts w:asciiTheme="majorBidi" w:eastAsiaTheme="minorEastAsia" w:hAnsiTheme="majorBidi" w:cstheme="majorBidi"/>
          <w:b/>
          <w:bCs/>
          <w:sz w:val="24"/>
          <w:szCs w:val="24"/>
        </w:rPr>
        <w:t>This is equivalent to</w:t>
      </w:r>
    </w:p>
    <w:p w:rsidR="00AE1C8B" w:rsidRDefault="00AE1C8B" w:rsidP="00AE1C8B">
      <w:pPr>
        <w:pStyle w:val="ListParagraph"/>
        <w:spacing w:line="360" w:lineRule="auto"/>
        <w:ind w:left="1440"/>
        <w:rPr>
          <w:rFonts w:asciiTheme="majorBidi" w:eastAsiaTheme="minorEastAsia" w:hAnsiTheme="majorBidi" w:cstheme="majorBidi"/>
          <w:b/>
          <w:bCs/>
          <w:sz w:val="24"/>
          <w:szCs w:val="24"/>
        </w:rPr>
      </w:pPr>
      <m:oMathPara>
        <m:oMath>
          <m:m>
            <m:mPr>
              <m:mcs>
                <m:mc>
                  <m:mcPr>
                    <m:count m:val="1"/>
                    <m:mcJc m:val="center"/>
                  </m:mcPr>
                </m:mc>
              </m:mcs>
              <m:ctrlPr>
                <w:rPr>
                  <w:rFonts w:ascii="Cambria Math" w:eastAsiaTheme="minorEastAsia" w:hAnsi="Cambria Math" w:cstheme="majorBidi"/>
                  <w:b/>
                  <w:bCs/>
                  <w:i/>
                  <w:sz w:val="24"/>
                  <w:szCs w:val="24"/>
                </w:rPr>
              </m:ctrlPr>
            </m:mPr>
            <m:mr>
              <m:e>
                <m:sSub>
                  <m:sSubPr>
                    <m:ctrlPr>
                      <w:rPr>
                        <w:rFonts w:ascii="Cambria Math" w:hAnsi="Cambria Math" w:cstheme="majorBidi"/>
                        <w:b/>
                        <w:bCs/>
                        <w:i/>
                        <w:sz w:val="24"/>
                        <w:szCs w:val="24"/>
                      </w:rPr>
                    </m:ctrlPr>
                  </m:sSubPr>
                  <m:e>
                    <m:r>
                      <m:rPr>
                        <m:sty m:val="bi"/>
                      </m:rPr>
                      <w:rPr>
                        <w:rFonts w:ascii="Cambria Math" w:hAnsi="Cambria Math" w:cstheme="majorBidi"/>
                        <w:sz w:val="24"/>
                        <w:szCs w:val="24"/>
                      </w:rPr>
                      <m:t>H</m:t>
                    </m:r>
                  </m:e>
                  <m:sub>
                    <m:r>
                      <m:rPr>
                        <m:sty m:val="bi"/>
                      </m:rPr>
                      <w:rPr>
                        <w:rFonts w:ascii="Cambria Math" w:hAnsi="Cambria Math" w:cstheme="majorBidi"/>
                        <w:sz w:val="24"/>
                        <w:szCs w:val="24"/>
                      </w:rPr>
                      <m:t>0A</m:t>
                    </m:r>
                  </m:sub>
                </m:sSub>
                <m:r>
                  <m:rPr>
                    <m:sty m:val="bi"/>
                  </m:rPr>
                  <w:rPr>
                    <w:rFonts w:ascii="Cambria Math" w:hAnsi="Cambria Math" w:cstheme="majorBidi"/>
                    <w:sz w:val="24"/>
                    <w:szCs w:val="24"/>
                  </w:rPr>
                  <m:t>:</m:t>
                </m:r>
                <m:r>
                  <w:rPr>
                    <w:rFonts w:ascii="Cambria Math" w:hAnsi="Cambria Math" w:cstheme="majorBidi"/>
                    <w:sz w:val="24"/>
                    <w:szCs w:val="24"/>
                  </w:rPr>
                  <m:t>The population means of the first factor (A) are equal</m:t>
                </m:r>
                <m:r>
                  <m:rPr>
                    <m:sty m:val="bi"/>
                  </m:rPr>
                  <w:rPr>
                    <w:rFonts w:ascii="Cambria Math" w:hAnsi="Cambria Math" w:cstheme="majorBidi"/>
                    <w:sz w:val="24"/>
                    <w:szCs w:val="24"/>
                  </w:rPr>
                  <m:t xml:space="preserve">                   </m:t>
                </m:r>
              </m:e>
            </m:mr>
            <m:mr>
              <m:e>
                <m:sSub>
                  <m:sSubPr>
                    <m:ctrlPr>
                      <w:rPr>
                        <w:rFonts w:ascii="Cambria Math" w:hAnsi="Cambria Math" w:cstheme="majorBidi"/>
                        <w:b/>
                        <w:bCs/>
                        <w:i/>
                        <w:sz w:val="24"/>
                        <w:szCs w:val="24"/>
                      </w:rPr>
                    </m:ctrlPr>
                  </m:sSubPr>
                  <m:e>
                    <m:r>
                      <m:rPr>
                        <m:sty m:val="bi"/>
                      </m:rPr>
                      <w:rPr>
                        <w:rFonts w:ascii="Cambria Math" w:hAnsi="Cambria Math" w:cstheme="majorBidi"/>
                        <w:sz w:val="24"/>
                        <w:szCs w:val="24"/>
                      </w:rPr>
                      <m:t>H</m:t>
                    </m:r>
                  </m:e>
                  <m:sub>
                    <m:r>
                      <m:rPr>
                        <m:sty m:val="bi"/>
                      </m:rPr>
                      <w:rPr>
                        <w:rFonts w:ascii="Cambria Math" w:hAnsi="Cambria Math" w:cstheme="majorBidi"/>
                        <w:sz w:val="24"/>
                        <w:szCs w:val="24"/>
                      </w:rPr>
                      <m:t>aA</m:t>
                    </m:r>
                  </m:sub>
                </m:sSub>
                <m:r>
                  <m:rPr>
                    <m:sty m:val="bi"/>
                  </m:rPr>
                  <w:rPr>
                    <w:rFonts w:ascii="Cambria Math" w:hAnsi="Cambria Math" w:cstheme="majorBidi"/>
                    <w:sz w:val="24"/>
                    <w:szCs w:val="24"/>
                  </w:rPr>
                  <m:t>:</m:t>
                </m:r>
                <m:r>
                  <w:rPr>
                    <w:rFonts w:ascii="Cambria Math" w:hAnsi="Cambria Math" w:cstheme="majorBidi"/>
                    <w:sz w:val="24"/>
                    <w:szCs w:val="24"/>
                  </w:rPr>
                  <m:t xml:space="preserve">at least one </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μ</m:t>
                    </m:r>
                  </m:e>
                  <m:sub>
                    <m:r>
                      <w:rPr>
                        <w:rFonts w:ascii="Cambria Math" w:eastAsiaTheme="minorEastAsia" w:hAnsi="Cambria Math" w:cstheme="majorBidi"/>
                        <w:sz w:val="24"/>
                        <w:szCs w:val="24"/>
                      </w:rPr>
                      <m:t>i</m:t>
                    </m:r>
                  </m:sub>
                </m:sSub>
                <m:r>
                  <w:rPr>
                    <w:rFonts w:ascii="Cambria Math" w:hAnsi="Cambria Math" w:cstheme="majorBidi"/>
                    <w:sz w:val="24"/>
                    <w:szCs w:val="24"/>
                  </w:rPr>
                  <m:t xml:space="preserve"> is different                                                                             </m:t>
                </m:r>
              </m:e>
            </m:mr>
          </m:m>
        </m:oMath>
      </m:oMathPara>
    </w:p>
    <w:p w:rsidR="00AE1C8B" w:rsidRDefault="00AE1C8B" w:rsidP="00AE1C8B">
      <w:pPr>
        <w:pStyle w:val="ListParagraph"/>
        <w:spacing w:line="360" w:lineRule="auto"/>
        <w:ind w:left="1440"/>
        <w:rPr>
          <w:rFonts w:asciiTheme="majorBidi" w:eastAsiaTheme="minorEastAsia" w:hAnsiTheme="majorBidi" w:cstheme="majorBidi"/>
          <w:b/>
          <w:bCs/>
          <w:sz w:val="24"/>
          <w:szCs w:val="24"/>
        </w:rPr>
      </w:pPr>
    </w:p>
    <w:p w:rsidR="00AE1C8B" w:rsidRDefault="00AE1C8B" w:rsidP="00AE1C8B">
      <w:pPr>
        <w:pStyle w:val="ListParagraph"/>
        <w:spacing w:line="360" w:lineRule="auto"/>
        <w:ind w:left="1440"/>
        <w:rPr>
          <w:rFonts w:asciiTheme="majorBidi" w:eastAsiaTheme="minorEastAsia" w:hAnsiTheme="majorBidi" w:cstheme="majorBidi"/>
          <w:b/>
          <w:bCs/>
          <w:sz w:val="24"/>
          <w:szCs w:val="24"/>
        </w:rPr>
      </w:pPr>
    </w:p>
    <w:p w:rsidR="006E5A5B" w:rsidRDefault="006E5A5B" w:rsidP="006E5A5B">
      <w:pPr>
        <w:pStyle w:val="ListParagraph"/>
        <w:numPr>
          <w:ilvl w:val="0"/>
          <w:numId w:val="1"/>
        </w:numPr>
        <w:spacing w:line="360" w:lineRule="auto"/>
        <w:rPr>
          <w:rFonts w:asciiTheme="majorBidi" w:eastAsiaTheme="minorEastAsia" w:hAnsiTheme="majorBidi" w:cstheme="majorBidi"/>
          <w:b/>
          <w:bCs/>
          <w:sz w:val="24"/>
          <w:szCs w:val="24"/>
        </w:rPr>
      </w:pPr>
      <w:r>
        <w:rPr>
          <w:rFonts w:asciiTheme="majorBidi" w:eastAsiaTheme="minorEastAsia" w:hAnsiTheme="majorBidi" w:cstheme="majorBidi"/>
          <w:b/>
          <w:bCs/>
          <w:sz w:val="24"/>
          <w:szCs w:val="24"/>
        </w:rPr>
        <w:lastRenderedPageBreak/>
        <w:t>Test Statistic:</w:t>
      </w:r>
    </w:p>
    <w:p w:rsidR="006E5A5B" w:rsidRDefault="00784C30" w:rsidP="00784C30">
      <w:pPr>
        <w:pStyle w:val="ListParagraph"/>
        <w:spacing w:line="360" w:lineRule="auto"/>
        <w:ind w:left="1701"/>
        <w:rPr>
          <w:rFonts w:asciiTheme="majorBidi" w:eastAsiaTheme="minorEastAsia" w:hAnsiTheme="majorBidi" w:cstheme="majorBidi"/>
          <w:sz w:val="24"/>
          <w:szCs w:val="24"/>
        </w:rPr>
      </w:pPr>
      <m:oMathPara>
        <m:oMathParaPr>
          <m:jc m:val="left"/>
        </m:oMathParaP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f</m:t>
              </m:r>
            </m:e>
            <m:sub>
              <m:r>
                <w:rPr>
                  <w:rFonts w:ascii="Cambria Math" w:eastAsiaTheme="minorEastAsia" w:hAnsi="Cambria Math" w:cstheme="majorBidi"/>
                  <w:sz w:val="24"/>
                  <w:szCs w:val="24"/>
                </w:rPr>
                <m:t>A</m:t>
              </m:r>
            </m:sub>
          </m:sSub>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MS</m:t>
              </m:r>
              <m:r>
                <w:rPr>
                  <w:rFonts w:ascii="Cambria Math" w:eastAsiaTheme="minorEastAsia" w:hAnsi="Cambria Math" w:cstheme="majorBidi"/>
                  <w:sz w:val="24"/>
                  <w:szCs w:val="24"/>
                </w:rPr>
                <m:t>A</m:t>
              </m:r>
            </m:num>
            <m:den>
              <m:r>
                <w:rPr>
                  <w:rFonts w:ascii="Cambria Math" w:eastAsiaTheme="minorEastAsia" w:hAnsi="Cambria Math" w:cstheme="majorBidi"/>
                  <w:sz w:val="24"/>
                  <w:szCs w:val="24"/>
                </w:rPr>
                <m:t>MSE</m:t>
              </m:r>
            </m:den>
          </m:f>
        </m:oMath>
      </m:oMathPara>
    </w:p>
    <w:p w:rsidR="00AE1C8B" w:rsidRDefault="00AE1C8B" w:rsidP="00784C30">
      <w:pPr>
        <w:pStyle w:val="ListParagraph"/>
        <w:spacing w:line="360" w:lineRule="auto"/>
        <w:ind w:left="1701"/>
        <w:rPr>
          <w:rFonts w:asciiTheme="majorBidi" w:eastAsiaTheme="minorEastAsia" w:hAnsiTheme="majorBidi" w:cstheme="majorBidi"/>
          <w:sz w:val="24"/>
          <w:szCs w:val="24"/>
        </w:rPr>
      </w:pPr>
    </w:p>
    <w:p w:rsidR="006E5A5B" w:rsidRDefault="006E5A5B" w:rsidP="006E5A5B">
      <w:pPr>
        <w:pStyle w:val="ListParagraph"/>
        <w:numPr>
          <w:ilvl w:val="0"/>
          <w:numId w:val="1"/>
        </w:numPr>
        <w:spacing w:line="360" w:lineRule="auto"/>
        <w:rPr>
          <w:rFonts w:asciiTheme="majorBidi" w:eastAsiaTheme="minorEastAsia" w:hAnsiTheme="majorBidi" w:cstheme="majorBidi"/>
          <w:b/>
          <w:bCs/>
          <w:sz w:val="24"/>
          <w:szCs w:val="24"/>
        </w:rPr>
      </w:pPr>
      <w:r w:rsidRPr="00993529">
        <w:rPr>
          <w:rFonts w:asciiTheme="majorBidi" w:eastAsiaTheme="minorEastAsia" w:hAnsiTheme="majorBidi" w:cstheme="majorBidi"/>
          <w:b/>
          <w:bCs/>
          <w:sz w:val="24"/>
          <w:szCs w:val="24"/>
        </w:rPr>
        <w:t>Rejection Region:</w:t>
      </w:r>
    </w:p>
    <w:p w:rsidR="006E5A5B" w:rsidRDefault="006E5A5B" w:rsidP="006E5A5B">
      <w:pPr>
        <w:pStyle w:val="ListParagraph"/>
        <w:spacing w:line="360" w:lineRule="auto"/>
        <w:ind w:left="1440"/>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Reject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H</m:t>
            </m:r>
          </m:e>
          <m:sub>
            <m:r>
              <w:rPr>
                <w:rFonts w:ascii="Cambria Math" w:eastAsiaTheme="minorEastAsia" w:hAnsi="Cambria Math" w:cstheme="majorBidi"/>
                <w:sz w:val="24"/>
                <w:szCs w:val="24"/>
              </w:rPr>
              <m:t>0</m:t>
            </m:r>
          </m:sub>
        </m:sSub>
      </m:oMath>
      <w:r>
        <w:rPr>
          <w:rFonts w:asciiTheme="majorBidi" w:eastAsiaTheme="minorEastAsia" w:hAnsiTheme="majorBidi" w:cstheme="majorBidi"/>
          <w:sz w:val="24"/>
          <w:szCs w:val="24"/>
        </w:rPr>
        <w:t xml:space="preserve"> if: </w:t>
      </w:r>
    </w:p>
    <w:p w:rsidR="006E5A5B" w:rsidRPr="00E52AAA" w:rsidRDefault="00784C30" w:rsidP="00784C30">
      <w:pPr>
        <w:pStyle w:val="ListParagraph"/>
        <w:spacing w:line="360" w:lineRule="auto"/>
        <w:ind w:left="1440"/>
        <w:rPr>
          <w:rFonts w:asciiTheme="majorBidi" w:eastAsiaTheme="minorEastAsia" w:hAnsiTheme="majorBidi" w:cstheme="majorBidi"/>
          <w:b/>
          <w:bCs/>
          <w:sz w:val="28"/>
          <w:szCs w:val="28"/>
        </w:rPr>
      </w:pPr>
      <m:oMathPara>
        <m:oMathParaPr>
          <m:jc m:val="left"/>
        </m:oMathParaPr>
        <m:oMath>
          <m:sSub>
            <m:sSubPr>
              <m:ctrlPr>
                <w:rPr>
                  <w:rFonts w:ascii="Cambria Math" w:eastAsiaTheme="minorEastAsia" w:hAnsi="Cambria Math" w:cstheme="majorBidi"/>
                  <w:b/>
                  <w:i/>
                  <w:sz w:val="28"/>
                  <w:szCs w:val="28"/>
                </w:rPr>
              </m:ctrlPr>
            </m:sSubPr>
            <m:e>
              <m:r>
                <m:rPr>
                  <m:sty m:val="bi"/>
                </m:rPr>
                <w:rPr>
                  <w:rFonts w:ascii="Cambria Math" w:eastAsiaTheme="minorEastAsia" w:hAnsi="Cambria Math" w:cstheme="majorBidi"/>
                  <w:sz w:val="28"/>
                  <w:szCs w:val="28"/>
                </w:rPr>
                <m:t>f</m:t>
              </m:r>
            </m:e>
            <m:sub>
              <m:r>
                <m:rPr>
                  <m:sty m:val="bi"/>
                </m:rPr>
                <w:rPr>
                  <w:rFonts w:ascii="Cambria Math" w:eastAsiaTheme="minorEastAsia" w:hAnsi="Cambria Math" w:cstheme="majorBidi"/>
                  <w:sz w:val="28"/>
                  <w:szCs w:val="28"/>
                </w:rPr>
                <m:t>A</m:t>
              </m:r>
            </m:sub>
          </m:sSub>
          <m:r>
            <w:rPr>
              <w:rFonts w:ascii="Cambria Math" w:eastAsiaTheme="minorEastAsia" w:hAnsi="Cambria Math" w:cstheme="majorBidi"/>
              <w:sz w:val="28"/>
              <w:szCs w:val="28"/>
            </w:rPr>
            <m:t>&gt;</m:t>
          </m:r>
          <m:sSub>
            <m:sSubPr>
              <m:ctrlPr>
                <w:rPr>
                  <w:rFonts w:ascii="Cambria Math" w:eastAsiaTheme="minorEastAsia" w:hAnsi="Cambria Math" w:cstheme="majorBidi"/>
                  <w:b/>
                  <w:bCs/>
                  <w:i/>
                  <w:sz w:val="28"/>
                  <w:szCs w:val="28"/>
                </w:rPr>
              </m:ctrlPr>
            </m:sSubPr>
            <m:e>
              <m:r>
                <m:rPr>
                  <m:sty m:val="bi"/>
                </m:rPr>
                <w:rPr>
                  <w:rFonts w:ascii="Cambria Math" w:eastAsiaTheme="minorEastAsia" w:hAnsi="Cambria Math" w:cstheme="majorBidi"/>
                  <w:sz w:val="28"/>
                  <w:szCs w:val="28"/>
                </w:rPr>
                <m:t>f</m:t>
              </m:r>
            </m:e>
            <m:sub>
              <m:r>
                <m:rPr>
                  <m:sty m:val="bi"/>
                </m:rPr>
                <w:rPr>
                  <w:rFonts w:ascii="Cambria Math" w:eastAsiaTheme="minorEastAsia" w:hAnsi="Cambria Math" w:cstheme="majorBidi"/>
                  <w:sz w:val="28"/>
                  <w:szCs w:val="28"/>
                </w:rPr>
                <m:t>α,  I-1,</m:t>
              </m:r>
              <m:r>
                <m:rPr>
                  <m:sty m:val="bi"/>
                </m:rPr>
                <w:rPr>
                  <w:rFonts w:ascii="Cambria Math" w:eastAsiaTheme="minorEastAsia" w:hAnsi="Cambria Math" w:cstheme="majorBidi"/>
                  <w:sz w:val="28"/>
                  <w:szCs w:val="28"/>
                </w:rPr>
                <m:t>(</m:t>
              </m:r>
              <m:r>
                <m:rPr>
                  <m:sty m:val="bi"/>
                </m:rPr>
                <w:rPr>
                  <w:rFonts w:ascii="Cambria Math" w:eastAsiaTheme="minorEastAsia" w:hAnsi="Cambria Math" w:cstheme="majorBidi"/>
                  <w:sz w:val="28"/>
                  <w:szCs w:val="28"/>
                </w:rPr>
                <m:t>I</m:t>
              </m:r>
              <m:r>
                <m:rPr>
                  <m:sty m:val="bi"/>
                </m:rPr>
                <w:rPr>
                  <w:rFonts w:ascii="Cambria Math" w:eastAsiaTheme="minorEastAsia" w:hAnsi="Cambria Math" w:cstheme="majorBidi"/>
                  <w:sz w:val="28"/>
                  <w:szCs w:val="28"/>
                </w:rPr>
                <m:t>-1)</m:t>
              </m:r>
              <m:d>
                <m:dPr>
                  <m:ctrlPr>
                    <w:rPr>
                      <w:rFonts w:ascii="Cambria Math" w:eastAsiaTheme="minorEastAsia" w:hAnsi="Cambria Math" w:cstheme="majorBidi"/>
                      <w:b/>
                      <w:bCs/>
                      <w:i/>
                      <w:sz w:val="28"/>
                      <w:szCs w:val="28"/>
                    </w:rPr>
                  </m:ctrlPr>
                </m:dPr>
                <m:e>
                  <m:r>
                    <m:rPr>
                      <m:sty m:val="bi"/>
                    </m:rPr>
                    <w:rPr>
                      <w:rFonts w:ascii="Cambria Math" w:eastAsiaTheme="minorEastAsia" w:hAnsi="Cambria Math" w:cstheme="majorBidi"/>
                      <w:sz w:val="28"/>
                      <w:szCs w:val="28"/>
                    </w:rPr>
                    <m:t>J-1</m:t>
                  </m:r>
                </m:e>
              </m:d>
            </m:sub>
          </m:sSub>
        </m:oMath>
      </m:oMathPara>
    </w:p>
    <w:p w:rsidR="006E5A5B" w:rsidRDefault="006E5A5B" w:rsidP="006E5A5B">
      <w:pPr>
        <w:pStyle w:val="ListParagraph"/>
        <w:spacing w:line="360" w:lineRule="auto"/>
        <w:ind w:left="1440"/>
        <w:rPr>
          <w:rFonts w:asciiTheme="majorBidi" w:eastAsiaTheme="minorEastAsia" w:hAnsiTheme="majorBidi" w:cstheme="majorBidi"/>
          <w:b/>
          <w:bCs/>
          <w:sz w:val="24"/>
          <w:szCs w:val="24"/>
        </w:rPr>
      </w:pPr>
    </w:p>
    <w:p w:rsidR="00784C30" w:rsidRDefault="00784C30" w:rsidP="00784C30">
      <w:pPr>
        <w:autoSpaceDE w:val="0"/>
        <w:autoSpaceDN w:val="0"/>
        <w:adjustRightInd w:val="0"/>
        <w:spacing w:after="0" w:line="240" w:lineRule="auto"/>
        <w:jc w:val="both"/>
        <w:rPr>
          <w:rFonts w:asciiTheme="majorBidi" w:hAnsiTheme="majorBidi" w:cstheme="majorBidi"/>
          <w:b/>
          <w:bCs/>
          <w:sz w:val="28"/>
          <w:szCs w:val="28"/>
          <w:u w:val="single"/>
        </w:rPr>
      </w:pPr>
      <w:r>
        <w:rPr>
          <w:rFonts w:asciiTheme="majorBidi" w:hAnsiTheme="majorBidi" w:cstheme="majorBidi"/>
          <w:b/>
          <w:bCs/>
          <w:sz w:val="28"/>
          <w:szCs w:val="28"/>
          <w:u w:val="single"/>
        </w:rPr>
        <w:t xml:space="preserve">Second: </w:t>
      </w:r>
      <w:r w:rsidRPr="003B2285">
        <w:rPr>
          <w:rFonts w:asciiTheme="majorBidi" w:hAnsiTheme="majorBidi" w:cstheme="majorBidi"/>
          <w:b/>
          <w:bCs/>
          <w:sz w:val="28"/>
          <w:szCs w:val="28"/>
          <w:u w:val="single"/>
        </w:rPr>
        <w:t xml:space="preserve">The Steps Of the test of factor </w:t>
      </w:r>
      <w:r>
        <w:rPr>
          <w:rFonts w:asciiTheme="majorBidi" w:hAnsiTheme="majorBidi" w:cstheme="majorBidi"/>
          <w:b/>
          <w:bCs/>
          <w:sz w:val="28"/>
          <w:szCs w:val="28"/>
          <w:u w:val="single"/>
        </w:rPr>
        <w:t>B:</w:t>
      </w:r>
    </w:p>
    <w:p w:rsidR="00784C30" w:rsidRPr="003B2285" w:rsidRDefault="00784C30" w:rsidP="00784C30">
      <w:pPr>
        <w:autoSpaceDE w:val="0"/>
        <w:autoSpaceDN w:val="0"/>
        <w:adjustRightInd w:val="0"/>
        <w:spacing w:after="0" w:line="240" w:lineRule="auto"/>
        <w:jc w:val="both"/>
        <w:rPr>
          <w:rFonts w:asciiTheme="majorBidi" w:hAnsiTheme="majorBidi" w:cstheme="majorBidi"/>
          <w:b/>
          <w:bCs/>
          <w:sz w:val="28"/>
          <w:szCs w:val="28"/>
          <w:u w:val="single"/>
        </w:rPr>
      </w:pPr>
    </w:p>
    <w:p w:rsidR="00784C30" w:rsidRDefault="00784C30" w:rsidP="00784C30">
      <w:pPr>
        <w:pStyle w:val="ListParagraph"/>
        <w:numPr>
          <w:ilvl w:val="0"/>
          <w:numId w:val="2"/>
        </w:numPr>
        <w:spacing w:line="360" w:lineRule="auto"/>
        <w:rPr>
          <w:rFonts w:asciiTheme="majorBidi" w:hAnsiTheme="majorBidi" w:cstheme="majorBidi"/>
          <w:b/>
          <w:bCs/>
          <w:sz w:val="24"/>
          <w:szCs w:val="24"/>
        </w:rPr>
      </w:pPr>
      <w:r>
        <w:rPr>
          <w:rFonts w:asciiTheme="majorBidi" w:hAnsiTheme="majorBidi" w:cstheme="majorBidi"/>
          <w:b/>
          <w:bCs/>
          <w:sz w:val="24"/>
          <w:szCs w:val="24"/>
        </w:rPr>
        <w:t>Hypotheses:</w:t>
      </w:r>
    </w:p>
    <w:p w:rsidR="00784C30" w:rsidRDefault="00784C30" w:rsidP="00784C30">
      <w:pPr>
        <w:pStyle w:val="ListParagraph"/>
        <w:spacing w:line="240" w:lineRule="auto"/>
        <w:ind w:left="1440"/>
        <w:rPr>
          <w:rFonts w:asciiTheme="majorBidi" w:eastAsiaTheme="minorEastAsia" w:hAnsiTheme="majorBidi" w:cstheme="majorBidi"/>
          <w:b/>
          <w:bCs/>
          <w:sz w:val="24"/>
          <w:szCs w:val="24"/>
        </w:rPr>
      </w:pPr>
      <m:oMathPara>
        <m:oMathParaPr>
          <m:jc m:val="left"/>
        </m:oMathParaPr>
        <m:oMath>
          <m:m>
            <m:mPr>
              <m:mcs>
                <m:mc>
                  <m:mcPr>
                    <m:count m:val="1"/>
                    <m:mcJc m:val="center"/>
                  </m:mcPr>
                </m:mc>
              </m:mcs>
              <m:ctrlPr>
                <w:rPr>
                  <w:rFonts w:ascii="Cambria Math" w:eastAsiaTheme="minorEastAsia" w:hAnsi="Cambria Math" w:cstheme="majorBidi"/>
                  <w:b/>
                  <w:bCs/>
                  <w:i/>
                  <w:sz w:val="24"/>
                  <w:szCs w:val="24"/>
                </w:rPr>
              </m:ctrlPr>
            </m:mPr>
            <m:mr>
              <m:e>
                <m:sSub>
                  <m:sSubPr>
                    <m:ctrlPr>
                      <w:rPr>
                        <w:rFonts w:ascii="Cambria Math" w:hAnsi="Cambria Math" w:cstheme="majorBidi"/>
                        <w:b/>
                        <w:bCs/>
                        <w:i/>
                        <w:sz w:val="24"/>
                        <w:szCs w:val="24"/>
                      </w:rPr>
                    </m:ctrlPr>
                  </m:sSubPr>
                  <m:e>
                    <m:r>
                      <m:rPr>
                        <m:sty m:val="bi"/>
                      </m:rPr>
                      <w:rPr>
                        <w:rFonts w:ascii="Cambria Math" w:hAnsi="Cambria Math" w:cstheme="majorBidi"/>
                        <w:sz w:val="24"/>
                        <w:szCs w:val="24"/>
                      </w:rPr>
                      <m:t>H</m:t>
                    </m:r>
                  </m:e>
                  <m:sub>
                    <m:r>
                      <m:rPr>
                        <m:sty m:val="bi"/>
                      </m:rPr>
                      <w:rPr>
                        <w:rFonts w:ascii="Cambria Math" w:hAnsi="Cambria Math" w:cstheme="majorBidi"/>
                        <w:sz w:val="24"/>
                        <w:szCs w:val="24"/>
                      </w:rPr>
                      <m:t>0B</m:t>
                    </m:r>
                  </m:sub>
                </m:sSub>
                <m:r>
                  <m:rPr>
                    <m:sty m:val="bi"/>
                  </m:rP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μ</m:t>
                    </m:r>
                  </m:e>
                  <m:sub>
                    <m:r>
                      <w:rPr>
                        <w:rFonts w:ascii="Cambria Math" w:hAnsi="Cambria Math" w:cstheme="majorBidi"/>
                        <w:sz w:val="24"/>
                        <w:szCs w:val="24"/>
                      </w:rPr>
                      <m:t>1</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μ</m:t>
                    </m:r>
                  </m:e>
                  <m:sub>
                    <m:r>
                      <w:rPr>
                        <w:rFonts w:ascii="Cambria Math" w:hAnsi="Cambria Math" w:cstheme="majorBidi"/>
                        <w:sz w:val="24"/>
                        <w:szCs w:val="24"/>
                      </w:rPr>
                      <m:t>2</m:t>
                    </m:r>
                  </m:sub>
                </m:sSub>
                <m:r>
                  <m:rPr>
                    <m:sty m:val="bi"/>
                  </m:rPr>
                  <w:rPr>
                    <w:rFonts w:ascii="Cambria Math" w:hAnsi="Cambria Math" w:cstheme="majorBidi"/>
                    <w:sz w:val="24"/>
                    <w:szCs w:val="24"/>
                  </w:rPr>
                  <m:t>=…=</m:t>
                </m:r>
                <m:sSub>
                  <m:sSubPr>
                    <m:ctrlPr>
                      <w:rPr>
                        <w:rFonts w:ascii="Cambria Math" w:hAnsi="Cambria Math" w:cstheme="majorBidi"/>
                        <w:bCs/>
                        <w:i/>
                        <w:sz w:val="24"/>
                        <w:szCs w:val="24"/>
                      </w:rPr>
                    </m:ctrlPr>
                  </m:sSubPr>
                  <m:e>
                    <m:r>
                      <w:rPr>
                        <w:rFonts w:ascii="Cambria Math" w:hAnsi="Cambria Math" w:cstheme="majorBidi"/>
                        <w:sz w:val="24"/>
                        <w:szCs w:val="24"/>
                      </w:rPr>
                      <m:t>μ</m:t>
                    </m:r>
                  </m:e>
                  <m:sub>
                    <m:r>
                      <w:rPr>
                        <w:rFonts w:ascii="Cambria Math" w:hAnsi="Cambria Math" w:cstheme="majorBidi"/>
                        <w:sz w:val="24"/>
                        <w:szCs w:val="24"/>
                      </w:rPr>
                      <m:t>J</m:t>
                    </m:r>
                  </m:sub>
                </m:sSub>
                <m:r>
                  <m:rPr>
                    <m:sty m:val="bi"/>
                  </m:rPr>
                  <w:rPr>
                    <w:rFonts w:ascii="Cambria Math" w:hAnsi="Cambria Math" w:cstheme="majorBidi"/>
                    <w:sz w:val="24"/>
                    <w:szCs w:val="24"/>
                  </w:rPr>
                  <m:t xml:space="preserve">                    </m:t>
                </m:r>
              </m:e>
            </m:mr>
            <m:mr>
              <m:e>
                <m:sSub>
                  <m:sSubPr>
                    <m:ctrlPr>
                      <w:rPr>
                        <w:rFonts w:ascii="Cambria Math" w:hAnsi="Cambria Math" w:cstheme="majorBidi"/>
                        <w:b/>
                        <w:bCs/>
                        <w:i/>
                        <w:sz w:val="24"/>
                        <w:szCs w:val="24"/>
                      </w:rPr>
                    </m:ctrlPr>
                  </m:sSubPr>
                  <m:e>
                    <m:r>
                      <m:rPr>
                        <m:sty m:val="bi"/>
                      </m:rPr>
                      <w:rPr>
                        <w:rFonts w:ascii="Cambria Math" w:hAnsi="Cambria Math" w:cstheme="majorBidi"/>
                        <w:sz w:val="24"/>
                        <w:szCs w:val="24"/>
                      </w:rPr>
                      <m:t>H</m:t>
                    </m:r>
                  </m:e>
                  <m:sub>
                    <m:r>
                      <m:rPr>
                        <m:sty m:val="bi"/>
                      </m:rPr>
                      <w:rPr>
                        <w:rFonts w:ascii="Cambria Math" w:hAnsi="Cambria Math" w:cstheme="majorBidi"/>
                        <w:sz w:val="24"/>
                        <w:szCs w:val="24"/>
                      </w:rPr>
                      <m:t>aB</m:t>
                    </m:r>
                  </m:sub>
                </m:sSub>
                <m:r>
                  <m:rPr>
                    <m:sty m:val="bi"/>
                  </m:rPr>
                  <w:rPr>
                    <w:rFonts w:ascii="Cambria Math" w:hAnsi="Cambria Math" w:cstheme="majorBidi"/>
                    <w:sz w:val="24"/>
                    <w:szCs w:val="24"/>
                  </w:rPr>
                  <m:t>:</m:t>
                </m:r>
                <m:r>
                  <w:rPr>
                    <w:rFonts w:ascii="Cambria Math" w:hAnsi="Cambria Math" w:cstheme="majorBidi"/>
                    <w:sz w:val="24"/>
                    <w:szCs w:val="24"/>
                  </w:rPr>
                  <m:t xml:space="preserve">at least one </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μ</m:t>
                    </m:r>
                  </m:e>
                  <m:sub>
                    <m:r>
                      <w:rPr>
                        <w:rFonts w:ascii="Cambria Math" w:eastAsiaTheme="minorEastAsia" w:hAnsi="Cambria Math" w:cstheme="majorBidi"/>
                        <w:sz w:val="24"/>
                        <w:szCs w:val="24"/>
                      </w:rPr>
                      <m:t>i</m:t>
                    </m:r>
                  </m:sub>
                </m:sSub>
                <m:r>
                  <w:rPr>
                    <w:rFonts w:ascii="Cambria Math" w:hAnsi="Cambria Math" w:cstheme="majorBidi"/>
                    <w:sz w:val="24"/>
                    <w:szCs w:val="24"/>
                  </w:rPr>
                  <m:t xml:space="preserve"> is different</m:t>
                </m:r>
              </m:e>
            </m:mr>
          </m:m>
        </m:oMath>
      </m:oMathPara>
    </w:p>
    <w:p w:rsidR="00784C30" w:rsidRDefault="00784C30" w:rsidP="00784C30">
      <w:pPr>
        <w:pStyle w:val="ListParagraph"/>
        <w:spacing w:line="360" w:lineRule="auto"/>
        <w:ind w:left="1440"/>
        <w:rPr>
          <w:rFonts w:asciiTheme="majorBidi" w:eastAsiaTheme="minorEastAsia" w:hAnsiTheme="majorBidi" w:cstheme="majorBidi"/>
          <w:b/>
          <w:bCs/>
          <w:sz w:val="24"/>
          <w:szCs w:val="24"/>
        </w:rPr>
      </w:pPr>
    </w:p>
    <w:p w:rsidR="00AE1C8B" w:rsidRDefault="00AE1C8B" w:rsidP="00AE1C8B">
      <w:pPr>
        <w:pStyle w:val="ListParagraph"/>
        <w:spacing w:line="360" w:lineRule="auto"/>
        <w:ind w:left="1440"/>
        <w:rPr>
          <w:rFonts w:asciiTheme="majorBidi" w:eastAsiaTheme="minorEastAsia" w:hAnsiTheme="majorBidi" w:cstheme="majorBidi"/>
          <w:b/>
          <w:bCs/>
          <w:sz w:val="24"/>
          <w:szCs w:val="24"/>
        </w:rPr>
      </w:pPr>
      <w:r>
        <w:rPr>
          <w:rFonts w:asciiTheme="majorBidi" w:eastAsiaTheme="minorEastAsia" w:hAnsiTheme="majorBidi" w:cstheme="majorBidi"/>
          <w:b/>
          <w:bCs/>
          <w:sz w:val="24"/>
          <w:szCs w:val="24"/>
        </w:rPr>
        <w:t>This is equivalent to</w:t>
      </w:r>
    </w:p>
    <w:p w:rsidR="00AE1C8B" w:rsidRDefault="00AE1C8B" w:rsidP="004A7A77">
      <w:pPr>
        <w:pStyle w:val="ListParagraph"/>
        <w:spacing w:line="360" w:lineRule="auto"/>
        <w:ind w:left="1440"/>
        <w:rPr>
          <w:rFonts w:asciiTheme="majorBidi" w:eastAsiaTheme="minorEastAsia" w:hAnsiTheme="majorBidi" w:cstheme="majorBidi"/>
          <w:b/>
          <w:bCs/>
          <w:sz w:val="24"/>
          <w:szCs w:val="24"/>
        </w:rPr>
      </w:pPr>
      <m:oMathPara>
        <m:oMath>
          <m:m>
            <m:mPr>
              <m:mcs>
                <m:mc>
                  <m:mcPr>
                    <m:count m:val="1"/>
                    <m:mcJc m:val="center"/>
                  </m:mcPr>
                </m:mc>
              </m:mcs>
              <m:ctrlPr>
                <w:rPr>
                  <w:rFonts w:ascii="Cambria Math" w:eastAsiaTheme="minorEastAsia" w:hAnsi="Cambria Math" w:cstheme="majorBidi"/>
                  <w:b/>
                  <w:bCs/>
                  <w:i/>
                  <w:sz w:val="24"/>
                  <w:szCs w:val="24"/>
                </w:rPr>
              </m:ctrlPr>
            </m:mPr>
            <m:mr>
              <m:e>
                <m:sSub>
                  <m:sSubPr>
                    <m:ctrlPr>
                      <w:rPr>
                        <w:rFonts w:ascii="Cambria Math" w:hAnsi="Cambria Math" w:cstheme="majorBidi"/>
                        <w:b/>
                        <w:bCs/>
                        <w:i/>
                        <w:sz w:val="24"/>
                        <w:szCs w:val="24"/>
                      </w:rPr>
                    </m:ctrlPr>
                  </m:sSubPr>
                  <m:e>
                    <m:r>
                      <m:rPr>
                        <m:sty m:val="bi"/>
                      </m:rPr>
                      <w:rPr>
                        <w:rFonts w:ascii="Cambria Math" w:hAnsi="Cambria Math" w:cstheme="majorBidi"/>
                        <w:sz w:val="24"/>
                        <w:szCs w:val="24"/>
                      </w:rPr>
                      <m:t>H</m:t>
                    </m:r>
                  </m:e>
                  <m:sub>
                    <m:r>
                      <m:rPr>
                        <m:sty m:val="bi"/>
                      </m:rPr>
                      <w:rPr>
                        <w:rFonts w:ascii="Cambria Math" w:hAnsi="Cambria Math" w:cstheme="majorBidi"/>
                        <w:sz w:val="24"/>
                        <w:szCs w:val="24"/>
                      </w:rPr>
                      <m:t>0A</m:t>
                    </m:r>
                  </m:sub>
                </m:sSub>
                <m:r>
                  <m:rPr>
                    <m:sty m:val="bi"/>
                  </m:rPr>
                  <w:rPr>
                    <w:rFonts w:ascii="Cambria Math" w:hAnsi="Cambria Math" w:cstheme="majorBidi"/>
                    <w:sz w:val="24"/>
                    <w:szCs w:val="24"/>
                  </w:rPr>
                  <m:t>:</m:t>
                </m:r>
                <m:r>
                  <w:rPr>
                    <w:rFonts w:ascii="Cambria Math" w:hAnsi="Cambria Math" w:cstheme="majorBidi"/>
                    <w:sz w:val="24"/>
                    <w:szCs w:val="24"/>
                  </w:rPr>
                  <m:t xml:space="preserve">The population means of the </m:t>
                </m:r>
                <m:r>
                  <w:rPr>
                    <w:rFonts w:ascii="Cambria Math" w:hAnsi="Cambria Math" w:cstheme="majorBidi"/>
                    <w:sz w:val="24"/>
                    <w:szCs w:val="24"/>
                  </w:rPr>
                  <m:t>second</m:t>
                </m:r>
                <m:r>
                  <w:rPr>
                    <w:rFonts w:ascii="Cambria Math" w:hAnsi="Cambria Math" w:cstheme="majorBidi"/>
                    <w:sz w:val="24"/>
                    <w:szCs w:val="24"/>
                  </w:rPr>
                  <m:t xml:space="preserve"> factor (</m:t>
                </m:r>
                <m:r>
                  <w:rPr>
                    <w:rFonts w:ascii="Cambria Math" w:hAnsi="Cambria Math" w:cstheme="majorBidi"/>
                    <w:sz w:val="24"/>
                    <w:szCs w:val="24"/>
                  </w:rPr>
                  <m:t>B</m:t>
                </m:r>
                <m:r>
                  <w:rPr>
                    <w:rFonts w:ascii="Cambria Math" w:hAnsi="Cambria Math" w:cstheme="majorBidi"/>
                    <w:sz w:val="24"/>
                    <w:szCs w:val="24"/>
                  </w:rPr>
                  <m:t>) are equal</m:t>
                </m:r>
                <m:r>
                  <m:rPr>
                    <m:sty m:val="bi"/>
                  </m:rPr>
                  <w:rPr>
                    <w:rFonts w:ascii="Cambria Math" w:hAnsi="Cambria Math" w:cstheme="majorBidi"/>
                    <w:sz w:val="24"/>
                    <w:szCs w:val="24"/>
                  </w:rPr>
                  <m:t xml:space="preserve">                   </m:t>
                </m:r>
              </m:e>
            </m:mr>
            <m:mr>
              <m:e>
                <m:sSub>
                  <m:sSubPr>
                    <m:ctrlPr>
                      <w:rPr>
                        <w:rFonts w:ascii="Cambria Math" w:hAnsi="Cambria Math" w:cstheme="majorBidi"/>
                        <w:b/>
                        <w:bCs/>
                        <w:i/>
                        <w:sz w:val="24"/>
                        <w:szCs w:val="24"/>
                      </w:rPr>
                    </m:ctrlPr>
                  </m:sSubPr>
                  <m:e>
                    <m:r>
                      <m:rPr>
                        <m:sty m:val="bi"/>
                      </m:rPr>
                      <w:rPr>
                        <w:rFonts w:ascii="Cambria Math" w:hAnsi="Cambria Math" w:cstheme="majorBidi"/>
                        <w:sz w:val="24"/>
                        <w:szCs w:val="24"/>
                      </w:rPr>
                      <m:t>H</m:t>
                    </m:r>
                  </m:e>
                  <m:sub>
                    <m:r>
                      <m:rPr>
                        <m:sty m:val="bi"/>
                      </m:rPr>
                      <w:rPr>
                        <w:rFonts w:ascii="Cambria Math" w:hAnsi="Cambria Math" w:cstheme="majorBidi"/>
                        <w:sz w:val="24"/>
                        <w:szCs w:val="24"/>
                      </w:rPr>
                      <m:t>aA</m:t>
                    </m:r>
                  </m:sub>
                </m:sSub>
                <m:r>
                  <m:rPr>
                    <m:sty m:val="bi"/>
                  </m:rPr>
                  <w:rPr>
                    <w:rFonts w:ascii="Cambria Math" w:hAnsi="Cambria Math" w:cstheme="majorBidi"/>
                    <w:sz w:val="24"/>
                    <w:szCs w:val="24"/>
                  </w:rPr>
                  <m:t>:</m:t>
                </m:r>
                <m:r>
                  <w:rPr>
                    <w:rFonts w:ascii="Cambria Math" w:hAnsi="Cambria Math" w:cstheme="majorBidi"/>
                    <w:sz w:val="24"/>
                    <w:szCs w:val="24"/>
                  </w:rPr>
                  <m:t xml:space="preserve">at least one </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μ</m:t>
                    </m:r>
                  </m:e>
                  <m:sub>
                    <m:r>
                      <w:rPr>
                        <w:rFonts w:ascii="Cambria Math" w:eastAsiaTheme="minorEastAsia" w:hAnsi="Cambria Math" w:cstheme="majorBidi"/>
                        <w:sz w:val="24"/>
                        <w:szCs w:val="24"/>
                      </w:rPr>
                      <m:t>i</m:t>
                    </m:r>
                  </m:sub>
                </m:sSub>
                <m:r>
                  <w:rPr>
                    <w:rFonts w:ascii="Cambria Math" w:hAnsi="Cambria Math" w:cstheme="majorBidi"/>
                    <w:sz w:val="24"/>
                    <w:szCs w:val="24"/>
                  </w:rPr>
                  <m:t xml:space="preserve"> is different                                                                             </m:t>
                </m:r>
              </m:e>
            </m:mr>
          </m:m>
        </m:oMath>
      </m:oMathPara>
    </w:p>
    <w:p w:rsidR="00AE1C8B" w:rsidRDefault="00AE1C8B" w:rsidP="00AE1C8B">
      <w:pPr>
        <w:pStyle w:val="ListParagraph"/>
        <w:spacing w:line="360" w:lineRule="auto"/>
        <w:ind w:left="1440"/>
        <w:rPr>
          <w:rFonts w:asciiTheme="majorBidi" w:eastAsiaTheme="minorEastAsia" w:hAnsiTheme="majorBidi" w:cstheme="majorBidi"/>
          <w:b/>
          <w:bCs/>
          <w:sz w:val="24"/>
          <w:szCs w:val="24"/>
        </w:rPr>
      </w:pPr>
    </w:p>
    <w:p w:rsidR="00784C30" w:rsidRDefault="00784C30" w:rsidP="00784C30">
      <w:pPr>
        <w:pStyle w:val="ListParagraph"/>
        <w:numPr>
          <w:ilvl w:val="0"/>
          <w:numId w:val="2"/>
        </w:numPr>
        <w:spacing w:line="360" w:lineRule="auto"/>
        <w:rPr>
          <w:rFonts w:asciiTheme="majorBidi" w:eastAsiaTheme="minorEastAsia" w:hAnsiTheme="majorBidi" w:cstheme="majorBidi"/>
          <w:b/>
          <w:bCs/>
          <w:sz w:val="24"/>
          <w:szCs w:val="24"/>
        </w:rPr>
      </w:pPr>
      <w:r>
        <w:rPr>
          <w:rFonts w:asciiTheme="majorBidi" w:eastAsiaTheme="minorEastAsia" w:hAnsiTheme="majorBidi" w:cstheme="majorBidi"/>
          <w:b/>
          <w:bCs/>
          <w:sz w:val="24"/>
          <w:szCs w:val="24"/>
        </w:rPr>
        <w:t>Test Statistic:</w:t>
      </w:r>
    </w:p>
    <w:p w:rsidR="00784C30" w:rsidRDefault="00784C30" w:rsidP="00784C30">
      <w:pPr>
        <w:pStyle w:val="ListParagraph"/>
        <w:spacing w:line="360" w:lineRule="auto"/>
        <w:ind w:left="1701"/>
        <w:rPr>
          <w:rFonts w:asciiTheme="majorBidi" w:eastAsiaTheme="minorEastAsia" w:hAnsiTheme="majorBidi" w:cstheme="majorBidi"/>
          <w:sz w:val="24"/>
          <w:szCs w:val="24"/>
        </w:rPr>
      </w:pPr>
      <m:oMathPara>
        <m:oMathParaPr>
          <m:jc m:val="left"/>
        </m:oMathParaP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f</m:t>
              </m:r>
            </m:e>
            <m:sub>
              <m:r>
                <w:rPr>
                  <w:rFonts w:ascii="Cambria Math" w:eastAsiaTheme="minorEastAsia" w:hAnsi="Cambria Math" w:cstheme="majorBidi"/>
                  <w:sz w:val="24"/>
                  <w:szCs w:val="24"/>
                </w:rPr>
                <m:t>B</m:t>
              </m:r>
            </m:sub>
          </m:sSub>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MSB</m:t>
              </m:r>
            </m:num>
            <m:den>
              <m:r>
                <w:rPr>
                  <w:rFonts w:ascii="Cambria Math" w:eastAsiaTheme="minorEastAsia" w:hAnsi="Cambria Math" w:cstheme="majorBidi"/>
                  <w:sz w:val="24"/>
                  <w:szCs w:val="24"/>
                </w:rPr>
                <m:t>MSE</m:t>
              </m:r>
            </m:den>
          </m:f>
        </m:oMath>
      </m:oMathPara>
    </w:p>
    <w:p w:rsidR="00784C30" w:rsidRDefault="00784C30" w:rsidP="00784C30">
      <w:pPr>
        <w:pStyle w:val="ListParagraph"/>
        <w:spacing w:line="360" w:lineRule="auto"/>
        <w:ind w:left="1701"/>
        <w:rPr>
          <w:rFonts w:asciiTheme="majorBidi" w:eastAsiaTheme="minorEastAsia" w:hAnsiTheme="majorBidi" w:cstheme="majorBidi"/>
          <w:sz w:val="24"/>
          <w:szCs w:val="24"/>
        </w:rPr>
      </w:pPr>
    </w:p>
    <w:p w:rsidR="00784C30" w:rsidRDefault="00784C30" w:rsidP="00784C30">
      <w:pPr>
        <w:pStyle w:val="ListParagraph"/>
        <w:numPr>
          <w:ilvl w:val="0"/>
          <w:numId w:val="2"/>
        </w:numPr>
        <w:spacing w:line="360" w:lineRule="auto"/>
        <w:rPr>
          <w:rFonts w:asciiTheme="majorBidi" w:eastAsiaTheme="minorEastAsia" w:hAnsiTheme="majorBidi" w:cstheme="majorBidi"/>
          <w:b/>
          <w:bCs/>
          <w:sz w:val="24"/>
          <w:szCs w:val="24"/>
        </w:rPr>
      </w:pPr>
      <w:r w:rsidRPr="00993529">
        <w:rPr>
          <w:rFonts w:asciiTheme="majorBidi" w:eastAsiaTheme="minorEastAsia" w:hAnsiTheme="majorBidi" w:cstheme="majorBidi"/>
          <w:b/>
          <w:bCs/>
          <w:sz w:val="24"/>
          <w:szCs w:val="24"/>
        </w:rPr>
        <w:t>Rejection Region:</w:t>
      </w:r>
    </w:p>
    <w:p w:rsidR="00784C30" w:rsidRDefault="00784C30" w:rsidP="00784C30">
      <w:pPr>
        <w:pStyle w:val="ListParagraph"/>
        <w:spacing w:line="360" w:lineRule="auto"/>
        <w:ind w:left="1440"/>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Reject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H</m:t>
            </m:r>
          </m:e>
          <m:sub>
            <m:r>
              <w:rPr>
                <w:rFonts w:ascii="Cambria Math" w:eastAsiaTheme="minorEastAsia" w:hAnsi="Cambria Math" w:cstheme="majorBidi"/>
                <w:sz w:val="24"/>
                <w:szCs w:val="24"/>
              </w:rPr>
              <m:t>0</m:t>
            </m:r>
          </m:sub>
        </m:sSub>
      </m:oMath>
      <w:r>
        <w:rPr>
          <w:rFonts w:asciiTheme="majorBidi" w:eastAsiaTheme="minorEastAsia" w:hAnsiTheme="majorBidi" w:cstheme="majorBidi"/>
          <w:sz w:val="24"/>
          <w:szCs w:val="24"/>
        </w:rPr>
        <w:t xml:space="preserve"> if: </w:t>
      </w:r>
    </w:p>
    <w:p w:rsidR="00784C30" w:rsidRPr="00E52AAA" w:rsidRDefault="00784C30" w:rsidP="00784C30">
      <w:pPr>
        <w:pStyle w:val="ListParagraph"/>
        <w:spacing w:line="360" w:lineRule="auto"/>
        <w:ind w:left="1440"/>
        <w:rPr>
          <w:rFonts w:asciiTheme="majorBidi" w:eastAsiaTheme="minorEastAsia" w:hAnsiTheme="majorBidi" w:cstheme="majorBidi"/>
          <w:b/>
          <w:bCs/>
          <w:sz w:val="28"/>
          <w:szCs w:val="28"/>
        </w:rPr>
      </w:pPr>
      <m:oMathPara>
        <m:oMathParaPr>
          <m:jc m:val="left"/>
        </m:oMathParaPr>
        <m:oMath>
          <m:sSub>
            <m:sSubPr>
              <m:ctrlPr>
                <w:rPr>
                  <w:rFonts w:ascii="Cambria Math" w:eastAsiaTheme="minorEastAsia" w:hAnsi="Cambria Math" w:cstheme="majorBidi"/>
                  <w:b/>
                  <w:i/>
                  <w:sz w:val="28"/>
                  <w:szCs w:val="28"/>
                </w:rPr>
              </m:ctrlPr>
            </m:sSubPr>
            <m:e>
              <m:r>
                <m:rPr>
                  <m:sty m:val="bi"/>
                </m:rPr>
                <w:rPr>
                  <w:rFonts w:ascii="Cambria Math" w:eastAsiaTheme="minorEastAsia" w:hAnsi="Cambria Math" w:cstheme="majorBidi"/>
                  <w:sz w:val="28"/>
                  <w:szCs w:val="28"/>
                </w:rPr>
                <m:t>f</m:t>
              </m:r>
            </m:e>
            <m:sub>
              <m:r>
                <m:rPr>
                  <m:sty m:val="bi"/>
                </m:rPr>
                <w:rPr>
                  <w:rFonts w:ascii="Cambria Math" w:eastAsiaTheme="minorEastAsia" w:hAnsi="Cambria Math" w:cstheme="majorBidi"/>
                  <w:sz w:val="28"/>
                  <w:szCs w:val="28"/>
                </w:rPr>
                <m:t>B</m:t>
              </m:r>
            </m:sub>
          </m:sSub>
          <m:r>
            <w:rPr>
              <w:rFonts w:ascii="Cambria Math" w:eastAsiaTheme="minorEastAsia" w:hAnsi="Cambria Math" w:cstheme="majorBidi"/>
              <w:sz w:val="28"/>
              <w:szCs w:val="28"/>
            </w:rPr>
            <m:t>&gt;</m:t>
          </m:r>
          <m:sSub>
            <m:sSubPr>
              <m:ctrlPr>
                <w:rPr>
                  <w:rFonts w:ascii="Cambria Math" w:eastAsiaTheme="minorEastAsia" w:hAnsi="Cambria Math" w:cstheme="majorBidi"/>
                  <w:b/>
                  <w:bCs/>
                  <w:i/>
                  <w:sz w:val="28"/>
                  <w:szCs w:val="28"/>
                </w:rPr>
              </m:ctrlPr>
            </m:sSubPr>
            <m:e>
              <m:r>
                <m:rPr>
                  <m:sty m:val="bi"/>
                </m:rPr>
                <w:rPr>
                  <w:rFonts w:ascii="Cambria Math" w:eastAsiaTheme="minorEastAsia" w:hAnsi="Cambria Math" w:cstheme="majorBidi"/>
                  <w:sz w:val="28"/>
                  <w:szCs w:val="28"/>
                </w:rPr>
                <m:t>f</m:t>
              </m:r>
            </m:e>
            <m:sub>
              <m:r>
                <m:rPr>
                  <m:sty m:val="bi"/>
                </m:rPr>
                <w:rPr>
                  <w:rFonts w:ascii="Cambria Math" w:eastAsiaTheme="minorEastAsia" w:hAnsi="Cambria Math" w:cstheme="majorBidi"/>
                  <w:sz w:val="28"/>
                  <w:szCs w:val="28"/>
                </w:rPr>
                <m:t>α,  J-1,(I-1)</m:t>
              </m:r>
              <m:d>
                <m:dPr>
                  <m:ctrlPr>
                    <w:rPr>
                      <w:rFonts w:ascii="Cambria Math" w:eastAsiaTheme="minorEastAsia" w:hAnsi="Cambria Math" w:cstheme="majorBidi"/>
                      <w:b/>
                      <w:bCs/>
                      <w:i/>
                      <w:sz w:val="28"/>
                      <w:szCs w:val="28"/>
                    </w:rPr>
                  </m:ctrlPr>
                </m:dPr>
                <m:e>
                  <m:r>
                    <m:rPr>
                      <m:sty m:val="bi"/>
                    </m:rPr>
                    <w:rPr>
                      <w:rFonts w:ascii="Cambria Math" w:eastAsiaTheme="minorEastAsia" w:hAnsi="Cambria Math" w:cstheme="majorBidi"/>
                      <w:sz w:val="28"/>
                      <w:szCs w:val="28"/>
                    </w:rPr>
                    <m:t>J-1</m:t>
                  </m:r>
                </m:e>
              </m:d>
            </m:sub>
          </m:sSub>
        </m:oMath>
      </m:oMathPara>
    </w:p>
    <w:p w:rsidR="006E5A5B" w:rsidRPr="006E5A5B" w:rsidRDefault="006E5A5B" w:rsidP="006E5A5B">
      <w:pPr>
        <w:rPr>
          <w:b/>
          <w:bCs/>
          <w:sz w:val="28"/>
          <w:szCs w:val="28"/>
          <w:u w:val="single"/>
        </w:rPr>
      </w:pPr>
    </w:p>
    <w:sectPr w:rsidR="006E5A5B" w:rsidRPr="006E5A5B" w:rsidSect="00FF4DF6">
      <w:headerReference w:type="default"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260" w:rsidRDefault="00B80260" w:rsidP="006E5A5B">
      <w:pPr>
        <w:spacing w:after="0" w:line="240" w:lineRule="auto"/>
      </w:pPr>
      <w:r>
        <w:separator/>
      </w:r>
    </w:p>
  </w:endnote>
  <w:endnote w:type="continuationSeparator" w:id="0">
    <w:p w:rsidR="00B80260" w:rsidRDefault="00B80260" w:rsidP="006E5A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3924721"/>
      <w:docPartObj>
        <w:docPartGallery w:val="Page Numbers (Bottom of Page)"/>
        <w:docPartUnique/>
      </w:docPartObj>
    </w:sdtPr>
    <w:sdtContent>
      <w:p w:rsidR="006E5A5B" w:rsidRDefault="00E26E29">
        <w:pPr>
          <w:pStyle w:val="Footer"/>
          <w:jc w:val="center"/>
        </w:pPr>
        <w:fldSimple w:instr=" PAGE   \* MERGEFORMAT ">
          <w:r w:rsidR="00C46827">
            <w:rPr>
              <w:noProof/>
            </w:rPr>
            <w:t>2</w:t>
          </w:r>
        </w:fldSimple>
      </w:p>
    </w:sdtContent>
  </w:sdt>
  <w:p w:rsidR="006E5A5B" w:rsidRDefault="006E5A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260" w:rsidRDefault="00B80260" w:rsidP="006E5A5B">
      <w:pPr>
        <w:spacing w:after="0" w:line="240" w:lineRule="auto"/>
      </w:pPr>
      <w:r>
        <w:separator/>
      </w:r>
    </w:p>
  </w:footnote>
  <w:footnote w:type="continuationSeparator" w:id="0">
    <w:p w:rsidR="00B80260" w:rsidRDefault="00B80260" w:rsidP="006E5A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A5B" w:rsidRDefault="00EE71FE">
    <w:pPr>
      <w:pStyle w:val="Header"/>
    </w:pPr>
    <w:r>
      <w:t>Appendix Chapter 1</w:t>
    </w:r>
    <w:r>
      <w:rPr>
        <w:rFonts w:hint="cs"/>
        <w:rtl/>
      </w:rP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84EF2"/>
    <w:multiLevelType w:val="hybridMultilevel"/>
    <w:tmpl w:val="A6E87DBE"/>
    <w:lvl w:ilvl="0" w:tplc="900ED86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FB42CE"/>
    <w:multiLevelType w:val="hybridMultilevel"/>
    <w:tmpl w:val="A6E87DBE"/>
    <w:lvl w:ilvl="0" w:tplc="900ED86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E5A5B"/>
    <w:rsid w:val="000C6C97"/>
    <w:rsid w:val="001827AC"/>
    <w:rsid w:val="00292D0F"/>
    <w:rsid w:val="002C513E"/>
    <w:rsid w:val="002E7162"/>
    <w:rsid w:val="0033244E"/>
    <w:rsid w:val="003B2285"/>
    <w:rsid w:val="00481688"/>
    <w:rsid w:val="004A7A77"/>
    <w:rsid w:val="006710E4"/>
    <w:rsid w:val="006E5A5B"/>
    <w:rsid w:val="00784C30"/>
    <w:rsid w:val="00AE1C8B"/>
    <w:rsid w:val="00B80260"/>
    <w:rsid w:val="00C46827"/>
    <w:rsid w:val="00E26E29"/>
    <w:rsid w:val="00E52AAA"/>
    <w:rsid w:val="00EE71FE"/>
    <w:rsid w:val="00FF4D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D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5A5B"/>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6E5A5B"/>
  </w:style>
  <w:style w:type="paragraph" w:styleId="Footer">
    <w:name w:val="footer"/>
    <w:basedOn w:val="Normal"/>
    <w:link w:val="FooterChar"/>
    <w:uiPriority w:val="99"/>
    <w:unhideWhenUsed/>
    <w:rsid w:val="006E5A5B"/>
    <w:pPr>
      <w:tabs>
        <w:tab w:val="center" w:pos="4320"/>
        <w:tab w:val="right" w:pos="8640"/>
      </w:tabs>
      <w:spacing w:after="0" w:line="240" w:lineRule="auto"/>
    </w:pPr>
  </w:style>
  <w:style w:type="character" w:customStyle="1" w:styleId="FooterChar">
    <w:name w:val="Footer Char"/>
    <w:basedOn w:val="DefaultParagraphFont"/>
    <w:link w:val="Footer"/>
    <w:uiPriority w:val="99"/>
    <w:rsid w:val="006E5A5B"/>
  </w:style>
  <w:style w:type="character" w:styleId="PlaceholderText">
    <w:name w:val="Placeholder Text"/>
    <w:basedOn w:val="DefaultParagraphFont"/>
    <w:uiPriority w:val="99"/>
    <w:semiHidden/>
    <w:rsid w:val="006E5A5B"/>
    <w:rPr>
      <w:color w:val="808080"/>
    </w:rPr>
  </w:style>
  <w:style w:type="paragraph" w:styleId="BalloonText">
    <w:name w:val="Balloon Text"/>
    <w:basedOn w:val="Normal"/>
    <w:link w:val="BalloonTextChar"/>
    <w:uiPriority w:val="99"/>
    <w:semiHidden/>
    <w:unhideWhenUsed/>
    <w:rsid w:val="006E5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A5B"/>
    <w:rPr>
      <w:rFonts w:ascii="Tahoma" w:hAnsi="Tahoma" w:cs="Tahoma"/>
      <w:sz w:val="16"/>
      <w:szCs w:val="16"/>
    </w:rPr>
  </w:style>
  <w:style w:type="paragraph" w:styleId="ListParagraph">
    <w:name w:val="List Paragraph"/>
    <w:basedOn w:val="Normal"/>
    <w:uiPriority w:val="34"/>
    <w:qFormat/>
    <w:rsid w:val="006E5A5B"/>
    <w:pPr>
      <w:ind w:left="720"/>
      <w:contextualSpacing/>
    </w:pPr>
  </w:style>
  <w:style w:type="table" w:styleId="TableGrid">
    <w:name w:val="Table Grid"/>
    <w:basedOn w:val="TableNormal"/>
    <w:uiPriority w:val="59"/>
    <w:rsid w:val="006E5A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Weaam</dc:creator>
  <cp:lastModifiedBy>Weaam</cp:lastModifiedBy>
  <cp:revision>8</cp:revision>
  <cp:lastPrinted>2015-11-08T00:12:00Z</cp:lastPrinted>
  <dcterms:created xsi:type="dcterms:W3CDTF">2015-11-07T23:56:00Z</dcterms:created>
  <dcterms:modified xsi:type="dcterms:W3CDTF">2015-11-08T00:16:00Z</dcterms:modified>
</cp:coreProperties>
</file>