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A7" w:rsidRPr="004B032D" w:rsidRDefault="00BE7FA7" w:rsidP="00AA54B2">
      <w:pPr>
        <w:jc w:val="center"/>
        <w:rPr>
          <w:b/>
          <w:bCs/>
        </w:rPr>
      </w:pPr>
      <w:smartTag w:uri="urn:schemas-microsoft-com:office:smarttags" w:element="PlaceName">
        <w:smartTag w:uri="urn:schemas-microsoft-com:office:smarttags" w:element="place">
          <w:r w:rsidRPr="004B032D">
            <w:rPr>
              <w:b/>
              <w:bCs/>
            </w:rPr>
            <w:t>KING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Name">
          <w:r w:rsidRPr="004B032D">
            <w:rPr>
              <w:b/>
              <w:bCs/>
            </w:rPr>
            <w:t>SAUD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Type">
          <w:r w:rsidRPr="004B032D">
            <w:rPr>
              <w:b/>
              <w:bCs/>
            </w:rPr>
            <w:t>UNIVERSITY</w:t>
          </w:r>
        </w:smartTag>
      </w:smartTag>
    </w:p>
    <w:p w:rsidR="00BE7FA7" w:rsidRPr="004B032D" w:rsidRDefault="00BE7FA7" w:rsidP="00AA54B2">
      <w:pPr>
        <w:jc w:val="center"/>
        <w:rPr>
          <w:b/>
          <w:bCs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Type">
            <w:r w:rsidRPr="004B032D">
              <w:rPr>
                <w:b/>
                <w:bCs/>
              </w:rPr>
              <w:t>COLLEGE</w:t>
            </w:r>
          </w:smartTag>
          <w:r w:rsidRPr="004B032D">
            <w:rPr>
              <w:b/>
              <w:bCs/>
            </w:rPr>
            <w:t xml:space="preserve"> OF </w:t>
          </w:r>
          <w:smartTag w:uri="urn:schemas-microsoft-com:office:smarttags" w:element="PlaceName">
            <w:r w:rsidRPr="004B032D">
              <w:rPr>
                <w:b/>
                <w:bCs/>
              </w:rPr>
              <w:t>NURSING</w:t>
            </w:r>
          </w:smartTag>
        </w:smartTag>
      </w:smartTag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>MEDICAL SURGICAL DEPARTMENT</w:t>
      </w:r>
    </w:p>
    <w:p w:rsidR="00BE7FA7" w:rsidRPr="004B032D" w:rsidRDefault="004E6F3D" w:rsidP="004E6F3D">
      <w:pPr>
        <w:jc w:val="center"/>
        <w:rPr>
          <w:rFonts w:hint="cs"/>
          <w:b/>
          <w:bCs/>
          <w:rtl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 w:rsidR="00BE7FA7" w:rsidRPr="004B032D">
        <w:rPr>
          <w:b/>
          <w:bCs/>
        </w:rPr>
        <w:t xml:space="preserve"> Semester 2016- 2017</w:t>
      </w:r>
    </w:p>
    <w:p w:rsidR="00BE7FA7" w:rsidRPr="004B032D" w:rsidRDefault="00BE7FA7" w:rsidP="00AA54B2">
      <w:pPr>
        <w:rPr>
          <w:b/>
          <w:bCs/>
        </w:rPr>
      </w:pPr>
    </w:p>
    <w:p w:rsidR="00BE7FA7" w:rsidRPr="004B032D" w:rsidRDefault="00BE7FA7" w:rsidP="00AA54B2">
      <w:pPr>
        <w:jc w:val="center"/>
        <w:rPr>
          <w:b/>
          <w:bCs/>
        </w:rPr>
      </w:pPr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 xml:space="preserve">NURS </w:t>
      </w:r>
      <w:r>
        <w:rPr>
          <w:b/>
          <w:bCs/>
        </w:rPr>
        <w:t>422</w:t>
      </w:r>
      <w:r w:rsidRPr="004B032D">
        <w:rPr>
          <w:b/>
          <w:bCs/>
        </w:rPr>
        <w:t xml:space="preserve"> – CLINICAL</w:t>
      </w:r>
    </w:p>
    <w:p w:rsidR="00BE7FA7" w:rsidRPr="004B032D" w:rsidRDefault="00BE7FA7" w:rsidP="00FA0796">
      <w:pPr>
        <w:jc w:val="center"/>
        <w:rPr>
          <w:b/>
          <w:bCs/>
        </w:rPr>
      </w:pPr>
      <w:r>
        <w:rPr>
          <w:b/>
          <w:bCs/>
        </w:rPr>
        <w:t>ASSIGNMENT NO. 2</w:t>
      </w:r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>LABORATORY</w:t>
      </w:r>
      <w:r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BE7FA7" w:rsidRDefault="00BE7FA7" w:rsidP="00AA54B2">
      <w:pPr>
        <w:jc w:val="center"/>
        <w:rPr>
          <w:b/>
          <w:bCs/>
        </w:rPr>
      </w:pPr>
    </w:p>
    <w:p w:rsidR="00BE7FA7" w:rsidRDefault="00BE7FA7" w:rsidP="00AA54B2">
      <w:pPr>
        <w:jc w:val="center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>
        <w:rPr>
          <w:b/>
          <w:bCs/>
          <w:u w:val="single"/>
        </w:rPr>
        <w:t>___ / 10  marks</w:t>
      </w:r>
      <w:r w:rsidRPr="00116EB4">
        <w:rPr>
          <w:b/>
          <w:bCs/>
          <w:u w:val="single"/>
        </w:rPr>
        <w:t>_</w:t>
      </w:r>
    </w:p>
    <w:p w:rsidR="00BE7FA7" w:rsidRDefault="00BE7FA7" w:rsidP="00AA54B2">
      <w:pPr>
        <w:jc w:val="center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BE7FA7" w:rsidRDefault="00BE7FA7" w:rsidP="00AA54B2">
      <w:pPr>
        <w:jc w:val="center"/>
        <w:rPr>
          <w:b/>
          <w:bCs/>
        </w:rPr>
      </w:pPr>
    </w:p>
    <w:p w:rsidR="00BE7FA7" w:rsidRPr="005D459D" w:rsidRDefault="00BE7FA7" w:rsidP="00AA54B2">
      <w:pPr>
        <w:jc w:val="center"/>
        <w:rPr>
          <w:b/>
        </w:rPr>
      </w:pPr>
      <w:r w:rsidRPr="005D459D">
        <w:rPr>
          <w:b/>
        </w:rPr>
        <w:t>Instruction:  Answers must be printed.</w:t>
      </w:r>
    </w:p>
    <w:p w:rsidR="00BE7FA7" w:rsidRDefault="00BE7FA7" w:rsidP="000037EE">
      <w:r>
        <w:br w:type="page"/>
      </w:r>
    </w:p>
    <w:p w:rsidR="00BE7FA7" w:rsidRDefault="00BE7FA7"/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2947"/>
        <w:gridCol w:w="2225"/>
        <w:gridCol w:w="919"/>
        <w:gridCol w:w="73"/>
        <w:gridCol w:w="156"/>
        <w:gridCol w:w="101"/>
        <w:gridCol w:w="1488"/>
        <w:gridCol w:w="1921"/>
        <w:gridCol w:w="1700"/>
      </w:tblGrid>
      <w:tr w:rsidR="00BE7FA7" w:rsidRPr="000B7E22" w:rsidTr="004E6F3D">
        <w:trPr>
          <w:trHeight w:val="1212"/>
        </w:trPr>
        <w:tc>
          <w:tcPr>
            <w:tcW w:w="13955" w:type="dxa"/>
            <w:gridSpan w:val="10"/>
            <w:vAlign w:val="center"/>
          </w:tcPr>
          <w:p w:rsidR="00BE7FA7" w:rsidRPr="004E6F3D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52"/>
                <w:szCs w:val="52"/>
              </w:rPr>
            </w:pPr>
            <w:r w:rsidRPr="004E6F3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52"/>
                <w:szCs w:val="52"/>
              </w:rPr>
              <w:t>Common Drugs in ICU</w:t>
            </w:r>
          </w:p>
        </w:tc>
      </w:tr>
      <w:tr w:rsidR="004E6F3D" w:rsidRPr="000B7E22" w:rsidTr="004E6F3D">
        <w:trPr>
          <w:trHeight w:val="841"/>
        </w:trPr>
        <w:tc>
          <w:tcPr>
            <w:tcW w:w="2788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Side effect</w:t>
            </w:r>
          </w:p>
        </w:tc>
        <w:tc>
          <w:tcPr>
            <w:tcW w:w="3060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Indication of use</w:t>
            </w:r>
          </w:p>
        </w:tc>
        <w:tc>
          <w:tcPr>
            <w:tcW w:w="2319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Action of drug</w:t>
            </w:r>
          </w:p>
        </w:tc>
        <w:tc>
          <w:tcPr>
            <w:tcW w:w="1275" w:type="dxa"/>
            <w:gridSpan w:val="4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Class of drug</w:t>
            </w:r>
          </w:p>
        </w:tc>
        <w:tc>
          <w:tcPr>
            <w:tcW w:w="838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Antidote </w:t>
            </w:r>
          </w:p>
        </w:tc>
        <w:tc>
          <w:tcPr>
            <w:tcW w:w="1974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Generic &amp; trade names of drug</w:t>
            </w: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Name of the drug</w:t>
            </w:r>
          </w:p>
        </w:tc>
      </w:tr>
      <w:tr w:rsidR="004E6F3D" w:rsidRPr="000B7E22" w:rsidTr="004E6F3D">
        <w:trPr>
          <w:trHeight w:val="1132"/>
        </w:trPr>
        <w:tc>
          <w:tcPr>
            <w:tcW w:w="2788" w:type="dxa"/>
          </w:tcPr>
          <w:p w:rsidR="004E6F3D" w:rsidRPr="000B7E22" w:rsidRDefault="004E6F3D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</w:tcPr>
          <w:p w:rsidR="004E6F3D" w:rsidRPr="000B7E22" w:rsidRDefault="004E6F3D" w:rsidP="00AA54B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</w:tcPr>
          <w:p w:rsidR="004E6F3D" w:rsidRPr="000B7E22" w:rsidRDefault="004E6F3D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</w:t>
            </w:r>
          </w:p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Morphine</w:t>
            </w:r>
          </w:p>
        </w:tc>
      </w:tr>
      <w:tr w:rsidR="004E6F3D" w:rsidRPr="000B7E22" w:rsidTr="004E6F3D">
        <w:trPr>
          <w:trHeight w:val="1022"/>
        </w:trPr>
        <w:tc>
          <w:tcPr>
            <w:tcW w:w="278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4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</w:tcPr>
          <w:p w:rsidR="004E6F3D" w:rsidRPr="000B7E22" w:rsidRDefault="004E6F3D" w:rsidP="00AA54B2">
            <w:pPr>
              <w:bidi w:val="0"/>
              <w:spacing w:after="150" w:line="345" w:lineRule="atLeas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 </w:t>
            </w:r>
          </w:p>
          <w:p w:rsidR="004E6F3D" w:rsidRPr="000B7E22" w:rsidRDefault="004E6F3D" w:rsidP="000B7E22">
            <w:pPr>
              <w:bidi w:val="0"/>
              <w:spacing w:after="150" w:line="345" w:lineRule="atLeas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Fentanyl</w:t>
            </w:r>
          </w:p>
        </w:tc>
      </w:tr>
      <w:tr w:rsidR="004E6F3D" w:rsidRPr="000B7E22" w:rsidTr="004E6F3D">
        <w:trPr>
          <w:trHeight w:val="757"/>
        </w:trPr>
        <w:tc>
          <w:tcPr>
            <w:tcW w:w="278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4"/>
          </w:tcPr>
          <w:p w:rsidR="004E6F3D" w:rsidRPr="000B7E22" w:rsidRDefault="004E6F3D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838" w:type="dxa"/>
          </w:tcPr>
          <w:p w:rsidR="004E6F3D" w:rsidRPr="000B7E22" w:rsidRDefault="004E6F3D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Pr="000B7E22" w:rsidRDefault="004E6F3D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</w:t>
            </w:r>
          </w:p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Lasix</w:t>
            </w:r>
          </w:p>
        </w:tc>
      </w:tr>
      <w:tr w:rsidR="004E6F3D" w:rsidRPr="000B7E22" w:rsidTr="004E6F3D">
        <w:trPr>
          <w:trHeight w:val="838"/>
        </w:trPr>
        <w:tc>
          <w:tcPr>
            <w:tcW w:w="2788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4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  <w:tc>
          <w:tcPr>
            <w:tcW w:w="83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5D6D14">
            <w:pPr>
              <w:jc w:val="right"/>
              <w:rPr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Brand name:</w:t>
            </w: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Heparin</w:t>
            </w:r>
          </w:p>
        </w:tc>
      </w:tr>
      <w:tr w:rsidR="004E6F3D" w:rsidRPr="000B7E22" w:rsidTr="004E6F3D">
        <w:trPr>
          <w:trHeight w:val="934"/>
        </w:trPr>
        <w:tc>
          <w:tcPr>
            <w:tcW w:w="2788" w:type="dxa"/>
          </w:tcPr>
          <w:p w:rsidR="004E6F3D" w:rsidRPr="000B7E22" w:rsidRDefault="004E6F3D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70" w:type="dxa"/>
            <w:gridSpan w:val="3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943" w:type="dxa"/>
            <w:gridSpan w:val="2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4E6F3D" w:rsidRDefault="004E6F3D" w:rsidP="005D6D14">
            <w:pPr>
              <w:jc w:val="right"/>
              <w:rPr>
                <w:sz w:val="28"/>
                <w:szCs w:val="28"/>
                <w:rtl/>
              </w:rPr>
            </w:pP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proofErr w:type="spellStart"/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Dopamin</w:t>
            </w:r>
            <w:proofErr w:type="spellEnd"/>
          </w:p>
        </w:tc>
      </w:tr>
      <w:tr w:rsidR="004E6F3D" w:rsidRPr="000B7E22" w:rsidTr="004E6F3D">
        <w:trPr>
          <w:trHeight w:val="1340"/>
        </w:trPr>
        <w:tc>
          <w:tcPr>
            <w:tcW w:w="2788" w:type="dxa"/>
          </w:tcPr>
          <w:p w:rsidR="004E6F3D" w:rsidRPr="000B7E22" w:rsidRDefault="004E6F3D" w:rsidP="00AA54B2">
            <w:pPr>
              <w:pStyle w:val="a4"/>
              <w:shd w:val="clear" w:color="auto" w:fill="FFFFFF"/>
              <w:spacing w:before="0" w:after="0"/>
              <w:textAlignment w:val="baseline"/>
              <w:rPr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70" w:type="dxa"/>
            <w:gridSpan w:val="3"/>
          </w:tcPr>
          <w:p w:rsidR="004E6F3D" w:rsidRPr="000B7E22" w:rsidRDefault="004E6F3D" w:rsidP="000B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943" w:type="dxa"/>
            <w:gridSpan w:val="2"/>
          </w:tcPr>
          <w:p w:rsidR="004E6F3D" w:rsidRPr="000B7E22" w:rsidRDefault="004E6F3D" w:rsidP="000B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5D6D14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>
              <w:rPr>
                <w:b w:val="0"/>
                <w:bCs w:val="0"/>
                <w:sz w:val="28"/>
                <w:szCs w:val="28"/>
              </w:rPr>
              <w:t>Brand</w:t>
            </w:r>
            <w:r w:rsidRPr="000F2E6F">
              <w:rPr>
                <w:b w:val="0"/>
                <w:bCs w:val="0"/>
                <w:sz w:val="28"/>
                <w:szCs w:val="28"/>
              </w:rPr>
              <w:t xml:space="preserve"> name: </w:t>
            </w:r>
          </w:p>
          <w:p w:rsidR="004E6F3D" w:rsidRPr="000F2E6F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Midazolam</w:t>
            </w:r>
          </w:p>
          <w:p w:rsidR="004E6F3D" w:rsidRPr="000B7E22" w:rsidRDefault="004E6F3D" w:rsidP="000B7E22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shd w:val="clear" w:color="auto" w:fill="FFFFFF"/>
              <w:bidi w:val="0"/>
              <w:spacing w:after="3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6F3D" w:rsidRPr="000B7E22" w:rsidRDefault="004E6F3D" w:rsidP="000B7E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70" w:type="dxa"/>
            <w:gridSpan w:val="3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943" w:type="dxa"/>
            <w:gridSpan w:val="2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color w:val="000000"/>
                <w:sz w:val="28"/>
                <w:szCs w:val="28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4E6F3D" w:rsidRDefault="004E6F3D" w:rsidP="005D6D14">
            <w:pPr>
              <w:jc w:val="right"/>
              <w:rPr>
                <w:sz w:val="28"/>
                <w:szCs w:val="28"/>
              </w:rPr>
            </w:pP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tl/>
              </w:rPr>
            </w:pPr>
            <w:proofErr w:type="spellStart"/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Propfol</w:t>
            </w:r>
            <w:proofErr w:type="spellEnd"/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Digoxin</w:t>
            </w:r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E6F3D" w:rsidRPr="000B7E22" w:rsidRDefault="004E6F3D" w:rsidP="00AA54B2">
            <w:pPr>
              <w:bidi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E6F3D" w:rsidRPr="000B7E22" w:rsidRDefault="004E6F3D" w:rsidP="00AA54B2">
            <w:pPr>
              <w:bidi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5D6D14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Pr="000F2E6F" w:rsidRDefault="004E6F3D" w:rsidP="005D6D14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proofErr w:type="spellStart"/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Levophed</w:t>
            </w:r>
            <w:proofErr w:type="spellEnd"/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AA54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AA54B2">
            <w:pPr>
              <w:shd w:val="clear" w:color="auto" w:fill="FFFFFF"/>
              <w:spacing w:after="144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E6F3D" w:rsidRPr="000B7E22" w:rsidRDefault="004E6F3D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E6F3D" w:rsidRPr="000B7E22" w:rsidRDefault="004E6F3D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E6F3D" w:rsidRDefault="004E6F3D" w:rsidP="005D6D14">
            <w:pPr>
              <w:jc w:val="right"/>
              <w:rPr>
                <w:sz w:val="28"/>
                <w:szCs w:val="28"/>
              </w:rPr>
            </w:pP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proofErr w:type="spellStart"/>
              <w:r w:rsidRPr="000B7E22">
                <w:rPr>
                  <w:rStyle w:val="Hyperlink"/>
                  <w:rFonts w:ascii="Times New Roman" w:hAnsi="Times New Roman"/>
                  <w:b/>
                  <w:bCs/>
                  <w:color w:val="000000"/>
                  <w:sz w:val="28"/>
                  <w:szCs w:val="28"/>
                  <w:u w:val="none"/>
                </w:rPr>
                <w:t>Dobutamine</w:t>
              </w:r>
              <w:proofErr w:type="spellEnd"/>
            </w:hyperlink>
          </w:p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E6F3D" w:rsidRPr="000B7E22" w:rsidRDefault="004E6F3D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E6F3D" w:rsidRPr="000B7E22" w:rsidRDefault="004E6F3D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Albumin</w:t>
            </w:r>
          </w:p>
          <w:p w:rsidR="004E6F3D" w:rsidRPr="000B7E22" w:rsidRDefault="004E6F3D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gridSpan w:val="4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4E6F3D" w:rsidRDefault="004E6F3D" w:rsidP="005D6D14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Pr="000F2E6F" w:rsidRDefault="004E6F3D" w:rsidP="005D6D14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Sodium</w:t>
            </w:r>
          </w:p>
          <w:p w:rsidR="004E6F3D" w:rsidRPr="000B7E22" w:rsidRDefault="004E6F3D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bicarbonate</w:t>
            </w:r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gridSpan w:val="4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4E6F3D" w:rsidRDefault="004E6F3D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Magnesium chloride</w:t>
            </w:r>
          </w:p>
        </w:tc>
      </w:tr>
      <w:tr w:rsidR="004E6F3D" w:rsidRPr="000B7E22" w:rsidTr="004E6F3D">
        <w:trPr>
          <w:trHeight w:val="989"/>
        </w:trPr>
        <w:tc>
          <w:tcPr>
            <w:tcW w:w="2788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 w:hint="cs"/>
                <w:sz w:val="28"/>
                <w:szCs w:val="28"/>
              </w:rPr>
            </w:pPr>
          </w:p>
        </w:tc>
        <w:tc>
          <w:tcPr>
            <w:tcW w:w="1183" w:type="dxa"/>
            <w:gridSpan w:val="4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4E6F3D" w:rsidRDefault="004E6F3D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E6F3D" w:rsidRDefault="004E6F3D" w:rsidP="00AA54B2">
            <w:pPr>
              <w:pStyle w:val="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E6F3D" w:rsidRPr="000F2E6F" w:rsidRDefault="004E6F3D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E6F3D" w:rsidRPr="000B7E22" w:rsidRDefault="004E6F3D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Potassium chloride</w:t>
            </w:r>
          </w:p>
        </w:tc>
      </w:tr>
    </w:tbl>
    <w:p w:rsidR="00BE7FA7" w:rsidRDefault="00BE7FA7"/>
    <w:p w:rsidR="00BE7FA7" w:rsidRDefault="00BE7FA7" w:rsidP="004E6F3D">
      <w:pPr>
        <w:jc w:val="center"/>
        <w:rPr>
          <w:rFonts w:hint="cs"/>
          <w:b/>
          <w:bCs/>
        </w:rPr>
      </w:pPr>
      <w:r>
        <w:rPr>
          <w:b/>
          <w:bCs/>
        </w:rPr>
        <w:t>Reference:  any nursing drug book</w:t>
      </w:r>
    </w:p>
    <w:p w:rsidR="00BE7FA7" w:rsidRDefault="00BE7FA7" w:rsidP="004E6F3D">
      <w:pPr>
        <w:jc w:val="center"/>
        <w:rPr>
          <w:b/>
          <w:bCs/>
        </w:rPr>
      </w:pPr>
      <w:r>
        <w:rPr>
          <w:b/>
          <w:bCs/>
        </w:rPr>
        <w:t>What is your reference …………………………</w:t>
      </w:r>
    </w:p>
    <w:p w:rsidR="004E6F3D" w:rsidRDefault="00BE7FA7" w:rsidP="00FA0796">
      <w:pPr>
        <w:jc w:val="center"/>
        <w:rPr>
          <w:b/>
          <w:bCs/>
        </w:rPr>
      </w:pPr>
      <w:bookmarkStart w:id="0" w:name="_GoBack"/>
      <w:r w:rsidRPr="004E6F3D">
        <w:rPr>
          <w:b/>
          <w:bCs/>
          <w:shd w:val="clear" w:color="auto" w:fill="FFFF00"/>
        </w:rPr>
        <w:t>Note</w:t>
      </w:r>
      <w:bookmarkEnd w:id="0"/>
      <w:r>
        <w:rPr>
          <w:b/>
          <w:bCs/>
        </w:rPr>
        <w:t xml:space="preserve">:  all of these medication will be asked in your daily clinical </w:t>
      </w:r>
      <w:proofErr w:type="spellStart"/>
      <w:r>
        <w:rPr>
          <w:b/>
          <w:bCs/>
        </w:rPr>
        <w:t>day.please</w:t>
      </w:r>
      <w:proofErr w:type="spellEnd"/>
      <w:r>
        <w:rPr>
          <w:b/>
          <w:bCs/>
        </w:rPr>
        <w:t xml:space="preserve"> have copy in your clinical day in hospital</w:t>
      </w:r>
    </w:p>
    <w:p w:rsidR="004E6F3D" w:rsidRDefault="004E6F3D" w:rsidP="00FA0796">
      <w:pPr>
        <w:jc w:val="center"/>
        <w:rPr>
          <w:b/>
          <w:bCs/>
        </w:rPr>
      </w:pPr>
      <w:r w:rsidRPr="004E6F3D">
        <w:rPr>
          <w:b/>
          <w:bCs/>
        </w:rPr>
        <w:t>Due date for each group is there actual clinical day any delay will count 0.5 for each day for late submission</w:t>
      </w:r>
    </w:p>
    <w:p w:rsidR="004E6F3D" w:rsidRPr="004E6F3D" w:rsidRDefault="004E6F3D" w:rsidP="00FA0796">
      <w:pPr>
        <w:jc w:val="center"/>
        <w:rPr>
          <w:rFonts w:hint="cs"/>
          <w:b/>
          <w:bCs/>
          <w:rtl/>
        </w:rPr>
      </w:pPr>
      <w:r w:rsidRPr="004E6F3D">
        <w:rPr>
          <w:b/>
          <w:bCs/>
        </w:rPr>
        <w:t>No assignment will be accepted after 15\7\1438</w:t>
      </w:r>
    </w:p>
    <w:p w:rsidR="00BE7FA7" w:rsidRDefault="00BE7FA7" w:rsidP="00FA0796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E7FA7" w:rsidRDefault="00BE7FA7" w:rsidP="00AA54B2">
      <w:pPr>
        <w:rPr>
          <w:rFonts w:hint="cs"/>
          <w:rtl/>
        </w:rPr>
      </w:pPr>
    </w:p>
    <w:p w:rsidR="00BE7FA7" w:rsidRPr="00AA54B2" w:rsidRDefault="00BE7FA7"/>
    <w:sectPr w:rsidR="00BE7FA7" w:rsidRPr="00AA54B2" w:rsidSect="00FC4F6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70A" w:rsidRDefault="00EF670A" w:rsidP="00BC26D2">
      <w:pPr>
        <w:spacing w:after="0" w:line="240" w:lineRule="auto"/>
      </w:pPr>
      <w:r>
        <w:separator/>
      </w:r>
    </w:p>
  </w:endnote>
  <w:endnote w:type="continuationSeparator" w:id="0">
    <w:p w:rsidR="00EF670A" w:rsidRDefault="00EF670A" w:rsidP="00BC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70A" w:rsidRDefault="00EF670A" w:rsidP="00BC26D2">
      <w:pPr>
        <w:spacing w:after="0" w:line="240" w:lineRule="auto"/>
      </w:pPr>
      <w:r>
        <w:separator/>
      </w:r>
    </w:p>
  </w:footnote>
  <w:footnote w:type="continuationSeparator" w:id="0">
    <w:p w:rsidR="00EF670A" w:rsidRDefault="00EF670A" w:rsidP="00BC2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51B0E"/>
    <w:multiLevelType w:val="multilevel"/>
    <w:tmpl w:val="481CCF00"/>
    <w:lvl w:ilvl="0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DB"/>
    <w:rsid w:val="000037EE"/>
    <w:rsid w:val="0008419D"/>
    <w:rsid w:val="000A6AE7"/>
    <w:rsid w:val="000B7E22"/>
    <w:rsid w:val="000F2E6F"/>
    <w:rsid w:val="00116EB4"/>
    <w:rsid w:val="00132AC2"/>
    <w:rsid w:val="00197A48"/>
    <w:rsid w:val="001B2137"/>
    <w:rsid w:val="0020436D"/>
    <w:rsid w:val="002445E3"/>
    <w:rsid w:val="002814EA"/>
    <w:rsid w:val="002D5338"/>
    <w:rsid w:val="00311BEB"/>
    <w:rsid w:val="00354859"/>
    <w:rsid w:val="00356A77"/>
    <w:rsid w:val="00361179"/>
    <w:rsid w:val="00376ADB"/>
    <w:rsid w:val="00423FFB"/>
    <w:rsid w:val="004B032D"/>
    <w:rsid w:val="004E6F3D"/>
    <w:rsid w:val="00511FC9"/>
    <w:rsid w:val="00563878"/>
    <w:rsid w:val="00565939"/>
    <w:rsid w:val="0058035C"/>
    <w:rsid w:val="005C5AC7"/>
    <w:rsid w:val="005D459D"/>
    <w:rsid w:val="005D6D14"/>
    <w:rsid w:val="005E1AD3"/>
    <w:rsid w:val="00600C86"/>
    <w:rsid w:val="00625F4A"/>
    <w:rsid w:val="006B2335"/>
    <w:rsid w:val="0071567C"/>
    <w:rsid w:val="00874C68"/>
    <w:rsid w:val="00882F65"/>
    <w:rsid w:val="008B2C18"/>
    <w:rsid w:val="009070DD"/>
    <w:rsid w:val="009213A0"/>
    <w:rsid w:val="00922B05"/>
    <w:rsid w:val="009476C6"/>
    <w:rsid w:val="00997F56"/>
    <w:rsid w:val="00A35B1B"/>
    <w:rsid w:val="00A9250D"/>
    <w:rsid w:val="00AA54B2"/>
    <w:rsid w:val="00AB6A4C"/>
    <w:rsid w:val="00B67F17"/>
    <w:rsid w:val="00BB2E4B"/>
    <w:rsid w:val="00BC26D2"/>
    <w:rsid w:val="00BE7FA7"/>
    <w:rsid w:val="00C23F99"/>
    <w:rsid w:val="00C56DC0"/>
    <w:rsid w:val="00D52C0D"/>
    <w:rsid w:val="00D651AD"/>
    <w:rsid w:val="00E15AFB"/>
    <w:rsid w:val="00EF670A"/>
    <w:rsid w:val="00F258C3"/>
    <w:rsid w:val="00F65701"/>
    <w:rsid w:val="00FA0796"/>
    <w:rsid w:val="00FB6467"/>
    <w:rsid w:val="00FC4F67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B2"/>
    <w:pPr>
      <w:bidi/>
      <w:spacing w:after="160" w:line="259" w:lineRule="auto"/>
    </w:pPr>
  </w:style>
  <w:style w:type="paragraph" w:styleId="1">
    <w:name w:val="heading 1"/>
    <w:basedOn w:val="a"/>
    <w:next w:val="a"/>
    <w:link w:val="1Char"/>
    <w:uiPriority w:val="99"/>
    <w:qFormat/>
    <w:rsid w:val="009070D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4">
    <w:name w:val="heading 4"/>
    <w:basedOn w:val="a"/>
    <w:link w:val="4Char"/>
    <w:uiPriority w:val="99"/>
    <w:qFormat/>
    <w:rsid w:val="00C56DC0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9070DD"/>
    <w:rPr>
      <w:rFonts w:ascii="Calibri Light" w:hAnsi="Calibri Light" w:cs="Times New Roman"/>
      <w:color w:val="2E74B5"/>
      <w:sz w:val="32"/>
      <w:szCs w:val="32"/>
    </w:rPr>
  </w:style>
  <w:style w:type="character" w:customStyle="1" w:styleId="4Char">
    <w:name w:val="عنوان 4 Char"/>
    <w:basedOn w:val="a0"/>
    <w:link w:val="4"/>
    <w:uiPriority w:val="99"/>
    <w:locked/>
    <w:rsid w:val="00C56DC0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FC4F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C56DC0"/>
    <w:rPr>
      <w:rFonts w:cs="Times New Roman"/>
    </w:rPr>
  </w:style>
  <w:style w:type="character" w:styleId="Hyperlink">
    <w:name w:val="Hyperlink"/>
    <w:basedOn w:val="a0"/>
    <w:uiPriority w:val="99"/>
    <w:semiHidden/>
    <w:rsid w:val="009070D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9070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08419D"/>
    <w:pPr>
      <w:bidi w:val="0"/>
      <w:spacing w:after="200" w:line="276" w:lineRule="auto"/>
      <w:ind w:left="720"/>
      <w:contextualSpacing/>
    </w:pPr>
    <w:rPr>
      <w:rFonts w:eastAsia="Times New Roman"/>
    </w:rPr>
  </w:style>
  <w:style w:type="paragraph" w:styleId="a6">
    <w:name w:val="header"/>
    <w:basedOn w:val="a"/>
    <w:link w:val="Char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locked/>
    <w:rsid w:val="00BC26D2"/>
    <w:rPr>
      <w:rFonts w:cs="Times New Roman"/>
    </w:rPr>
  </w:style>
  <w:style w:type="paragraph" w:styleId="a7">
    <w:name w:val="footer"/>
    <w:basedOn w:val="a"/>
    <w:link w:val="Char0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locked/>
    <w:rsid w:val="00BC26D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B2"/>
    <w:pPr>
      <w:bidi/>
      <w:spacing w:after="160" w:line="259" w:lineRule="auto"/>
    </w:pPr>
  </w:style>
  <w:style w:type="paragraph" w:styleId="1">
    <w:name w:val="heading 1"/>
    <w:basedOn w:val="a"/>
    <w:next w:val="a"/>
    <w:link w:val="1Char"/>
    <w:uiPriority w:val="99"/>
    <w:qFormat/>
    <w:rsid w:val="009070D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4">
    <w:name w:val="heading 4"/>
    <w:basedOn w:val="a"/>
    <w:link w:val="4Char"/>
    <w:uiPriority w:val="99"/>
    <w:qFormat/>
    <w:rsid w:val="00C56DC0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9070DD"/>
    <w:rPr>
      <w:rFonts w:ascii="Calibri Light" w:hAnsi="Calibri Light" w:cs="Times New Roman"/>
      <w:color w:val="2E74B5"/>
      <w:sz w:val="32"/>
      <w:szCs w:val="32"/>
    </w:rPr>
  </w:style>
  <w:style w:type="character" w:customStyle="1" w:styleId="4Char">
    <w:name w:val="عنوان 4 Char"/>
    <w:basedOn w:val="a0"/>
    <w:link w:val="4"/>
    <w:uiPriority w:val="99"/>
    <w:locked/>
    <w:rsid w:val="00C56DC0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FC4F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C56DC0"/>
    <w:rPr>
      <w:rFonts w:cs="Times New Roman"/>
    </w:rPr>
  </w:style>
  <w:style w:type="character" w:styleId="Hyperlink">
    <w:name w:val="Hyperlink"/>
    <w:basedOn w:val="a0"/>
    <w:uiPriority w:val="99"/>
    <w:semiHidden/>
    <w:rsid w:val="009070D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9070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08419D"/>
    <w:pPr>
      <w:bidi w:val="0"/>
      <w:spacing w:after="200" w:line="276" w:lineRule="auto"/>
      <w:ind w:left="720"/>
      <w:contextualSpacing/>
    </w:pPr>
    <w:rPr>
      <w:rFonts w:eastAsia="Times New Roman"/>
    </w:rPr>
  </w:style>
  <w:style w:type="paragraph" w:styleId="a6">
    <w:name w:val="header"/>
    <w:basedOn w:val="a"/>
    <w:link w:val="Char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locked/>
    <w:rsid w:val="00BC26D2"/>
    <w:rPr>
      <w:rFonts w:cs="Times New Roman"/>
    </w:rPr>
  </w:style>
  <w:style w:type="paragraph" w:styleId="a7">
    <w:name w:val="footer"/>
    <w:basedOn w:val="a"/>
    <w:link w:val="Char0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locked/>
    <w:rsid w:val="00BC26D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4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6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sa/url?sa=t&amp;rct=j&amp;q=&amp;esrc=s&amp;source=web&amp;cd=2&amp;ved=0CC0QFjAB&amp;url=http%3A%2F%2Fwww.drugs.com%2Fcdi%2Fdobutamine.html&amp;ei=Z2TaVPS3NIbnywPFj4CgCg&amp;usg=AFQjCNE3_rfQf5nTxrgXgoOVtoXqjHf4Sw&amp;sig2=EVCWW4ffhiQkbHM78yeEf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Nasima Yahya Awaji</cp:lastModifiedBy>
  <cp:revision>2</cp:revision>
  <dcterms:created xsi:type="dcterms:W3CDTF">2017-02-08T09:02:00Z</dcterms:created>
  <dcterms:modified xsi:type="dcterms:W3CDTF">2017-02-08T09:02:00Z</dcterms:modified>
</cp:coreProperties>
</file>