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14B" w:rsidRDefault="00BF1B22" w:rsidP="00BF1B22">
      <w:pPr>
        <w:bidi/>
        <w:rPr>
          <w:sz w:val="28"/>
          <w:szCs w:val="28"/>
          <w:rtl/>
          <w:lang w:bidi="ar-SY"/>
        </w:rPr>
      </w:pPr>
      <w:r>
        <w:rPr>
          <w:rFonts w:hint="cs"/>
          <w:sz w:val="28"/>
          <w:szCs w:val="28"/>
          <w:rtl/>
          <w:lang w:bidi="ar-SY"/>
        </w:rPr>
        <w:t>نبذة شخصية</w:t>
      </w:r>
    </w:p>
    <w:p w:rsidR="00BF1B22" w:rsidRPr="00E2397E" w:rsidRDefault="00E2397E" w:rsidP="00E2397E">
      <w:pPr>
        <w:pStyle w:val="a3"/>
        <w:numPr>
          <w:ilvl w:val="0"/>
          <w:numId w:val="1"/>
        </w:numPr>
        <w:bidi/>
        <w:rPr>
          <w:sz w:val="28"/>
          <w:szCs w:val="28"/>
          <w:rtl/>
          <w:lang w:bidi="ar-SY"/>
        </w:rPr>
      </w:pPr>
      <w:r>
        <w:rPr>
          <w:rFonts w:hint="cs"/>
          <w:sz w:val="28"/>
          <w:szCs w:val="28"/>
          <w:rtl/>
          <w:lang w:bidi="ar-SY"/>
        </w:rPr>
        <w:t>د.</w:t>
      </w:r>
      <w:r w:rsidR="00BF1B22" w:rsidRPr="00E2397E">
        <w:rPr>
          <w:rFonts w:hint="cs"/>
          <w:sz w:val="28"/>
          <w:szCs w:val="28"/>
          <w:rtl/>
          <w:lang w:bidi="ar-SY"/>
        </w:rPr>
        <w:t>مهدي العش</w:t>
      </w:r>
      <w:r w:rsidR="0096267F" w:rsidRPr="00E2397E">
        <w:rPr>
          <w:rFonts w:hint="cs"/>
          <w:sz w:val="28"/>
          <w:szCs w:val="28"/>
          <w:rtl/>
          <w:lang w:bidi="ar-SY"/>
        </w:rPr>
        <w:t xml:space="preserve"> </w:t>
      </w:r>
    </w:p>
    <w:p w:rsidR="00BF1B22" w:rsidRDefault="00BF1B22" w:rsidP="00BF1B22">
      <w:pPr>
        <w:bidi/>
        <w:rPr>
          <w:sz w:val="28"/>
          <w:szCs w:val="28"/>
          <w:rtl/>
          <w:lang w:bidi="ar-SY"/>
        </w:rPr>
      </w:pPr>
    </w:p>
    <w:p w:rsidR="00BF1B22" w:rsidRDefault="00BF1B22" w:rsidP="00E2397E">
      <w:pPr>
        <w:bidi/>
        <w:rPr>
          <w:sz w:val="28"/>
          <w:szCs w:val="28"/>
          <w:rtl/>
          <w:lang w:bidi="ar-SY"/>
        </w:rPr>
      </w:pPr>
      <w:r>
        <w:rPr>
          <w:rFonts w:hint="cs"/>
          <w:sz w:val="28"/>
          <w:szCs w:val="28"/>
          <w:rtl/>
          <w:lang w:bidi="ar-SY"/>
        </w:rPr>
        <w:t xml:space="preserve">ولد بدمشق </w:t>
      </w:r>
      <w:r w:rsidR="000B4641">
        <w:rPr>
          <w:rFonts w:hint="cs"/>
          <w:sz w:val="28"/>
          <w:szCs w:val="28"/>
          <w:rtl/>
          <w:lang w:bidi="ar-SY"/>
        </w:rPr>
        <w:t>و</w:t>
      </w:r>
      <w:r>
        <w:rPr>
          <w:rFonts w:hint="cs"/>
          <w:sz w:val="28"/>
          <w:szCs w:val="28"/>
          <w:rtl/>
          <w:lang w:bidi="ar-SY"/>
        </w:rPr>
        <w:t>درس بمدارس</w:t>
      </w:r>
      <w:r w:rsidR="000B4641">
        <w:rPr>
          <w:rFonts w:hint="cs"/>
          <w:sz w:val="28"/>
          <w:szCs w:val="28"/>
          <w:rtl/>
          <w:lang w:bidi="ar-SY"/>
        </w:rPr>
        <w:t>ها</w:t>
      </w:r>
      <w:r>
        <w:rPr>
          <w:rFonts w:hint="cs"/>
          <w:sz w:val="28"/>
          <w:szCs w:val="28"/>
          <w:rtl/>
          <w:lang w:bidi="ar-SY"/>
        </w:rPr>
        <w:t xml:space="preserve"> </w:t>
      </w:r>
      <w:r w:rsidR="00E2397E">
        <w:rPr>
          <w:rFonts w:hint="cs"/>
          <w:sz w:val="28"/>
          <w:szCs w:val="28"/>
          <w:rtl/>
          <w:lang w:bidi="ar-SY"/>
        </w:rPr>
        <w:t>العامة.</w:t>
      </w:r>
      <w:r w:rsidR="00444E62">
        <w:rPr>
          <w:rFonts w:hint="cs"/>
          <w:sz w:val="28"/>
          <w:szCs w:val="28"/>
          <w:rtl/>
          <w:lang w:bidi="ar-SY"/>
        </w:rPr>
        <w:t xml:space="preserve"> التحق بجامعة دمشق وتخصص باللغة الإنكليزية وأدبها. درّس اللغة الإنكليزية في مدارس دمشق الخاصة والعامة ثم في مدارس الكويت.</w:t>
      </w:r>
      <w:r w:rsidR="00293F2C">
        <w:rPr>
          <w:rFonts w:hint="cs"/>
          <w:sz w:val="28"/>
          <w:szCs w:val="28"/>
          <w:rtl/>
          <w:lang w:bidi="ar-SY"/>
        </w:rPr>
        <w:t xml:space="preserve"> </w:t>
      </w:r>
      <w:r w:rsidR="00444E62">
        <w:rPr>
          <w:rFonts w:hint="cs"/>
          <w:sz w:val="28"/>
          <w:szCs w:val="28"/>
          <w:rtl/>
          <w:lang w:bidi="ar-SY"/>
        </w:rPr>
        <w:t>أثناء إقامته في الكويت أتيحت له فرصة العمل بمجال التجارة وعمل مع شركتين حيث صرّف فيهما أمور الاستيراد مما أتاح له فرصة السفر لأوروبا عدة مرات. وفي عام 1979 عمل مع مؤسسة الإنتاج البرامجي المشترك التي تولت تعريب مسلسل الأطفا</w:t>
      </w:r>
      <w:r w:rsidR="00426841">
        <w:rPr>
          <w:rFonts w:hint="cs"/>
          <w:sz w:val="28"/>
          <w:szCs w:val="28"/>
          <w:rtl/>
          <w:lang w:bidi="ar-SY"/>
        </w:rPr>
        <w:t xml:space="preserve">ل </w:t>
      </w:r>
      <w:r w:rsidR="00293F2C">
        <w:rPr>
          <w:rFonts w:hint="cs"/>
          <w:sz w:val="28"/>
          <w:szCs w:val="28"/>
          <w:rtl/>
          <w:lang w:bidi="ar-SY"/>
        </w:rPr>
        <w:t xml:space="preserve">الأمريكي </w:t>
      </w:r>
      <w:r w:rsidR="00426841">
        <w:rPr>
          <w:rFonts w:hint="cs"/>
          <w:sz w:val="28"/>
          <w:szCs w:val="28"/>
          <w:rtl/>
          <w:lang w:bidi="ar-SY"/>
        </w:rPr>
        <w:t>"افتح يا سمسم"</w:t>
      </w:r>
      <w:r w:rsidR="00293F2C">
        <w:rPr>
          <w:rFonts w:hint="cs"/>
          <w:sz w:val="28"/>
          <w:szCs w:val="28"/>
          <w:rtl/>
          <w:lang w:bidi="ar-SY"/>
        </w:rPr>
        <w:t xml:space="preserve"> </w:t>
      </w:r>
      <w:r w:rsidR="00426841">
        <w:rPr>
          <w:rFonts w:hint="cs"/>
          <w:sz w:val="28"/>
          <w:szCs w:val="28"/>
          <w:rtl/>
          <w:lang w:bidi="ar-SY"/>
        </w:rPr>
        <w:t>بتمويل من الصندو</w:t>
      </w:r>
      <w:r w:rsidR="00444E62">
        <w:rPr>
          <w:rFonts w:hint="cs"/>
          <w:sz w:val="28"/>
          <w:szCs w:val="28"/>
          <w:rtl/>
          <w:lang w:bidi="ar-SY"/>
        </w:rPr>
        <w:t>ق ال</w:t>
      </w:r>
      <w:r w:rsidR="00426841">
        <w:rPr>
          <w:rFonts w:hint="cs"/>
          <w:sz w:val="28"/>
          <w:szCs w:val="28"/>
          <w:rtl/>
          <w:lang w:bidi="ar-SY"/>
        </w:rPr>
        <w:t>عربي لل</w:t>
      </w:r>
      <w:r w:rsidR="00444E62">
        <w:rPr>
          <w:rFonts w:hint="cs"/>
          <w:sz w:val="28"/>
          <w:szCs w:val="28"/>
          <w:rtl/>
          <w:lang w:bidi="ar-SY"/>
        </w:rPr>
        <w:t>تنمية الاجتماعية</w:t>
      </w:r>
      <w:r w:rsidR="00426841">
        <w:rPr>
          <w:rFonts w:hint="cs"/>
          <w:sz w:val="28"/>
          <w:szCs w:val="28"/>
          <w:rtl/>
          <w:lang w:bidi="ar-SY"/>
        </w:rPr>
        <w:t xml:space="preserve"> واستمر بالعمل فيه إلى جانب التدريس والعمل التجاري حتى عام 1982</w:t>
      </w:r>
      <w:r w:rsidR="00444E62">
        <w:rPr>
          <w:rFonts w:hint="cs"/>
          <w:sz w:val="28"/>
          <w:szCs w:val="28"/>
          <w:rtl/>
          <w:lang w:bidi="ar-SY"/>
        </w:rPr>
        <w:t xml:space="preserve">. </w:t>
      </w:r>
      <w:r w:rsidR="00293F2C">
        <w:rPr>
          <w:rFonts w:hint="cs"/>
          <w:sz w:val="28"/>
          <w:szCs w:val="28"/>
          <w:rtl/>
          <w:lang w:bidi="ar-SY"/>
        </w:rPr>
        <w:t>وكان نجاح هذا المشروع فاتحة لإنتاج معظم برامج الأطفال بالوطن العربي باللغة العربية الفصيحة.</w:t>
      </w:r>
      <w:r w:rsidR="00444E62">
        <w:rPr>
          <w:rFonts w:hint="cs"/>
          <w:sz w:val="28"/>
          <w:szCs w:val="28"/>
          <w:rtl/>
          <w:lang w:bidi="ar-SY"/>
        </w:rPr>
        <w:t xml:space="preserve">  أتيح له الانخراط بدورتين دراسيتين على مستوى الدراسة العليا قدمتهما وزارة التربية</w:t>
      </w:r>
      <w:r w:rsidR="00AF37C1">
        <w:rPr>
          <w:rFonts w:hint="cs"/>
          <w:sz w:val="28"/>
          <w:szCs w:val="28"/>
          <w:rtl/>
          <w:lang w:bidi="ar-SY"/>
        </w:rPr>
        <w:t xml:space="preserve"> الكويتية</w:t>
      </w:r>
      <w:r w:rsidR="00444E62">
        <w:rPr>
          <w:rFonts w:hint="cs"/>
          <w:sz w:val="28"/>
          <w:szCs w:val="28"/>
          <w:rtl/>
          <w:lang w:bidi="ar-SY"/>
        </w:rPr>
        <w:t xml:space="preserve"> بالتعاون مع جامعة برمنغهام البريطانية مما ولد لديه </w:t>
      </w:r>
      <w:r w:rsidR="00D14B08">
        <w:rPr>
          <w:rFonts w:hint="cs"/>
          <w:sz w:val="28"/>
          <w:szCs w:val="28"/>
          <w:rtl/>
          <w:lang w:bidi="ar-SY"/>
        </w:rPr>
        <w:t>الرغبة في  متابعة دراسته العليا</w:t>
      </w:r>
      <w:r w:rsidR="00444E62">
        <w:rPr>
          <w:rFonts w:hint="cs"/>
          <w:sz w:val="28"/>
          <w:szCs w:val="28"/>
          <w:rtl/>
          <w:lang w:bidi="ar-SY"/>
        </w:rPr>
        <w:t xml:space="preserve">. </w:t>
      </w:r>
      <w:r w:rsidR="00E2397E">
        <w:rPr>
          <w:rFonts w:hint="cs"/>
          <w:sz w:val="28"/>
          <w:szCs w:val="28"/>
          <w:rtl/>
          <w:lang w:bidi="ar-SY"/>
        </w:rPr>
        <w:t>وتحققت هذه الرغب</w:t>
      </w:r>
      <w:r w:rsidR="00293F2C">
        <w:rPr>
          <w:rFonts w:hint="cs"/>
          <w:sz w:val="28"/>
          <w:szCs w:val="28"/>
          <w:rtl/>
          <w:lang w:bidi="ar-SY"/>
        </w:rPr>
        <w:t>ة حين قبل في برنامج الماجستير في علم اللغة بجامعة أوهايو في أثنز بالولايات المتحدة</w:t>
      </w:r>
      <w:r w:rsidR="00E2397E">
        <w:rPr>
          <w:rFonts w:hint="cs"/>
          <w:sz w:val="28"/>
          <w:szCs w:val="28"/>
          <w:rtl/>
          <w:lang w:bidi="ar-SY"/>
        </w:rPr>
        <w:t xml:space="preserve">. </w:t>
      </w:r>
      <w:r w:rsidR="00293F2C">
        <w:rPr>
          <w:rFonts w:hint="cs"/>
          <w:sz w:val="28"/>
          <w:szCs w:val="28"/>
          <w:rtl/>
          <w:lang w:bidi="ar-SY"/>
        </w:rPr>
        <w:t>تخرّج بشهادة ماجستير عام 1984 حيث قُبل في نفس السنة لمتابعة دراسته نحو شهادة الدكتوراه</w:t>
      </w:r>
      <w:r w:rsidR="008E1EF4">
        <w:rPr>
          <w:rFonts w:hint="cs"/>
          <w:sz w:val="28"/>
          <w:szCs w:val="28"/>
          <w:rtl/>
          <w:lang w:bidi="ar-SY"/>
        </w:rPr>
        <w:t xml:space="preserve"> في علم اللغة التطبيقي</w:t>
      </w:r>
      <w:r w:rsidR="00293F2C">
        <w:rPr>
          <w:rFonts w:hint="cs"/>
          <w:sz w:val="28"/>
          <w:szCs w:val="28"/>
          <w:rtl/>
          <w:lang w:bidi="ar-SY"/>
        </w:rPr>
        <w:t xml:space="preserve"> في جامعتي جورجتاون في منطقة العاصمة واشنطن وفي جامعة ولاية أوهايو في عاصمة الولا</w:t>
      </w:r>
      <w:r w:rsidR="00973613">
        <w:rPr>
          <w:rFonts w:hint="cs"/>
          <w:sz w:val="28"/>
          <w:szCs w:val="28"/>
          <w:rtl/>
          <w:lang w:bidi="ar-SY"/>
        </w:rPr>
        <w:t xml:space="preserve">ية كلمبس، واختار الأخيرة. </w:t>
      </w:r>
      <w:r w:rsidR="008E1EF4">
        <w:rPr>
          <w:rFonts w:hint="cs"/>
          <w:sz w:val="28"/>
          <w:szCs w:val="28"/>
          <w:rtl/>
          <w:lang w:bidi="ar-SY"/>
        </w:rPr>
        <w:t xml:space="preserve">أثناء دراسته للدكتوراه قام بتعليم العربية في الجامعة ذاتها </w:t>
      </w:r>
      <w:r w:rsidR="00E2397E">
        <w:rPr>
          <w:rFonts w:hint="cs"/>
          <w:sz w:val="28"/>
          <w:szCs w:val="28"/>
          <w:rtl/>
          <w:lang w:bidi="ar-SY"/>
        </w:rPr>
        <w:t>وتخرج</w:t>
      </w:r>
      <w:r w:rsidR="008E1EF4">
        <w:rPr>
          <w:rFonts w:hint="cs"/>
          <w:sz w:val="28"/>
          <w:szCs w:val="28"/>
          <w:rtl/>
          <w:lang w:bidi="ar-SY"/>
        </w:rPr>
        <w:t xml:space="preserve"> عام 1987.  عُيّن محاضرا في كلية العلوم الإنسانية في ا</w:t>
      </w:r>
      <w:r w:rsidR="00D14B08">
        <w:rPr>
          <w:rFonts w:hint="cs"/>
          <w:sz w:val="28"/>
          <w:szCs w:val="28"/>
          <w:rtl/>
          <w:lang w:bidi="ar-SY"/>
        </w:rPr>
        <w:t>لعام ذ</w:t>
      </w:r>
      <w:r w:rsidR="008E1EF4">
        <w:rPr>
          <w:rFonts w:hint="cs"/>
          <w:sz w:val="28"/>
          <w:szCs w:val="28"/>
          <w:rtl/>
          <w:lang w:bidi="ar-SY"/>
        </w:rPr>
        <w:t>اته. حصل في عام 1988 على من</w:t>
      </w:r>
      <w:r w:rsidR="00CF2D07">
        <w:rPr>
          <w:rFonts w:hint="cs"/>
          <w:sz w:val="28"/>
          <w:szCs w:val="28"/>
          <w:rtl/>
          <w:lang w:bidi="ar-SY"/>
        </w:rPr>
        <w:t>حة من وزارة التربية الاتحادية مد</w:t>
      </w:r>
      <w:r w:rsidR="008E1EF4">
        <w:rPr>
          <w:rFonts w:hint="cs"/>
          <w:sz w:val="28"/>
          <w:szCs w:val="28"/>
          <w:rtl/>
          <w:lang w:bidi="ar-SY"/>
        </w:rPr>
        <w:t>تها عامان لوضع مواد دراسية عربية للسنة الأولى وفي العام التالي حصل على منحة أخرى</w:t>
      </w:r>
      <w:r w:rsidR="0037672E">
        <w:rPr>
          <w:rFonts w:hint="cs"/>
          <w:sz w:val="28"/>
          <w:szCs w:val="28"/>
          <w:rtl/>
          <w:lang w:bidi="ar-SY"/>
        </w:rPr>
        <w:t xml:space="preserve"> مدتها سنتان</w:t>
      </w:r>
      <w:r w:rsidR="00E2397E">
        <w:rPr>
          <w:rFonts w:hint="cs"/>
          <w:sz w:val="28"/>
          <w:szCs w:val="28"/>
          <w:rtl/>
          <w:lang w:bidi="ar-SY"/>
        </w:rPr>
        <w:t xml:space="preserve"> أخريان</w:t>
      </w:r>
      <w:r w:rsidR="008E1EF4">
        <w:rPr>
          <w:rFonts w:hint="cs"/>
          <w:sz w:val="28"/>
          <w:szCs w:val="28"/>
          <w:rtl/>
          <w:lang w:bidi="ar-SY"/>
        </w:rPr>
        <w:t xml:space="preserve"> من نفس الوزارة لوضع مواد للغة العربية </w:t>
      </w:r>
      <w:r w:rsidR="00D14B08">
        <w:rPr>
          <w:rFonts w:hint="cs"/>
          <w:sz w:val="28"/>
          <w:szCs w:val="28"/>
          <w:rtl/>
          <w:lang w:bidi="ar-SY"/>
        </w:rPr>
        <w:t xml:space="preserve">للسنة الجامعية الثانية. أعلنت </w:t>
      </w:r>
      <w:r w:rsidR="008E1EF4">
        <w:rPr>
          <w:rFonts w:hint="cs"/>
          <w:sz w:val="28"/>
          <w:szCs w:val="28"/>
          <w:rtl/>
          <w:lang w:bidi="ar-SY"/>
        </w:rPr>
        <w:t>جامعة</w:t>
      </w:r>
      <w:r w:rsidR="00D14B08">
        <w:rPr>
          <w:rFonts w:hint="cs"/>
          <w:sz w:val="28"/>
          <w:szCs w:val="28"/>
          <w:rtl/>
          <w:lang w:bidi="ar-SY"/>
        </w:rPr>
        <w:t xml:space="preserve"> ولاية أوهايو</w:t>
      </w:r>
      <w:r w:rsidR="008E1EF4">
        <w:rPr>
          <w:rFonts w:hint="cs"/>
          <w:sz w:val="28"/>
          <w:szCs w:val="28"/>
          <w:rtl/>
          <w:lang w:bidi="ar-SY"/>
        </w:rPr>
        <w:t xml:space="preserve"> عن منصب أستاذ مساعد </w:t>
      </w:r>
      <w:r w:rsidR="00B74600">
        <w:rPr>
          <w:rFonts w:hint="cs"/>
          <w:sz w:val="28"/>
          <w:szCs w:val="28"/>
          <w:rtl/>
          <w:lang w:bidi="ar-SY"/>
        </w:rPr>
        <w:t>للغة العربية فتقدم له وحصل عليه</w:t>
      </w:r>
      <w:r w:rsidR="008E1EF4">
        <w:rPr>
          <w:rFonts w:hint="cs"/>
          <w:sz w:val="28"/>
          <w:szCs w:val="28"/>
          <w:rtl/>
          <w:lang w:bidi="ar-SY"/>
        </w:rPr>
        <w:t xml:space="preserve"> </w:t>
      </w:r>
      <w:r w:rsidR="0037672E">
        <w:rPr>
          <w:rFonts w:hint="cs"/>
          <w:sz w:val="28"/>
          <w:szCs w:val="28"/>
          <w:rtl/>
          <w:lang w:bidi="ar-SY"/>
        </w:rPr>
        <w:t>في عام</w:t>
      </w:r>
      <w:r w:rsidR="009B593F">
        <w:rPr>
          <w:rFonts w:hint="cs"/>
          <w:sz w:val="28"/>
          <w:szCs w:val="28"/>
          <w:rtl/>
          <w:lang w:bidi="ar-SY"/>
        </w:rPr>
        <w:t xml:space="preserve"> 1989، </w:t>
      </w:r>
      <w:r w:rsidR="00B74600">
        <w:rPr>
          <w:rFonts w:hint="cs"/>
          <w:sz w:val="28"/>
          <w:szCs w:val="28"/>
          <w:rtl/>
          <w:lang w:bidi="ar-SY"/>
        </w:rPr>
        <w:t xml:space="preserve">ومنذ ذلك التاريخ </w:t>
      </w:r>
      <w:r w:rsidR="009B593F">
        <w:rPr>
          <w:rFonts w:hint="cs"/>
          <w:sz w:val="28"/>
          <w:szCs w:val="28"/>
          <w:rtl/>
          <w:lang w:bidi="ar-SY"/>
        </w:rPr>
        <w:t xml:space="preserve">شغل منصب مدير </w:t>
      </w:r>
      <w:r w:rsidR="00B74600">
        <w:rPr>
          <w:rFonts w:hint="cs"/>
          <w:sz w:val="28"/>
          <w:szCs w:val="28"/>
          <w:rtl/>
          <w:lang w:bidi="ar-SY"/>
        </w:rPr>
        <w:t>برنامج اللغة العربية في قسم لغات الشرق الأدنى وثقافاتها.</w:t>
      </w:r>
      <w:r w:rsidR="0037672E">
        <w:rPr>
          <w:rFonts w:hint="cs"/>
          <w:sz w:val="28"/>
          <w:szCs w:val="28"/>
          <w:rtl/>
          <w:lang w:bidi="ar-SY"/>
        </w:rPr>
        <w:t xml:space="preserve"> </w:t>
      </w:r>
      <w:r w:rsidR="009B593F">
        <w:rPr>
          <w:rFonts w:hint="cs"/>
          <w:sz w:val="28"/>
          <w:szCs w:val="28"/>
          <w:rtl/>
          <w:lang w:bidi="ar-SY"/>
        </w:rPr>
        <w:t>وفي العام 1990</w:t>
      </w:r>
      <w:r w:rsidR="0037672E">
        <w:rPr>
          <w:rFonts w:hint="cs"/>
          <w:sz w:val="28"/>
          <w:szCs w:val="28"/>
          <w:rtl/>
          <w:lang w:bidi="ar-SY"/>
        </w:rPr>
        <w:t>حصل</w:t>
      </w:r>
      <w:r w:rsidR="009B593F">
        <w:rPr>
          <w:rFonts w:hint="cs"/>
          <w:sz w:val="28"/>
          <w:szCs w:val="28"/>
          <w:rtl/>
          <w:lang w:bidi="ar-SY"/>
        </w:rPr>
        <w:t xml:space="preserve"> من مؤسسة العلوم الإنسانية في واشنطن</w:t>
      </w:r>
      <w:r w:rsidR="00B74600">
        <w:rPr>
          <w:rFonts w:hint="cs"/>
          <w:sz w:val="28"/>
          <w:szCs w:val="28"/>
          <w:rtl/>
          <w:lang w:bidi="ar-SY"/>
        </w:rPr>
        <w:t xml:space="preserve"> </w:t>
      </w:r>
      <w:r w:rsidR="0037672E">
        <w:rPr>
          <w:rFonts w:hint="cs"/>
          <w:sz w:val="28"/>
          <w:szCs w:val="28"/>
          <w:rtl/>
          <w:lang w:bidi="ar-SY"/>
        </w:rPr>
        <w:t xml:space="preserve">على منحة لمدة ثلاث سنوات لإنشاء معهد صيفي لمدرسي ومدرسات المدارس الثانوية الأمريكية لتدريبهم باللغة العربية </w:t>
      </w:r>
      <w:r w:rsidR="00B74600">
        <w:rPr>
          <w:rFonts w:hint="cs"/>
          <w:sz w:val="28"/>
          <w:szCs w:val="28"/>
          <w:rtl/>
          <w:lang w:bidi="ar-SY"/>
        </w:rPr>
        <w:t xml:space="preserve">وثقافها </w:t>
      </w:r>
      <w:r w:rsidR="0037672E">
        <w:rPr>
          <w:rFonts w:hint="cs"/>
          <w:sz w:val="28"/>
          <w:szCs w:val="28"/>
          <w:rtl/>
          <w:lang w:bidi="ar-SY"/>
        </w:rPr>
        <w:t>وأصول ت</w:t>
      </w:r>
      <w:r w:rsidR="00B74600">
        <w:rPr>
          <w:rFonts w:hint="cs"/>
          <w:sz w:val="28"/>
          <w:szCs w:val="28"/>
          <w:rtl/>
          <w:lang w:bidi="ar-SY"/>
        </w:rPr>
        <w:t>عليمها</w:t>
      </w:r>
      <w:r w:rsidR="0037672E">
        <w:rPr>
          <w:rFonts w:hint="cs"/>
          <w:sz w:val="28"/>
          <w:szCs w:val="28"/>
          <w:rtl/>
          <w:lang w:bidi="ar-SY"/>
        </w:rPr>
        <w:t xml:space="preserve">. تجددت المنحة لمدة ثلاث سنوات أخرى </w:t>
      </w:r>
      <w:r w:rsidR="00B74600">
        <w:rPr>
          <w:rFonts w:hint="cs"/>
          <w:sz w:val="28"/>
          <w:szCs w:val="28"/>
          <w:rtl/>
          <w:lang w:bidi="ar-SY"/>
        </w:rPr>
        <w:t>شغل</w:t>
      </w:r>
      <w:r w:rsidR="009B593F">
        <w:rPr>
          <w:rFonts w:hint="cs"/>
          <w:sz w:val="28"/>
          <w:szCs w:val="28"/>
          <w:rtl/>
          <w:lang w:bidi="ar-SY"/>
        </w:rPr>
        <w:t xml:space="preserve"> خلالها</w:t>
      </w:r>
      <w:r w:rsidR="00B74600">
        <w:rPr>
          <w:rFonts w:hint="cs"/>
          <w:sz w:val="28"/>
          <w:szCs w:val="28"/>
          <w:rtl/>
          <w:lang w:bidi="ar-SY"/>
        </w:rPr>
        <w:t xml:space="preserve"> منصب مدير المعهد. ترفع إلى أستاذ مش</w:t>
      </w:r>
      <w:r w:rsidR="0037672E">
        <w:rPr>
          <w:rFonts w:hint="cs"/>
          <w:sz w:val="28"/>
          <w:szCs w:val="28"/>
          <w:rtl/>
          <w:lang w:bidi="ar-SY"/>
        </w:rPr>
        <w:t>ارك عام 1995 ونش</w:t>
      </w:r>
      <w:r w:rsidR="009B593F">
        <w:rPr>
          <w:rFonts w:hint="cs"/>
          <w:sz w:val="28"/>
          <w:szCs w:val="28"/>
          <w:rtl/>
          <w:lang w:bidi="ar-SY"/>
        </w:rPr>
        <w:t>ر عددا من الكتب والمقالات.</w:t>
      </w:r>
      <w:r w:rsidR="00DC59BF">
        <w:rPr>
          <w:rFonts w:hint="cs"/>
          <w:sz w:val="28"/>
          <w:szCs w:val="28"/>
          <w:rtl/>
          <w:lang w:bidi="ar-SY"/>
        </w:rPr>
        <w:t xml:space="preserve"> في عام  1998 </w:t>
      </w:r>
      <w:r w:rsidR="00252BD5">
        <w:rPr>
          <w:rFonts w:hint="cs"/>
          <w:sz w:val="28"/>
          <w:szCs w:val="28"/>
          <w:rtl/>
          <w:lang w:bidi="ar-SY"/>
        </w:rPr>
        <w:t>انتخِب رئيسا ل</w:t>
      </w:r>
      <w:r w:rsidR="00DC59BF">
        <w:rPr>
          <w:rFonts w:hint="cs"/>
          <w:sz w:val="28"/>
          <w:szCs w:val="28"/>
          <w:rtl/>
          <w:lang w:bidi="ar-SY"/>
        </w:rPr>
        <w:t>ل</w:t>
      </w:r>
      <w:r w:rsidR="00252BD5">
        <w:rPr>
          <w:rFonts w:hint="cs"/>
          <w:sz w:val="28"/>
          <w:szCs w:val="28"/>
          <w:rtl/>
          <w:lang w:bidi="ar-SY"/>
        </w:rPr>
        <w:t xml:space="preserve">رابطة </w:t>
      </w:r>
      <w:r w:rsidR="00DC59BF">
        <w:rPr>
          <w:rFonts w:hint="cs"/>
          <w:sz w:val="28"/>
          <w:szCs w:val="28"/>
          <w:rtl/>
          <w:lang w:bidi="ar-SY"/>
        </w:rPr>
        <w:t>الأمريكية لأساتذة اللغة العربية، و</w:t>
      </w:r>
      <w:r w:rsidR="00252BD5">
        <w:rPr>
          <w:rFonts w:hint="cs"/>
          <w:sz w:val="28"/>
          <w:szCs w:val="28"/>
          <w:rtl/>
          <w:lang w:bidi="ar-SY"/>
        </w:rPr>
        <w:t>ا</w:t>
      </w:r>
      <w:r w:rsidR="00DC59BF">
        <w:rPr>
          <w:rFonts w:hint="cs"/>
          <w:sz w:val="28"/>
          <w:szCs w:val="28"/>
          <w:rtl/>
          <w:lang w:bidi="ar-SY"/>
        </w:rPr>
        <w:t xml:space="preserve">نتخب في العام ذاته رئيسا </w:t>
      </w:r>
      <w:r w:rsidR="00942351">
        <w:rPr>
          <w:rFonts w:hint="cs"/>
          <w:sz w:val="28"/>
          <w:szCs w:val="28"/>
          <w:rtl/>
          <w:lang w:bidi="ar-SY"/>
        </w:rPr>
        <w:t>لمجموعة اللغات المحدودة الانتشار في الجامعات.</w:t>
      </w:r>
      <w:r w:rsidR="009B593F">
        <w:rPr>
          <w:rFonts w:hint="cs"/>
          <w:sz w:val="28"/>
          <w:szCs w:val="28"/>
          <w:rtl/>
          <w:lang w:bidi="ar-SY"/>
        </w:rPr>
        <w:t xml:space="preserve"> عمل في مجال التقييم واللغوي والاختبار على مستوى الولايات المتحدة وصار مختبرا لغويا </w:t>
      </w:r>
      <w:r w:rsidR="00E2397E">
        <w:rPr>
          <w:rFonts w:hint="cs"/>
          <w:sz w:val="28"/>
          <w:szCs w:val="28"/>
          <w:rtl/>
          <w:lang w:bidi="ar-SY"/>
        </w:rPr>
        <w:t xml:space="preserve">مرخصاً </w:t>
      </w:r>
      <w:r w:rsidR="00942351">
        <w:rPr>
          <w:rFonts w:hint="cs"/>
          <w:sz w:val="28"/>
          <w:szCs w:val="28"/>
          <w:rtl/>
          <w:lang w:bidi="ar-SY"/>
        </w:rPr>
        <w:t>عام 1986</w:t>
      </w:r>
      <w:r w:rsidR="009B593F">
        <w:rPr>
          <w:rFonts w:hint="cs"/>
          <w:sz w:val="28"/>
          <w:szCs w:val="28"/>
          <w:rtl/>
          <w:lang w:bidi="ar-SY"/>
        </w:rPr>
        <w:t xml:space="preserve"> ثم مدربا للمختبرين</w:t>
      </w:r>
      <w:r w:rsidR="00942351">
        <w:rPr>
          <w:rFonts w:hint="cs"/>
          <w:sz w:val="28"/>
          <w:szCs w:val="28"/>
          <w:rtl/>
          <w:lang w:bidi="ar-SY"/>
        </w:rPr>
        <w:t xml:space="preserve"> عام 2000</w:t>
      </w:r>
      <w:r w:rsidR="009B593F">
        <w:rPr>
          <w:rFonts w:hint="cs"/>
          <w:sz w:val="28"/>
          <w:szCs w:val="28"/>
          <w:rtl/>
          <w:lang w:bidi="ar-SY"/>
        </w:rPr>
        <w:t xml:space="preserve"> داخل الولايات المتحدة وخارجها. </w:t>
      </w:r>
      <w:r w:rsidR="00CF2D07">
        <w:rPr>
          <w:rFonts w:hint="cs"/>
          <w:sz w:val="28"/>
          <w:szCs w:val="28"/>
          <w:rtl/>
          <w:lang w:bidi="ar-SY"/>
        </w:rPr>
        <w:t>عمل في مجال تدريب مدرسي اللغات الأجنبية داخل جامعته وفي الولايات المتحدة وفي الخارج. وفي عام 2002ساهم في إنشاء أول برنامج لتعليم العربية على المستويات العليا للطلاب الأمريكيين في دمشق بالتعاون مع جامعات أمريكية والحكومة الأمريكية وجامعة دمشق. وفي عام 2004 حصل من وزارة ا</w:t>
      </w:r>
      <w:r w:rsidR="00D14B08">
        <w:rPr>
          <w:rFonts w:hint="cs"/>
          <w:sz w:val="28"/>
          <w:szCs w:val="28"/>
          <w:rtl/>
          <w:lang w:bidi="ar-SY"/>
        </w:rPr>
        <w:t>لخارجية الأمريكية على منحة لتباد</w:t>
      </w:r>
      <w:r w:rsidR="00CF2D07">
        <w:rPr>
          <w:rFonts w:hint="cs"/>
          <w:sz w:val="28"/>
          <w:szCs w:val="28"/>
          <w:rtl/>
          <w:lang w:bidi="ar-SY"/>
        </w:rPr>
        <w:t xml:space="preserve">ل </w:t>
      </w:r>
      <w:r w:rsidR="00D14B08">
        <w:rPr>
          <w:rFonts w:hint="cs"/>
          <w:sz w:val="28"/>
          <w:szCs w:val="28"/>
          <w:rtl/>
          <w:lang w:bidi="ar-SY"/>
        </w:rPr>
        <w:t>الزيارات بين أساتذة من جامعة دم</w:t>
      </w:r>
      <w:r w:rsidR="00CF2D07">
        <w:rPr>
          <w:rFonts w:hint="cs"/>
          <w:sz w:val="28"/>
          <w:szCs w:val="28"/>
          <w:rtl/>
          <w:lang w:bidi="ar-SY"/>
        </w:rPr>
        <w:t xml:space="preserve">شق </w:t>
      </w:r>
      <w:r w:rsidR="00D14B08">
        <w:rPr>
          <w:rFonts w:hint="cs"/>
          <w:sz w:val="28"/>
          <w:szCs w:val="28"/>
          <w:rtl/>
          <w:lang w:bidi="ar-SY"/>
        </w:rPr>
        <w:t>وأساتذة من جامعة ولاية أوهايو و</w:t>
      </w:r>
      <w:r w:rsidR="00CF2D07">
        <w:rPr>
          <w:rFonts w:hint="cs"/>
          <w:sz w:val="28"/>
          <w:szCs w:val="28"/>
          <w:rtl/>
          <w:lang w:bidi="ar-SY"/>
        </w:rPr>
        <w:t>حقق</w:t>
      </w:r>
      <w:r w:rsidR="00D14B08">
        <w:rPr>
          <w:rFonts w:hint="cs"/>
          <w:sz w:val="28"/>
          <w:szCs w:val="28"/>
          <w:rtl/>
          <w:lang w:bidi="ar-SY"/>
        </w:rPr>
        <w:t>ت الزيارات</w:t>
      </w:r>
      <w:r w:rsidR="00CF2D07">
        <w:rPr>
          <w:rFonts w:hint="cs"/>
          <w:sz w:val="28"/>
          <w:szCs w:val="28"/>
          <w:rtl/>
          <w:lang w:bidi="ar-SY"/>
        </w:rPr>
        <w:t xml:space="preserve"> الهدف منها. </w:t>
      </w:r>
      <w:r w:rsidR="00374FC2">
        <w:rPr>
          <w:rFonts w:hint="cs"/>
          <w:sz w:val="28"/>
          <w:szCs w:val="28"/>
          <w:rtl/>
          <w:lang w:bidi="ar-SY"/>
        </w:rPr>
        <w:t>وفي العام 2006 دعي إلى الكلية العسكرية الأمريكية لشغل منصب معاون العميد للشؤون الدولية، وهي جامعة تمنح طلابها شهادة جامعية في تخصصات عديدة كالهندسة والحاسوب والعلوم الاجتماعية واللغات الأجنبية واللغة الإنكليزية</w:t>
      </w:r>
      <w:r w:rsidR="00D14B08">
        <w:rPr>
          <w:rFonts w:hint="cs"/>
          <w:sz w:val="28"/>
          <w:szCs w:val="28"/>
          <w:rtl/>
          <w:lang w:bidi="ar-SY"/>
        </w:rPr>
        <w:t xml:space="preserve"> والتاريخ والجغرافيا</w:t>
      </w:r>
      <w:r w:rsidR="00374FC2">
        <w:rPr>
          <w:rFonts w:hint="cs"/>
          <w:sz w:val="28"/>
          <w:szCs w:val="28"/>
          <w:rtl/>
          <w:lang w:bidi="ar-SY"/>
        </w:rPr>
        <w:t xml:space="preserve">، وفي ذات الوقت يتلقون التدريب العسكري ليتخرجوا ضباطا. </w:t>
      </w:r>
      <w:r w:rsidR="00DA20FE">
        <w:rPr>
          <w:rFonts w:hint="cs"/>
          <w:sz w:val="28"/>
          <w:szCs w:val="28"/>
          <w:rtl/>
          <w:lang w:bidi="ar-SY"/>
        </w:rPr>
        <w:t xml:space="preserve">رُفِّع إلى منصب أستاذ في السنة 2007. </w:t>
      </w:r>
      <w:r w:rsidR="00374FC2">
        <w:rPr>
          <w:rFonts w:hint="cs"/>
          <w:sz w:val="28"/>
          <w:szCs w:val="28"/>
          <w:rtl/>
          <w:lang w:bidi="ar-SY"/>
        </w:rPr>
        <w:t>بقي  في منصب</w:t>
      </w:r>
      <w:r w:rsidR="00AF37C1">
        <w:rPr>
          <w:rFonts w:hint="cs"/>
          <w:sz w:val="28"/>
          <w:szCs w:val="28"/>
          <w:rtl/>
          <w:lang w:bidi="ar-SY"/>
        </w:rPr>
        <w:t xml:space="preserve"> معاون العميد </w:t>
      </w:r>
      <w:r w:rsidR="00374FC2">
        <w:rPr>
          <w:rFonts w:hint="cs"/>
          <w:sz w:val="28"/>
          <w:szCs w:val="28"/>
          <w:rtl/>
          <w:lang w:bidi="ar-SY"/>
        </w:rPr>
        <w:t>حتى نهاية أيلول عام 2009.</w:t>
      </w:r>
      <w:r w:rsidR="00B6364B">
        <w:rPr>
          <w:rFonts w:hint="cs"/>
          <w:sz w:val="28"/>
          <w:szCs w:val="28"/>
          <w:rtl/>
          <w:lang w:bidi="ar-SY"/>
        </w:rPr>
        <w:t xml:space="preserve"> </w:t>
      </w:r>
      <w:r w:rsidR="00095724">
        <w:rPr>
          <w:rFonts w:hint="cs"/>
          <w:sz w:val="28"/>
          <w:szCs w:val="28"/>
          <w:rtl/>
          <w:lang w:bidi="ar-SY"/>
        </w:rPr>
        <w:t xml:space="preserve">خلال فترة عمله </w:t>
      </w:r>
      <w:r w:rsidR="00DA20FE">
        <w:rPr>
          <w:rFonts w:hint="cs"/>
          <w:sz w:val="28"/>
          <w:szCs w:val="28"/>
          <w:rtl/>
          <w:lang w:bidi="ar-SY"/>
        </w:rPr>
        <w:t>منذ 1987 وحتى الآن</w:t>
      </w:r>
      <w:r w:rsidR="00095724">
        <w:rPr>
          <w:rFonts w:hint="cs"/>
          <w:sz w:val="28"/>
          <w:szCs w:val="28"/>
          <w:rtl/>
          <w:lang w:bidi="ar-SY"/>
        </w:rPr>
        <w:t xml:space="preserve"> دعي إلى ال</w:t>
      </w:r>
      <w:r w:rsidR="00DA20FE">
        <w:rPr>
          <w:rFonts w:hint="cs"/>
          <w:sz w:val="28"/>
          <w:szCs w:val="28"/>
          <w:rtl/>
          <w:lang w:bidi="ar-SY"/>
        </w:rPr>
        <w:t xml:space="preserve">عديد من الجامعات الأمريكية إما </w:t>
      </w:r>
      <w:r w:rsidR="00095724">
        <w:rPr>
          <w:rFonts w:hint="cs"/>
          <w:sz w:val="28"/>
          <w:szCs w:val="28"/>
          <w:rtl/>
          <w:lang w:bidi="ar-SY"/>
        </w:rPr>
        <w:t xml:space="preserve">لإلقاء محاضرات أو </w:t>
      </w:r>
      <w:r w:rsidR="008359B4">
        <w:rPr>
          <w:rFonts w:hint="cs"/>
          <w:sz w:val="28"/>
          <w:szCs w:val="28"/>
          <w:rtl/>
          <w:lang w:bidi="ar-SY"/>
        </w:rPr>
        <w:t>ل</w:t>
      </w:r>
      <w:r w:rsidR="00095724">
        <w:rPr>
          <w:rFonts w:hint="cs"/>
          <w:sz w:val="28"/>
          <w:szCs w:val="28"/>
          <w:rtl/>
          <w:lang w:bidi="ar-SY"/>
        </w:rPr>
        <w:t>تقييم برامجها</w:t>
      </w:r>
      <w:r w:rsidR="008359B4">
        <w:rPr>
          <w:rFonts w:hint="cs"/>
          <w:sz w:val="28"/>
          <w:szCs w:val="28"/>
          <w:rtl/>
          <w:lang w:bidi="ar-SY"/>
        </w:rPr>
        <w:t xml:space="preserve"> المتعلقة باللغات الأجنبية أو للمشاركة في البحوث.</w:t>
      </w:r>
      <w:r w:rsidR="00374FC2">
        <w:rPr>
          <w:rFonts w:hint="cs"/>
          <w:sz w:val="28"/>
          <w:szCs w:val="28"/>
          <w:rtl/>
          <w:lang w:bidi="ar-SY"/>
        </w:rPr>
        <w:t xml:space="preserve"> </w:t>
      </w:r>
      <w:r w:rsidR="008359B4">
        <w:rPr>
          <w:rFonts w:hint="cs"/>
          <w:sz w:val="28"/>
          <w:szCs w:val="28"/>
          <w:rtl/>
          <w:lang w:bidi="ar-SY"/>
        </w:rPr>
        <w:t xml:space="preserve">وقد قام أيضا بتقييم السجل العلمي لعدد من الأساتذة في الجامعات المختلفة تمهيدا لتثبيتهم أو ترفيعهم. </w:t>
      </w:r>
      <w:r w:rsidR="00AF37C1">
        <w:rPr>
          <w:rFonts w:hint="cs"/>
          <w:sz w:val="28"/>
          <w:szCs w:val="28"/>
          <w:rtl/>
          <w:lang w:bidi="ar-SY"/>
        </w:rPr>
        <w:t xml:space="preserve">وتحدث في </w:t>
      </w:r>
      <w:r w:rsidR="00AF37C1">
        <w:rPr>
          <w:rFonts w:hint="cs"/>
          <w:sz w:val="28"/>
          <w:szCs w:val="28"/>
          <w:rtl/>
          <w:lang w:bidi="ar-SY"/>
        </w:rPr>
        <w:lastRenderedPageBreak/>
        <w:t xml:space="preserve">عشرات من المؤتمرات منذ عام 1986 داخل الولايات المتحدة وخارجها في مجالات نشاطه. </w:t>
      </w:r>
      <w:r w:rsidR="00374FC2">
        <w:rPr>
          <w:rFonts w:hint="cs"/>
          <w:sz w:val="28"/>
          <w:szCs w:val="28"/>
          <w:rtl/>
          <w:lang w:bidi="ar-SY"/>
        </w:rPr>
        <w:t xml:space="preserve">عمل ولا يزال يعمل مع عدد من الجامعات الأمريكية </w:t>
      </w:r>
      <w:r w:rsidR="00095724">
        <w:rPr>
          <w:rFonts w:hint="cs"/>
          <w:sz w:val="28"/>
          <w:szCs w:val="28"/>
          <w:rtl/>
          <w:lang w:bidi="ar-SY"/>
        </w:rPr>
        <w:t xml:space="preserve">في </w:t>
      </w:r>
      <w:r w:rsidR="00AF37C1">
        <w:rPr>
          <w:rFonts w:hint="cs"/>
          <w:sz w:val="28"/>
          <w:szCs w:val="28"/>
          <w:rtl/>
          <w:lang w:bidi="ar-SY"/>
        </w:rPr>
        <w:t>ميدان</w:t>
      </w:r>
      <w:r w:rsidR="00095724">
        <w:rPr>
          <w:rFonts w:hint="cs"/>
          <w:sz w:val="28"/>
          <w:szCs w:val="28"/>
          <w:rtl/>
          <w:lang w:bidi="ar-SY"/>
        </w:rPr>
        <w:t xml:space="preserve"> إعداد مدرسي اللغة العربية وإنشاء شهادة ماجستير في هذا التخصص. ومنذ عام 1998 وحتى تاريخ كتابة هذه السطور ساهم في وضع امتحان الكفاءة للمترجمين الفوريين</w:t>
      </w:r>
      <w:r w:rsidR="005A274F">
        <w:rPr>
          <w:rFonts w:hint="cs"/>
          <w:sz w:val="28"/>
          <w:szCs w:val="28"/>
          <w:rtl/>
          <w:lang w:bidi="ar-SY"/>
        </w:rPr>
        <w:t xml:space="preserve"> في المحاكم والمشافي</w:t>
      </w:r>
      <w:r w:rsidR="00095724">
        <w:rPr>
          <w:rFonts w:hint="cs"/>
          <w:sz w:val="28"/>
          <w:szCs w:val="28"/>
          <w:rtl/>
          <w:lang w:bidi="ar-SY"/>
        </w:rPr>
        <w:t xml:space="preserve"> في كاليفورنيا</w:t>
      </w:r>
      <w:r w:rsidR="005A274F">
        <w:rPr>
          <w:rFonts w:hint="cs"/>
          <w:sz w:val="28"/>
          <w:szCs w:val="28"/>
          <w:rtl/>
          <w:lang w:bidi="ar-SY"/>
        </w:rPr>
        <w:t>،</w:t>
      </w:r>
      <w:r w:rsidR="00095724">
        <w:rPr>
          <w:rFonts w:hint="cs"/>
          <w:sz w:val="28"/>
          <w:szCs w:val="28"/>
          <w:rtl/>
          <w:lang w:bidi="ar-SY"/>
        </w:rPr>
        <w:t xml:space="preserve"> وفي التحقق من نوعية الترجمة والإشراف على المترجمين وتوجيههم في إحدى ال</w:t>
      </w:r>
      <w:r w:rsidR="00942351">
        <w:rPr>
          <w:rFonts w:hint="cs"/>
          <w:sz w:val="28"/>
          <w:szCs w:val="28"/>
          <w:rtl/>
          <w:lang w:bidi="ar-SY"/>
        </w:rPr>
        <w:t>مؤسسات</w:t>
      </w:r>
      <w:r w:rsidR="00095724">
        <w:rPr>
          <w:rFonts w:hint="cs"/>
          <w:sz w:val="28"/>
          <w:szCs w:val="28"/>
          <w:rtl/>
          <w:lang w:bidi="ar-SY"/>
        </w:rPr>
        <w:t xml:space="preserve"> في العاصمة واشنطن.</w:t>
      </w:r>
      <w:r w:rsidR="00DA20FE">
        <w:rPr>
          <w:rFonts w:hint="cs"/>
          <w:sz w:val="28"/>
          <w:szCs w:val="28"/>
          <w:rtl/>
          <w:lang w:bidi="ar-SY"/>
        </w:rPr>
        <w:t xml:space="preserve"> ووضع امتحان الكفاءة بالقراء</w:t>
      </w:r>
      <w:r w:rsidR="008359B4">
        <w:rPr>
          <w:rFonts w:hint="cs"/>
          <w:sz w:val="28"/>
          <w:szCs w:val="28"/>
          <w:rtl/>
          <w:lang w:bidi="ar-SY"/>
        </w:rPr>
        <w:t>ة العربية وامتحان الكفاءة بالكتابة و</w:t>
      </w:r>
      <w:r w:rsidR="00DA20FE">
        <w:rPr>
          <w:rFonts w:hint="cs"/>
          <w:sz w:val="28"/>
          <w:szCs w:val="28"/>
          <w:rtl/>
          <w:lang w:bidi="ar-SY"/>
        </w:rPr>
        <w:t>قد استخدما في عدد من الجامعات ود</w:t>
      </w:r>
      <w:r w:rsidR="008359B4">
        <w:rPr>
          <w:rFonts w:hint="cs"/>
          <w:sz w:val="28"/>
          <w:szCs w:val="28"/>
          <w:rtl/>
          <w:lang w:bidi="ar-SY"/>
        </w:rPr>
        <w:t>وائر الدولة.</w:t>
      </w:r>
      <w:r w:rsidR="00095724">
        <w:rPr>
          <w:rFonts w:hint="cs"/>
          <w:sz w:val="28"/>
          <w:szCs w:val="28"/>
          <w:rtl/>
          <w:lang w:bidi="ar-SY"/>
        </w:rPr>
        <w:t xml:space="preserve"> وقد تعاون مع</w:t>
      </w:r>
      <w:r w:rsidR="008359B4">
        <w:rPr>
          <w:rFonts w:hint="cs"/>
          <w:sz w:val="28"/>
          <w:szCs w:val="28"/>
          <w:rtl/>
          <w:lang w:bidi="ar-SY"/>
        </w:rPr>
        <w:t xml:space="preserve"> مؤسسة</w:t>
      </w:r>
      <w:r w:rsidR="00095724">
        <w:rPr>
          <w:rFonts w:hint="cs"/>
          <w:sz w:val="28"/>
          <w:szCs w:val="28"/>
          <w:rtl/>
          <w:lang w:bidi="ar-SY"/>
        </w:rPr>
        <w:t xml:space="preserve"> المج</w:t>
      </w:r>
      <w:r w:rsidR="008359B4">
        <w:rPr>
          <w:rFonts w:hint="cs"/>
          <w:sz w:val="28"/>
          <w:szCs w:val="28"/>
          <w:rtl/>
          <w:lang w:bidi="ar-SY"/>
        </w:rPr>
        <w:t>ا</w:t>
      </w:r>
      <w:r w:rsidR="00095724">
        <w:rPr>
          <w:rFonts w:hint="cs"/>
          <w:sz w:val="28"/>
          <w:szCs w:val="28"/>
          <w:rtl/>
          <w:lang w:bidi="ar-SY"/>
        </w:rPr>
        <w:t>لس الأمريكي</w:t>
      </w:r>
      <w:r w:rsidR="008359B4">
        <w:rPr>
          <w:rFonts w:hint="cs"/>
          <w:sz w:val="28"/>
          <w:szCs w:val="28"/>
          <w:rtl/>
          <w:lang w:bidi="ar-SY"/>
        </w:rPr>
        <w:t>ة في واشنطن</w:t>
      </w:r>
      <w:r w:rsidR="00095724">
        <w:rPr>
          <w:rFonts w:hint="cs"/>
          <w:sz w:val="28"/>
          <w:szCs w:val="28"/>
          <w:rtl/>
          <w:lang w:bidi="ar-SY"/>
        </w:rPr>
        <w:t xml:space="preserve"> في مجال دراسة العربية في الخارج وأشرف عليها وقام بتدريب</w:t>
      </w:r>
      <w:r w:rsidR="008359B4">
        <w:rPr>
          <w:rFonts w:hint="cs"/>
          <w:sz w:val="28"/>
          <w:szCs w:val="28"/>
          <w:rtl/>
          <w:lang w:bidi="ar-SY"/>
        </w:rPr>
        <w:t xml:space="preserve"> مدرسي العربية للناطقين بغيرها</w:t>
      </w:r>
      <w:r w:rsidR="00095724">
        <w:rPr>
          <w:rFonts w:hint="cs"/>
          <w:sz w:val="28"/>
          <w:szCs w:val="28"/>
          <w:rtl/>
          <w:lang w:bidi="ar-SY"/>
        </w:rPr>
        <w:t xml:space="preserve"> في جامعة دمشق أولا ثم أضيف إليها جامعة الإسكندرية. </w:t>
      </w:r>
      <w:r w:rsidR="00A00EB3">
        <w:rPr>
          <w:rFonts w:hint="cs"/>
          <w:sz w:val="28"/>
          <w:szCs w:val="28"/>
          <w:rtl/>
          <w:lang w:bidi="ar-SY"/>
        </w:rPr>
        <w:t>هو عضو في المجلس الأمريكي لتعليم اللغات الأجنبية وعضو مجلس تحرير مجلة اللغات الأجنبية التابعة للمجلس الأمريكي</w:t>
      </w:r>
      <w:r w:rsidR="0038012E">
        <w:rPr>
          <w:rFonts w:hint="cs"/>
          <w:sz w:val="28"/>
          <w:szCs w:val="28"/>
          <w:rtl/>
          <w:lang w:bidi="ar-SY"/>
        </w:rPr>
        <w:t>، وفي مجالس وهيئات أخرى</w:t>
      </w:r>
      <w:r w:rsidR="00A00EB3">
        <w:rPr>
          <w:rFonts w:hint="cs"/>
          <w:sz w:val="28"/>
          <w:szCs w:val="28"/>
          <w:rtl/>
          <w:lang w:bidi="ar-SY"/>
        </w:rPr>
        <w:t>.</w:t>
      </w:r>
      <w:r w:rsidR="0038012E">
        <w:rPr>
          <w:rFonts w:hint="cs"/>
          <w:sz w:val="28"/>
          <w:szCs w:val="28"/>
          <w:rtl/>
          <w:lang w:bidi="ar-SY"/>
        </w:rPr>
        <w:t xml:space="preserve"> عمل مع زميلين له على وضع المعايير الاحترافية لمدرسي اللغة العربية وترأس لجنة وضع المعايي</w:t>
      </w:r>
      <w:r w:rsidR="0079079E">
        <w:rPr>
          <w:rFonts w:hint="cs"/>
          <w:sz w:val="28"/>
          <w:szCs w:val="28"/>
          <w:rtl/>
          <w:lang w:bidi="ar-SY"/>
        </w:rPr>
        <w:t xml:space="preserve">ر التربوية الوطنية للغة العربية ونشر كلا العملين عام 2006. عاد إلى دمشق في أواخر 2009 </w:t>
      </w:r>
      <w:r w:rsidR="00C4672F">
        <w:rPr>
          <w:rFonts w:hint="cs"/>
          <w:sz w:val="28"/>
          <w:szCs w:val="28"/>
          <w:rtl/>
          <w:lang w:bidi="ar-SY"/>
        </w:rPr>
        <w:t>وحتى آخر 2010</w:t>
      </w:r>
      <w:r w:rsidR="0079079E">
        <w:rPr>
          <w:rFonts w:hint="cs"/>
          <w:sz w:val="28"/>
          <w:szCs w:val="28"/>
          <w:rtl/>
          <w:lang w:bidi="ar-SY"/>
        </w:rPr>
        <w:t>حيث عمل</w:t>
      </w:r>
      <w:r w:rsidR="00C4672F">
        <w:rPr>
          <w:rFonts w:hint="cs"/>
          <w:sz w:val="28"/>
          <w:szCs w:val="28"/>
          <w:rtl/>
          <w:lang w:bidi="ar-SY"/>
        </w:rPr>
        <w:t xml:space="preserve"> أثناءها</w:t>
      </w:r>
      <w:r w:rsidR="0079079E">
        <w:rPr>
          <w:rFonts w:hint="cs"/>
          <w:sz w:val="28"/>
          <w:szCs w:val="28"/>
          <w:rtl/>
          <w:lang w:bidi="ar-SY"/>
        </w:rPr>
        <w:t xml:space="preserve"> على عدة مشاريع ب</w:t>
      </w:r>
      <w:r w:rsidR="00C4672F">
        <w:rPr>
          <w:rFonts w:hint="cs"/>
          <w:sz w:val="28"/>
          <w:szCs w:val="28"/>
          <w:rtl/>
          <w:lang w:bidi="ar-SY"/>
        </w:rPr>
        <w:t>حثية مع جامعات ومؤسسات أمريكية</w:t>
      </w:r>
      <w:r w:rsidR="00E2397E">
        <w:rPr>
          <w:rFonts w:hint="cs"/>
          <w:sz w:val="28"/>
          <w:szCs w:val="28"/>
          <w:rtl/>
          <w:lang w:bidi="ar-SY"/>
        </w:rPr>
        <w:t xml:space="preserve"> منها جا</w:t>
      </w:r>
      <w:r w:rsidR="001E4F53">
        <w:rPr>
          <w:rFonts w:hint="cs"/>
          <w:sz w:val="28"/>
          <w:szCs w:val="28"/>
          <w:rtl/>
          <w:lang w:bidi="ar-SY"/>
        </w:rPr>
        <w:t>معة تكساس وجامعة سان دييغو</w:t>
      </w:r>
      <w:r w:rsidR="00E2397E">
        <w:rPr>
          <w:rFonts w:hint="cs"/>
          <w:sz w:val="28"/>
          <w:szCs w:val="28"/>
          <w:rtl/>
          <w:lang w:bidi="ar-SY"/>
        </w:rPr>
        <w:t xml:space="preserve"> الحكومية</w:t>
      </w:r>
      <w:r w:rsidR="001E4F53">
        <w:rPr>
          <w:rFonts w:hint="cs"/>
          <w:sz w:val="28"/>
          <w:szCs w:val="28"/>
          <w:rtl/>
          <w:lang w:bidi="ar-SY"/>
        </w:rPr>
        <w:t xml:space="preserve"> والمجلس الأمريكي</w:t>
      </w:r>
      <w:r w:rsidR="00E2397E">
        <w:rPr>
          <w:rFonts w:hint="cs"/>
          <w:sz w:val="28"/>
          <w:szCs w:val="28"/>
          <w:rtl/>
          <w:lang w:bidi="ar-SY"/>
        </w:rPr>
        <w:t xml:space="preserve"> لتعليم اللغات الأجنبية</w:t>
      </w:r>
      <w:r w:rsidR="00C4672F">
        <w:rPr>
          <w:rFonts w:hint="cs"/>
          <w:sz w:val="28"/>
          <w:szCs w:val="28"/>
          <w:rtl/>
          <w:lang w:bidi="ar-SY"/>
        </w:rPr>
        <w:t xml:space="preserve">، كما </w:t>
      </w:r>
      <w:r w:rsidR="0079079E">
        <w:rPr>
          <w:rFonts w:hint="cs"/>
          <w:sz w:val="28"/>
          <w:szCs w:val="28"/>
          <w:rtl/>
          <w:lang w:bidi="ar-SY"/>
        </w:rPr>
        <w:t xml:space="preserve">قام بتدريب </w:t>
      </w:r>
      <w:r w:rsidR="00C4672F">
        <w:rPr>
          <w:rFonts w:hint="cs"/>
          <w:sz w:val="28"/>
          <w:szCs w:val="28"/>
          <w:rtl/>
          <w:lang w:bidi="ar-SY"/>
        </w:rPr>
        <w:t xml:space="preserve">المدرسين والممتحنين في كل من دمشق وحلب والإسكندرية وعمان وواشنطن وبوسطن. وفي أيار عام 2010 دعي لترؤس كرسي الأبحاث في معهد اللغة العربية بجامعة الملك سعود بالرياض والتحقق به في مطلع عام 2011.  </w:t>
      </w:r>
    </w:p>
    <w:p w:rsidR="00BF1B22" w:rsidRDefault="00BF1B22" w:rsidP="00BF1B22">
      <w:pPr>
        <w:bidi/>
        <w:rPr>
          <w:sz w:val="28"/>
          <w:szCs w:val="28"/>
          <w:rtl/>
          <w:lang w:bidi="ar-SY"/>
        </w:rPr>
      </w:pPr>
    </w:p>
    <w:p w:rsidR="00252BD5" w:rsidRDefault="00252BD5" w:rsidP="00252BD5">
      <w:pPr>
        <w:bidi/>
        <w:rPr>
          <w:sz w:val="28"/>
          <w:szCs w:val="28"/>
          <w:rtl/>
          <w:lang w:bidi="ar-SY"/>
        </w:rPr>
      </w:pPr>
      <w:r>
        <w:rPr>
          <w:rFonts w:hint="cs"/>
          <w:sz w:val="28"/>
          <w:szCs w:val="28"/>
          <w:rtl/>
          <w:lang w:bidi="ar-SY"/>
        </w:rPr>
        <w:t>من منشوراته العلمية ما يلي:</w:t>
      </w:r>
    </w:p>
    <w:p w:rsidR="00DC1BC5" w:rsidRDefault="00DC1BC5" w:rsidP="00DC1BC5">
      <w:pPr>
        <w:rPr>
          <w:rFonts w:ascii="Times" w:hAnsi="Times"/>
          <w:sz w:val="24"/>
          <w:rtl/>
          <w:lang w:bidi="ar-SY"/>
        </w:rPr>
      </w:pPr>
      <w:r>
        <w:rPr>
          <w:rFonts w:ascii="Times" w:hAnsi="Times"/>
          <w:b/>
          <w:sz w:val="24"/>
        </w:rPr>
        <w:t>Articles and Chapters</w:t>
      </w:r>
      <w:r>
        <w:rPr>
          <w:rFonts w:ascii="Times" w:hAnsi="Times"/>
          <w:sz w:val="24"/>
        </w:rPr>
        <w:t xml:space="preserve"> </w:t>
      </w:r>
      <w:r>
        <w:rPr>
          <w:rFonts w:ascii="Times" w:hAnsi="Times" w:hint="cs"/>
          <w:sz w:val="24"/>
          <w:rtl/>
          <w:lang w:bidi="ar-SY"/>
        </w:rPr>
        <w:t>(مقالات وفصول في كتب)</w:t>
      </w:r>
    </w:p>
    <w:p w:rsidR="00DC1BC5" w:rsidRDefault="00DC1BC5" w:rsidP="00DC1BC5">
      <w:pPr>
        <w:ind w:left="720" w:hanging="720"/>
        <w:rPr>
          <w:rFonts w:ascii="Times" w:hAnsi="Times"/>
          <w:sz w:val="24"/>
        </w:rPr>
      </w:pPr>
      <w:r>
        <w:rPr>
          <w:rFonts w:ascii="Times" w:hAnsi="Times"/>
          <w:sz w:val="24"/>
        </w:rPr>
        <w:t>•</w:t>
      </w:r>
      <w:r>
        <w:rPr>
          <w:rFonts w:ascii="Times" w:hAnsi="Times"/>
          <w:sz w:val="24"/>
        </w:rPr>
        <w:tab/>
      </w:r>
      <w:r w:rsidRPr="00B91E55">
        <w:rPr>
          <w:rFonts w:ascii="Times" w:hAnsi="Times"/>
          <w:i/>
          <w:iCs/>
          <w:sz w:val="24"/>
        </w:rPr>
        <w:t>K-16 Learning Standards</w:t>
      </w:r>
      <w:r>
        <w:rPr>
          <w:rFonts w:ascii="Times" w:hAnsi="Times"/>
          <w:i/>
          <w:iCs/>
          <w:sz w:val="24"/>
        </w:rPr>
        <w:t>,</w:t>
      </w:r>
      <w:r>
        <w:rPr>
          <w:rFonts w:ascii="Times" w:hAnsi="Times"/>
          <w:sz w:val="24"/>
        </w:rPr>
        <w:t xml:space="preserve"> ACTFL, 2006.</w:t>
      </w:r>
    </w:p>
    <w:p w:rsidR="00DC1BC5" w:rsidRDefault="00DC1BC5" w:rsidP="00DC1BC5">
      <w:pPr>
        <w:rPr>
          <w:rFonts w:ascii="Times" w:hAnsi="Times"/>
          <w:i/>
          <w:sz w:val="24"/>
        </w:rPr>
      </w:pPr>
      <w:r>
        <w:rPr>
          <w:rFonts w:ascii="Times" w:hAnsi="Times"/>
          <w:sz w:val="24"/>
        </w:rPr>
        <w:t>•</w:t>
      </w:r>
      <w:r>
        <w:rPr>
          <w:rFonts w:ascii="Times" w:hAnsi="Times"/>
          <w:sz w:val="24"/>
        </w:rPr>
        <w:tab/>
        <w:t xml:space="preserve">Professional Standards for Teachers of Arabic in </w:t>
      </w:r>
      <w:r>
        <w:rPr>
          <w:rFonts w:ascii="Times" w:hAnsi="Times"/>
          <w:i/>
          <w:sz w:val="24"/>
        </w:rPr>
        <w:t xml:space="preserve">Handbook for Arabic Language </w:t>
      </w:r>
    </w:p>
    <w:p w:rsidR="00DC1BC5" w:rsidRDefault="00DC1BC5" w:rsidP="00DC1BC5">
      <w:pPr>
        <w:ind w:firstLine="720"/>
        <w:rPr>
          <w:rFonts w:ascii="Times" w:hAnsi="Times"/>
          <w:sz w:val="24"/>
        </w:rPr>
      </w:pPr>
      <w:r>
        <w:rPr>
          <w:rFonts w:ascii="Times" w:hAnsi="Times"/>
          <w:i/>
          <w:sz w:val="24"/>
        </w:rPr>
        <w:t>Teaching in the 21st Century</w:t>
      </w:r>
      <w:r>
        <w:rPr>
          <w:rFonts w:ascii="Times" w:hAnsi="Times"/>
          <w:sz w:val="24"/>
        </w:rPr>
        <w:t xml:space="preserve">, (Eds.) Wahba, Taha, and  England. </w:t>
      </w:r>
      <w:smartTag w:uri="urn:schemas-microsoft-com:office:smarttags" w:element="City">
        <w:smartTag w:uri="urn:schemas-microsoft-com:office:smarttags" w:element="place">
          <w:r>
            <w:rPr>
              <w:rFonts w:ascii="Times" w:hAnsi="Times"/>
              <w:sz w:val="24"/>
            </w:rPr>
            <w:t>Lawrence</w:t>
          </w:r>
        </w:smartTag>
      </w:smartTag>
      <w:r>
        <w:rPr>
          <w:rFonts w:ascii="Times" w:hAnsi="Times"/>
          <w:sz w:val="24"/>
        </w:rPr>
        <w:t xml:space="preserve"> </w:t>
      </w:r>
    </w:p>
    <w:p w:rsidR="00DC1BC5" w:rsidRDefault="00DC1BC5" w:rsidP="00DC1BC5">
      <w:pPr>
        <w:ind w:left="720"/>
        <w:rPr>
          <w:rFonts w:ascii="Times" w:hAnsi="Times"/>
          <w:sz w:val="24"/>
        </w:rPr>
      </w:pPr>
      <w:r>
        <w:rPr>
          <w:rFonts w:ascii="Times" w:hAnsi="Times"/>
          <w:sz w:val="24"/>
        </w:rPr>
        <w:t>Erlbaum Associates, 2006.</w:t>
      </w:r>
    </w:p>
    <w:p w:rsidR="00DC1BC5" w:rsidRPr="00664ADD" w:rsidRDefault="00DC1BC5" w:rsidP="00DC1BC5">
      <w:pPr>
        <w:rPr>
          <w:rFonts w:ascii="Times" w:hAnsi="Times"/>
          <w:i/>
          <w:iCs/>
          <w:sz w:val="24"/>
        </w:rPr>
      </w:pPr>
      <w:r>
        <w:rPr>
          <w:rFonts w:ascii="Times" w:hAnsi="Times"/>
          <w:sz w:val="24"/>
        </w:rPr>
        <w:t>•</w:t>
      </w:r>
      <w:r>
        <w:rPr>
          <w:rFonts w:ascii="Times" w:hAnsi="Times"/>
          <w:sz w:val="24"/>
        </w:rPr>
        <w:tab/>
        <w:t xml:space="preserve">From Language Functions to Tasks in a Diglossic Situation. Chapter in </w:t>
      </w:r>
      <w:r w:rsidRPr="00664ADD">
        <w:rPr>
          <w:rFonts w:ascii="Times" w:hAnsi="Times"/>
          <w:i/>
          <w:iCs/>
          <w:sz w:val="24"/>
        </w:rPr>
        <w:t>Task-</w:t>
      </w:r>
    </w:p>
    <w:p w:rsidR="00DC1BC5" w:rsidRDefault="00DC1BC5" w:rsidP="00DC1BC5">
      <w:pPr>
        <w:ind w:left="720"/>
        <w:rPr>
          <w:rFonts w:ascii="Times" w:hAnsi="Times"/>
          <w:sz w:val="24"/>
        </w:rPr>
      </w:pPr>
      <w:r w:rsidRPr="00664ADD">
        <w:rPr>
          <w:rFonts w:ascii="Times" w:hAnsi="Times"/>
          <w:i/>
          <w:iCs/>
          <w:sz w:val="24"/>
        </w:rPr>
        <w:t>Based Instruction</w:t>
      </w:r>
      <w:r>
        <w:rPr>
          <w:rFonts w:ascii="Times" w:hAnsi="Times"/>
          <w:sz w:val="24"/>
        </w:rPr>
        <w:t>, Weaver, Betty and Jane Willis. Georgetown University Press. 2004.</w:t>
      </w:r>
    </w:p>
    <w:p w:rsidR="00DC1BC5" w:rsidRDefault="00DC1BC5" w:rsidP="00DC1BC5">
      <w:pPr>
        <w:rPr>
          <w:rFonts w:ascii="Times" w:hAnsi="Times"/>
          <w:sz w:val="24"/>
        </w:rPr>
      </w:pPr>
      <w:r>
        <w:rPr>
          <w:rFonts w:ascii="Times" w:hAnsi="Times"/>
          <w:sz w:val="24"/>
        </w:rPr>
        <w:t>•</w:t>
      </w:r>
      <w:r>
        <w:rPr>
          <w:rFonts w:ascii="Times" w:hAnsi="Times"/>
          <w:sz w:val="24"/>
        </w:rPr>
        <w:tab/>
        <w:t xml:space="preserve">Learning Language at a Distance: The Arabic Initiative and Some Points and </w:t>
      </w:r>
      <w:r>
        <w:rPr>
          <w:rFonts w:ascii="Times" w:hAnsi="Times"/>
          <w:sz w:val="24"/>
        </w:rPr>
        <w:tab/>
        <w:t xml:space="preserve">Constraints to Consider, </w:t>
      </w:r>
      <w:r>
        <w:rPr>
          <w:rFonts w:ascii="Times" w:hAnsi="Times"/>
          <w:i/>
          <w:sz w:val="24"/>
        </w:rPr>
        <w:t>Foreign Language Annals</w:t>
      </w:r>
      <w:r>
        <w:rPr>
          <w:rFonts w:ascii="Times" w:hAnsi="Times"/>
          <w:sz w:val="24"/>
        </w:rPr>
        <w:t xml:space="preserve">, Volume 34, No. 4, </w:t>
      </w:r>
      <w:r>
        <w:rPr>
          <w:rFonts w:ascii="Times" w:hAnsi="Times"/>
          <w:sz w:val="24"/>
        </w:rPr>
        <w:tab/>
        <w:t>July/August 2001.</w:t>
      </w:r>
    </w:p>
    <w:p w:rsidR="00DC1BC5" w:rsidRDefault="00DC1BC5" w:rsidP="00DC1BC5">
      <w:pPr>
        <w:rPr>
          <w:rFonts w:ascii="Times" w:hAnsi="Times"/>
          <w:sz w:val="24"/>
        </w:rPr>
      </w:pPr>
      <w:r>
        <w:rPr>
          <w:rFonts w:ascii="Times" w:hAnsi="Times"/>
          <w:sz w:val="24"/>
        </w:rPr>
        <w:t>•</w:t>
      </w:r>
      <w:r>
        <w:rPr>
          <w:rFonts w:ascii="Times" w:hAnsi="Times"/>
          <w:sz w:val="24"/>
        </w:rPr>
        <w:tab/>
        <w:t xml:space="preserve">Teacher Training in the LCTLs: What to Do About it. </w:t>
      </w:r>
      <w:r>
        <w:rPr>
          <w:rFonts w:ascii="Times" w:hAnsi="Times"/>
          <w:i/>
          <w:sz w:val="24"/>
        </w:rPr>
        <w:t>AAUSC  Newsletter</w:t>
      </w:r>
      <w:r>
        <w:rPr>
          <w:rFonts w:ascii="Times" w:hAnsi="Times"/>
          <w:sz w:val="24"/>
        </w:rPr>
        <w:t xml:space="preserve"> </w:t>
      </w:r>
      <w:r>
        <w:rPr>
          <w:rFonts w:ascii="Times" w:hAnsi="Times"/>
          <w:sz w:val="24"/>
        </w:rPr>
        <w:tab/>
        <w:t xml:space="preserve">(Newsletter of the American Association of University Supervisors, Coordinators, </w:t>
      </w:r>
      <w:r>
        <w:rPr>
          <w:rFonts w:ascii="Times" w:hAnsi="Times"/>
          <w:sz w:val="24"/>
        </w:rPr>
        <w:tab/>
        <w:t>and Directors of Foreign Language Programs), Spring 1998.</w:t>
      </w:r>
    </w:p>
    <w:p w:rsidR="00DC1BC5" w:rsidRDefault="00DC1BC5" w:rsidP="00DC1BC5">
      <w:pPr>
        <w:rPr>
          <w:rFonts w:ascii="Times" w:hAnsi="Times"/>
          <w:sz w:val="24"/>
        </w:rPr>
      </w:pPr>
      <w:r>
        <w:rPr>
          <w:rFonts w:ascii="Times" w:hAnsi="Times"/>
          <w:sz w:val="24"/>
        </w:rPr>
        <w:t>•</w:t>
      </w:r>
      <w:r>
        <w:rPr>
          <w:rFonts w:ascii="Times" w:hAnsi="Times"/>
          <w:sz w:val="24"/>
        </w:rPr>
        <w:tab/>
        <w:t xml:space="preserve">Arabic Language Learning Framework. AAUSC Newsletter (Newsletter of the </w:t>
      </w:r>
      <w:r>
        <w:rPr>
          <w:rFonts w:ascii="Times" w:hAnsi="Times"/>
          <w:sz w:val="24"/>
        </w:rPr>
        <w:tab/>
        <w:t xml:space="preserve">American Association of University Supervisors, Coordinators, and Directors of </w:t>
      </w:r>
      <w:r>
        <w:rPr>
          <w:rFonts w:ascii="Times" w:hAnsi="Times"/>
          <w:sz w:val="24"/>
        </w:rPr>
        <w:tab/>
        <w:t>Foreign Language Programs), Autumn 1998.</w:t>
      </w:r>
    </w:p>
    <w:p w:rsidR="00DC1BC5" w:rsidRDefault="00DC1BC5" w:rsidP="00DC1BC5">
      <w:pPr>
        <w:rPr>
          <w:rFonts w:ascii="Times" w:hAnsi="Times"/>
          <w:sz w:val="24"/>
        </w:rPr>
      </w:pPr>
      <w:r>
        <w:rPr>
          <w:rFonts w:ascii="Times" w:hAnsi="Times"/>
          <w:sz w:val="24"/>
        </w:rPr>
        <w:t>•</w:t>
      </w:r>
      <w:r>
        <w:rPr>
          <w:rFonts w:ascii="Times" w:hAnsi="Times"/>
          <w:sz w:val="24"/>
        </w:rPr>
        <w:tab/>
        <w:t xml:space="preserve">Computer-Assisted Language Learning for Arabic: Rationale and Research </w:t>
      </w:r>
      <w:r>
        <w:rPr>
          <w:rFonts w:ascii="Times" w:hAnsi="Times"/>
          <w:sz w:val="24"/>
        </w:rPr>
        <w:tab/>
        <w:t xml:space="preserve">Potential, in </w:t>
      </w:r>
      <w:r>
        <w:rPr>
          <w:rFonts w:ascii="Times" w:hAnsi="Times"/>
          <w:i/>
          <w:sz w:val="24"/>
        </w:rPr>
        <w:t>The Teaching of Arabic as a Foreign Language</w:t>
      </w:r>
      <w:r>
        <w:rPr>
          <w:rFonts w:ascii="Times" w:hAnsi="Times"/>
          <w:sz w:val="24"/>
        </w:rPr>
        <w:t>, ed., Mahmoud Al-</w:t>
      </w:r>
      <w:r>
        <w:rPr>
          <w:rFonts w:ascii="Times" w:hAnsi="Times"/>
          <w:sz w:val="24"/>
        </w:rPr>
        <w:tab/>
        <w:t>Batal, 1995.</w:t>
      </w:r>
    </w:p>
    <w:p w:rsidR="00DC1BC5" w:rsidRDefault="00DC1BC5" w:rsidP="00DC1BC5">
      <w:pPr>
        <w:rPr>
          <w:rFonts w:ascii="Times" w:hAnsi="Times"/>
          <w:sz w:val="24"/>
        </w:rPr>
      </w:pPr>
      <w:r>
        <w:rPr>
          <w:rFonts w:ascii="Times" w:hAnsi="Times"/>
          <w:sz w:val="24"/>
        </w:rPr>
        <w:t>•</w:t>
      </w:r>
      <w:r>
        <w:rPr>
          <w:rFonts w:ascii="Times" w:hAnsi="Times"/>
          <w:sz w:val="24"/>
        </w:rPr>
        <w:tab/>
        <w:t xml:space="preserve">Teachers turned learners: How do they learn? In </w:t>
      </w:r>
      <w:r>
        <w:rPr>
          <w:rFonts w:ascii="Times" w:hAnsi="Times"/>
          <w:i/>
          <w:sz w:val="24"/>
        </w:rPr>
        <w:t>Faces in the Crowd</w:t>
      </w:r>
      <w:r>
        <w:rPr>
          <w:rFonts w:ascii="Times" w:hAnsi="Times"/>
          <w:sz w:val="24"/>
        </w:rPr>
        <w:t xml:space="preserve">: The </w:t>
      </w:r>
      <w:r>
        <w:rPr>
          <w:rFonts w:ascii="Times" w:hAnsi="Times"/>
          <w:sz w:val="24"/>
        </w:rPr>
        <w:tab/>
        <w:t xml:space="preserve">Individual Learner in Multisection Courses. Annual Volume of the American </w:t>
      </w:r>
      <w:r>
        <w:rPr>
          <w:rFonts w:ascii="Times" w:hAnsi="Times"/>
          <w:sz w:val="24"/>
        </w:rPr>
        <w:tab/>
        <w:t>Association of University Super</w:t>
      </w:r>
      <w:r>
        <w:rPr>
          <w:rFonts w:ascii="Times" w:hAnsi="Times"/>
          <w:sz w:val="24"/>
        </w:rPr>
        <w:softHyphen/>
        <w:t>visors &amp; Coordi</w:t>
      </w:r>
      <w:r>
        <w:rPr>
          <w:rFonts w:ascii="Times" w:hAnsi="Times"/>
          <w:sz w:val="24"/>
        </w:rPr>
        <w:softHyphen/>
        <w:t>na</w:t>
      </w:r>
      <w:r>
        <w:rPr>
          <w:rFonts w:ascii="Times" w:hAnsi="Times"/>
          <w:sz w:val="24"/>
        </w:rPr>
        <w:softHyphen/>
        <w:t xml:space="preserve">tors of Foreign Language </w:t>
      </w:r>
      <w:r>
        <w:rPr>
          <w:rFonts w:ascii="Times" w:hAnsi="Times"/>
          <w:sz w:val="24"/>
        </w:rPr>
        <w:tab/>
        <w:t>Programs, ed., Carol Klee, 1994.</w:t>
      </w:r>
    </w:p>
    <w:p w:rsidR="00DC1BC5" w:rsidRPr="00BF6E0F" w:rsidRDefault="00DC1BC5" w:rsidP="00DC1BC5">
      <w:pPr>
        <w:ind w:left="720" w:hanging="720"/>
        <w:rPr>
          <w:rFonts w:ascii="Times" w:hAnsi="Times"/>
          <w:sz w:val="24"/>
        </w:rPr>
      </w:pPr>
      <w:r>
        <w:rPr>
          <w:rFonts w:ascii="Times" w:hAnsi="Times"/>
          <w:sz w:val="24"/>
        </w:rPr>
        <w:lastRenderedPageBreak/>
        <w:t>•</w:t>
      </w:r>
      <w:r>
        <w:rPr>
          <w:rFonts w:ascii="Times" w:hAnsi="Times"/>
          <w:sz w:val="24"/>
        </w:rPr>
        <w:tab/>
        <w:t xml:space="preserve">Designing a proficiency oriented, functionally based syllabus for Arabic as a foreign language in </w:t>
      </w:r>
      <w:r>
        <w:rPr>
          <w:rFonts w:ascii="Times" w:hAnsi="Times"/>
          <w:i/>
          <w:sz w:val="24"/>
        </w:rPr>
        <w:t>The Arabic Language in America</w:t>
      </w:r>
      <w:r>
        <w:rPr>
          <w:rFonts w:ascii="Times" w:hAnsi="Times"/>
          <w:sz w:val="24"/>
        </w:rPr>
        <w:t xml:space="preserve">: </w:t>
      </w:r>
      <w:r>
        <w:rPr>
          <w:rFonts w:ascii="Times" w:hAnsi="Times"/>
          <w:i/>
          <w:sz w:val="24"/>
        </w:rPr>
        <w:t xml:space="preserve">A Sociolinguistic Study of </w:t>
      </w:r>
    </w:p>
    <w:p w:rsidR="00DC1BC5" w:rsidRDefault="00DC1BC5" w:rsidP="00DC1BC5">
      <w:pPr>
        <w:rPr>
          <w:rFonts w:ascii="Times" w:hAnsi="Times"/>
          <w:sz w:val="24"/>
        </w:rPr>
      </w:pPr>
      <w:r>
        <w:rPr>
          <w:rFonts w:ascii="Times" w:hAnsi="Times"/>
          <w:i/>
          <w:sz w:val="24"/>
        </w:rPr>
        <w:tab/>
        <w:t xml:space="preserve">a Growing Bilingual Community in the </w:t>
      </w:r>
      <w:smartTag w:uri="urn:schemas-microsoft-com:office:smarttags" w:element="place">
        <w:smartTag w:uri="urn:schemas-microsoft-com:office:smarttags" w:element="country-region">
          <w:r>
            <w:rPr>
              <w:rFonts w:ascii="Times" w:hAnsi="Times"/>
              <w:i/>
              <w:sz w:val="24"/>
            </w:rPr>
            <w:t>U.S</w:t>
          </w:r>
          <w:r>
            <w:rPr>
              <w:rFonts w:ascii="Times" w:hAnsi="Times"/>
              <w:sz w:val="24"/>
            </w:rPr>
            <w:t>.</w:t>
          </w:r>
        </w:smartTag>
      </w:smartTag>
      <w:r>
        <w:rPr>
          <w:rFonts w:ascii="Times" w:hAnsi="Times"/>
          <w:sz w:val="24"/>
        </w:rPr>
        <w:t xml:space="preserve"> pp. 251-283, ed., Rouchdy, 1992.</w:t>
      </w:r>
    </w:p>
    <w:p w:rsidR="00DC1BC5" w:rsidRDefault="00DC1BC5" w:rsidP="00DC1BC5">
      <w:pPr>
        <w:rPr>
          <w:rFonts w:ascii="Times" w:hAnsi="Times"/>
          <w:sz w:val="24"/>
        </w:rPr>
      </w:pPr>
      <w:r>
        <w:rPr>
          <w:rFonts w:ascii="Times" w:hAnsi="Times"/>
          <w:sz w:val="24"/>
        </w:rPr>
        <w:t>•</w:t>
      </w:r>
      <w:r>
        <w:rPr>
          <w:rFonts w:ascii="Times" w:hAnsi="Times"/>
          <w:sz w:val="24"/>
        </w:rPr>
        <w:tab/>
        <w:t xml:space="preserve">Contributing to the multicultural curriculum: Integrating foreign language and </w:t>
      </w:r>
      <w:r>
        <w:rPr>
          <w:rFonts w:ascii="Times" w:hAnsi="Times"/>
          <w:sz w:val="24"/>
        </w:rPr>
        <w:tab/>
        <w:t xml:space="preserve">culture components, </w:t>
      </w:r>
      <w:r>
        <w:rPr>
          <w:rFonts w:ascii="Times" w:hAnsi="Times"/>
          <w:i/>
          <w:sz w:val="24"/>
        </w:rPr>
        <w:t>Journal of Multicultural Studies</w:t>
      </w:r>
      <w:r>
        <w:rPr>
          <w:rFonts w:ascii="Times" w:hAnsi="Times"/>
          <w:sz w:val="24"/>
        </w:rPr>
        <w:t>, vol. 1, pp. 44-63, 1991.</w:t>
      </w:r>
    </w:p>
    <w:p w:rsidR="00DC1BC5" w:rsidRDefault="00DC1BC5" w:rsidP="00DC1BC5">
      <w:pPr>
        <w:rPr>
          <w:rFonts w:ascii="Times" w:hAnsi="Times"/>
          <w:sz w:val="24"/>
        </w:rPr>
      </w:pPr>
      <w:r>
        <w:rPr>
          <w:rFonts w:ascii="Times" w:hAnsi="Times"/>
          <w:sz w:val="24"/>
        </w:rPr>
        <w:t>•</w:t>
      </w:r>
      <w:r>
        <w:rPr>
          <w:rFonts w:ascii="Times" w:hAnsi="Times"/>
          <w:sz w:val="24"/>
        </w:rPr>
        <w:tab/>
        <w:t xml:space="preserve">Arabic diglossia and its impact on teaching Arabic as a foreign language, in </w:t>
      </w:r>
    </w:p>
    <w:p w:rsidR="00DC1BC5" w:rsidRDefault="00DC1BC5" w:rsidP="00DC1BC5">
      <w:pPr>
        <w:ind w:firstLine="720"/>
        <w:rPr>
          <w:rFonts w:ascii="Times" w:hAnsi="Times"/>
          <w:sz w:val="24"/>
        </w:rPr>
      </w:pPr>
      <w:r>
        <w:rPr>
          <w:rFonts w:ascii="Times" w:hAnsi="Times"/>
          <w:i/>
          <w:sz w:val="24"/>
        </w:rPr>
        <w:t>ACTFL Review of Foreign Language Education</w:t>
      </w:r>
      <w:r>
        <w:rPr>
          <w:rFonts w:ascii="Times" w:hAnsi="Times"/>
          <w:sz w:val="24"/>
        </w:rPr>
        <w:t xml:space="preserve">, ed. Gerard Ervin, pp. 121-137, </w:t>
      </w:r>
      <w:r>
        <w:rPr>
          <w:rFonts w:ascii="Times" w:hAnsi="Times"/>
          <w:sz w:val="24"/>
        </w:rPr>
        <w:tab/>
        <w:t>November 1991.</w:t>
      </w:r>
    </w:p>
    <w:p w:rsidR="00DC1BC5" w:rsidRDefault="00DC1BC5" w:rsidP="00DC1BC5">
      <w:pPr>
        <w:rPr>
          <w:rFonts w:ascii="Times" w:hAnsi="Times"/>
          <w:sz w:val="24"/>
        </w:rPr>
      </w:pPr>
      <w:r>
        <w:rPr>
          <w:rFonts w:ascii="Times" w:hAnsi="Times"/>
          <w:sz w:val="24"/>
        </w:rPr>
        <w:t>•</w:t>
      </w:r>
      <w:r>
        <w:rPr>
          <w:rFonts w:ascii="Times" w:hAnsi="Times"/>
          <w:sz w:val="24"/>
        </w:rPr>
        <w:tab/>
        <w:t xml:space="preserve">ACTFL Arabic Proficiency Guidelines (with others), </w:t>
      </w:r>
      <w:r>
        <w:rPr>
          <w:rFonts w:ascii="Times" w:hAnsi="Times"/>
          <w:i/>
          <w:sz w:val="24"/>
        </w:rPr>
        <w:t>Foreign Language Annal</w:t>
      </w:r>
      <w:r>
        <w:rPr>
          <w:rFonts w:ascii="Times" w:hAnsi="Times"/>
          <w:sz w:val="24"/>
        </w:rPr>
        <w:t xml:space="preserve">s </w:t>
      </w:r>
    </w:p>
    <w:p w:rsidR="00DC1BC5" w:rsidRDefault="00DC1BC5" w:rsidP="00DC1BC5">
      <w:pPr>
        <w:ind w:firstLine="720"/>
        <w:rPr>
          <w:rFonts w:ascii="Times" w:hAnsi="Times"/>
          <w:sz w:val="24"/>
        </w:rPr>
      </w:pPr>
      <w:r>
        <w:rPr>
          <w:rFonts w:ascii="Times" w:hAnsi="Times"/>
          <w:sz w:val="24"/>
        </w:rPr>
        <w:t>22 (1989): 373-392.</w:t>
      </w:r>
    </w:p>
    <w:p w:rsidR="00DC1BC5" w:rsidRDefault="00DC1BC5" w:rsidP="00DC1BC5">
      <w:pPr>
        <w:rPr>
          <w:rFonts w:ascii="Times" w:hAnsi="Times"/>
          <w:sz w:val="24"/>
        </w:rPr>
      </w:pPr>
      <w:r>
        <w:rPr>
          <w:rFonts w:ascii="Times" w:hAnsi="Times"/>
          <w:sz w:val="24"/>
        </w:rPr>
        <w:t>•</w:t>
      </w:r>
      <w:r>
        <w:rPr>
          <w:rFonts w:ascii="Times" w:hAnsi="Times"/>
          <w:sz w:val="24"/>
        </w:rPr>
        <w:tab/>
        <w:t xml:space="preserve">Testing Modern Standard Arabic, </w:t>
      </w:r>
      <w:r>
        <w:rPr>
          <w:rFonts w:ascii="Times" w:hAnsi="Times"/>
          <w:i/>
          <w:sz w:val="24"/>
        </w:rPr>
        <w:t>Al-Arabiyya</w:t>
      </w:r>
      <w:r>
        <w:rPr>
          <w:rFonts w:ascii="Times" w:hAnsi="Times"/>
          <w:sz w:val="24"/>
        </w:rPr>
        <w:t xml:space="preserve">, pp. 51-72, Dec. 1987. </w:t>
      </w:r>
    </w:p>
    <w:p w:rsidR="00DC1BC5" w:rsidRDefault="00DC1BC5" w:rsidP="00DC1BC5">
      <w:pPr>
        <w:rPr>
          <w:rFonts w:ascii="Times" w:hAnsi="Times"/>
          <w:sz w:val="24"/>
        </w:rPr>
      </w:pPr>
    </w:p>
    <w:p w:rsidR="00DC1BC5" w:rsidRDefault="00DC1BC5" w:rsidP="00DC1BC5">
      <w:pPr>
        <w:rPr>
          <w:rFonts w:ascii="Times" w:hAnsi="Times"/>
          <w:sz w:val="24"/>
        </w:rPr>
      </w:pPr>
      <w:r>
        <w:rPr>
          <w:rFonts w:ascii="Times" w:hAnsi="Times"/>
          <w:b/>
          <w:sz w:val="24"/>
        </w:rPr>
        <w:t>Books</w:t>
      </w:r>
      <w:r>
        <w:rPr>
          <w:rFonts w:ascii="Times" w:hAnsi="Times"/>
          <w:sz w:val="24"/>
        </w:rPr>
        <w:tab/>
      </w:r>
      <w:r>
        <w:rPr>
          <w:rFonts w:ascii="Times" w:hAnsi="Times" w:hint="cs"/>
          <w:sz w:val="24"/>
          <w:rtl/>
        </w:rPr>
        <w:t>(كتب)</w:t>
      </w:r>
    </w:p>
    <w:p w:rsidR="00DC1BC5" w:rsidRDefault="00DC1BC5" w:rsidP="00DC1BC5">
      <w:pPr>
        <w:rPr>
          <w:rFonts w:ascii="Times" w:hAnsi="Times"/>
          <w:sz w:val="24"/>
        </w:rPr>
      </w:pPr>
      <w:r>
        <w:rPr>
          <w:rFonts w:ascii="Times" w:hAnsi="Times"/>
          <w:sz w:val="24"/>
        </w:rPr>
        <w:t>•</w:t>
      </w:r>
      <w:r>
        <w:rPr>
          <w:rFonts w:ascii="Times" w:hAnsi="Times"/>
          <w:sz w:val="24"/>
        </w:rPr>
        <w:tab/>
      </w:r>
      <w:r>
        <w:rPr>
          <w:rFonts w:ascii="Times" w:hAnsi="Times"/>
          <w:i/>
          <w:sz w:val="24"/>
        </w:rPr>
        <w:t xml:space="preserve">Learner, Text, and Context in Foreign Language Acquisition: An Arabic </w:t>
      </w:r>
      <w:r>
        <w:rPr>
          <w:rFonts w:ascii="Times" w:hAnsi="Times"/>
          <w:i/>
          <w:sz w:val="24"/>
        </w:rPr>
        <w:tab/>
        <w:t>Perspective</w:t>
      </w:r>
      <w:r>
        <w:rPr>
          <w:rFonts w:ascii="Times" w:hAnsi="Times"/>
          <w:sz w:val="24"/>
        </w:rPr>
        <w:t xml:space="preserve">. 1997. Columbus, the Ohio State University: National Foreign </w:t>
      </w:r>
      <w:r>
        <w:rPr>
          <w:rFonts w:ascii="Times" w:hAnsi="Times"/>
          <w:sz w:val="24"/>
        </w:rPr>
        <w:tab/>
        <w:t>Language Resource Center.</w:t>
      </w:r>
    </w:p>
    <w:p w:rsidR="00DC1BC5" w:rsidRDefault="00DC1BC5" w:rsidP="00DC1BC5">
      <w:pPr>
        <w:rPr>
          <w:rFonts w:ascii="Times" w:hAnsi="Times"/>
          <w:sz w:val="24"/>
        </w:rPr>
      </w:pPr>
      <w:r>
        <w:rPr>
          <w:rFonts w:ascii="Times" w:hAnsi="Times"/>
          <w:sz w:val="24"/>
        </w:rPr>
        <w:t>•</w:t>
      </w:r>
      <w:r>
        <w:rPr>
          <w:rFonts w:ascii="Times" w:hAnsi="Times"/>
          <w:sz w:val="24"/>
        </w:rPr>
        <w:tab/>
      </w:r>
      <w:r>
        <w:rPr>
          <w:rFonts w:ascii="Times" w:hAnsi="Times"/>
          <w:i/>
          <w:sz w:val="24"/>
        </w:rPr>
        <w:t>Ahlan wa Sahlan: Functional Modern Standard Arabic</w:t>
      </w:r>
      <w:r>
        <w:rPr>
          <w:rFonts w:ascii="Times" w:hAnsi="Times"/>
          <w:sz w:val="24"/>
        </w:rPr>
        <w:t xml:space="preserve">. </w:t>
      </w:r>
      <w:smartTag w:uri="urn:schemas-microsoft-com:office:smarttags" w:element="City">
        <w:smartTag w:uri="urn:schemas-microsoft-com:office:smarttags" w:element="place">
          <w:r>
            <w:rPr>
              <w:rFonts w:ascii="Times" w:hAnsi="Times"/>
              <w:sz w:val="24"/>
            </w:rPr>
            <w:t>New Haven</w:t>
          </w:r>
        </w:smartTag>
      </w:smartTag>
      <w:r>
        <w:rPr>
          <w:rFonts w:ascii="Times" w:hAnsi="Times"/>
          <w:sz w:val="24"/>
        </w:rPr>
        <w:t xml:space="preserve">: Yale </w:t>
      </w:r>
      <w:r>
        <w:rPr>
          <w:rFonts w:ascii="Times" w:hAnsi="Times"/>
          <w:sz w:val="24"/>
        </w:rPr>
        <w:tab/>
        <w:t>University Press. 2000.</w:t>
      </w:r>
    </w:p>
    <w:p w:rsidR="00DC1BC5" w:rsidRDefault="00DC1BC5" w:rsidP="00DC1BC5">
      <w:pPr>
        <w:rPr>
          <w:rFonts w:ascii="Times" w:hAnsi="Times"/>
          <w:sz w:val="24"/>
        </w:rPr>
      </w:pPr>
      <w:r>
        <w:rPr>
          <w:rFonts w:ascii="Times" w:hAnsi="Times"/>
          <w:sz w:val="24"/>
        </w:rPr>
        <w:t>•</w:t>
      </w:r>
      <w:r>
        <w:rPr>
          <w:rFonts w:ascii="Times" w:hAnsi="Times"/>
          <w:sz w:val="24"/>
        </w:rPr>
        <w:tab/>
      </w:r>
      <w:r>
        <w:rPr>
          <w:rFonts w:ascii="Times" w:hAnsi="Times"/>
          <w:i/>
          <w:sz w:val="24"/>
        </w:rPr>
        <w:t>Ahlan wa Sahlan: Instructor’s Handbook</w:t>
      </w:r>
      <w:r>
        <w:rPr>
          <w:rFonts w:ascii="Times" w:hAnsi="Times"/>
          <w:sz w:val="24"/>
        </w:rPr>
        <w:t xml:space="preserve">. </w:t>
      </w:r>
      <w:smartTag w:uri="urn:schemas-microsoft-com:office:smarttags" w:element="City">
        <w:r>
          <w:rPr>
            <w:rFonts w:ascii="Times" w:hAnsi="Times"/>
            <w:sz w:val="24"/>
          </w:rPr>
          <w:t>New Haven</w:t>
        </w:r>
      </w:smartTag>
      <w:r>
        <w:rPr>
          <w:rFonts w:ascii="Times" w:hAnsi="Times"/>
          <w:sz w:val="24"/>
        </w:rPr>
        <w:t xml:space="preserve">: </w:t>
      </w:r>
      <w:smartTag w:uri="urn:schemas-microsoft-com:office:smarttags" w:element="place">
        <w:smartTag w:uri="urn:schemas-microsoft-com:office:smarttags" w:element="PlaceName">
          <w:r>
            <w:rPr>
              <w:rFonts w:ascii="Times" w:hAnsi="Times"/>
              <w:sz w:val="24"/>
            </w:rPr>
            <w:t>Yale</w:t>
          </w:r>
        </w:smartTag>
        <w:r>
          <w:rPr>
            <w:rFonts w:ascii="Times" w:hAnsi="Times"/>
            <w:sz w:val="24"/>
          </w:rPr>
          <w:t xml:space="preserve"> </w:t>
        </w:r>
        <w:smartTag w:uri="urn:schemas-microsoft-com:office:smarttags" w:element="PlaceType">
          <w:r>
            <w:rPr>
              <w:rFonts w:ascii="Times" w:hAnsi="Times"/>
              <w:sz w:val="24"/>
            </w:rPr>
            <w:t>University</w:t>
          </w:r>
        </w:smartTag>
      </w:smartTag>
      <w:r>
        <w:rPr>
          <w:rFonts w:ascii="Times" w:hAnsi="Times"/>
          <w:sz w:val="24"/>
        </w:rPr>
        <w:t xml:space="preserve"> Press, </w:t>
      </w:r>
      <w:r>
        <w:rPr>
          <w:rFonts w:ascii="Times" w:hAnsi="Times"/>
          <w:sz w:val="24"/>
        </w:rPr>
        <w:tab/>
        <w:t>2000.</w:t>
      </w:r>
    </w:p>
    <w:p w:rsidR="00DC1BC5" w:rsidRDefault="00DC1BC5" w:rsidP="00DC1BC5">
      <w:pPr>
        <w:rPr>
          <w:rFonts w:ascii="Times" w:hAnsi="Times"/>
          <w:sz w:val="24"/>
        </w:rPr>
      </w:pPr>
      <w:r>
        <w:rPr>
          <w:rFonts w:ascii="Times" w:hAnsi="Times"/>
          <w:sz w:val="24"/>
        </w:rPr>
        <w:t>•</w:t>
      </w:r>
      <w:r>
        <w:rPr>
          <w:rFonts w:ascii="Times" w:hAnsi="Times"/>
          <w:sz w:val="24"/>
        </w:rPr>
        <w:tab/>
      </w:r>
      <w:r>
        <w:rPr>
          <w:rFonts w:ascii="Times" w:hAnsi="Times"/>
          <w:i/>
          <w:sz w:val="24"/>
        </w:rPr>
        <w:t>Using Arabic</w:t>
      </w:r>
      <w:r>
        <w:rPr>
          <w:rFonts w:ascii="Times" w:hAnsi="Times"/>
          <w:sz w:val="24"/>
        </w:rPr>
        <w:t xml:space="preserve">, </w:t>
      </w:r>
      <w:smartTag w:uri="urn:schemas-microsoft-com:office:smarttags" w:element="City">
        <w:r>
          <w:rPr>
            <w:rFonts w:ascii="Times" w:hAnsi="Times"/>
            <w:sz w:val="24"/>
          </w:rPr>
          <w:t>Cambridge</w:t>
        </w:r>
      </w:smartTag>
      <w:r>
        <w:rPr>
          <w:rFonts w:ascii="Times" w:hAnsi="Times"/>
          <w:sz w:val="24"/>
        </w:rPr>
        <w:t xml:space="preserve">, </w:t>
      </w:r>
      <w:smartTag w:uri="urn:schemas-microsoft-com:office:smarttags" w:element="place">
        <w:smartTag w:uri="urn:schemas-microsoft-com:office:smarttags" w:element="PlaceName">
          <w:r>
            <w:rPr>
              <w:rFonts w:ascii="Times" w:hAnsi="Times"/>
              <w:sz w:val="24"/>
            </w:rPr>
            <w:t>Cambridge</w:t>
          </w:r>
        </w:smartTag>
        <w:r>
          <w:rPr>
            <w:rFonts w:ascii="Times" w:hAnsi="Times"/>
            <w:sz w:val="24"/>
          </w:rPr>
          <w:t xml:space="preserve"> </w:t>
        </w:r>
        <w:smartTag w:uri="urn:schemas-microsoft-com:office:smarttags" w:element="PlaceType">
          <w:r>
            <w:rPr>
              <w:rFonts w:ascii="Times" w:hAnsi="Times"/>
              <w:sz w:val="24"/>
            </w:rPr>
            <w:t>University</w:t>
          </w:r>
        </w:smartTag>
      </w:smartTag>
      <w:r>
        <w:rPr>
          <w:rFonts w:ascii="Times" w:hAnsi="Times"/>
          <w:sz w:val="24"/>
        </w:rPr>
        <w:t xml:space="preserve"> Press, 2005.</w:t>
      </w:r>
    </w:p>
    <w:p w:rsidR="00DC1BC5" w:rsidRDefault="00DC1BC5" w:rsidP="00DC1BC5">
      <w:pPr>
        <w:ind w:left="720" w:hanging="720"/>
        <w:rPr>
          <w:rFonts w:ascii="Times" w:hAnsi="Times"/>
          <w:sz w:val="24"/>
        </w:rPr>
      </w:pPr>
      <w:r>
        <w:rPr>
          <w:rFonts w:ascii="Times" w:hAnsi="Times"/>
          <w:sz w:val="24"/>
        </w:rPr>
        <w:t>•</w:t>
      </w:r>
      <w:r>
        <w:rPr>
          <w:rFonts w:ascii="Times" w:hAnsi="Times"/>
          <w:sz w:val="24"/>
        </w:rPr>
        <w:tab/>
      </w:r>
      <w:r>
        <w:rPr>
          <w:rFonts w:ascii="Times" w:hAnsi="Times"/>
          <w:i/>
          <w:sz w:val="24"/>
        </w:rPr>
        <w:t>Ahlan wa Sahlan: Intermediate and Advanced Arabic</w:t>
      </w:r>
      <w:r>
        <w:rPr>
          <w:rFonts w:ascii="Times" w:hAnsi="Times"/>
          <w:sz w:val="24"/>
        </w:rPr>
        <w:t>. New Haven: Yale University Press, 2006.</w:t>
      </w:r>
    </w:p>
    <w:p w:rsidR="00DC1BC5" w:rsidRDefault="00DC1BC5" w:rsidP="00DC1BC5">
      <w:pPr>
        <w:ind w:left="720" w:hanging="720"/>
        <w:rPr>
          <w:rFonts w:ascii="Times" w:hAnsi="Times"/>
          <w:sz w:val="24"/>
        </w:rPr>
      </w:pPr>
      <w:r>
        <w:rPr>
          <w:rFonts w:ascii="Times" w:hAnsi="Times"/>
          <w:sz w:val="24"/>
        </w:rPr>
        <w:t>•</w:t>
      </w:r>
      <w:r>
        <w:rPr>
          <w:rFonts w:ascii="Times" w:hAnsi="Times"/>
          <w:sz w:val="24"/>
        </w:rPr>
        <w:tab/>
      </w:r>
      <w:r>
        <w:rPr>
          <w:rFonts w:ascii="Times" w:hAnsi="Times"/>
          <w:i/>
          <w:sz w:val="24"/>
        </w:rPr>
        <w:t>Ahlan wa Sahlan: Functional Modern Standard Arabic, Second Edition, Leaner Textbook</w:t>
      </w:r>
      <w:r>
        <w:rPr>
          <w:rFonts w:ascii="Times" w:hAnsi="Times"/>
          <w:sz w:val="24"/>
        </w:rPr>
        <w:t>. New Haven: Yale University Press, 2009.</w:t>
      </w:r>
    </w:p>
    <w:p w:rsidR="00DC1BC5" w:rsidRDefault="00DC1BC5" w:rsidP="00DC1BC5">
      <w:pPr>
        <w:ind w:left="720" w:hanging="720"/>
        <w:rPr>
          <w:rFonts w:ascii="Times" w:hAnsi="Times"/>
          <w:sz w:val="24"/>
        </w:rPr>
      </w:pPr>
      <w:r>
        <w:rPr>
          <w:rFonts w:ascii="Times" w:hAnsi="Times"/>
          <w:sz w:val="24"/>
        </w:rPr>
        <w:t>•</w:t>
      </w:r>
      <w:r>
        <w:rPr>
          <w:rFonts w:ascii="Times" w:hAnsi="Times"/>
          <w:sz w:val="24"/>
        </w:rPr>
        <w:tab/>
      </w:r>
      <w:r>
        <w:rPr>
          <w:rFonts w:ascii="Times" w:hAnsi="Times"/>
          <w:i/>
          <w:sz w:val="24"/>
        </w:rPr>
        <w:t>Ahlan wa Sahlan: Functional Modern Standard Arabic, Second Edition, Instructor Edition</w:t>
      </w:r>
      <w:r>
        <w:rPr>
          <w:rFonts w:ascii="Times" w:hAnsi="Times"/>
          <w:sz w:val="24"/>
        </w:rPr>
        <w:t>. New Haven: Yale University Press, 2009.</w:t>
      </w:r>
    </w:p>
    <w:p w:rsidR="00DC1BC5" w:rsidRDefault="00DC1BC5" w:rsidP="00DC1BC5">
      <w:pPr>
        <w:ind w:left="720" w:hanging="720"/>
        <w:rPr>
          <w:rFonts w:ascii="Times" w:hAnsi="Times"/>
          <w:sz w:val="24"/>
        </w:rPr>
      </w:pPr>
      <w:r>
        <w:rPr>
          <w:rFonts w:ascii="Times" w:hAnsi="Times"/>
          <w:sz w:val="24"/>
        </w:rPr>
        <w:t>•</w:t>
      </w:r>
      <w:r>
        <w:rPr>
          <w:rFonts w:ascii="Times" w:hAnsi="Times"/>
          <w:sz w:val="24"/>
        </w:rPr>
        <w:tab/>
      </w:r>
      <w:r>
        <w:rPr>
          <w:rFonts w:ascii="Times" w:hAnsi="Times"/>
          <w:i/>
          <w:sz w:val="24"/>
        </w:rPr>
        <w:t>Ahlan wa Sahlan: Functional Modern Standard Arabic, Second Edition</w:t>
      </w:r>
      <w:r>
        <w:rPr>
          <w:rFonts w:ascii="Times" w:hAnsi="Times"/>
          <w:iCs/>
          <w:sz w:val="24"/>
        </w:rPr>
        <w:t>, Leaner Workbook</w:t>
      </w:r>
      <w:r>
        <w:rPr>
          <w:rFonts w:ascii="Times" w:hAnsi="Times"/>
          <w:sz w:val="24"/>
        </w:rPr>
        <w:t>. New Haven: Yale University Press, 2009.</w:t>
      </w:r>
    </w:p>
    <w:p w:rsidR="00DC1BC5" w:rsidRDefault="00DC1BC5" w:rsidP="00DC1BC5">
      <w:pPr>
        <w:rPr>
          <w:rFonts w:ascii="Times" w:hAnsi="Times"/>
          <w:sz w:val="24"/>
        </w:rPr>
      </w:pPr>
    </w:p>
    <w:p w:rsidR="00DC1BC5" w:rsidRDefault="00DC1BC5" w:rsidP="00DC1BC5">
      <w:pPr>
        <w:rPr>
          <w:sz w:val="24"/>
        </w:rPr>
      </w:pPr>
      <w:r>
        <w:rPr>
          <w:b/>
          <w:bCs/>
          <w:sz w:val="24"/>
        </w:rPr>
        <w:t>Edited Books</w:t>
      </w:r>
      <w:r>
        <w:rPr>
          <w:rFonts w:hint="cs"/>
          <w:b/>
          <w:bCs/>
          <w:sz w:val="24"/>
          <w:rtl/>
        </w:rPr>
        <w:t xml:space="preserve"> (تحرير) </w:t>
      </w:r>
    </w:p>
    <w:p w:rsidR="00DC1BC5" w:rsidRDefault="00DC1BC5" w:rsidP="00DC1BC5">
      <w:pPr>
        <w:rPr>
          <w:sz w:val="24"/>
        </w:rPr>
      </w:pPr>
      <w:r w:rsidRPr="001B4BE7">
        <w:rPr>
          <w:sz w:val="24"/>
        </w:rPr>
        <w:t>•</w:t>
      </w:r>
      <w:r w:rsidRPr="001B4BE7">
        <w:rPr>
          <w:sz w:val="24"/>
        </w:rPr>
        <w:tab/>
      </w:r>
      <w:r>
        <w:rPr>
          <w:i/>
          <w:iCs/>
          <w:sz w:val="24"/>
        </w:rPr>
        <w:t>Syrian Culture</w:t>
      </w:r>
      <w:r>
        <w:rPr>
          <w:sz w:val="24"/>
        </w:rPr>
        <w:t>, Damascus University, 2006.</w:t>
      </w:r>
    </w:p>
    <w:p w:rsidR="00DC1BC5" w:rsidRDefault="00DC1BC5" w:rsidP="00DC1BC5">
      <w:pPr>
        <w:rPr>
          <w:sz w:val="24"/>
          <w:rtl/>
        </w:rPr>
      </w:pPr>
      <w:r w:rsidRPr="001B4BE7">
        <w:rPr>
          <w:sz w:val="24"/>
        </w:rPr>
        <w:t>•</w:t>
      </w:r>
      <w:r w:rsidRPr="001B4BE7">
        <w:rPr>
          <w:sz w:val="24"/>
        </w:rPr>
        <w:tab/>
      </w:r>
      <w:r>
        <w:rPr>
          <w:i/>
          <w:iCs/>
          <w:sz w:val="24"/>
        </w:rPr>
        <w:t>Advanced Syrian Arabic</w:t>
      </w:r>
      <w:r>
        <w:rPr>
          <w:sz w:val="24"/>
        </w:rPr>
        <w:t xml:space="preserve">, </w:t>
      </w:r>
      <w:smartTag w:uri="urn:schemas-microsoft-com:office:smarttags" w:element="place">
        <w:smartTag w:uri="urn:schemas-microsoft-com:office:smarttags" w:element="PlaceName">
          <w:r>
            <w:rPr>
              <w:sz w:val="24"/>
            </w:rPr>
            <w:t>Damascus</w:t>
          </w:r>
        </w:smartTag>
        <w:r>
          <w:rPr>
            <w:sz w:val="24"/>
          </w:rPr>
          <w:t xml:space="preserve"> </w:t>
        </w:r>
        <w:smartTag w:uri="urn:schemas-microsoft-com:office:smarttags" w:element="PlaceType">
          <w:r>
            <w:rPr>
              <w:sz w:val="24"/>
            </w:rPr>
            <w:t>University</w:t>
          </w:r>
        </w:smartTag>
      </w:smartTag>
      <w:r>
        <w:rPr>
          <w:sz w:val="24"/>
        </w:rPr>
        <w:t>, 2005.</w:t>
      </w:r>
    </w:p>
    <w:p w:rsidR="0048674F" w:rsidRPr="00A965F7" w:rsidRDefault="0048674F" w:rsidP="00DC1BC5">
      <w:pPr>
        <w:rPr>
          <w:sz w:val="24"/>
        </w:rPr>
      </w:pPr>
      <w:r w:rsidRPr="001B4BE7">
        <w:rPr>
          <w:sz w:val="24"/>
        </w:rPr>
        <w:t>•</w:t>
      </w:r>
      <w:r w:rsidRPr="001B4BE7">
        <w:rPr>
          <w:sz w:val="24"/>
        </w:rPr>
        <w:tab/>
      </w:r>
      <w:r>
        <w:rPr>
          <w:rFonts w:hint="cs"/>
          <w:sz w:val="24"/>
          <w:rtl/>
        </w:rPr>
        <w:t>حول اللغة العربية للناطقين بغيرها، 2009</w:t>
      </w:r>
    </w:p>
    <w:p w:rsidR="00DC1BC5" w:rsidRPr="001B4BE7" w:rsidRDefault="00DC1BC5" w:rsidP="00DC1BC5">
      <w:pPr>
        <w:rPr>
          <w:sz w:val="24"/>
        </w:rPr>
      </w:pPr>
    </w:p>
    <w:p w:rsidR="00DC1BC5" w:rsidRDefault="00DC1BC5" w:rsidP="00DC1BC5">
      <w:pPr>
        <w:rPr>
          <w:rFonts w:ascii="Times" w:hAnsi="Times"/>
          <w:sz w:val="24"/>
        </w:rPr>
      </w:pPr>
      <w:r>
        <w:rPr>
          <w:rFonts w:ascii="Times" w:hAnsi="Times"/>
          <w:b/>
          <w:sz w:val="24"/>
        </w:rPr>
        <w:t>Instructional Materials</w:t>
      </w:r>
      <w:r>
        <w:rPr>
          <w:rFonts w:ascii="Times" w:hAnsi="Times"/>
          <w:sz w:val="24"/>
        </w:rPr>
        <w:t xml:space="preserve"> </w:t>
      </w:r>
      <w:r>
        <w:rPr>
          <w:rFonts w:ascii="Times" w:hAnsi="Times" w:hint="cs"/>
          <w:sz w:val="24"/>
          <w:rtl/>
        </w:rPr>
        <w:t>(مواد تعليمية</w:t>
      </w:r>
      <w:r w:rsidR="00321F3E">
        <w:rPr>
          <w:rFonts w:ascii="Times" w:hAnsi="Times" w:hint="cs"/>
          <w:sz w:val="24"/>
          <w:rtl/>
        </w:rPr>
        <w:t xml:space="preserve"> أخرى</w:t>
      </w:r>
      <w:r>
        <w:rPr>
          <w:rFonts w:ascii="Times" w:hAnsi="Times" w:hint="cs"/>
          <w:sz w:val="24"/>
          <w:rtl/>
        </w:rPr>
        <w:t xml:space="preserve">) </w:t>
      </w:r>
    </w:p>
    <w:p w:rsidR="00DC1BC5" w:rsidRDefault="00DC1BC5" w:rsidP="00DC1BC5">
      <w:pPr>
        <w:rPr>
          <w:rFonts w:ascii="Times" w:hAnsi="Times"/>
          <w:sz w:val="24"/>
        </w:rPr>
      </w:pPr>
      <w:r>
        <w:rPr>
          <w:rFonts w:ascii="Times" w:hAnsi="Times"/>
          <w:sz w:val="24"/>
        </w:rPr>
        <w:t>•</w:t>
      </w:r>
      <w:r>
        <w:rPr>
          <w:rFonts w:ascii="Times" w:hAnsi="Times"/>
          <w:sz w:val="24"/>
        </w:rPr>
        <w:tab/>
      </w:r>
      <w:r>
        <w:rPr>
          <w:rFonts w:ascii="Times" w:hAnsi="Times"/>
          <w:i/>
          <w:sz w:val="24"/>
        </w:rPr>
        <w:t>Speak and Read Essential Arabic</w:t>
      </w:r>
      <w:r>
        <w:rPr>
          <w:rFonts w:ascii="Times" w:hAnsi="Times"/>
          <w:sz w:val="24"/>
        </w:rPr>
        <w:t xml:space="preserve"> (Eastern), Concord, MA: Heinle &amp; Heinle </w:t>
      </w:r>
      <w:r>
        <w:rPr>
          <w:rFonts w:ascii="Times" w:hAnsi="Times"/>
          <w:sz w:val="24"/>
        </w:rPr>
        <w:tab/>
        <w:t>Enterprises, Inc., 1991.</w:t>
      </w:r>
    </w:p>
    <w:p w:rsidR="00DC1BC5" w:rsidRDefault="00DC1BC5" w:rsidP="00DC1BC5">
      <w:pPr>
        <w:rPr>
          <w:rFonts w:ascii="Times" w:hAnsi="Times"/>
          <w:sz w:val="24"/>
        </w:rPr>
      </w:pPr>
      <w:r>
        <w:rPr>
          <w:rFonts w:ascii="Times" w:hAnsi="Times"/>
          <w:sz w:val="24"/>
        </w:rPr>
        <w:t>•</w:t>
      </w:r>
      <w:r>
        <w:rPr>
          <w:rFonts w:ascii="Times" w:hAnsi="Times"/>
          <w:sz w:val="24"/>
        </w:rPr>
        <w:tab/>
      </w:r>
      <w:r>
        <w:rPr>
          <w:rFonts w:ascii="Times" w:hAnsi="Times"/>
          <w:i/>
          <w:sz w:val="24"/>
        </w:rPr>
        <w:t>A</w:t>
      </w:r>
      <w:r w:rsidR="00321F3E">
        <w:rPr>
          <w:rFonts w:ascii="Times" w:hAnsi="Times"/>
          <w:i/>
          <w:sz w:val="24"/>
        </w:rPr>
        <w:t>hlan wa Sahlan</w:t>
      </w:r>
      <w:r>
        <w:rPr>
          <w:rFonts w:ascii="Times" w:hAnsi="Times"/>
          <w:i/>
          <w:sz w:val="24"/>
        </w:rPr>
        <w:t xml:space="preserve"> Computer-Assisted Program</w:t>
      </w:r>
      <w:r>
        <w:rPr>
          <w:rFonts w:ascii="Times" w:hAnsi="Times"/>
          <w:sz w:val="24"/>
        </w:rPr>
        <w:t>. OSUFLP, 1994.</w:t>
      </w:r>
    </w:p>
    <w:p w:rsidR="00DC1BC5" w:rsidRDefault="00DC1BC5" w:rsidP="00DC1BC5">
      <w:pPr>
        <w:rPr>
          <w:rFonts w:ascii="Times" w:hAnsi="Times"/>
          <w:sz w:val="24"/>
        </w:rPr>
      </w:pPr>
      <w:r>
        <w:rPr>
          <w:rFonts w:ascii="Times" w:hAnsi="Times"/>
          <w:sz w:val="24"/>
        </w:rPr>
        <w:t>•</w:t>
      </w:r>
      <w:r>
        <w:rPr>
          <w:rFonts w:ascii="Times" w:hAnsi="Times"/>
          <w:sz w:val="24"/>
        </w:rPr>
        <w:tab/>
      </w:r>
      <w:r>
        <w:rPr>
          <w:rFonts w:ascii="Times" w:hAnsi="Times"/>
          <w:i/>
          <w:sz w:val="24"/>
        </w:rPr>
        <w:t>Iqra’: Modern Arabic Reader</w:t>
      </w:r>
      <w:r>
        <w:rPr>
          <w:rFonts w:ascii="Times" w:hAnsi="Times"/>
          <w:sz w:val="24"/>
        </w:rPr>
        <w:t>. OSUFLP, 1996.</w:t>
      </w:r>
    </w:p>
    <w:p w:rsidR="00DC1BC5" w:rsidRDefault="00DC1BC5" w:rsidP="00DC1BC5">
      <w:pPr>
        <w:rPr>
          <w:rFonts w:ascii="Times" w:hAnsi="Times"/>
          <w:sz w:val="24"/>
        </w:rPr>
      </w:pPr>
      <w:r>
        <w:rPr>
          <w:rFonts w:ascii="Times" w:hAnsi="Times"/>
          <w:sz w:val="24"/>
        </w:rPr>
        <w:t>•</w:t>
      </w:r>
      <w:r>
        <w:rPr>
          <w:rFonts w:ascii="Times" w:hAnsi="Times"/>
          <w:sz w:val="24"/>
        </w:rPr>
        <w:tab/>
      </w:r>
      <w:r>
        <w:rPr>
          <w:rFonts w:ascii="Times" w:hAnsi="Times"/>
          <w:i/>
          <w:sz w:val="24"/>
        </w:rPr>
        <w:t>Arabic Composition</w:t>
      </w:r>
      <w:r>
        <w:rPr>
          <w:rFonts w:ascii="Times" w:hAnsi="Times"/>
          <w:sz w:val="24"/>
        </w:rPr>
        <w:t>. OSUFLP, 2000.</w:t>
      </w:r>
    </w:p>
    <w:p w:rsidR="00DC1BC5" w:rsidRDefault="00DC1BC5" w:rsidP="00DC1BC5">
      <w:pPr>
        <w:rPr>
          <w:rFonts w:ascii="Times" w:hAnsi="Times"/>
          <w:sz w:val="24"/>
        </w:rPr>
      </w:pPr>
      <w:r>
        <w:rPr>
          <w:rFonts w:ascii="Times" w:hAnsi="Times"/>
          <w:sz w:val="24"/>
        </w:rPr>
        <w:t>•</w:t>
      </w:r>
      <w:r>
        <w:rPr>
          <w:rFonts w:ascii="Times" w:hAnsi="Times"/>
          <w:sz w:val="24"/>
        </w:rPr>
        <w:tab/>
      </w:r>
      <w:r>
        <w:rPr>
          <w:rFonts w:ascii="Times" w:hAnsi="Times"/>
          <w:i/>
          <w:sz w:val="24"/>
        </w:rPr>
        <w:t>Eastern Arabic I</w:t>
      </w:r>
      <w:r>
        <w:rPr>
          <w:rFonts w:ascii="Times" w:hAnsi="Times"/>
          <w:sz w:val="24"/>
        </w:rPr>
        <w:t xml:space="preserve"> (audio course). Simon &amp; Schuster Publishers, NY 2003.</w:t>
      </w:r>
    </w:p>
    <w:p w:rsidR="00DC1BC5" w:rsidRDefault="00DC1BC5" w:rsidP="00DC1BC5">
      <w:pPr>
        <w:ind w:left="720" w:hanging="720"/>
        <w:rPr>
          <w:sz w:val="24"/>
        </w:rPr>
      </w:pPr>
      <w:r w:rsidRPr="001B4BE7">
        <w:rPr>
          <w:sz w:val="24"/>
        </w:rPr>
        <w:t>•</w:t>
      </w:r>
      <w:r w:rsidRPr="001B4BE7">
        <w:rPr>
          <w:sz w:val="24"/>
        </w:rPr>
        <w:tab/>
      </w:r>
      <w:r>
        <w:rPr>
          <w:i/>
          <w:iCs/>
          <w:sz w:val="24"/>
        </w:rPr>
        <w:t>Eastern Arabic II</w:t>
      </w:r>
      <w:r>
        <w:rPr>
          <w:sz w:val="24"/>
        </w:rPr>
        <w:t xml:space="preserve"> (audio course), Simon and Schuster Publishers, NY 2007.</w:t>
      </w:r>
    </w:p>
    <w:p w:rsidR="00252BD5" w:rsidRPr="00E2397E" w:rsidRDefault="00DC1BC5" w:rsidP="00E2397E">
      <w:pPr>
        <w:rPr>
          <w:sz w:val="24"/>
          <w:rtl/>
          <w:lang w:bidi="ar-SY"/>
        </w:rPr>
      </w:pPr>
      <w:r w:rsidRPr="001B4BE7">
        <w:rPr>
          <w:sz w:val="24"/>
        </w:rPr>
        <w:t>•</w:t>
      </w:r>
      <w:r w:rsidRPr="001B4BE7">
        <w:rPr>
          <w:sz w:val="24"/>
        </w:rPr>
        <w:tab/>
      </w:r>
      <w:r>
        <w:rPr>
          <w:i/>
          <w:iCs/>
          <w:sz w:val="24"/>
        </w:rPr>
        <w:t>Eastern Arabic III</w:t>
      </w:r>
      <w:r>
        <w:rPr>
          <w:sz w:val="24"/>
        </w:rPr>
        <w:t xml:space="preserve"> (audio course), Simon and Schuster Publishers, NY 2009.</w:t>
      </w:r>
    </w:p>
    <w:sectPr w:rsidR="00252BD5" w:rsidRPr="00E2397E" w:rsidSect="003514C5">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5F264A"/>
    <w:multiLevelType w:val="hybridMultilevel"/>
    <w:tmpl w:val="A386C968"/>
    <w:lvl w:ilvl="0" w:tplc="70340EB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stylePaneFormatFilter w:val="3F01"/>
  <w:defaultTabStop w:val="720"/>
  <w:displayHorizontalDrawingGridEvery w:val="0"/>
  <w:displayVerticalDrawingGridEvery w:val="0"/>
  <w:doNotUseMarginsForDrawingGridOrigin/>
  <w:noPunctuationKerning/>
  <w:characterSpacingControl w:val="doNotCompress"/>
  <w:compat/>
  <w:rsids>
    <w:rsidRoot w:val="00BF1B22"/>
    <w:rsid w:val="00095724"/>
    <w:rsid w:val="000B4641"/>
    <w:rsid w:val="001E4F53"/>
    <w:rsid w:val="00252BD5"/>
    <w:rsid w:val="00293F2C"/>
    <w:rsid w:val="00321F3E"/>
    <w:rsid w:val="003514C5"/>
    <w:rsid w:val="00374FC2"/>
    <w:rsid w:val="0037672E"/>
    <w:rsid w:val="0038012E"/>
    <w:rsid w:val="00426841"/>
    <w:rsid w:val="00444E62"/>
    <w:rsid w:val="0048674F"/>
    <w:rsid w:val="005A274F"/>
    <w:rsid w:val="0067214B"/>
    <w:rsid w:val="00684035"/>
    <w:rsid w:val="0079079E"/>
    <w:rsid w:val="008359B4"/>
    <w:rsid w:val="008E1EF4"/>
    <w:rsid w:val="00942351"/>
    <w:rsid w:val="0096267F"/>
    <w:rsid w:val="00973613"/>
    <w:rsid w:val="009B593F"/>
    <w:rsid w:val="00A00EB3"/>
    <w:rsid w:val="00AF37C1"/>
    <w:rsid w:val="00B6364B"/>
    <w:rsid w:val="00B74600"/>
    <w:rsid w:val="00BF1B22"/>
    <w:rsid w:val="00C4672F"/>
    <w:rsid w:val="00C84F8D"/>
    <w:rsid w:val="00CF2D07"/>
    <w:rsid w:val="00D108BD"/>
    <w:rsid w:val="00D14B08"/>
    <w:rsid w:val="00DA20FE"/>
    <w:rsid w:val="00DC1BC5"/>
    <w:rsid w:val="00DC59BF"/>
    <w:rsid w:val="00E2397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14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397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1258</Words>
  <Characters>7173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نبذة شخصية</vt:lpstr>
    </vt:vector>
  </TitlesOfParts>
  <Company/>
  <LinksUpToDate>false</LinksUpToDate>
  <CharactersWithSpaces>8415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نبذة شخصية</dc:title>
  <dc:creator>Shameh</dc:creator>
  <cp:lastModifiedBy>Raed</cp:lastModifiedBy>
  <cp:revision>2</cp:revision>
  <dcterms:created xsi:type="dcterms:W3CDTF">2011-02-20T09:14:00Z</dcterms:created>
  <dcterms:modified xsi:type="dcterms:W3CDTF">2011-02-20T09:14:00Z</dcterms:modified>
</cp:coreProperties>
</file>