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852"/>
        <w:gridCol w:w="20"/>
        <w:gridCol w:w="1823"/>
        <w:gridCol w:w="5467"/>
      </w:tblGrid>
      <w:tr w:rsidR="004A4812" w:rsidRPr="007D67EB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291B25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291B2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Reading </w:t>
            </w:r>
            <w:proofErr w:type="gramStart"/>
            <w:r w:rsidR="00291B2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1 </w:t>
            </w:r>
            <w:r w:rsidR="00291B25"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</w:t>
            </w:r>
            <w:bookmarkStart w:id="0" w:name="_GoBack"/>
            <w:bookmarkEnd w:id="0"/>
            <w:proofErr w:type="gramEnd"/>
          </w:p>
          <w:p w:rsidR="00407CCC" w:rsidRPr="008C3806" w:rsidRDefault="002963DB" w:rsidP="002963DB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</w:t>
            </w:r>
            <w:r w:rsidR="008E31D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2012-13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F707E4" w:rsidP="00FE671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1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707E4" w:rsidP="00F707E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FE6711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FE6711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F707E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F707E4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</w:t>
            </w:r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707E4" w:rsidP="002745A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F60C58" w:rsidP="00F60C5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Chapter 1 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F707E4" w:rsidP="00F60C5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proofErr w:type="gramStart"/>
            <w:r w:rsidR="002745A4"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2745A4">
              <w:rPr>
                <w:b/>
                <w:bCs/>
                <w:sz w:val="18"/>
                <w:szCs w:val="18"/>
                <w:lang w:eastAsia="en-GB"/>
              </w:rPr>
              <w:t>Dhul</w:t>
            </w:r>
            <w:proofErr w:type="gramEnd"/>
            <w:r w:rsidR="002745A4">
              <w:rPr>
                <w:b/>
                <w:bCs/>
                <w:sz w:val="18"/>
                <w:szCs w:val="18"/>
                <w:lang w:eastAsia="en-GB"/>
              </w:rPr>
              <w:t>-Qi’da</w:t>
            </w:r>
            <w:proofErr w:type="spellEnd"/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17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F60C58" w:rsidRDefault="00F60C58" w:rsidP="00F60C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Chapter 2</w:t>
            </w:r>
          </w:p>
        </w:tc>
      </w:tr>
      <w:tr w:rsidR="00FE6711" w:rsidRPr="007D67EB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E6711" w:rsidRPr="00A95D54" w:rsidRDefault="00FE6711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E6711" w:rsidRDefault="00F707E4" w:rsidP="00407CCC">
            <w:pPr>
              <w:pStyle w:val="NoSpacing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6711">
              <w:rPr>
                <w:b/>
                <w:bCs/>
                <w:sz w:val="18"/>
                <w:szCs w:val="18"/>
                <w:lang w:eastAsia="en-GB"/>
              </w:rPr>
              <w:t>Dhul-Qi</w:t>
            </w:r>
            <w:r w:rsidR="00F60C58">
              <w:rPr>
                <w:b/>
                <w:bCs/>
                <w:sz w:val="18"/>
                <w:szCs w:val="18"/>
                <w:lang w:eastAsia="en-GB"/>
              </w:rPr>
              <w:t>’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da</w:t>
            </w:r>
            <w:proofErr w:type="spellEnd"/>
          </w:p>
          <w:p w:rsidR="00FE6711" w:rsidRPr="00FE6711" w:rsidRDefault="00407CCC" w:rsidP="00F121AB">
            <w:pPr>
              <w:pStyle w:val="NoSpacing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>NATIONAL DAY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>S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UN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. 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7 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DHUL-QI</w:t>
            </w:r>
            <w:r w:rsidR="00F60C58">
              <w:rPr>
                <w:b/>
                <w:bCs/>
                <w:color w:val="FF0000"/>
                <w:sz w:val="18"/>
                <w:szCs w:val="18"/>
                <w:lang w:eastAsia="en-GB"/>
              </w:rPr>
              <w:t>’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DA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FE6711" w:rsidRPr="00407CCC" w:rsidRDefault="00F707E4" w:rsidP="00407CCC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>. 2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  <w:p w:rsidR="00407CCC" w:rsidRPr="00407CCC" w:rsidRDefault="00F121AB" w:rsidP="00F121AB">
            <w:pPr>
              <w:pStyle w:val="NoSpacing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NATIONAL D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Y: </w:t>
            </w: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SUN. 23 SEP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FE6711" w:rsidRPr="00F60C58" w:rsidRDefault="00F60C58" w:rsidP="00F60C58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Chapter 3</w:t>
            </w:r>
          </w:p>
        </w:tc>
      </w:tr>
      <w:tr w:rsidR="005A15B0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4105" w:rsidRDefault="00F707E4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</w:t>
            </w:r>
            <w:r w:rsidR="00F60C58">
              <w:rPr>
                <w:b/>
                <w:bCs/>
                <w:sz w:val="18"/>
                <w:szCs w:val="18"/>
                <w:lang w:eastAsia="en-GB"/>
              </w:rPr>
              <w:t>’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>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5A15B0" w:rsidRPr="00F6685E" w:rsidRDefault="00F707E4" w:rsidP="002745A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1 </w:t>
            </w:r>
            <w:proofErr w:type="spellStart"/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A15B0" w:rsidRPr="00F60C58" w:rsidRDefault="00F60C58" w:rsidP="00F60C58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60C58">
              <w:rPr>
                <w:b/>
                <w:bCs/>
                <w:sz w:val="20"/>
                <w:szCs w:val="20"/>
              </w:rPr>
              <w:t>1</w:t>
            </w:r>
            <w:r w:rsidRPr="00F60C58">
              <w:rPr>
                <w:b/>
                <w:bCs/>
                <w:sz w:val="20"/>
                <w:szCs w:val="20"/>
                <w:vertAlign w:val="superscript"/>
              </w:rPr>
              <w:t>st</w:t>
            </w:r>
            <w:r w:rsidRPr="00F60C5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60C58">
              <w:rPr>
                <w:b/>
                <w:bCs/>
                <w:sz w:val="20"/>
                <w:szCs w:val="20"/>
              </w:rPr>
              <w:t>interm</w:t>
            </w:r>
            <w:proofErr w:type="spellEnd"/>
          </w:p>
        </w:tc>
      </w:tr>
      <w:tr w:rsidR="005A15B0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F707E4" w:rsidP="00035520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>., 2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8</w:t>
            </w:r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C32C6E" w:rsidRDefault="00F60C58" w:rsidP="00F60C5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4</w:t>
            </w:r>
          </w:p>
        </w:tc>
      </w:tr>
      <w:tr w:rsidR="00BF174D" w:rsidRPr="007D67EB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F174D" w:rsidRPr="00A95D54" w:rsidRDefault="00BF174D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F707E4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. 29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BF174D">
              <w:rPr>
                <w:b/>
                <w:bCs/>
                <w:sz w:val="18"/>
                <w:szCs w:val="18"/>
                <w:lang w:eastAsia="en-GB"/>
              </w:rPr>
              <w:t>Dhul-Qi</w:t>
            </w:r>
            <w:r w:rsidR="00F60C58">
              <w:rPr>
                <w:b/>
                <w:bCs/>
                <w:sz w:val="18"/>
                <w:szCs w:val="18"/>
                <w:lang w:eastAsia="en-GB"/>
              </w:rPr>
              <w:t>’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>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BF174D" w:rsidRDefault="00F707E4" w:rsidP="00BF174D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15 </w:t>
            </w:r>
            <w:proofErr w:type="spellStart"/>
            <w:r w:rsidR="00BE716A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  <w:p w:rsidR="00BF174D" w:rsidRP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F174D" w:rsidRPr="00C32C6E" w:rsidRDefault="00F60C58" w:rsidP="00F60C5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5</w:t>
            </w:r>
          </w:p>
        </w:tc>
      </w:tr>
      <w:tr w:rsidR="00AB5CC2" w:rsidRPr="007D67EB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F707E4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>.</w:t>
            </w:r>
            <w:proofErr w:type="gramStart"/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, 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>Dhul</w:t>
            </w:r>
            <w:proofErr w:type="gramEnd"/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-Hijja </w:t>
            </w:r>
          </w:p>
          <w:p w:rsidR="00AB5CC2" w:rsidRPr="00A95D54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F707E4" w:rsidP="002745A4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t.</w:t>
            </w:r>
            <w:proofErr w:type="gramStart"/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gramEnd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C32C6E" w:rsidRDefault="00AB5CC2" w:rsidP="005A15B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until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Fri. 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.)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5CC2" w:rsidRPr="007D67EB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E23BF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F707E4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, 13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. 29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9136A8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F707E4" w:rsidP="00AB5CC2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., 20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4A4812" w:rsidRPr="00A95D54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5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F60C58" w:rsidP="00F60C5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6</w:t>
            </w:r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.,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27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12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60C58" w:rsidRDefault="00F60C58" w:rsidP="00F60C58">
            <w:pPr>
              <w:jc w:val="center"/>
              <w:rPr>
                <w:b/>
                <w:bCs/>
                <w:sz w:val="20"/>
                <w:szCs w:val="20"/>
              </w:rPr>
            </w:pPr>
            <w:r w:rsidRPr="00F60C58">
              <w:rPr>
                <w:b/>
                <w:bCs/>
                <w:sz w:val="20"/>
                <w:szCs w:val="20"/>
              </w:rPr>
              <w:t>2</w:t>
            </w:r>
            <w:r w:rsidRPr="00F60C58">
              <w:rPr>
                <w:b/>
                <w:bCs/>
                <w:sz w:val="20"/>
                <w:szCs w:val="20"/>
                <w:vertAlign w:val="superscript"/>
              </w:rPr>
              <w:t>nd</w:t>
            </w:r>
            <w:r w:rsidRPr="00F60C58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60C58">
              <w:rPr>
                <w:b/>
                <w:bCs/>
                <w:sz w:val="20"/>
                <w:szCs w:val="20"/>
              </w:rPr>
              <w:t>interm</w:t>
            </w:r>
            <w:proofErr w:type="spellEnd"/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68752E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19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F60C58" w:rsidP="00F60C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7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proofErr w:type="gram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.</w:t>
            </w:r>
            <w:proofErr w:type="gramEnd"/>
            <w:r w:rsidR="0068752E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4A4812" w:rsidRPr="00A95D54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F707E4" w:rsidP="00FE781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26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F60C58" w:rsidRDefault="00F60C58" w:rsidP="00FE781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0C58">
              <w:rPr>
                <w:b/>
                <w:bCs/>
                <w:sz w:val="20"/>
                <w:szCs w:val="20"/>
              </w:rPr>
              <w:t>Chapter 8</w:t>
            </w:r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. 19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C4362C" w:rsidRDefault="00F707E4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3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F60C58" w:rsidP="00573368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Chapter 9</w:t>
            </w:r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. 26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707E4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10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60C58" w:rsidRDefault="00F60C58" w:rsidP="00F60C58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F60C58">
              <w:rPr>
                <w:b/>
                <w:bCs/>
                <w:sz w:val="20"/>
                <w:szCs w:val="20"/>
              </w:rPr>
              <w:t>Revision</w:t>
            </w:r>
          </w:p>
        </w:tc>
      </w:tr>
      <w:tr w:rsidR="000B777C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2745A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4</w:t>
            </w:r>
            <w:r w:rsidR="00A73487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73487"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 w:rsidR="00A73487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F707E4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.</w:t>
            </w:r>
            <w:proofErr w:type="gramEnd"/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17</w:t>
            </w:r>
            <w:r w:rsidR="00A73487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73487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A73487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C32C6E" w:rsidRDefault="00F60C58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----</w:t>
            </w:r>
          </w:p>
        </w:tc>
      </w:tr>
      <w:tr w:rsidR="00A73487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A73487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  <w:r w:rsidR="00A73487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73487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9136A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507FAB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A73487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4088A" w:rsidRDefault="00F4088A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Pr="00A95D54" w:rsidRDefault="00507FAB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5 </w:t>
            </w:r>
            <w:proofErr w:type="spellStart"/>
            <w:r w:rsidR="00591BBB"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1B6047" w:rsidP="00507FA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684F09" w:rsidRPr="007D67EB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6C17D3" w:rsidRPr="006C17D3" w:rsidRDefault="006C17D3" w:rsidP="00F707E4">
      <w:pPr>
        <w:jc w:val="left"/>
        <w:outlineLvl w:val="0"/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Pr="00642057" w:rsidRDefault="006C17D3" w:rsidP="001404D9">
      <w:pPr>
        <w:jc w:val="left"/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Pr="00642057" w:rsidRDefault="006C17D3" w:rsidP="00F707E4">
      <w:pPr>
        <w:jc w:val="left"/>
        <w:outlineLvl w:val="0"/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6C17D3" w:rsidRPr="006C17D3" w:rsidRDefault="001404D9" w:rsidP="00F707E4">
      <w:pPr>
        <w:bidi w:val="0"/>
        <w:spacing w:after="0" w:line="240" w:lineRule="auto"/>
        <w:ind w:left="1440"/>
        <w:jc w:val="both"/>
        <w:outlineLvl w:val="0"/>
        <w:rPr>
          <w:rFonts w:asciiTheme="minorHAnsi" w:hAnsiTheme="minorHAnsi" w:cstheme="majorBidi"/>
          <w:b/>
          <w:bCs/>
        </w:rPr>
      </w:pPr>
      <w:proofErr w:type="gramStart"/>
      <w:r>
        <w:rPr>
          <w:rFonts w:asciiTheme="minorHAnsi" w:hAnsiTheme="minorHAnsi" w:cs="Times New Roman"/>
          <w:b/>
          <w:bCs/>
        </w:rPr>
        <w:t>Interactions 1 Reading, Middle East Gold Edition.</w:t>
      </w:r>
      <w:proofErr w:type="gramEnd"/>
      <w:r>
        <w:rPr>
          <w:rFonts w:asciiTheme="minorHAnsi" w:hAnsiTheme="minorHAnsi" w:cs="Times New Roman"/>
          <w:b/>
          <w:bCs/>
        </w:rPr>
        <w:t xml:space="preserve"> Elaine </w:t>
      </w:r>
      <w:proofErr w:type="spellStart"/>
      <w:r>
        <w:rPr>
          <w:rFonts w:asciiTheme="minorHAnsi" w:hAnsiTheme="minorHAnsi" w:cs="Times New Roman"/>
          <w:b/>
          <w:bCs/>
        </w:rPr>
        <w:t>Kirn</w:t>
      </w:r>
      <w:proofErr w:type="spellEnd"/>
      <w:r>
        <w:rPr>
          <w:rFonts w:asciiTheme="minorHAnsi" w:hAnsiTheme="minorHAnsi" w:cs="Times New Roman"/>
          <w:b/>
          <w:bCs/>
        </w:rPr>
        <w:t>; Pamela Hartmann</w:t>
      </w:r>
      <w:r w:rsidR="00047BF7">
        <w:rPr>
          <w:rFonts w:asciiTheme="minorHAnsi" w:hAnsiTheme="minorHAnsi" w:cs="Times New Roman"/>
          <w:b/>
          <w:bCs/>
        </w:rPr>
        <w:t>.</w:t>
      </w:r>
    </w:p>
    <w:p w:rsidR="006C17D3" w:rsidRPr="002750E1" w:rsidRDefault="006C17D3" w:rsidP="00F707E4">
      <w:pPr>
        <w:spacing w:line="360" w:lineRule="auto"/>
        <w:jc w:val="left"/>
        <w:outlineLvl w:val="0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Default="001404D9" w:rsidP="001404D9">
      <w:pPr>
        <w:jc w:val="left"/>
      </w:pPr>
      <w:proofErr w:type="spellStart"/>
      <w:r>
        <w:t>sanalzahrani@ksu.ed.sa</w:t>
      </w:r>
      <w:proofErr w:type="spellEnd"/>
    </w:p>
    <w:sectPr w:rsidR="00143351" w:rsidSect="00E23BF8"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707E4" w:rsidRDefault="00F707E4" w:rsidP="00C4362C">
      <w:pPr>
        <w:spacing w:after="0" w:line="240" w:lineRule="auto"/>
      </w:pPr>
      <w:r>
        <w:separator/>
      </w:r>
    </w:p>
  </w:endnote>
  <w:endnote w:type="continuationSeparator" w:id="1">
    <w:p w:rsidR="00F707E4" w:rsidRDefault="00F707E4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707E4" w:rsidRDefault="00F707E4" w:rsidP="00C4362C">
      <w:pPr>
        <w:spacing w:after="0" w:line="240" w:lineRule="auto"/>
      </w:pPr>
      <w:r>
        <w:separator/>
      </w:r>
    </w:p>
  </w:footnote>
  <w:footnote w:type="continuationSeparator" w:id="1">
    <w:p w:rsidR="00F707E4" w:rsidRDefault="00F707E4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812"/>
    <w:rsid w:val="00017BF3"/>
    <w:rsid w:val="00035520"/>
    <w:rsid w:val="00047BF7"/>
    <w:rsid w:val="000627C8"/>
    <w:rsid w:val="000B4105"/>
    <w:rsid w:val="000B777C"/>
    <w:rsid w:val="000F64DF"/>
    <w:rsid w:val="001404D9"/>
    <w:rsid w:val="00143351"/>
    <w:rsid w:val="00166395"/>
    <w:rsid w:val="001B0551"/>
    <w:rsid w:val="001B6047"/>
    <w:rsid w:val="002066CD"/>
    <w:rsid w:val="00246F7E"/>
    <w:rsid w:val="002745A4"/>
    <w:rsid w:val="00291B25"/>
    <w:rsid w:val="002963DB"/>
    <w:rsid w:val="002A2F5D"/>
    <w:rsid w:val="003C2A4D"/>
    <w:rsid w:val="003C563C"/>
    <w:rsid w:val="00400CC1"/>
    <w:rsid w:val="00407CCC"/>
    <w:rsid w:val="0047553F"/>
    <w:rsid w:val="00475937"/>
    <w:rsid w:val="004933ED"/>
    <w:rsid w:val="004A4812"/>
    <w:rsid w:val="00507FAB"/>
    <w:rsid w:val="00521012"/>
    <w:rsid w:val="00573368"/>
    <w:rsid w:val="00591BBB"/>
    <w:rsid w:val="005A15B0"/>
    <w:rsid w:val="005B0CAB"/>
    <w:rsid w:val="005B1C06"/>
    <w:rsid w:val="00647487"/>
    <w:rsid w:val="0067580C"/>
    <w:rsid w:val="00684F09"/>
    <w:rsid w:val="0068752E"/>
    <w:rsid w:val="006C17D3"/>
    <w:rsid w:val="00725D9F"/>
    <w:rsid w:val="007542E4"/>
    <w:rsid w:val="007E755B"/>
    <w:rsid w:val="008C3806"/>
    <w:rsid w:val="008D3ED9"/>
    <w:rsid w:val="008E31D5"/>
    <w:rsid w:val="009036C8"/>
    <w:rsid w:val="009136A8"/>
    <w:rsid w:val="00946C80"/>
    <w:rsid w:val="00967219"/>
    <w:rsid w:val="009C5B5B"/>
    <w:rsid w:val="009E0428"/>
    <w:rsid w:val="00A61BFB"/>
    <w:rsid w:val="00A73487"/>
    <w:rsid w:val="00AB5CC2"/>
    <w:rsid w:val="00AE37FA"/>
    <w:rsid w:val="00B26745"/>
    <w:rsid w:val="00B828F9"/>
    <w:rsid w:val="00BE6857"/>
    <w:rsid w:val="00BE716A"/>
    <w:rsid w:val="00BF174D"/>
    <w:rsid w:val="00C4362C"/>
    <w:rsid w:val="00C6210A"/>
    <w:rsid w:val="00CE3696"/>
    <w:rsid w:val="00E23BF8"/>
    <w:rsid w:val="00E81A34"/>
    <w:rsid w:val="00ED511D"/>
    <w:rsid w:val="00F121AB"/>
    <w:rsid w:val="00F4088A"/>
    <w:rsid w:val="00F51E13"/>
    <w:rsid w:val="00F60C58"/>
    <w:rsid w:val="00F707E4"/>
    <w:rsid w:val="00FE520D"/>
    <w:rsid w:val="00FE6711"/>
    <w:rsid w:val="00FE7815"/>
  </w:rsids>
  <m:mathPr>
    <m:mathFont m:val="Maiandra G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٫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247</Words>
  <Characters>1408</Characters>
  <Application>Microsoft Word 12.0.0</Application>
  <DocSecurity>0</DocSecurity>
  <Lines>11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MACBOOK PRO</cp:lastModifiedBy>
  <cp:revision>33</cp:revision>
  <cp:lastPrinted>2011-02-17T17:12:00Z</cp:lastPrinted>
  <dcterms:created xsi:type="dcterms:W3CDTF">2012-08-24T07:07:00Z</dcterms:created>
  <dcterms:modified xsi:type="dcterms:W3CDTF">2012-09-16T10:38:00Z</dcterms:modified>
</cp:coreProperties>
</file>