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74" w:rsidRPr="00AD3574" w:rsidRDefault="00AD3574" w:rsidP="00AD3574">
      <w:pPr>
        <w:jc w:val="center"/>
        <w:rPr>
          <w:b/>
          <w:bCs/>
          <w:sz w:val="36"/>
          <w:szCs w:val="36"/>
        </w:rPr>
      </w:pPr>
      <w:r w:rsidRPr="00AD3574">
        <w:rPr>
          <w:b/>
          <w:bCs/>
          <w:sz w:val="36"/>
          <w:szCs w:val="36"/>
        </w:rPr>
        <w:t>Department of Biochemistry</w:t>
      </w:r>
    </w:p>
    <w:p w:rsidR="00AD3574" w:rsidRPr="00AD3574" w:rsidRDefault="00AD3574" w:rsidP="00AD3574">
      <w:pPr>
        <w:jc w:val="center"/>
        <w:rPr>
          <w:b/>
          <w:bCs/>
          <w:sz w:val="36"/>
          <w:szCs w:val="36"/>
        </w:rPr>
      </w:pPr>
      <w:r w:rsidRPr="00AD3574">
        <w:rPr>
          <w:b/>
          <w:bCs/>
          <w:sz w:val="36"/>
          <w:szCs w:val="36"/>
        </w:rPr>
        <w:t>College of Science</w:t>
      </w:r>
    </w:p>
    <w:p w:rsidR="00AD3574" w:rsidRPr="00AD3574" w:rsidRDefault="00AD3574" w:rsidP="00AD3574">
      <w:pPr>
        <w:jc w:val="center"/>
        <w:rPr>
          <w:b/>
          <w:bCs/>
          <w:sz w:val="36"/>
          <w:szCs w:val="36"/>
        </w:rPr>
      </w:pPr>
      <w:r w:rsidRPr="00AD3574">
        <w:rPr>
          <w:b/>
          <w:bCs/>
          <w:sz w:val="36"/>
          <w:szCs w:val="36"/>
        </w:rPr>
        <w:t>King Saud University</w:t>
      </w:r>
    </w:p>
    <w:p w:rsidR="00AD3574" w:rsidRPr="00AD3574" w:rsidRDefault="00AD3574" w:rsidP="00AD3574">
      <w:pPr>
        <w:jc w:val="center"/>
        <w:rPr>
          <w:b/>
          <w:bCs/>
          <w:sz w:val="36"/>
          <w:szCs w:val="36"/>
        </w:rPr>
      </w:pPr>
      <w:r w:rsidRPr="00AD3574">
        <w:rPr>
          <w:b/>
          <w:bCs/>
          <w:sz w:val="36"/>
          <w:szCs w:val="36"/>
        </w:rPr>
        <w:t>BCH 361 (3+1)</w:t>
      </w:r>
    </w:p>
    <w:p w:rsidR="00AD3574" w:rsidRDefault="00AD3574" w:rsidP="00AD3574">
      <w:pPr>
        <w:jc w:val="both"/>
      </w:pPr>
    </w:p>
    <w:p w:rsidR="00AD3574" w:rsidRPr="009F44D8" w:rsidRDefault="00AD3574" w:rsidP="00AD3574">
      <w:pPr>
        <w:jc w:val="both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6"/>
        <w:gridCol w:w="5104"/>
        <w:gridCol w:w="2268"/>
      </w:tblGrid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pPr>
              <w:jc w:val="center"/>
              <w:rPr>
                <w:b/>
                <w:bCs/>
              </w:rPr>
            </w:pPr>
            <w:r w:rsidRPr="009F44D8">
              <w:rPr>
                <w:b/>
                <w:bCs/>
              </w:rPr>
              <w:t>Lecture No.</w:t>
            </w:r>
          </w:p>
        </w:tc>
        <w:tc>
          <w:tcPr>
            <w:tcW w:w="5104" w:type="dxa"/>
          </w:tcPr>
          <w:p w:rsidR="00AD3574" w:rsidRPr="009F44D8" w:rsidRDefault="00AD3574" w:rsidP="00D212DD">
            <w:pPr>
              <w:jc w:val="center"/>
              <w:rPr>
                <w:b/>
                <w:bCs/>
              </w:rPr>
            </w:pPr>
            <w:r w:rsidRPr="009F44D8">
              <w:rPr>
                <w:b/>
                <w:bCs/>
              </w:rPr>
              <w:t xml:space="preserve">Topics </w:t>
            </w:r>
          </w:p>
        </w:tc>
        <w:tc>
          <w:tcPr>
            <w:tcW w:w="2268" w:type="dxa"/>
          </w:tcPr>
          <w:p w:rsidR="00AD3574" w:rsidRDefault="00AD3574" w:rsidP="00D212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Book </w:t>
            </w:r>
          </w:p>
          <w:p w:rsidR="00AD3574" w:rsidRPr="009F44D8" w:rsidRDefault="00AD3574" w:rsidP="00D212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Page No.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 w:rsidRPr="009F44D8">
              <w:t>1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Introduction to Molecular Biology; brief history and noble prize winning discoveries; the era of genomics and proteomics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Slides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 w:rsidRPr="009F44D8">
              <w:t>2-</w:t>
            </w:r>
            <w:r>
              <w:t>4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Early evidence of DNA as the carrier of genetic information- [</w:t>
            </w:r>
            <w:smartTag w:uri="urn:schemas-microsoft-com:office:smarttags" w:element="City">
              <w:smartTag w:uri="urn:schemas-microsoft-com:office:smarttags" w:element="place">
                <w:r w:rsidRPr="009F44D8">
                  <w:t>Griffith</w:t>
                </w:r>
              </w:smartTag>
            </w:smartTag>
            <w:r w:rsidRPr="009F44D8">
              <w:t xml:space="preserve">; Avery </w:t>
            </w:r>
            <w:r>
              <w:t>&amp;</w:t>
            </w:r>
            <w:r w:rsidRPr="009F44D8">
              <w:t xml:space="preserve"> Macleod; Hershey </w:t>
            </w:r>
            <w:r>
              <w:t>&amp;</w:t>
            </w:r>
            <w:r w:rsidRPr="009F44D8">
              <w:t xml:space="preserve"> Chase; TMV experiment</w:t>
            </w:r>
            <w:r>
              <w:t>s]</w:t>
            </w:r>
          </w:p>
        </w:tc>
        <w:tc>
          <w:tcPr>
            <w:tcW w:w="2268" w:type="dxa"/>
          </w:tcPr>
          <w:p w:rsidR="00AD3574" w:rsidRPr="002446A6" w:rsidRDefault="00AD30AE" w:rsidP="00D212DD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2</w:t>
            </w:r>
          </w:p>
          <w:p w:rsidR="00AD30AE" w:rsidRDefault="00AD30AE" w:rsidP="00D212DD">
            <w:r>
              <w:t>P2-7 (photocopy)</w:t>
            </w:r>
          </w:p>
          <w:p w:rsidR="00AD30AE" w:rsidRPr="009F44D8" w:rsidRDefault="00AD30AE" w:rsidP="00D212DD"/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5-6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 xml:space="preserve">The genome of prokaryotes and eukaryotes- nuclear and extranuclear genetic organization </w:t>
            </w:r>
          </w:p>
        </w:tc>
        <w:tc>
          <w:tcPr>
            <w:tcW w:w="2268" w:type="dxa"/>
          </w:tcPr>
          <w:p w:rsidR="00AD30AE" w:rsidRPr="002446A6" w:rsidRDefault="00AD30AE" w:rsidP="00AD30AE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2</w:t>
            </w:r>
          </w:p>
          <w:p w:rsidR="00AD30AE" w:rsidRDefault="00AD30AE" w:rsidP="00AD30AE">
            <w:r>
              <w:t>P29-33 (photocopy)</w:t>
            </w:r>
          </w:p>
          <w:p w:rsidR="00AD3574" w:rsidRPr="009F44D8" w:rsidRDefault="00AD3574" w:rsidP="00D212DD"/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7-8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Chromosomes and chromatin; description of events during cell division [meiosis and mitosis] with emphasis on structure of chromosomes and chromatin.</w:t>
            </w:r>
          </w:p>
        </w:tc>
        <w:tc>
          <w:tcPr>
            <w:tcW w:w="2268" w:type="dxa"/>
          </w:tcPr>
          <w:p w:rsidR="00830D61" w:rsidRPr="002446A6" w:rsidRDefault="00830D61" w:rsidP="00AD30AE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1</w:t>
            </w:r>
          </w:p>
          <w:p w:rsidR="00830D61" w:rsidRDefault="00F31CCF" w:rsidP="00AD30AE">
            <w:r>
              <w:t>P</w:t>
            </w:r>
            <w:r w:rsidR="00830D61">
              <w:t>962-968</w:t>
            </w:r>
          </w:p>
          <w:p w:rsidR="00AD30AE" w:rsidRPr="00F31CCF" w:rsidRDefault="00AD30AE" w:rsidP="00AD30AE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Book 2</w:t>
            </w:r>
          </w:p>
          <w:p w:rsidR="00830D61" w:rsidRDefault="00830D61" w:rsidP="00830D61">
            <w:r>
              <w:t>P115-128</w:t>
            </w:r>
          </w:p>
          <w:p w:rsidR="00830D61" w:rsidRDefault="00AD30AE" w:rsidP="00AD30AE">
            <w:r>
              <w:t xml:space="preserve">P226-232 </w:t>
            </w:r>
          </w:p>
          <w:p w:rsidR="00AD30AE" w:rsidRDefault="00830D61" w:rsidP="00AD30AE">
            <w:r>
              <w:t xml:space="preserve"> </w:t>
            </w:r>
            <w:r w:rsidR="00AD30AE">
              <w:t>(photocopy)</w:t>
            </w:r>
          </w:p>
          <w:p w:rsidR="00AD3574" w:rsidRPr="009F44D8" w:rsidRDefault="00AD3574" w:rsidP="00D212DD"/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9-11</w:t>
            </w:r>
          </w:p>
          <w:p w:rsidR="00AD3574" w:rsidRPr="009F44D8" w:rsidRDefault="00AD3574" w:rsidP="00D212DD"/>
          <w:p w:rsidR="00AD3574" w:rsidRPr="009F44D8" w:rsidRDefault="00AD3574" w:rsidP="00D212DD"/>
        </w:tc>
        <w:tc>
          <w:tcPr>
            <w:tcW w:w="5104" w:type="dxa"/>
          </w:tcPr>
          <w:p w:rsidR="00AD3574" w:rsidRPr="009F44D8" w:rsidRDefault="00AD3574" w:rsidP="00D212DD">
            <w:r w:rsidRPr="009F44D8">
              <w:t>Structure of DNA: primary, secondary and tertiary structure including: DNA topology; DNA packing; histones &amp; histone modifications; transcriptionally active and inactive chromatin</w:t>
            </w:r>
          </w:p>
        </w:tc>
        <w:tc>
          <w:tcPr>
            <w:tcW w:w="2268" w:type="dxa"/>
          </w:tcPr>
          <w:p w:rsidR="00AD3574" w:rsidRPr="002446A6" w:rsidRDefault="00AD30AE" w:rsidP="00D212DD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1</w:t>
            </w:r>
          </w:p>
          <w:p w:rsidR="00830D61" w:rsidRDefault="00F945B9" w:rsidP="00F945B9">
            <w:r>
              <w:t>P</w:t>
            </w:r>
            <w:r w:rsidR="006F2507">
              <w:t>271-281</w:t>
            </w:r>
            <w:r>
              <w:t xml:space="preserve">; </w:t>
            </w:r>
            <w:r w:rsidR="00830D61">
              <w:t>963-965</w:t>
            </w:r>
          </w:p>
          <w:p w:rsidR="00830D61" w:rsidRPr="009F44D8" w:rsidRDefault="00F945B9" w:rsidP="00D212DD">
            <w:r>
              <w:t>P1136-1138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12-14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Functional types of DNA in the human genome: genes and gene-related sequences, multigenic families, pseudogenes; extragenic DNA (satellite, minisatellite; microsatellite; interspersed repeats- SINE and LINE; telomeric) and DNA transposition</w:t>
            </w:r>
          </w:p>
        </w:tc>
        <w:tc>
          <w:tcPr>
            <w:tcW w:w="2268" w:type="dxa"/>
          </w:tcPr>
          <w:p w:rsidR="00AD3574" w:rsidRPr="002446A6" w:rsidRDefault="00F945B9" w:rsidP="00D212DD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2</w:t>
            </w:r>
          </w:p>
          <w:p w:rsidR="00F945B9" w:rsidRDefault="00F945B9" w:rsidP="00D212DD">
            <w:r>
              <w:t>P237-239</w:t>
            </w:r>
          </w:p>
          <w:p w:rsidR="00F945B9" w:rsidRDefault="00F945B9" w:rsidP="00F945B9">
            <w:r>
              <w:t>(photocopy)</w:t>
            </w:r>
          </w:p>
          <w:p w:rsidR="00F945B9" w:rsidRPr="009F44D8" w:rsidRDefault="00F945B9" w:rsidP="00D212DD"/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15-16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RNA structure (primary, secondary and tertiary); classes of RNA (mRNA, rRNA, tRNA, and HnRNA) and RNA-technology (miRNA, siRNA); RNA’s as enzymes</w:t>
            </w:r>
          </w:p>
        </w:tc>
        <w:tc>
          <w:tcPr>
            <w:tcW w:w="2268" w:type="dxa"/>
          </w:tcPr>
          <w:p w:rsidR="00AD3574" w:rsidRPr="002446A6" w:rsidRDefault="00F945B9" w:rsidP="00D212DD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1</w:t>
            </w:r>
          </w:p>
          <w:p w:rsidR="00F945B9" w:rsidRDefault="00F945B9" w:rsidP="00F945B9">
            <w:r>
              <w:t>P271-278; 283-286</w:t>
            </w:r>
          </w:p>
          <w:p w:rsidR="00F945B9" w:rsidRDefault="00F945B9" w:rsidP="00F945B9">
            <w:r>
              <w:t>P1034;  1045-1049</w:t>
            </w:r>
          </w:p>
          <w:p w:rsidR="00F945B9" w:rsidRPr="009F44D8" w:rsidRDefault="00F945B9" w:rsidP="00D212DD">
            <w:r>
              <w:t>P1145-1146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17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Physical and chemical properties of DNA and RNA.</w:t>
            </w:r>
          </w:p>
        </w:tc>
        <w:tc>
          <w:tcPr>
            <w:tcW w:w="2268" w:type="dxa"/>
          </w:tcPr>
          <w:p w:rsidR="00AD3574" w:rsidRPr="002446A6" w:rsidRDefault="00F945B9" w:rsidP="00D212DD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t>Book 1</w:t>
            </w:r>
          </w:p>
          <w:p w:rsidR="00F945B9" w:rsidRPr="009F44D8" w:rsidRDefault="00F945B9" w:rsidP="00D212DD">
            <w:r>
              <w:t>P287-292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18-22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 xml:space="preserve">DNA Replication: the semi-conservative nature of DNA replication; the enzymes involved; the replicating fork; specialization of DNA polymerases; the replicon model of replication </w:t>
            </w:r>
            <w:r w:rsidRPr="009F44D8">
              <w:lastRenderedPageBreak/>
              <w:t>initiation; replicator sequences and initiator proteins; replication elongation and termination; mechanism of replication; Okazaki fragments; DNA ligases; telomerases and telomere-binding proteins; differences between eukaryotic and prokaryotic replication</w:t>
            </w:r>
          </w:p>
        </w:tc>
        <w:tc>
          <w:tcPr>
            <w:tcW w:w="2268" w:type="dxa"/>
          </w:tcPr>
          <w:p w:rsidR="00AD3574" w:rsidRPr="002446A6" w:rsidRDefault="00F945B9" w:rsidP="00D212DD">
            <w:pPr>
              <w:rPr>
                <w:b/>
                <w:bCs/>
              </w:rPr>
            </w:pPr>
            <w:r w:rsidRPr="002446A6">
              <w:rPr>
                <w:b/>
                <w:bCs/>
              </w:rPr>
              <w:lastRenderedPageBreak/>
              <w:t>Book 1</w:t>
            </w:r>
          </w:p>
          <w:p w:rsidR="00F945B9" w:rsidRPr="009F44D8" w:rsidRDefault="00F945B9" w:rsidP="00D212DD">
            <w:r>
              <w:t>P977-992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lastRenderedPageBreak/>
              <w:t>23-26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The mutability and repair of DNA; replication errors and their repair; DNA damage; DNA recombinations and transpositions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Book 1</w:t>
            </w:r>
          </w:p>
          <w:p w:rsidR="00F945B9" w:rsidRPr="009F44D8" w:rsidRDefault="00F31CCF" w:rsidP="00D212DD">
            <w:r>
              <w:t>P</w:t>
            </w:r>
            <w:r w:rsidR="00F945B9">
              <w:t>993-1016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27-28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Gene structure: promoters; coding, enhancers; silencers,</w:t>
            </w:r>
          </w:p>
          <w:p w:rsidR="00AD3574" w:rsidRPr="009F44D8" w:rsidRDefault="00AD3574" w:rsidP="00D212DD">
            <w:r w:rsidRPr="009F44D8">
              <w:t xml:space="preserve">interrupted genes; importance of exon-intron and intron-exon junctions; 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Book 3</w:t>
            </w:r>
          </w:p>
          <w:p w:rsidR="00F945B9" w:rsidRDefault="00F945B9" w:rsidP="00D212DD">
            <w:r>
              <w:t>P105-124</w:t>
            </w:r>
          </w:p>
          <w:p w:rsidR="00F945B9" w:rsidRDefault="00F945B9" w:rsidP="00F945B9">
            <w:r>
              <w:t>(photocopy)</w:t>
            </w:r>
          </w:p>
          <w:p w:rsidR="00F945B9" w:rsidRPr="009F44D8" w:rsidRDefault="00F945B9" w:rsidP="00D212DD"/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29-33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Transcription &amp; expression; mechanism of transcription; RNA polymerases; General and gene-specific Transcription factors: eukaryotic and prokaryotic transcription cycle; post-transcriptional modifications: Capping, plyadenyaltion, RNA splicing- alternative splicing, and RNA editing; exon shuffling mRNA transport; control of transcription; antibiotic inhibitors of transcription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Book 1</w:t>
            </w:r>
          </w:p>
          <w:p w:rsidR="00F945B9" w:rsidRPr="009F44D8" w:rsidRDefault="00F945B9" w:rsidP="00D212DD">
            <w:r>
              <w:t>P1022-1045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>
              <w:t>34-36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The genetic code; degeneracy; Wobble; difference in nuclear and mitochondrial genetic code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Book 1</w:t>
            </w:r>
          </w:p>
          <w:p w:rsidR="00F945B9" w:rsidRPr="009F44D8" w:rsidRDefault="00F945B9" w:rsidP="00D212DD">
            <w:r>
              <w:t>P1065-1074</w:t>
            </w:r>
          </w:p>
        </w:tc>
      </w:tr>
      <w:tr w:rsidR="00AD3574" w:rsidRPr="009F44D8" w:rsidTr="00F945B9">
        <w:tc>
          <w:tcPr>
            <w:tcW w:w="1016" w:type="dxa"/>
          </w:tcPr>
          <w:p w:rsidR="00AD3574" w:rsidRPr="009F44D8" w:rsidRDefault="00AD3574" w:rsidP="00D212DD">
            <w:r w:rsidRPr="009F44D8">
              <w:t>3</w:t>
            </w:r>
            <w:r>
              <w:t>7-40</w:t>
            </w:r>
          </w:p>
        </w:tc>
        <w:tc>
          <w:tcPr>
            <w:tcW w:w="5104" w:type="dxa"/>
          </w:tcPr>
          <w:p w:rsidR="00AD3574" w:rsidRPr="009F44D8" w:rsidRDefault="00AD3574" w:rsidP="00D212DD">
            <w:r w:rsidRPr="009F44D8">
              <w:t>Translation; Role of RNA's; the ribosome; translation initiation, elongation and termination;  factors involved; regulation of translation; antibiotic inhibitors of translation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</w:rPr>
            </w:pPr>
            <w:r w:rsidRPr="00F31CCF">
              <w:rPr>
                <w:b/>
                <w:bCs/>
              </w:rPr>
              <w:t>Book 1</w:t>
            </w:r>
          </w:p>
          <w:p w:rsidR="00F945B9" w:rsidRPr="009F44D8" w:rsidRDefault="00F945B9" w:rsidP="00D212DD">
            <w:r>
              <w:t>1075-1099</w:t>
            </w:r>
          </w:p>
        </w:tc>
      </w:tr>
      <w:tr w:rsidR="00AD3574" w:rsidRPr="009F44D8" w:rsidTr="00F945B9">
        <w:trPr>
          <w:trHeight w:val="197"/>
        </w:trPr>
        <w:tc>
          <w:tcPr>
            <w:tcW w:w="1016" w:type="dxa"/>
          </w:tcPr>
          <w:p w:rsidR="00AD3574" w:rsidRPr="009F44D8" w:rsidRDefault="00AD3574" w:rsidP="00D212DD">
            <w:r>
              <w:t>41-42</w:t>
            </w:r>
          </w:p>
        </w:tc>
        <w:tc>
          <w:tcPr>
            <w:tcW w:w="5104" w:type="dxa"/>
          </w:tcPr>
          <w:p w:rsidR="00AD3574" w:rsidRPr="009F44D8" w:rsidRDefault="00AD3574" w:rsidP="00D212DD">
            <w:pPr>
              <w:rPr>
                <w:lang w:val="fr-FR"/>
              </w:rPr>
            </w:pPr>
            <w:r w:rsidRPr="009F44D8">
              <w:rPr>
                <w:lang w:val="fr-FR"/>
              </w:rPr>
              <w:t xml:space="preserve">Post-translation modification; protein Storage; distribution </w:t>
            </w:r>
          </w:p>
        </w:tc>
        <w:tc>
          <w:tcPr>
            <w:tcW w:w="2268" w:type="dxa"/>
          </w:tcPr>
          <w:p w:rsidR="00AD3574" w:rsidRPr="00F31CCF" w:rsidRDefault="00F945B9" w:rsidP="00D212DD">
            <w:pPr>
              <w:rPr>
                <w:b/>
                <w:bCs/>
                <w:lang w:val="fr-FR"/>
              </w:rPr>
            </w:pPr>
            <w:r w:rsidRPr="00F31CCF">
              <w:rPr>
                <w:b/>
                <w:bCs/>
                <w:lang w:val="fr-FR"/>
              </w:rPr>
              <w:t>Book 1</w:t>
            </w:r>
          </w:p>
          <w:p w:rsidR="00F945B9" w:rsidRPr="009F44D8" w:rsidRDefault="00F945B9" w:rsidP="00D212DD">
            <w:pPr>
              <w:rPr>
                <w:lang w:val="fr-FR"/>
              </w:rPr>
            </w:pPr>
            <w:r>
              <w:rPr>
                <w:lang w:val="fr-FR"/>
              </w:rPr>
              <w:t>1100-1109</w:t>
            </w:r>
          </w:p>
        </w:tc>
      </w:tr>
    </w:tbl>
    <w:p w:rsidR="00AD3574" w:rsidRDefault="00AD3574" w:rsidP="00AD3574"/>
    <w:p w:rsidR="00AD3574" w:rsidRPr="009F44D8" w:rsidRDefault="00AD3574" w:rsidP="00AD3574">
      <w:pPr>
        <w:rPr>
          <w:b/>
          <w:bCs/>
        </w:rPr>
      </w:pPr>
      <w:r w:rsidRPr="009F44D8">
        <w:rPr>
          <w:b/>
          <w:bCs/>
        </w:rPr>
        <w:t>Text Books:</w:t>
      </w:r>
    </w:p>
    <w:p w:rsidR="002446A6" w:rsidRPr="002446A6" w:rsidRDefault="002446A6" w:rsidP="002446A6">
      <w:pPr>
        <w:ind w:left="720"/>
        <w:rPr>
          <w:b/>
          <w:bCs/>
        </w:rPr>
      </w:pPr>
      <w:r w:rsidRPr="002446A6">
        <w:rPr>
          <w:b/>
          <w:bCs/>
        </w:rPr>
        <w:t xml:space="preserve">Book 1: </w:t>
      </w:r>
    </w:p>
    <w:p w:rsidR="00AD3574" w:rsidRDefault="00AD3574" w:rsidP="002446A6">
      <w:pPr>
        <w:ind w:left="720"/>
      </w:pPr>
      <w:r w:rsidRPr="009F44D8">
        <w:t>Nelson, DL; Cox, ML. Lehninge</w:t>
      </w:r>
      <w:r w:rsidR="00F945B9">
        <w:t>r</w:t>
      </w:r>
      <w:r w:rsidRPr="009F44D8">
        <w:t xml:space="preserve">: Principles of Biochemistry. </w:t>
      </w:r>
      <w:r w:rsidR="002446A6">
        <w:t>5</w:t>
      </w:r>
      <w:r w:rsidR="002446A6" w:rsidRPr="002446A6">
        <w:rPr>
          <w:vertAlign w:val="superscript"/>
        </w:rPr>
        <w:t>th</w:t>
      </w:r>
      <w:r w:rsidR="002446A6">
        <w:t xml:space="preserve"> Ed. W.H.Freeman and Company</w:t>
      </w:r>
      <w:r w:rsidRPr="009F44D8">
        <w:t>; New York</w:t>
      </w:r>
      <w:r w:rsidR="002446A6">
        <w:t>. 2008</w:t>
      </w:r>
    </w:p>
    <w:p w:rsidR="002446A6" w:rsidRDefault="002446A6" w:rsidP="002446A6">
      <w:pPr>
        <w:ind w:left="720"/>
      </w:pPr>
    </w:p>
    <w:p w:rsidR="002446A6" w:rsidRPr="002446A6" w:rsidRDefault="002446A6" w:rsidP="002446A6">
      <w:pPr>
        <w:ind w:left="720"/>
        <w:rPr>
          <w:b/>
          <w:bCs/>
        </w:rPr>
      </w:pPr>
      <w:r w:rsidRPr="002446A6">
        <w:rPr>
          <w:b/>
          <w:bCs/>
        </w:rPr>
        <w:t>Book 2:</w:t>
      </w:r>
    </w:p>
    <w:p w:rsidR="002446A6" w:rsidRPr="002446A6" w:rsidRDefault="002446A6" w:rsidP="002446A6">
      <w:pPr>
        <w:ind w:left="720"/>
      </w:pPr>
      <w:r w:rsidRPr="002446A6">
        <w:t>Hartl DL and Jones EW. Genetics-Analysis of genes and genomes. 7</w:t>
      </w:r>
      <w:r w:rsidRPr="002446A6">
        <w:rPr>
          <w:vertAlign w:val="superscript"/>
        </w:rPr>
        <w:t>th</w:t>
      </w:r>
      <w:r w:rsidRPr="002446A6">
        <w:t xml:space="preserve"> Ed. Jones and Bartlett Publishers, London. 2009</w:t>
      </w:r>
    </w:p>
    <w:p w:rsidR="002446A6" w:rsidRDefault="002446A6" w:rsidP="002446A6">
      <w:pPr>
        <w:ind w:left="720"/>
        <w:rPr>
          <w:b/>
          <w:bCs/>
        </w:rPr>
      </w:pPr>
    </w:p>
    <w:p w:rsidR="002446A6" w:rsidRPr="002446A6" w:rsidRDefault="002446A6" w:rsidP="002446A6">
      <w:pPr>
        <w:ind w:left="720"/>
      </w:pPr>
      <w:r>
        <w:rPr>
          <w:b/>
          <w:bCs/>
        </w:rPr>
        <w:t>Book 3:</w:t>
      </w:r>
    </w:p>
    <w:p w:rsidR="002446A6" w:rsidRPr="002446A6" w:rsidRDefault="002446A6" w:rsidP="002446A6">
      <w:pPr>
        <w:ind w:left="720"/>
      </w:pPr>
      <w:r w:rsidRPr="002446A6">
        <w:t>Watson JD, Myers RM, Caudy AA, Witkowski JA. Recombinant DNA: Genes and Genomes- A Short Course. 3</w:t>
      </w:r>
      <w:r w:rsidRPr="002446A6">
        <w:rPr>
          <w:vertAlign w:val="superscript"/>
        </w:rPr>
        <w:t>rd</w:t>
      </w:r>
      <w:r w:rsidRPr="002446A6">
        <w:t xml:space="preserve"> Ed.</w:t>
      </w:r>
      <w:r w:rsidR="00AD3574" w:rsidRPr="002446A6">
        <w:t xml:space="preserve"> </w:t>
      </w:r>
      <w:r w:rsidRPr="002446A6">
        <w:t>W.H.Freeman and Company; New York. 2007</w:t>
      </w:r>
    </w:p>
    <w:p w:rsidR="00AD3574" w:rsidRPr="002446A6" w:rsidRDefault="00AD3574" w:rsidP="002446A6">
      <w:pPr>
        <w:ind w:left="720" w:firstLine="720"/>
      </w:pPr>
    </w:p>
    <w:p w:rsidR="00F31CCF" w:rsidRDefault="00F31CCF">
      <w:r w:rsidRPr="00F31CCF">
        <w:rPr>
          <w:b/>
          <w:bCs/>
        </w:rPr>
        <w:t>Note:</w:t>
      </w:r>
      <w:r>
        <w:t xml:space="preserve"> For Book 2 and Book 3, the students will be given photocopy of the pages.</w:t>
      </w:r>
    </w:p>
    <w:p w:rsidR="008E7E86" w:rsidRPr="00F31CCF" w:rsidRDefault="00F31CCF" w:rsidP="00F31CCF">
      <w:pPr>
        <w:tabs>
          <w:tab w:val="left" w:pos="1110"/>
        </w:tabs>
      </w:pPr>
      <w:r>
        <w:tab/>
      </w:r>
    </w:p>
    <w:sectPr w:rsidR="008E7E86" w:rsidRPr="00F31CCF" w:rsidSect="008E7E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232A2"/>
    <w:multiLevelType w:val="hybridMultilevel"/>
    <w:tmpl w:val="B9EAE588"/>
    <w:lvl w:ilvl="0" w:tplc="E3D63E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D3574"/>
    <w:rsid w:val="002446A6"/>
    <w:rsid w:val="002E6A41"/>
    <w:rsid w:val="004510B2"/>
    <w:rsid w:val="006F2507"/>
    <w:rsid w:val="00830D61"/>
    <w:rsid w:val="008A3885"/>
    <w:rsid w:val="008E7E86"/>
    <w:rsid w:val="009D57DA"/>
    <w:rsid w:val="00AD30AE"/>
    <w:rsid w:val="00AD3574"/>
    <w:rsid w:val="00F31CCF"/>
    <w:rsid w:val="00F94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Win-07</dc:creator>
  <cp:lastModifiedBy>msanazi</cp:lastModifiedBy>
  <cp:revision>2</cp:revision>
  <cp:lastPrinted>2011-03-06T19:41:00Z</cp:lastPrinted>
  <dcterms:created xsi:type="dcterms:W3CDTF">2011-03-07T17:54:00Z</dcterms:created>
  <dcterms:modified xsi:type="dcterms:W3CDTF">2011-03-07T17:54:00Z</dcterms:modified>
</cp:coreProperties>
</file>