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457" w:rsidRPr="009C6A59" w:rsidRDefault="003E7457" w:rsidP="003E7457">
      <w:pPr>
        <w:bidi w:val="0"/>
        <w:spacing w:line="240" w:lineRule="auto"/>
        <w:jc w:val="center"/>
        <w:rPr>
          <w:rFonts w:ascii="Times New Roman" w:eastAsia="Times New Roman" w:hAnsi="Times New Roman" w:cs="Times New Roman"/>
          <w:b/>
          <w:bCs/>
          <w:color w:val="B2A1C7" w:themeColor="accent4" w:themeTint="99"/>
          <w:sz w:val="32"/>
          <w:szCs w:val="32"/>
        </w:rPr>
      </w:pPr>
      <w:r w:rsidRPr="009C6A59">
        <w:rPr>
          <w:rFonts w:ascii="Times New Roman" w:eastAsia="Times New Roman" w:hAnsi="Times New Roman" w:cs="Times New Roman"/>
          <w:b/>
          <w:bCs/>
          <w:color w:val="B2A1C7" w:themeColor="accent4" w:themeTint="99"/>
          <w:sz w:val="32"/>
          <w:szCs w:val="32"/>
          <w:rtl/>
        </w:rPr>
        <w:t>السيرة الذاتية</w:t>
      </w:r>
      <w:r w:rsidRPr="009C6A59">
        <w:rPr>
          <w:rFonts w:ascii="Times New Roman" w:eastAsia="Times New Roman" w:hAnsi="Times New Roman" w:cs="Times New Roman"/>
          <w:b/>
          <w:bCs/>
          <w:color w:val="B2A1C7" w:themeColor="accent4" w:themeTint="99"/>
          <w:sz w:val="32"/>
          <w:szCs w:val="32"/>
        </w:rPr>
        <w:t xml:space="preserve"> </w:t>
      </w:r>
    </w:p>
    <w:p w:rsidR="003E7457" w:rsidRPr="003E7457" w:rsidRDefault="003E7457" w:rsidP="003E7457">
      <w:pPr>
        <w:spacing w:line="240" w:lineRule="auto"/>
        <w:jc w:val="lowKashida"/>
        <w:rPr>
          <w:rFonts w:ascii="Times New Roman" w:eastAsia="Times New Roman" w:hAnsi="Times New Roman" w:cs="Times New Roman"/>
          <w:color w:val="666666"/>
          <w:sz w:val="24"/>
          <w:szCs w:val="24"/>
        </w:rPr>
      </w:pPr>
      <w:r w:rsidRPr="009C6A59">
        <w:rPr>
          <w:rFonts w:ascii="Times New Roman" w:eastAsia="Times New Roman" w:hAnsi="Times New Roman" w:cs="Times New Roman"/>
          <w:b/>
          <w:bCs/>
          <w:color w:val="B2A1C7" w:themeColor="accent4" w:themeTint="99"/>
          <w:sz w:val="32"/>
          <w:szCs w:val="32"/>
          <w:rtl/>
        </w:rPr>
        <w:t>الاسم:</w:t>
      </w:r>
      <w:r w:rsidRPr="003E7457">
        <w:rPr>
          <w:rFonts w:ascii="Times New Roman" w:eastAsia="Times New Roman" w:hAnsi="Times New Roman" w:cs="Times New Roman"/>
          <w:b/>
          <w:bCs/>
          <w:color w:val="CC3399"/>
          <w:sz w:val="32"/>
          <w:szCs w:val="32"/>
          <w:rtl/>
        </w:rPr>
        <w:t xml:space="preserve"> </w:t>
      </w:r>
      <w:r w:rsidRPr="003E7457">
        <w:rPr>
          <w:rFonts w:ascii="Times New Roman" w:eastAsia="Times New Roman" w:hAnsi="Times New Roman" w:cs="Times New Roman"/>
          <w:b/>
          <w:bCs/>
          <w:color w:val="92CDDC"/>
          <w:sz w:val="32"/>
          <w:szCs w:val="32"/>
          <w:rtl/>
        </w:rPr>
        <w:t>ليلى سعد هاشم الهاشم</w:t>
      </w:r>
    </w:p>
    <w:p w:rsidR="003E7457" w:rsidRDefault="003E7457" w:rsidP="003E7457">
      <w:pPr>
        <w:spacing w:line="240" w:lineRule="auto"/>
        <w:jc w:val="lowKashida"/>
        <w:rPr>
          <w:rFonts w:ascii="Times New Roman" w:eastAsia="Times New Roman" w:hAnsi="Times New Roman" w:cs="Times New Roman"/>
          <w:color w:val="666666"/>
          <w:sz w:val="24"/>
          <w:szCs w:val="24"/>
          <w:rtl/>
        </w:rPr>
      </w:pPr>
      <w:r w:rsidRPr="009C6A59">
        <w:rPr>
          <w:rFonts w:ascii="Times New Roman" w:eastAsia="Times New Roman" w:hAnsi="Times New Roman" w:cs="Times New Roman"/>
          <w:b/>
          <w:bCs/>
          <w:color w:val="B2A1C7" w:themeColor="accent4" w:themeTint="99"/>
          <w:sz w:val="32"/>
          <w:szCs w:val="32"/>
          <w:rtl/>
        </w:rPr>
        <w:t>العنوان:</w:t>
      </w:r>
      <w:r w:rsidRPr="003E7457">
        <w:rPr>
          <w:rFonts w:ascii="Times New Roman" w:eastAsia="Times New Roman" w:hAnsi="Times New Roman" w:cs="Times New Roman"/>
          <w:b/>
          <w:bCs/>
          <w:color w:val="CC3399"/>
          <w:sz w:val="28"/>
          <w:szCs w:val="28"/>
          <w:rtl/>
        </w:rPr>
        <w:t xml:space="preserve"> </w:t>
      </w:r>
      <w:r w:rsidRPr="003E7457">
        <w:rPr>
          <w:rFonts w:ascii="Times New Roman" w:eastAsia="Times New Roman" w:hAnsi="Times New Roman" w:cs="Times New Roman"/>
          <w:b/>
          <w:bCs/>
          <w:color w:val="92CDDC"/>
          <w:sz w:val="32"/>
          <w:szCs w:val="32"/>
          <w:rtl/>
        </w:rPr>
        <w:t>ص ب 260622 الرياض11342 المملكة العربية السعودية</w:t>
      </w:r>
    </w:p>
    <w:p w:rsidR="003E7457" w:rsidRPr="003E7457" w:rsidRDefault="003E7457" w:rsidP="003E7457">
      <w:pPr>
        <w:spacing w:line="240" w:lineRule="auto"/>
        <w:jc w:val="lowKashida"/>
        <w:rPr>
          <w:rFonts w:ascii="Times New Roman" w:eastAsia="Times New Roman" w:hAnsi="Times New Roman" w:cs="Times New Roman"/>
          <w:color w:val="666666"/>
          <w:sz w:val="24"/>
          <w:szCs w:val="24"/>
          <w:rtl/>
        </w:rPr>
      </w:pPr>
      <w:bookmarkStart w:id="0" w:name="_GoBack"/>
      <w:bookmarkEnd w:id="0"/>
      <w:r w:rsidRPr="009C6A59">
        <w:rPr>
          <w:rFonts w:ascii="Times New Roman" w:eastAsia="Times New Roman" w:hAnsi="Times New Roman" w:cs="Times New Roman"/>
          <w:b/>
          <w:bCs/>
          <w:color w:val="B2A1C7" w:themeColor="accent4" w:themeTint="99"/>
          <w:sz w:val="32"/>
          <w:szCs w:val="32"/>
          <w:rtl/>
        </w:rPr>
        <w:t>البريد الإلكتروني:</w:t>
      </w:r>
      <w:r w:rsidRPr="003E7457">
        <w:rPr>
          <w:rFonts w:ascii="Times New Roman" w:eastAsia="Times New Roman" w:hAnsi="Times New Roman" w:cs="Times New Roman"/>
          <w:b/>
          <w:bCs/>
          <w:color w:val="003300"/>
          <w:sz w:val="32"/>
          <w:szCs w:val="32"/>
          <w:rtl/>
        </w:rPr>
        <w:t xml:space="preserve"> </w:t>
      </w:r>
      <w:hyperlink r:id="rId6" w:history="1">
        <w:r w:rsidRPr="003E7457">
          <w:rPr>
            <w:rFonts w:ascii="Times New Roman" w:eastAsia="Times New Roman" w:hAnsi="Times New Roman" w:cs="Times New Roman"/>
            <w:b/>
            <w:bCs/>
            <w:color w:val="92CDDC"/>
            <w:sz w:val="32"/>
          </w:rPr>
          <w:t>lalhashem@ksu.edu.sa</w:t>
        </w:r>
      </w:hyperlink>
    </w:p>
    <w:p w:rsidR="003E7457" w:rsidRPr="003E7457" w:rsidRDefault="003E7457" w:rsidP="003E7457">
      <w:pPr>
        <w:spacing w:line="240" w:lineRule="auto"/>
        <w:ind w:left="1826" w:hanging="1826"/>
        <w:jc w:val="lowKashida"/>
        <w:rPr>
          <w:rFonts w:ascii="Times New Roman" w:eastAsia="Times New Roman" w:hAnsi="Times New Roman" w:cs="Times New Roman"/>
          <w:color w:val="666666"/>
          <w:sz w:val="24"/>
          <w:szCs w:val="24"/>
          <w:rtl/>
        </w:rPr>
      </w:pPr>
      <w:r w:rsidRPr="009C6A59">
        <w:rPr>
          <w:rFonts w:ascii="Times New Roman" w:eastAsia="Times New Roman" w:hAnsi="Times New Roman" w:cs="Times New Roman"/>
          <w:b/>
          <w:bCs/>
          <w:color w:val="B2A1C7" w:themeColor="accent4" w:themeTint="99"/>
          <w:sz w:val="32"/>
          <w:szCs w:val="32"/>
          <w:rtl/>
        </w:rPr>
        <w:t>الوظيفة الحالية:</w:t>
      </w:r>
      <w:r w:rsidRPr="003E7457">
        <w:rPr>
          <w:rFonts w:ascii="Times New Roman" w:eastAsia="Times New Roman" w:hAnsi="Times New Roman" w:cs="Times New Roman"/>
          <w:b/>
          <w:bCs/>
          <w:color w:val="92CDDC"/>
          <w:sz w:val="32"/>
          <w:szCs w:val="32"/>
          <w:rtl/>
        </w:rPr>
        <w:t xml:space="preserve"> محاضرة، قسم الإدارة، كلية إدارة الأعمال في جامعة الملك سعود.</w:t>
      </w:r>
    </w:p>
    <w:p w:rsidR="003E7457" w:rsidRPr="009C6A59" w:rsidRDefault="003E7457"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rtl/>
        </w:rPr>
      </w:pPr>
      <w:r w:rsidRPr="009C6A59">
        <w:rPr>
          <w:rFonts w:ascii="Times New Roman" w:eastAsia="Times New Roman" w:hAnsi="Times New Roman" w:cs="Times New Roman"/>
          <w:b/>
          <w:bCs/>
          <w:color w:val="B2A1C7" w:themeColor="accent4" w:themeTint="99"/>
          <w:sz w:val="32"/>
          <w:szCs w:val="32"/>
          <w:rtl/>
        </w:rPr>
        <w:t>المؤهلات العلمية :</w:t>
      </w:r>
    </w:p>
    <w:p w:rsidR="003E7457" w:rsidRPr="003E7457" w:rsidRDefault="003E7457" w:rsidP="003E7457">
      <w:pPr>
        <w:spacing w:after="0" w:line="360" w:lineRule="auto"/>
        <w:ind w:left="360" w:hanging="360"/>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 xml:space="preserve">ماجستير الإدارة العامـة من جامعة الملك سعود </w:t>
      </w:r>
      <w:r w:rsidRPr="003E7457">
        <w:rPr>
          <w:rFonts w:ascii="Times New Roman" w:eastAsia="Times New Roman" w:hAnsi="Times New Roman" w:cs="Times New Roman"/>
          <w:b/>
          <w:bCs/>
          <w:color w:val="FABF8F"/>
          <w:sz w:val="32"/>
          <w:szCs w:val="32"/>
          <w:rtl/>
        </w:rPr>
        <w:t>(2006م)</w:t>
      </w:r>
      <w:r w:rsidR="00041ECA">
        <w:rPr>
          <w:rFonts w:ascii="Times New Roman" w:eastAsia="Times New Roman" w:hAnsi="Times New Roman" w:cs="Times New Roman" w:hint="cs"/>
          <w:color w:val="666666"/>
          <w:sz w:val="24"/>
          <w:szCs w:val="24"/>
          <w:rtl/>
        </w:rPr>
        <w:t xml:space="preserve"> </w:t>
      </w:r>
      <w:r w:rsidR="00041ECA" w:rsidRPr="00041ECA">
        <w:rPr>
          <w:rFonts w:ascii="Times New Roman" w:eastAsia="Times New Roman" w:hAnsi="Times New Roman" w:cs="Times New Roman" w:hint="cs"/>
          <w:b/>
          <w:bCs/>
          <w:color w:val="92CDDC"/>
          <w:sz w:val="32"/>
          <w:szCs w:val="32"/>
          <w:rtl/>
        </w:rPr>
        <w:t>تقدير ممتاز مع مرتبة الشرف الأولى</w:t>
      </w:r>
      <w:r w:rsidR="00041ECA">
        <w:rPr>
          <w:rFonts w:ascii="Times New Roman" w:eastAsia="Times New Roman" w:hAnsi="Times New Roman" w:cs="Times New Roman" w:hint="cs"/>
          <w:color w:val="666666"/>
          <w:sz w:val="24"/>
          <w:szCs w:val="24"/>
          <w:rtl/>
        </w:rPr>
        <w:t xml:space="preserve"> </w:t>
      </w:r>
      <w:r w:rsidR="00041ECA" w:rsidRPr="00041ECA">
        <w:rPr>
          <w:rFonts w:ascii="Times New Roman" w:eastAsia="Times New Roman" w:hAnsi="Times New Roman" w:cs="Times New Roman" w:hint="cs"/>
          <w:b/>
          <w:bCs/>
          <w:color w:val="FABF8F"/>
          <w:sz w:val="32"/>
          <w:szCs w:val="32"/>
          <w:rtl/>
        </w:rPr>
        <w:t>(4.85/5)</w:t>
      </w:r>
    </w:p>
    <w:p w:rsidR="003E7457" w:rsidRPr="003E7457" w:rsidRDefault="003E7457" w:rsidP="003E7457">
      <w:pPr>
        <w:spacing w:line="360" w:lineRule="auto"/>
        <w:ind w:left="360" w:hanging="360"/>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92CDDC"/>
          <w:sz w:val="32"/>
          <w:szCs w:val="32"/>
          <w:rtl/>
        </w:rPr>
        <w:t>بكالوريوس إدارة الأعمال</w:t>
      </w:r>
      <w:r w:rsidRPr="003E7457">
        <w:rPr>
          <w:rFonts w:ascii="Times New Roman" w:eastAsia="Times New Roman" w:hAnsi="Times New Roman" w:cs="Times New Roman"/>
          <w:b/>
          <w:bCs/>
          <w:color w:val="CC3399"/>
          <w:sz w:val="28"/>
          <w:szCs w:val="28"/>
          <w:rtl/>
        </w:rPr>
        <w:t xml:space="preserve"> </w:t>
      </w:r>
      <w:r w:rsidRPr="003E7457">
        <w:rPr>
          <w:rFonts w:ascii="Times New Roman" w:eastAsia="Times New Roman" w:hAnsi="Times New Roman" w:cs="Times New Roman"/>
          <w:b/>
          <w:bCs/>
          <w:color w:val="FABF8F"/>
          <w:sz w:val="32"/>
          <w:szCs w:val="32"/>
          <w:rtl/>
        </w:rPr>
        <w:t>( تخصص إدارة منشآت )</w:t>
      </w:r>
      <w:r w:rsidRPr="003E7457">
        <w:rPr>
          <w:rFonts w:ascii="Times New Roman" w:eastAsia="Times New Roman" w:hAnsi="Times New Roman" w:cs="Times New Roman"/>
          <w:b/>
          <w:bCs/>
          <w:color w:val="CC3399"/>
          <w:sz w:val="28"/>
          <w:szCs w:val="28"/>
          <w:rtl/>
        </w:rPr>
        <w:t xml:space="preserve"> </w:t>
      </w:r>
      <w:r w:rsidRPr="003E7457">
        <w:rPr>
          <w:rFonts w:ascii="Times New Roman" w:eastAsia="Times New Roman" w:hAnsi="Times New Roman" w:cs="Times New Roman"/>
          <w:b/>
          <w:bCs/>
          <w:color w:val="92CDDC"/>
          <w:sz w:val="32"/>
          <w:szCs w:val="32"/>
          <w:rtl/>
        </w:rPr>
        <w:t xml:space="preserve">من جامعة الملك سعود </w:t>
      </w:r>
      <w:r w:rsidRPr="003E7457">
        <w:rPr>
          <w:rFonts w:ascii="Times New Roman" w:eastAsia="Times New Roman" w:hAnsi="Times New Roman" w:cs="Times New Roman"/>
          <w:b/>
          <w:bCs/>
          <w:color w:val="FABF8F"/>
          <w:sz w:val="32"/>
          <w:szCs w:val="32"/>
          <w:rtl/>
        </w:rPr>
        <w:t>(1423هـ).</w:t>
      </w:r>
    </w:p>
    <w:p w:rsidR="003E7457" w:rsidRPr="009C6A59" w:rsidRDefault="003E7457"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rtl/>
        </w:rPr>
      </w:pPr>
      <w:r w:rsidRPr="009C6A59">
        <w:rPr>
          <w:rFonts w:ascii="Times New Roman" w:eastAsia="Times New Roman" w:hAnsi="Times New Roman" w:cs="Times New Roman"/>
          <w:b/>
          <w:bCs/>
          <w:color w:val="B2A1C7" w:themeColor="accent4" w:themeTint="99"/>
          <w:sz w:val="32"/>
          <w:szCs w:val="32"/>
          <w:rtl/>
        </w:rPr>
        <w:t>عنوان رسالة الماجستير:</w:t>
      </w:r>
    </w:p>
    <w:p w:rsidR="003E7457" w:rsidRPr="003E7457" w:rsidRDefault="003E7457" w:rsidP="003E7457">
      <w:pPr>
        <w:spacing w:line="360" w:lineRule="auto"/>
        <w:jc w:val="center"/>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 xml:space="preserve">"واقع الإدارة الاستراتيجية في الأجهزة الحكومية السعودية " </w:t>
      </w:r>
    </w:p>
    <w:p w:rsidR="003E7457" w:rsidRPr="009C6A59" w:rsidRDefault="003E7457"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الأهداف المهنية المستقبلية:</w:t>
      </w:r>
    </w:p>
    <w:p w:rsidR="003E7457" w:rsidRPr="003E7457" w:rsidRDefault="003E7457" w:rsidP="003E7457">
      <w:pPr>
        <w:spacing w:after="0" w:line="360" w:lineRule="auto"/>
        <w:ind w:left="360" w:right="26" w:hanging="360"/>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تطوير وتنمية الذات من خلال تطوير مهاراتي العلمية والعملية ومحاولة اكتساب خبرات جديدة.</w:t>
      </w:r>
    </w:p>
    <w:p w:rsidR="003E7457" w:rsidRPr="003E7457" w:rsidRDefault="003E7457" w:rsidP="003E7457">
      <w:pPr>
        <w:spacing w:line="360" w:lineRule="auto"/>
        <w:ind w:left="360" w:right="26" w:hanging="360"/>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 xml:space="preserve">المساهمة الفاعلة في تنمية الموارد البشرية في القطاعي العام والخاص. </w:t>
      </w:r>
    </w:p>
    <w:p w:rsidR="003E7457" w:rsidRPr="009C6A59" w:rsidRDefault="003E7457"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الاهتمامات العلمية:</w:t>
      </w:r>
    </w:p>
    <w:p w:rsidR="00865E6F" w:rsidRDefault="003E7457" w:rsidP="003E7457">
      <w:pPr>
        <w:spacing w:line="360" w:lineRule="auto"/>
        <w:ind w:firstLine="386"/>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 xml:space="preserve">تطبيق الإدارة الاستراتيجية في المنظمات – إدارة التنمية في المملكة – تنمية الموارد البشرية - الاتجاهات الحديثة في الإدارة – تطوير المنظمات. </w:t>
      </w:r>
    </w:p>
    <w:p w:rsidR="00865E6F" w:rsidRDefault="00865E6F">
      <w:pPr>
        <w:bidi w:val="0"/>
        <w:rPr>
          <w:rFonts w:ascii="Times New Roman" w:eastAsia="Times New Roman" w:hAnsi="Times New Roman" w:cs="Times New Roman"/>
          <w:color w:val="666666"/>
          <w:sz w:val="24"/>
          <w:szCs w:val="24"/>
          <w:rtl/>
        </w:rPr>
      </w:pPr>
      <w:r>
        <w:rPr>
          <w:rFonts w:ascii="Times New Roman" w:eastAsia="Times New Roman" w:hAnsi="Times New Roman" w:cs="Times New Roman"/>
          <w:color w:val="666666"/>
          <w:sz w:val="24"/>
          <w:szCs w:val="24"/>
          <w:rtl/>
        </w:rPr>
        <w:br w:type="page"/>
      </w:r>
    </w:p>
    <w:p w:rsidR="003E7457" w:rsidRPr="003E7457" w:rsidRDefault="003E7457" w:rsidP="003E7457">
      <w:pPr>
        <w:spacing w:line="360" w:lineRule="auto"/>
        <w:ind w:firstLine="386"/>
        <w:jc w:val="lowKashida"/>
        <w:rPr>
          <w:rFonts w:ascii="Times New Roman" w:eastAsia="Times New Roman" w:hAnsi="Times New Roman" w:cs="Times New Roman"/>
          <w:color w:val="666666"/>
          <w:sz w:val="24"/>
          <w:szCs w:val="24"/>
          <w:rtl/>
        </w:rPr>
      </w:pPr>
    </w:p>
    <w:p w:rsidR="003E7457" w:rsidRDefault="003E7457"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الدورات التدريبية في مجال التدريس</w:t>
      </w:r>
      <w:r w:rsidR="00DB0802">
        <w:rPr>
          <w:rFonts w:ascii="Times New Roman" w:eastAsia="Times New Roman" w:hAnsi="Times New Roman" w:cs="Times New Roman" w:hint="cs"/>
          <w:b/>
          <w:bCs/>
          <w:color w:val="B2A1C7" w:themeColor="accent4" w:themeTint="99"/>
          <w:sz w:val="32"/>
          <w:szCs w:val="32"/>
          <w:u w:val="single"/>
          <w:rtl/>
        </w:rPr>
        <w:t xml:space="preserve"> الجامعي</w:t>
      </w:r>
      <w:r w:rsidRPr="009C6A59">
        <w:rPr>
          <w:rFonts w:ascii="Times New Roman" w:eastAsia="Times New Roman" w:hAnsi="Times New Roman" w:cs="Times New Roman"/>
          <w:b/>
          <w:bCs/>
          <w:color w:val="B2A1C7" w:themeColor="accent4" w:themeTint="99"/>
          <w:sz w:val="32"/>
          <w:szCs w:val="32"/>
          <w:u w:val="single"/>
          <w:rtl/>
        </w:rPr>
        <w:t>:</w:t>
      </w:r>
    </w:p>
    <w:tbl>
      <w:tblPr>
        <w:tblStyle w:val="-4"/>
        <w:bidiVisual/>
        <w:tblW w:w="10195" w:type="dxa"/>
        <w:tblInd w:w="-1015" w:type="dxa"/>
        <w:tblLayout w:type="fixed"/>
        <w:tblLook w:val="04A0" w:firstRow="1" w:lastRow="0" w:firstColumn="1" w:lastColumn="0" w:noHBand="0" w:noVBand="1"/>
      </w:tblPr>
      <w:tblGrid>
        <w:gridCol w:w="567"/>
        <w:gridCol w:w="2126"/>
        <w:gridCol w:w="2158"/>
        <w:gridCol w:w="2092"/>
        <w:gridCol w:w="1845"/>
        <w:gridCol w:w="1407"/>
      </w:tblGrid>
      <w:tr w:rsidR="0039405D" w:rsidTr="0039405D">
        <w:trPr>
          <w:cnfStyle w:val="100000000000" w:firstRow="1" w:lastRow="0" w:firstColumn="0" w:lastColumn="0" w:oddVBand="0" w:evenVBand="0" w:oddHBand="0"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567" w:type="dxa"/>
          </w:tcPr>
          <w:p w:rsidR="0039405D" w:rsidRDefault="0039405D" w:rsidP="0039405D">
            <w:pPr>
              <w:jc w:val="center"/>
              <w:rPr>
                <w:rtl/>
              </w:rPr>
            </w:pPr>
            <w:r>
              <w:rPr>
                <w:rFonts w:hint="cs"/>
                <w:rtl/>
              </w:rPr>
              <w:t>م</w:t>
            </w:r>
          </w:p>
        </w:tc>
        <w:tc>
          <w:tcPr>
            <w:tcW w:w="2126" w:type="dxa"/>
          </w:tcPr>
          <w:p w:rsidR="0039405D" w:rsidRDefault="0039405D" w:rsidP="0039405D">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اسم الدورة باللغة العربية</w:t>
            </w:r>
          </w:p>
        </w:tc>
        <w:tc>
          <w:tcPr>
            <w:tcW w:w="2158" w:type="dxa"/>
          </w:tcPr>
          <w:p w:rsidR="0039405D" w:rsidRDefault="0039405D" w:rsidP="0039405D">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اسم الدورة باللغة الإنجليزية</w:t>
            </w:r>
          </w:p>
        </w:tc>
        <w:tc>
          <w:tcPr>
            <w:tcW w:w="2092" w:type="dxa"/>
          </w:tcPr>
          <w:p w:rsidR="0039405D" w:rsidRDefault="0039405D" w:rsidP="0039405D">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الجهة المنظمة</w:t>
            </w:r>
          </w:p>
        </w:tc>
        <w:tc>
          <w:tcPr>
            <w:tcW w:w="1845" w:type="dxa"/>
          </w:tcPr>
          <w:p w:rsidR="0039405D" w:rsidRDefault="0039405D" w:rsidP="0039405D">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التاريخ</w:t>
            </w:r>
          </w:p>
        </w:tc>
        <w:tc>
          <w:tcPr>
            <w:tcW w:w="1407" w:type="dxa"/>
          </w:tcPr>
          <w:p w:rsidR="0039405D" w:rsidRDefault="0039405D" w:rsidP="0039405D">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مدتها</w:t>
            </w: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1</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مهارات الارشاد الأكاديمي</w:t>
            </w: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tc>
        <w:tc>
          <w:tcPr>
            <w:tcW w:w="2158" w:type="dxa"/>
            <w:vMerge w:val="restart"/>
          </w:tcPr>
          <w:p w:rsidR="0039405D" w:rsidRDefault="0039405D" w:rsidP="006C7937">
            <w:pPr>
              <w:tabs>
                <w:tab w:val="left" w:pos="-250"/>
                <w:tab w:val="left" w:pos="2166"/>
              </w:tabs>
              <w:jc w:val="center"/>
              <w:cnfStyle w:val="000000100000" w:firstRow="0" w:lastRow="0" w:firstColumn="0" w:lastColumn="0" w:oddVBand="0" w:evenVBand="0" w:oddHBand="1" w:evenHBand="0" w:firstRowFirstColumn="0" w:firstRowLastColumn="0" w:lastRowFirstColumn="0" w:lastRowLastColumn="0"/>
            </w:pPr>
            <w:r>
              <w:t>Skills of Academic Advising</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30/10/1435هـ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 (6 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jc w:val="cente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26/8/2014</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2</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 xml:space="preserve">مهارات التدريس الجامعي الفعال </w:t>
            </w:r>
          </w:p>
        </w:tc>
        <w:tc>
          <w:tcPr>
            <w:tcW w:w="2158" w:type="dxa"/>
            <w:vMerge w:val="restart"/>
          </w:tcPr>
          <w:p w:rsidR="0039405D" w:rsidRDefault="0039405D" w:rsidP="006C7937">
            <w:pPr>
              <w:jc w:val="center"/>
              <w:cnfStyle w:val="000000100000" w:firstRow="0" w:lastRow="0" w:firstColumn="0" w:lastColumn="0" w:oddVBand="0" w:evenVBand="0" w:oddHBand="1" w:evenHBand="0" w:firstRowFirstColumn="0" w:firstRowLastColumn="0" w:lastRowFirstColumn="0" w:lastRowLastColumn="0"/>
            </w:pPr>
            <w:r>
              <w:t>Teaching Skills Effective</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14-15/7/1435هـ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يومين(12ساعة)</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jc w:val="cente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13-14/5/2014</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3</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تصميم وبناء المقرر الدراسي</w:t>
            </w: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tc>
        <w:tc>
          <w:tcPr>
            <w:tcW w:w="2158" w:type="dxa"/>
            <w:vMerge w:val="restart"/>
          </w:tcPr>
          <w:p w:rsidR="0039405D" w:rsidRDefault="0039405D" w:rsidP="006C7937">
            <w:pPr>
              <w:jc w:val="center"/>
              <w:cnfStyle w:val="000000100000" w:firstRow="0" w:lastRow="0" w:firstColumn="0" w:lastColumn="0" w:oddVBand="0" w:evenVBand="0" w:oddHBand="1" w:evenHBand="0" w:firstRowFirstColumn="0" w:firstRowLastColumn="0" w:lastRowFirstColumn="0" w:lastRowLastColumn="0"/>
            </w:pPr>
            <w:r>
              <w:t>Course Design and Construction</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5-6/7/1435هـ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يومين (9ساعات)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jc w:val="cente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4-5/5/2014</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4</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التدريس المصغر</w:t>
            </w:r>
          </w:p>
        </w:tc>
        <w:tc>
          <w:tcPr>
            <w:tcW w:w="2158" w:type="dxa"/>
            <w:vMerge w:val="restart"/>
          </w:tcPr>
          <w:p w:rsidR="0039405D" w:rsidRDefault="0039405D" w:rsidP="006C7937">
            <w:pPr>
              <w:jc w:val="center"/>
              <w:cnfStyle w:val="000000100000" w:firstRow="0" w:lastRow="0" w:firstColumn="0" w:lastColumn="0" w:oddVBand="0" w:evenVBand="0" w:oddHBand="1" w:evenHBand="0" w:firstRowFirstColumn="0" w:firstRowLastColumn="0" w:lastRowFirstColumn="0" w:lastRowLastColumn="0"/>
            </w:pPr>
            <w:r>
              <w:t>Micro Teaching</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1/3/1435هـ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 (6ساعات)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jc w:val="cente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2\1\2014</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5</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تقييم مخرجات التعلم</w:t>
            </w: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tc>
        <w:tc>
          <w:tcPr>
            <w:tcW w:w="2158" w:type="dxa"/>
            <w:vMerge w:val="restart"/>
          </w:tcPr>
          <w:p w:rsidR="0039405D" w:rsidRDefault="0039405D" w:rsidP="006C7937">
            <w:pPr>
              <w:jc w:val="center"/>
              <w:cnfStyle w:val="000000100000" w:firstRow="0" w:lastRow="0" w:firstColumn="0" w:lastColumn="0" w:oddVBand="0" w:evenVBand="0" w:oddHBand="1" w:evenHBand="0" w:firstRowFirstColumn="0" w:firstRowLastColumn="0" w:lastRowFirstColumn="0" w:lastRowLastColumn="0"/>
            </w:pPr>
            <w:r>
              <w:t>Assessment of Learning Outcomes</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14/2/1435هـ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 (8ساعات)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17\12\2013</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6</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 xml:space="preserve">أخلاقيات مهنة التدريس </w:t>
            </w:r>
            <w:proofErr w:type="spellStart"/>
            <w:r>
              <w:rPr>
                <w:rFonts w:hint="cs"/>
                <w:rtl/>
              </w:rPr>
              <w:t>التدريس</w:t>
            </w:r>
            <w:proofErr w:type="spellEnd"/>
            <w:r>
              <w:rPr>
                <w:rFonts w:hint="cs"/>
                <w:rtl/>
              </w:rPr>
              <w:t xml:space="preserve"> الجامعي</w:t>
            </w:r>
          </w:p>
        </w:tc>
        <w:tc>
          <w:tcPr>
            <w:tcW w:w="2158"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pPr>
            <w:r>
              <w:t>Ethics of university teaching profession</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25/12/1434هـ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يوم (5 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t>30\10\2013</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7</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sidRPr="00384253">
              <w:rPr>
                <w:rFonts w:cs="Arial" w:hint="cs"/>
                <w:rtl/>
              </w:rPr>
              <w:t>دمج</w:t>
            </w:r>
            <w:r w:rsidRPr="00384253">
              <w:rPr>
                <w:rFonts w:cs="Arial"/>
                <w:rtl/>
              </w:rPr>
              <w:t xml:space="preserve"> </w:t>
            </w:r>
            <w:r w:rsidRPr="00384253">
              <w:rPr>
                <w:rFonts w:cs="Arial" w:hint="cs"/>
                <w:rtl/>
              </w:rPr>
              <w:t>تقنية</w:t>
            </w:r>
            <w:r w:rsidRPr="00384253">
              <w:rPr>
                <w:rFonts w:cs="Arial"/>
                <w:rtl/>
              </w:rPr>
              <w:t xml:space="preserve"> </w:t>
            </w:r>
            <w:r w:rsidRPr="00384253">
              <w:rPr>
                <w:rFonts w:cs="Arial" w:hint="cs"/>
                <w:rtl/>
              </w:rPr>
              <w:t>المعلومات</w:t>
            </w:r>
            <w:r w:rsidRPr="00384253">
              <w:rPr>
                <w:rFonts w:cs="Arial"/>
                <w:rtl/>
              </w:rPr>
              <w:t xml:space="preserve"> </w:t>
            </w:r>
            <w:r w:rsidRPr="00384253">
              <w:rPr>
                <w:rFonts w:cs="Arial" w:hint="cs"/>
                <w:rtl/>
              </w:rPr>
              <w:t>والاتصال</w:t>
            </w:r>
            <w:r w:rsidRPr="00384253">
              <w:rPr>
                <w:rFonts w:cs="Arial"/>
                <w:rtl/>
              </w:rPr>
              <w:t xml:space="preserve"> </w:t>
            </w:r>
            <w:r w:rsidRPr="00384253">
              <w:rPr>
                <w:rFonts w:cs="Arial" w:hint="cs"/>
                <w:rtl/>
              </w:rPr>
              <w:t>في</w:t>
            </w:r>
            <w:r w:rsidRPr="00384253">
              <w:rPr>
                <w:rFonts w:cs="Arial"/>
                <w:rtl/>
              </w:rPr>
              <w:t xml:space="preserve"> </w:t>
            </w:r>
            <w:r w:rsidRPr="00384253">
              <w:rPr>
                <w:rFonts w:cs="Arial" w:hint="cs"/>
                <w:rtl/>
              </w:rPr>
              <w:t>التدريس</w:t>
            </w:r>
            <w:r w:rsidRPr="00384253">
              <w:rPr>
                <w:rFonts w:cs="Arial"/>
                <w:rtl/>
              </w:rPr>
              <w:t xml:space="preserve"> </w:t>
            </w:r>
            <w:r w:rsidRPr="00384253">
              <w:rPr>
                <w:rFonts w:cs="Arial" w:hint="cs"/>
                <w:rtl/>
              </w:rPr>
              <w:t>الجامعي</w:t>
            </w:r>
          </w:p>
        </w:tc>
        <w:tc>
          <w:tcPr>
            <w:tcW w:w="2158"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t xml:space="preserve">Incorporating ICT into college Teaching </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5-7/2/1432هـ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 (12ساعة)</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pPr>
            <w:r>
              <w:t>9-11\1\2011</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8</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sidRPr="009E5993">
              <w:rPr>
                <w:rFonts w:cs="Arial" w:hint="cs"/>
                <w:rtl/>
              </w:rPr>
              <w:t>مهارات</w:t>
            </w:r>
            <w:r w:rsidRPr="009E5993">
              <w:rPr>
                <w:rFonts w:cs="Arial"/>
                <w:rtl/>
              </w:rPr>
              <w:t xml:space="preserve"> </w:t>
            </w:r>
            <w:r w:rsidRPr="009E5993">
              <w:rPr>
                <w:rFonts w:cs="Arial" w:hint="cs"/>
                <w:rtl/>
              </w:rPr>
              <w:t>تقويم</w:t>
            </w:r>
            <w:r w:rsidRPr="009E5993">
              <w:rPr>
                <w:rFonts w:cs="Arial"/>
                <w:rtl/>
              </w:rPr>
              <w:t xml:space="preserve"> </w:t>
            </w:r>
            <w:r w:rsidRPr="009E5993">
              <w:rPr>
                <w:rFonts w:cs="Arial" w:hint="cs"/>
                <w:rtl/>
              </w:rPr>
              <w:t>أداء</w:t>
            </w:r>
            <w:r w:rsidRPr="009E5993">
              <w:rPr>
                <w:rFonts w:cs="Arial"/>
                <w:rtl/>
              </w:rPr>
              <w:t xml:space="preserve"> </w:t>
            </w:r>
            <w:r w:rsidRPr="009E5993">
              <w:rPr>
                <w:rFonts w:cs="Arial" w:hint="cs"/>
                <w:rtl/>
              </w:rPr>
              <w:t>الطلاب</w:t>
            </w:r>
            <w:r w:rsidRPr="009E5993">
              <w:rPr>
                <w:rFonts w:cs="Arial"/>
                <w:rtl/>
              </w:rPr>
              <w:t xml:space="preserve"> </w:t>
            </w: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tc>
        <w:tc>
          <w:tcPr>
            <w:tcW w:w="2158" w:type="dxa"/>
            <w:vMerge w:val="restart"/>
          </w:tcPr>
          <w:p w:rsidR="0039405D" w:rsidRDefault="0039405D" w:rsidP="006C7937">
            <w:pPr>
              <w:jc w:val="center"/>
              <w:cnfStyle w:val="000000100000" w:firstRow="0" w:lastRow="0" w:firstColumn="0" w:lastColumn="0" w:oddVBand="0" w:evenVBand="0" w:oddHBand="1" w:evenHBand="0" w:firstRowFirstColumn="0" w:firstRowLastColumn="0" w:lastRowFirstColumn="0" w:lastRowLastColumn="0"/>
              <w:rPr>
                <w:rtl/>
              </w:rPr>
            </w:pPr>
            <w:r w:rsidRPr="001327E1">
              <w:t>S</w:t>
            </w:r>
            <w:r w:rsidRPr="00384253">
              <w:t>tudent Assessment Skills</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Pr="004A1C45" w:rsidRDefault="0039405D" w:rsidP="006C7937">
            <w:pPr>
              <w:cnfStyle w:val="000000100000" w:firstRow="0" w:lastRow="0" w:firstColumn="0" w:lastColumn="0" w:oddVBand="0" w:evenVBand="0" w:oddHBand="1" w:evenHBand="0" w:firstRowFirstColumn="0" w:firstRowLastColumn="0" w:lastRowFirstColumn="0" w:lastRowLastColumn="0"/>
              <w:rPr>
                <w:rtl/>
              </w:rPr>
            </w:pPr>
            <w:r w:rsidRPr="004A1C45">
              <w:rPr>
                <w:rFonts w:hint="cs"/>
                <w:rtl/>
              </w:rPr>
              <w:t>21-23/11/1430هـ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 (12ساعة)</w:t>
            </w:r>
          </w:p>
        </w:tc>
      </w:tr>
      <w:tr w:rsidR="0039405D" w:rsidTr="0039405D">
        <w:trPr>
          <w:cnfStyle w:val="000000010000" w:firstRow="0" w:lastRow="0" w:firstColumn="0" w:lastColumn="0" w:oddVBand="0" w:evenVBand="0" w:oddHBand="0" w:evenHBand="1"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Pr="004A1C45" w:rsidRDefault="0039405D" w:rsidP="006C7937">
            <w:pPr>
              <w:cnfStyle w:val="000000010000" w:firstRow="0" w:lastRow="0" w:firstColumn="0" w:lastColumn="0" w:oddVBand="0" w:evenVBand="0" w:oddHBand="0" w:evenHBand="1" w:firstRowFirstColumn="0" w:firstRowLastColumn="0" w:lastRowFirstColumn="0" w:lastRowLastColumn="0"/>
              <w:rPr>
                <w:rtl/>
              </w:rPr>
            </w:pPr>
            <w:r w:rsidRPr="004A1C45">
              <w:rPr>
                <w:sz w:val="23"/>
                <w:szCs w:val="23"/>
              </w:rPr>
              <w:t>9-11\11\2009</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9</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sidRPr="009A7E1B">
              <w:rPr>
                <w:rFonts w:cs="Arial" w:hint="cs"/>
                <w:rtl/>
              </w:rPr>
              <w:t>استخدام</w:t>
            </w:r>
            <w:r w:rsidRPr="009A7E1B">
              <w:rPr>
                <w:rFonts w:cs="Arial"/>
                <w:rtl/>
              </w:rPr>
              <w:t xml:space="preserve"> </w:t>
            </w:r>
            <w:r w:rsidRPr="009A7E1B">
              <w:rPr>
                <w:rFonts w:cs="Arial" w:hint="cs"/>
                <w:rtl/>
              </w:rPr>
              <w:t>التقنية</w:t>
            </w:r>
            <w:r w:rsidRPr="009A7E1B">
              <w:rPr>
                <w:rFonts w:cs="Arial"/>
                <w:rtl/>
              </w:rPr>
              <w:t xml:space="preserve"> </w:t>
            </w:r>
            <w:r w:rsidRPr="009A7E1B">
              <w:rPr>
                <w:rFonts w:cs="Arial" w:hint="cs"/>
                <w:rtl/>
              </w:rPr>
              <w:t>في</w:t>
            </w:r>
            <w:r w:rsidRPr="009A7E1B">
              <w:rPr>
                <w:rFonts w:cs="Arial"/>
                <w:rtl/>
              </w:rPr>
              <w:t xml:space="preserve"> </w:t>
            </w:r>
            <w:r w:rsidRPr="009A7E1B">
              <w:rPr>
                <w:rFonts w:cs="Arial" w:hint="cs"/>
                <w:rtl/>
              </w:rPr>
              <w:t>التدريس</w:t>
            </w:r>
            <w:r w:rsidRPr="009A7E1B">
              <w:rPr>
                <w:rFonts w:cs="Arial"/>
                <w:rtl/>
              </w:rPr>
              <w:t xml:space="preserve"> </w:t>
            </w:r>
            <w:r w:rsidRPr="009A7E1B">
              <w:rPr>
                <w:rFonts w:cs="Arial" w:hint="cs"/>
                <w:rtl/>
              </w:rPr>
              <w:t>الجامعي</w:t>
            </w:r>
          </w:p>
        </w:tc>
        <w:tc>
          <w:tcPr>
            <w:tcW w:w="2158" w:type="dxa"/>
            <w:vMerge w:val="restart"/>
          </w:tcPr>
          <w:p w:rsidR="0039405D" w:rsidRPr="001327E1" w:rsidRDefault="0039405D" w:rsidP="006C7937">
            <w:pPr>
              <w:jc w:val="center"/>
              <w:cnfStyle w:val="000000100000" w:firstRow="0" w:lastRow="0" w:firstColumn="0" w:lastColumn="0" w:oddVBand="0" w:evenVBand="0" w:oddHBand="1" w:evenHBand="0" w:firstRowFirstColumn="0" w:firstRowLastColumn="0" w:lastRowFirstColumn="0" w:lastRowLastColumn="0"/>
              <w:rPr>
                <w:rtl/>
              </w:rPr>
            </w:pPr>
            <w:r w:rsidRPr="001327E1">
              <w:t>Use of Technology in Academic Teaching</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Pr="004A1C45" w:rsidRDefault="0039405D" w:rsidP="006C7937">
            <w:pPr>
              <w:cnfStyle w:val="000000100000" w:firstRow="0" w:lastRow="0" w:firstColumn="0" w:lastColumn="0" w:oddVBand="0" w:evenVBand="0" w:oddHBand="1" w:evenHBand="0" w:firstRowFirstColumn="0" w:firstRowLastColumn="0" w:lastRowFirstColumn="0" w:lastRowLastColumn="0"/>
              <w:rPr>
                <w:rtl/>
              </w:rPr>
            </w:pPr>
            <w:r w:rsidRPr="004A1C45">
              <w:rPr>
                <w:rFonts w:hint="cs"/>
                <w:rtl/>
              </w:rPr>
              <w:t>24-26/4/1430هـ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 (12ساعة)</w:t>
            </w:r>
          </w:p>
        </w:tc>
      </w:tr>
      <w:tr w:rsidR="0039405D" w:rsidTr="0039405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Pr="009A7E1B" w:rsidRDefault="0039405D" w:rsidP="006C7937">
            <w:pPr>
              <w:cnfStyle w:val="000000010000" w:firstRow="0" w:lastRow="0" w:firstColumn="0" w:lastColumn="0" w:oddVBand="0" w:evenVBand="0" w:oddHBand="0" w:evenHBand="1" w:firstRowFirstColumn="0" w:firstRowLastColumn="0" w:lastRowFirstColumn="0" w:lastRowLastColumn="0"/>
              <w:rPr>
                <w:rFonts w:cs="Arial"/>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Pr="004A1C45" w:rsidRDefault="0039405D" w:rsidP="006C7937">
            <w:pPr>
              <w:cnfStyle w:val="000000010000" w:firstRow="0" w:lastRow="0" w:firstColumn="0" w:lastColumn="0" w:oddVBand="0" w:evenVBand="0" w:oddHBand="0" w:evenHBand="1" w:firstRowFirstColumn="0" w:firstRowLastColumn="0" w:lastRowFirstColumn="0" w:lastRowLastColumn="0"/>
              <w:rPr>
                <w:rtl/>
              </w:rPr>
            </w:pPr>
            <w:r w:rsidRPr="004A1C45">
              <w:rPr>
                <w:sz w:val="23"/>
                <w:szCs w:val="23"/>
              </w:rPr>
              <w:t>(20-22\4\2009)</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10</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جودة التعليم والتدريس</w:t>
            </w:r>
          </w:p>
        </w:tc>
        <w:tc>
          <w:tcPr>
            <w:tcW w:w="2158"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p>
        </w:tc>
        <w:tc>
          <w:tcPr>
            <w:tcW w:w="2092"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وحدة الجودة والاعتماد الأكاديمي في كلية إدارة الأعمال</w:t>
            </w:r>
          </w:p>
        </w:tc>
        <w:tc>
          <w:tcPr>
            <w:tcW w:w="1845"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8-10/4/1430هـ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w:t>
            </w:r>
          </w:p>
        </w:tc>
      </w:tr>
      <w:tr w:rsidR="0039405D" w:rsidTr="0039405D">
        <w:trPr>
          <w:cnfStyle w:val="000000010000" w:firstRow="0" w:lastRow="0" w:firstColumn="0" w:lastColumn="0" w:oddVBand="0" w:evenVBand="0" w:oddHBand="0" w:evenHBand="1"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158"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2092"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c>
          <w:tcPr>
            <w:tcW w:w="1845"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pPr>
            <w:r>
              <w:t>4-6\4\2009</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r w:rsidR="0039405D" w:rsidTr="0039405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567" w:type="dxa"/>
            <w:vMerge w:val="restart"/>
          </w:tcPr>
          <w:p w:rsidR="0039405D" w:rsidRDefault="0039405D" w:rsidP="006C7937">
            <w:pPr>
              <w:rPr>
                <w:rtl/>
              </w:rPr>
            </w:pPr>
            <w:r>
              <w:rPr>
                <w:rFonts w:hint="cs"/>
                <w:rtl/>
              </w:rPr>
              <w:t>11</w:t>
            </w:r>
          </w:p>
        </w:tc>
        <w:tc>
          <w:tcPr>
            <w:tcW w:w="2126"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بناء الاختبارات</w:t>
            </w:r>
          </w:p>
        </w:tc>
        <w:tc>
          <w:tcPr>
            <w:tcW w:w="2158" w:type="dxa"/>
            <w:vMerge w:val="restart"/>
          </w:tcPr>
          <w:p w:rsidR="0039405D" w:rsidRPr="004A1C45" w:rsidRDefault="0039405D" w:rsidP="006C7937">
            <w:pPr>
              <w:jc w:val="center"/>
              <w:cnfStyle w:val="000000100000" w:firstRow="0" w:lastRow="0" w:firstColumn="0" w:lastColumn="0" w:oddVBand="0" w:evenVBand="0" w:oddHBand="1" w:evenHBand="0" w:firstRowFirstColumn="0" w:firstRowLastColumn="0" w:lastRowFirstColumn="0" w:lastRowLastColumn="0"/>
              <w:rPr>
                <w:rtl/>
              </w:rPr>
            </w:pPr>
            <w:r w:rsidRPr="004A1C45">
              <w:rPr>
                <w:sz w:val="23"/>
                <w:szCs w:val="23"/>
              </w:rPr>
              <w:t>Test Construction</w:t>
            </w:r>
          </w:p>
        </w:tc>
        <w:tc>
          <w:tcPr>
            <w:tcW w:w="2092"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عمادة تطوير المهارات</w:t>
            </w:r>
          </w:p>
        </w:tc>
        <w:tc>
          <w:tcPr>
            <w:tcW w:w="1845" w:type="dxa"/>
          </w:tcPr>
          <w:p w:rsidR="0039405D" w:rsidRPr="004A1C45" w:rsidRDefault="0039405D" w:rsidP="006C7937">
            <w:pPr>
              <w:cnfStyle w:val="000000100000" w:firstRow="0" w:lastRow="0" w:firstColumn="0" w:lastColumn="0" w:oddVBand="0" w:evenVBand="0" w:oddHBand="1" w:evenHBand="0" w:firstRowFirstColumn="0" w:firstRowLastColumn="0" w:lastRowFirstColumn="0" w:lastRowLastColumn="0"/>
              <w:rPr>
                <w:sz w:val="23"/>
                <w:szCs w:val="23"/>
              </w:rPr>
            </w:pPr>
            <w:r w:rsidRPr="004A1C45">
              <w:rPr>
                <w:rFonts w:hint="cs"/>
                <w:sz w:val="23"/>
                <w:szCs w:val="23"/>
                <w:rtl/>
              </w:rPr>
              <w:t>10</w:t>
            </w:r>
            <w:r w:rsidRPr="004A1C45">
              <w:rPr>
                <w:rFonts w:hint="cs"/>
                <w:rtl/>
              </w:rPr>
              <w:t>-12/1429هـ</w:t>
            </w:r>
          </w:p>
        </w:tc>
        <w:tc>
          <w:tcPr>
            <w:tcW w:w="1407" w:type="dxa"/>
            <w:vMerge w:val="restart"/>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3أيام(10ساعات)</w:t>
            </w:r>
          </w:p>
        </w:tc>
      </w:tr>
      <w:tr w:rsidR="0039405D" w:rsidTr="0039405D">
        <w:trPr>
          <w:cnfStyle w:val="000000010000" w:firstRow="0" w:lastRow="0" w:firstColumn="0" w:lastColumn="0" w:oddVBand="0" w:evenVBand="0" w:oddHBand="0" w:evenHBand="1"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567" w:type="dxa"/>
            <w:vMerge/>
          </w:tcPr>
          <w:p w:rsidR="0039405D" w:rsidRDefault="0039405D" w:rsidP="006C7937">
            <w:pPr>
              <w:rPr>
                <w:rtl/>
              </w:rPr>
            </w:pPr>
          </w:p>
        </w:tc>
        <w:tc>
          <w:tcPr>
            <w:tcW w:w="2126"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Fonts w:cs="Arial"/>
                <w:rtl/>
              </w:rPr>
            </w:pPr>
          </w:p>
        </w:tc>
        <w:tc>
          <w:tcPr>
            <w:tcW w:w="2158" w:type="dxa"/>
            <w:vMerge/>
          </w:tcPr>
          <w:p w:rsidR="0039405D" w:rsidRPr="004A1C45" w:rsidRDefault="0039405D" w:rsidP="006C7937">
            <w:pPr>
              <w:jc w:val="center"/>
              <w:cnfStyle w:val="000000010000" w:firstRow="0" w:lastRow="0" w:firstColumn="0" w:lastColumn="0" w:oddVBand="0" w:evenVBand="0" w:oddHBand="0" w:evenHBand="1" w:firstRowFirstColumn="0" w:firstRowLastColumn="0" w:lastRowFirstColumn="0" w:lastRowLastColumn="0"/>
            </w:pPr>
          </w:p>
        </w:tc>
        <w:tc>
          <w:tcPr>
            <w:tcW w:w="2092"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Style w:val="hps"/>
                <w:rFonts w:ascii="Arial" w:hAnsi="Arial" w:cs="Arial"/>
                <w:color w:val="222222"/>
              </w:rPr>
              <w:t>Deanship of Skills Development</w:t>
            </w:r>
          </w:p>
        </w:tc>
        <w:tc>
          <w:tcPr>
            <w:tcW w:w="1845" w:type="dxa"/>
          </w:tcPr>
          <w:p w:rsidR="0039405D" w:rsidRPr="001327E1" w:rsidRDefault="0039405D" w:rsidP="006C7937">
            <w:pPr>
              <w:cnfStyle w:val="000000010000" w:firstRow="0" w:lastRow="0" w:firstColumn="0" w:lastColumn="0" w:oddVBand="0" w:evenVBand="0" w:oddHBand="0" w:evenHBand="1" w:firstRowFirstColumn="0" w:firstRowLastColumn="0" w:lastRowFirstColumn="0" w:lastRowLastColumn="0"/>
              <w:rPr>
                <w:b/>
                <w:bCs/>
                <w:sz w:val="23"/>
                <w:szCs w:val="23"/>
              </w:rPr>
            </w:pPr>
            <w:r>
              <w:rPr>
                <w:b/>
                <w:bCs/>
                <w:sz w:val="23"/>
                <w:szCs w:val="23"/>
              </w:rPr>
              <w:t>8-10\11\2008</w:t>
            </w:r>
          </w:p>
        </w:tc>
        <w:tc>
          <w:tcPr>
            <w:tcW w:w="1407" w:type="dxa"/>
            <w:vMerge/>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p>
        </w:tc>
      </w:tr>
    </w:tbl>
    <w:p w:rsidR="00865E6F" w:rsidRDefault="00865E6F"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p>
    <w:p w:rsidR="00865E6F" w:rsidRDefault="00865E6F">
      <w:pPr>
        <w:bidi w:val="0"/>
        <w:rPr>
          <w:rFonts w:ascii="Times New Roman" w:eastAsia="Times New Roman" w:hAnsi="Times New Roman" w:cs="Times New Roman"/>
          <w:b/>
          <w:bCs/>
          <w:color w:val="B2A1C7" w:themeColor="accent4" w:themeTint="99"/>
          <w:sz w:val="32"/>
          <w:szCs w:val="32"/>
          <w:u w:val="single"/>
          <w:rtl/>
        </w:rPr>
      </w:pPr>
      <w:r>
        <w:rPr>
          <w:rFonts w:ascii="Times New Roman" w:eastAsia="Times New Roman" w:hAnsi="Times New Roman" w:cs="Times New Roman"/>
          <w:b/>
          <w:bCs/>
          <w:color w:val="B2A1C7" w:themeColor="accent4" w:themeTint="99"/>
          <w:sz w:val="32"/>
          <w:szCs w:val="32"/>
          <w:u w:val="single"/>
          <w:rtl/>
        </w:rPr>
        <w:br w:type="page"/>
      </w:r>
    </w:p>
    <w:p w:rsidR="0039405D" w:rsidRPr="009C6A59" w:rsidRDefault="0039405D" w:rsidP="003E7457">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الدورات التدريبية في مجال التعليم الالكتروني :</w:t>
      </w:r>
    </w:p>
    <w:p w:rsidR="003E7457" w:rsidRPr="003E7457" w:rsidRDefault="003E7457" w:rsidP="00713FFE">
      <w:pPr>
        <w:tabs>
          <w:tab w:val="left" w:pos="226"/>
          <w:tab w:val="left" w:pos="368"/>
          <w:tab w:val="left" w:pos="651"/>
          <w:tab w:val="left" w:pos="935"/>
          <w:tab w:val="left" w:pos="1360"/>
        </w:tabs>
        <w:spacing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التقييم والاختبارات الإلكترونية باستخدام نظام إدارة التعلم .</w:t>
      </w:r>
    </w:p>
    <w:p w:rsidR="003E7457" w:rsidRPr="003E7457" w:rsidRDefault="003E7457" w:rsidP="00713FFE">
      <w:pPr>
        <w:tabs>
          <w:tab w:val="left" w:pos="226"/>
          <w:tab w:val="left" w:pos="368"/>
          <w:tab w:val="left" w:pos="651"/>
          <w:tab w:val="left" w:pos="935"/>
          <w:tab w:val="left" w:pos="1360"/>
        </w:tabs>
        <w:spacing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أساسيات نظام إدارة التعلم .</w:t>
      </w:r>
    </w:p>
    <w:p w:rsidR="003E7457" w:rsidRPr="003E7457" w:rsidRDefault="003E7457" w:rsidP="00713FFE">
      <w:pPr>
        <w:tabs>
          <w:tab w:val="left" w:pos="226"/>
          <w:tab w:val="left" w:pos="368"/>
          <w:tab w:val="left" w:pos="651"/>
        </w:tabs>
        <w:spacing w:before="240" w:after="240" w:line="360" w:lineRule="auto"/>
        <w:ind w:left="84"/>
        <w:rPr>
          <w:rFonts w:ascii="Tahoma" w:eastAsia="Times New Roman" w:hAnsi="Tahoma" w:cs="Tahoma"/>
          <w:color w:val="666666"/>
          <w:sz w:val="18"/>
          <w:szCs w:val="18"/>
          <w:rtl/>
        </w:rPr>
      </w:pPr>
      <w:r w:rsidRPr="003E7457">
        <w:rPr>
          <w:rFonts w:ascii="Wingdings" w:eastAsia="Times New Roman" w:hAnsi="Wingdings" w:cs="Tahoma"/>
          <w:color w:val="FABF8F"/>
          <w:sz w:val="32"/>
          <w:szCs w:val="32"/>
        </w:rPr>
        <w:t></w:t>
      </w:r>
      <w:r w:rsidRPr="003E7457">
        <w:rPr>
          <w:rFonts w:ascii="Times New Roman" w:eastAsia="Times New Roman" w:hAnsi="Times New Roman" w:cs="Times New Roman"/>
          <w:color w:val="FABF8F"/>
          <w:sz w:val="14"/>
          <w:szCs w:val="14"/>
          <w:rtl/>
        </w:rPr>
        <w:t xml:space="preserve"> </w:t>
      </w:r>
      <w:r w:rsidRPr="003E7457">
        <w:rPr>
          <w:rFonts w:ascii="Times New Roman" w:eastAsia="Times New Roman" w:hAnsi="Times New Roman" w:cs="Times New Roman" w:hint="cs"/>
          <w:b/>
          <w:bCs/>
          <w:color w:val="92CDDC"/>
          <w:sz w:val="32"/>
          <w:szCs w:val="32"/>
          <w:rtl/>
        </w:rPr>
        <w:t>أدوات الفصول الافتراضية في جسور.</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مقدمة في أدوات البناء والتأليف .</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أدوات وتطبيقات بناء الاختبارات .</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مقدمة في التعلم المتنقل .</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استخدام نظام جسور</w:t>
      </w:r>
      <w:r w:rsidRPr="003E7457">
        <w:rPr>
          <w:rFonts w:ascii="Times New Roman" w:eastAsia="Times New Roman" w:hAnsi="Times New Roman" w:cs="Times New Roman"/>
          <w:b/>
          <w:bCs/>
          <w:color w:val="92CDDC"/>
          <w:sz w:val="32"/>
          <w:szCs w:val="32"/>
        </w:rPr>
        <w:t xml:space="preserve"> </w:t>
      </w:r>
      <w:r w:rsidRPr="003E7457">
        <w:rPr>
          <w:rFonts w:ascii="Times New Roman" w:eastAsia="Times New Roman" w:hAnsi="Times New Roman" w:cs="Times New Roman"/>
          <w:b/>
          <w:bCs/>
          <w:color w:val="92CDDC"/>
          <w:sz w:val="32"/>
          <w:szCs w:val="32"/>
          <w:rtl/>
        </w:rPr>
        <w:t>لإدارة التعلم .</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تصميم المقرر باستخدام برنامج</w:t>
      </w:r>
      <w:r w:rsidRPr="003E7457">
        <w:rPr>
          <w:rFonts w:ascii="Times New Roman" w:eastAsia="Times New Roman" w:hAnsi="Times New Roman" w:cs="Times New Roman"/>
          <w:b/>
          <w:bCs/>
          <w:color w:val="92CDDC"/>
          <w:sz w:val="32"/>
          <w:szCs w:val="32"/>
        </w:rPr>
        <w:t>Stream Author</w:t>
      </w:r>
    </w:p>
    <w:p w:rsidR="003E7457" w:rsidRPr="003E7457" w:rsidRDefault="003E7457" w:rsidP="00713FFE">
      <w:pPr>
        <w:tabs>
          <w:tab w:val="left" w:pos="226"/>
          <w:tab w:val="left" w:pos="368"/>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تصميم برمجيات التعلم الإلكتروني .</w:t>
      </w:r>
    </w:p>
    <w:p w:rsidR="003E7457" w:rsidRPr="003E7457" w:rsidRDefault="003E7457" w:rsidP="00713FFE">
      <w:pPr>
        <w:tabs>
          <w:tab w:val="left" w:pos="226"/>
          <w:tab w:val="left" w:pos="368"/>
          <w:tab w:val="left" w:pos="651"/>
        </w:tabs>
        <w:spacing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مدخل للتعليم الإلكتروني .</w:t>
      </w:r>
    </w:p>
    <w:p w:rsidR="003E7457"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الدورات التدريبية في مجال التدريب:</w:t>
      </w:r>
    </w:p>
    <w:tbl>
      <w:tblPr>
        <w:tblStyle w:val="-4"/>
        <w:bidiVisual/>
        <w:tblW w:w="9774" w:type="dxa"/>
        <w:tblInd w:w="-311" w:type="dxa"/>
        <w:tblLook w:val="04A0" w:firstRow="1" w:lastRow="0" w:firstColumn="1" w:lastColumn="0" w:noHBand="0" w:noVBand="1"/>
      </w:tblPr>
      <w:tblGrid>
        <w:gridCol w:w="560"/>
        <w:gridCol w:w="3020"/>
        <w:gridCol w:w="1442"/>
        <w:gridCol w:w="2156"/>
        <w:gridCol w:w="1253"/>
        <w:gridCol w:w="1343"/>
      </w:tblGrid>
      <w:tr w:rsidR="00390CE4" w:rsidTr="00933C19">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560" w:type="dxa"/>
          </w:tcPr>
          <w:p w:rsidR="0039405D" w:rsidRDefault="0039405D" w:rsidP="006C7937">
            <w:pPr>
              <w:jc w:val="center"/>
              <w:rPr>
                <w:rtl/>
              </w:rPr>
            </w:pPr>
            <w:r>
              <w:rPr>
                <w:rFonts w:hint="cs"/>
                <w:rtl/>
              </w:rPr>
              <w:t>م</w:t>
            </w:r>
          </w:p>
        </w:tc>
        <w:tc>
          <w:tcPr>
            <w:tcW w:w="3020" w:type="dxa"/>
          </w:tcPr>
          <w:p w:rsidR="0039405D" w:rsidRDefault="0039405D" w:rsidP="006C7937">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اسم الدورة باللغة العربية</w:t>
            </w:r>
          </w:p>
        </w:tc>
        <w:tc>
          <w:tcPr>
            <w:tcW w:w="1442" w:type="dxa"/>
          </w:tcPr>
          <w:p w:rsidR="0039405D" w:rsidRDefault="0039405D" w:rsidP="006C7937">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اسم الدورة باللغة الإنجليزية</w:t>
            </w:r>
          </w:p>
        </w:tc>
        <w:tc>
          <w:tcPr>
            <w:tcW w:w="2156" w:type="dxa"/>
          </w:tcPr>
          <w:p w:rsidR="0039405D" w:rsidRDefault="0039405D" w:rsidP="006C7937">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الجهة المنظمة</w:t>
            </w:r>
          </w:p>
        </w:tc>
        <w:tc>
          <w:tcPr>
            <w:tcW w:w="1253" w:type="dxa"/>
          </w:tcPr>
          <w:p w:rsidR="0039405D" w:rsidRDefault="0039405D" w:rsidP="006C7937">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التاريخ</w:t>
            </w:r>
          </w:p>
        </w:tc>
        <w:tc>
          <w:tcPr>
            <w:tcW w:w="1343" w:type="dxa"/>
          </w:tcPr>
          <w:p w:rsidR="0039405D" w:rsidRDefault="0039405D" w:rsidP="006C7937">
            <w:pPr>
              <w:jc w:val="center"/>
              <w:cnfStyle w:val="100000000000" w:firstRow="1" w:lastRow="0" w:firstColumn="0" w:lastColumn="0" w:oddVBand="0" w:evenVBand="0" w:oddHBand="0" w:evenHBand="0" w:firstRowFirstColumn="0" w:firstRowLastColumn="0" w:lastRowFirstColumn="0" w:lastRowLastColumn="0"/>
              <w:rPr>
                <w:rtl/>
              </w:rPr>
            </w:pPr>
            <w:r>
              <w:rPr>
                <w:rFonts w:hint="cs"/>
                <w:rtl/>
              </w:rPr>
              <w:t>مدتها</w:t>
            </w:r>
          </w:p>
        </w:tc>
      </w:tr>
      <w:tr w:rsidR="00933C19" w:rsidTr="00933C1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560" w:type="dxa"/>
          </w:tcPr>
          <w:p w:rsidR="0039405D" w:rsidRPr="0039405D" w:rsidRDefault="0039405D" w:rsidP="0039405D">
            <w:pPr>
              <w:rPr>
                <w:sz w:val="24"/>
                <w:szCs w:val="24"/>
                <w:rtl/>
              </w:rPr>
            </w:pPr>
            <w:r>
              <w:rPr>
                <w:rFonts w:hint="cs"/>
                <w:sz w:val="24"/>
                <w:szCs w:val="24"/>
                <w:rtl/>
              </w:rPr>
              <w:t>1</w:t>
            </w:r>
          </w:p>
        </w:tc>
        <w:tc>
          <w:tcPr>
            <w:tcW w:w="3020" w:type="dxa"/>
          </w:tcPr>
          <w:p w:rsidR="0039405D" w:rsidRPr="0039405D" w:rsidRDefault="0039405D" w:rsidP="0039405D">
            <w:pPr>
              <w:jc w:val="center"/>
              <w:cnfStyle w:val="000000100000" w:firstRow="0" w:lastRow="0" w:firstColumn="0" w:lastColumn="0" w:oddVBand="0" w:evenVBand="0" w:oddHBand="1" w:evenHBand="0" w:firstRowFirstColumn="0" w:firstRowLastColumn="0" w:lastRowFirstColumn="0" w:lastRowLastColumn="0"/>
              <w:rPr>
                <w:sz w:val="24"/>
                <w:szCs w:val="24"/>
                <w:rtl/>
              </w:rPr>
            </w:pPr>
            <w:r w:rsidRPr="0039405D">
              <w:rPr>
                <w:rFonts w:asciiTheme="majorHAnsi" w:eastAsiaTheme="majorEastAsia" w:hAnsiTheme="majorHAnsi" w:cstheme="majorBidi"/>
                <w:sz w:val="24"/>
                <w:szCs w:val="24"/>
                <w:rtl/>
              </w:rPr>
              <w:t>أخصائي</w:t>
            </w:r>
            <w:r w:rsidRPr="0039405D">
              <w:rPr>
                <w:rFonts w:asciiTheme="majorHAnsi" w:eastAsiaTheme="majorEastAsia" w:hAnsiTheme="majorHAnsi" w:cstheme="majorBidi"/>
                <w:sz w:val="24"/>
                <w:szCs w:val="24"/>
              </w:rPr>
              <w:t xml:space="preserve"> </w:t>
            </w:r>
            <w:r w:rsidRPr="0039405D">
              <w:rPr>
                <w:rFonts w:asciiTheme="majorHAnsi" w:eastAsiaTheme="majorEastAsia" w:hAnsiTheme="majorHAnsi" w:cstheme="majorBidi"/>
                <w:sz w:val="24"/>
                <w:szCs w:val="24"/>
                <w:rtl/>
              </w:rPr>
              <w:t>حقائب</w:t>
            </w:r>
            <w:r w:rsidRPr="0039405D">
              <w:rPr>
                <w:rFonts w:asciiTheme="majorHAnsi" w:eastAsiaTheme="majorEastAsia" w:hAnsiTheme="majorHAnsi" w:cstheme="majorBidi"/>
                <w:sz w:val="24"/>
                <w:szCs w:val="24"/>
              </w:rPr>
              <w:t xml:space="preserve"> </w:t>
            </w:r>
            <w:r w:rsidRPr="0039405D">
              <w:rPr>
                <w:rFonts w:asciiTheme="majorHAnsi" w:eastAsiaTheme="majorEastAsia" w:hAnsiTheme="majorHAnsi" w:cstheme="majorBidi"/>
                <w:sz w:val="24"/>
                <w:szCs w:val="24"/>
                <w:rtl/>
              </w:rPr>
              <w:t>تدريبية</w:t>
            </w:r>
            <w:r w:rsidRPr="0039405D">
              <w:rPr>
                <w:rFonts w:asciiTheme="majorHAnsi" w:eastAsiaTheme="majorEastAsia" w:hAnsiTheme="majorHAnsi" w:cstheme="majorBidi"/>
                <w:sz w:val="24"/>
                <w:szCs w:val="24"/>
              </w:rPr>
              <w:t xml:space="preserve"> </w:t>
            </w:r>
            <w:r w:rsidRPr="0039405D">
              <w:rPr>
                <w:rFonts w:asciiTheme="majorHAnsi" w:eastAsiaTheme="majorEastAsia" w:hAnsiTheme="majorHAnsi" w:cstheme="majorBidi"/>
                <w:sz w:val="24"/>
                <w:szCs w:val="24"/>
                <w:rtl/>
              </w:rPr>
              <w:t xml:space="preserve">معتمد من الأكاديمية الدولية للتدريب والتطوير- أمريكا </w:t>
            </w:r>
            <w:r w:rsidRPr="0039405D">
              <w:rPr>
                <w:rFonts w:asciiTheme="majorHAnsi" w:eastAsiaTheme="majorEastAsia" w:hAnsiTheme="majorHAnsi" w:cstheme="majorBidi"/>
                <w:sz w:val="24"/>
                <w:szCs w:val="24"/>
              </w:rPr>
              <w:t>IATD</w:t>
            </w:r>
          </w:p>
        </w:tc>
        <w:tc>
          <w:tcPr>
            <w:tcW w:w="1442" w:type="dxa"/>
          </w:tcPr>
          <w:p w:rsidR="0039405D" w:rsidRPr="0039405D" w:rsidRDefault="0039405D" w:rsidP="0039405D">
            <w:pPr>
              <w:cnfStyle w:val="000000100000" w:firstRow="0" w:lastRow="0" w:firstColumn="0" w:lastColumn="0" w:oddVBand="0" w:evenVBand="0" w:oddHBand="1" w:evenHBand="0" w:firstRowFirstColumn="0" w:firstRowLastColumn="0" w:lastRowFirstColumn="0" w:lastRowLastColumn="0"/>
              <w:rPr>
                <w:sz w:val="24"/>
                <w:szCs w:val="24"/>
                <w:rtl/>
              </w:rPr>
            </w:pPr>
          </w:p>
        </w:tc>
        <w:tc>
          <w:tcPr>
            <w:tcW w:w="2156" w:type="dxa"/>
          </w:tcPr>
          <w:p w:rsidR="0039405D" w:rsidRDefault="0039405D" w:rsidP="0039405D">
            <w:pPr>
              <w:jc w:val="center"/>
              <w:cnfStyle w:val="000000100000" w:firstRow="0" w:lastRow="0" w:firstColumn="0" w:lastColumn="0" w:oddVBand="0" w:evenVBand="0" w:oddHBand="1" w:evenHBand="0" w:firstRowFirstColumn="0" w:firstRowLastColumn="0" w:lastRowFirstColumn="0" w:lastRowLastColumn="0"/>
              <w:rPr>
                <w:rtl/>
              </w:rPr>
            </w:pPr>
            <w:r>
              <w:rPr>
                <w:rFonts w:hint="cs"/>
                <w:rtl/>
              </w:rPr>
              <w:t>معهد كلد للتدريب</w:t>
            </w:r>
          </w:p>
        </w:tc>
        <w:tc>
          <w:tcPr>
            <w:tcW w:w="1253"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pPr>
            <w:r>
              <w:t>3-5\4\2010</w:t>
            </w:r>
          </w:p>
        </w:tc>
        <w:tc>
          <w:tcPr>
            <w:tcW w:w="1343" w:type="dxa"/>
          </w:tcPr>
          <w:p w:rsidR="0039405D" w:rsidRDefault="0039405D" w:rsidP="006C7937">
            <w:pPr>
              <w:cnfStyle w:val="000000100000" w:firstRow="0" w:lastRow="0" w:firstColumn="0" w:lastColumn="0" w:oddVBand="0" w:evenVBand="0" w:oddHBand="1" w:evenHBand="0" w:firstRowFirstColumn="0" w:firstRowLastColumn="0" w:lastRowFirstColumn="0" w:lastRowLastColumn="0"/>
              <w:rPr>
                <w:rtl/>
              </w:rPr>
            </w:pPr>
            <w:r>
              <w:rPr>
                <w:rFonts w:hint="cs"/>
                <w:rtl/>
              </w:rPr>
              <w:t>3أيام (15 ساعة)</w:t>
            </w:r>
          </w:p>
        </w:tc>
      </w:tr>
      <w:tr w:rsidR="0039405D" w:rsidTr="00933C19">
        <w:trPr>
          <w:cnfStyle w:val="000000010000" w:firstRow="0" w:lastRow="0" w:firstColumn="0" w:lastColumn="0" w:oddVBand="0" w:evenVBand="0" w:oddHBand="0" w:evenHBand="1"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560" w:type="dxa"/>
          </w:tcPr>
          <w:p w:rsidR="0039405D" w:rsidRPr="0039405D" w:rsidRDefault="0039405D" w:rsidP="0039405D">
            <w:pPr>
              <w:rPr>
                <w:sz w:val="24"/>
                <w:szCs w:val="24"/>
                <w:rtl/>
              </w:rPr>
            </w:pPr>
            <w:r>
              <w:rPr>
                <w:rFonts w:hint="cs"/>
                <w:sz w:val="24"/>
                <w:szCs w:val="24"/>
                <w:rtl/>
              </w:rPr>
              <w:t>2</w:t>
            </w:r>
          </w:p>
        </w:tc>
        <w:tc>
          <w:tcPr>
            <w:tcW w:w="3020" w:type="dxa"/>
          </w:tcPr>
          <w:p w:rsidR="0039405D" w:rsidRPr="0039405D" w:rsidRDefault="0039405D" w:rsidP="0039405D">
            <w:pPr>
              <w:jc w:val="center"/>
              <w:cnfStyle w:val="000000010000" w:firstRow="0" w:lastRow="0" w:firstColumn="0" w:lastColumn="0" w:oddVBand="0" w:evenVBand="0" w:oddHBand="0" w:evenHBand="1" w:firstRowFirstColumn="0" w:firstRowLastColumn="0" w:lastRowFirstColumn="0" w:lastRowLastColumn="0"/>
              <w:rPr>
                <w:sz w:val="24"/>
                <w:szCs w:val="24"/>
                <w:rtl/>
              </w:rPr>
            </w:pPr>
            <w:r w:rsidRPr="0039405D">
              <w:rPr>
                <w:rFonts w:asciiTheme="majorHAnsi" w:eastAsiaTheme="majorEastAsia" w:hAnsiTheme="majorHAnsi" w:cstheme="majorBidi"/>
                <w:sz w:val="24"/>
                <w:szCs w:val="24"/>
                <w:rtl/>
              </w:rPr>
              <w:t>فن إعداد الحقائب التدريبية</w:t>
            </w:r>
          </w:p>
        </w:tc>
        <w:tc>
          <w:tcPr>
            <w:tcW w:w="1442" w:type="dxa"/>
          </w:tcPr>
          <w:p w:rsidR="0039405D" w:rsidRPr="0039405D" w:rsidRDefault="0039405D" w:rsidP="0039405D">
            <w:pPr>
              <w:cnfStyle w:val="000000010000" w:firstRow="0" w:lastRow="0" w:firstColumn="0" w:lastColumn="0" w:oddVBand="0" w:evenVBand="0" w:oddHBand="0" w:evenHBand="1" w:firstRowFirstColumn="0" w:firstRowLastColumn="0" w:lastRowFirstColumn="0" w:lastRowLastColumn="0"/>
              <w:rPr>
                <w:sz w:val="24"/>
                <w:szCs w:val="24"/>
                <w:rtl/>
              </w:rPr>
            </w:pPr>
          </w:p>
        </w:tc>
        <w:tc>
          <w:tcPr>
            <w:tcW w:w="2156" w:type="dxa"/>
          </w:tcPr>
          <w:p w:rsidR="0039405D" w:rsidRDefault="0039405D" w:rsidP="0039405D">
            <w:pPr>
              <w:jc w:val="center"/>
              <w:cnfStyle w:val="000000010000" w:firstRow="0" w:lastRow="0" w:firstColumn="0" w:lastColumn="0" w:oddVBand="0" w:evenVBand="0" w:oddHBand="0" w:evenHBand="1" w:firstRowFirstColumn="0" w:firstRowLastColumn="0" w:lastRowFirstColumn="0" w:lastRowLastColumn="0"/>
              <w:rPr>
                <w:rtl/>
              </w:rPr>
            </w:pPr>
            <w:r>
              <w:rPr>
                <w:rFonts w:hint="cs"/>
                <w:rtl/>
              </w:rPr>
              <w:t>معهد كلد للتدريب</w:t>
            </w:r>
          </w:p>
        </w:tc>
        <w:tc>
          <w:tcPr>
            <w:tcW w:w="1253"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pPr>
            <w:r>
              <w:t>3-5\4\2010</w:t>
            </w:r>
          </w:p>
        </w:tc>
        <w:tc>
          <w:tcPr>
            <w:tcW w:w="1343" w:type="dxa"/>
          </w:tcPr>
          <w:p w:rsidR="0039405D" w:rsidRDefault="0039405D" w:rsidP="006C7937">
            <w:pPr>
              <w:cnfStyle w:val="000000010000" w:firstRow="0" w:lastRow="0" w:firstColumn="0" w:lastColumn="0" w:oddVBand="0" w:evenVBand="0" w:oddHBand="0" w:evenHBand="1" w:firstRowFirstColumn="0" w:firstRowLastColumn="0" w:lastRowFirstColumn="0" w:lastRowLastColumn="0"/>
              <w:rPr>
                <w:rtl/>
              </w:rPr>
            </w:pPr>
            <w:r>
              <w:rPr>
                <w:rFonts w:hint="cs"/>
                <w:rtl/>
              </w:rPr>
              <w:t>3أيام (15 ساعة)</w:t>
            </w:r>
          </w:p>
        </w:tc>
      </w:tr>
      <w:tr w:rsidR="0039405D" w:rsidTr="00933C1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560" w:type="dxa"/>
          </w:tcPr>
          <w:p w:rsidR="0039405D" w:rsidRPr="0039405D" w:rsidRDefault="0039405D" w:rsidP="0039405D">
            <w:pPr>
              <w:rPr>
                <w:sz w:val="24"/>
                <w:szCs w:val="24"/>
                <w:rtl/>
              </w:rPr>
            </w:pPr>
            <w:r>
              <w:rPr>
                <w:rFonts w:hint="cs"/>
                <w:sz w:val="24"/>
                <w:szCs w:val="24"/>
                <w:rtl/>
              </w:rPr>
              <w:t>3</w:t>
            </w:r>
          </w:p>
        </w:tc>
        <w:tc>
          <w:tcPr>
            <w:tcW w:w="3020" w:type="dxa"/>
          </w:tcPr>
          <w:p w:rsidR="0039405D" w:rsidRPr="0039405D" w:rsidRDefault="0039405D" w:rsidP="0039405D">
            <w:pPr>
              <w:jc w:val="center"/>
              <w:cnfStyle w:val="000000100000" w:firstRow="0" w:lastRow="0" w:firstColumn="0" w:lastColumn="0" w:oddVBand="0" w:evenVBand="0" w:oddHBand="1" w:evenHBand="0" w:firstRowFirstColumn="0" w:firstRowLastColumn="0" w:lastRowFirstColumn="0" w:lastRowLastColumn="0"/>
              <w:rPr>
                <w:sz w:val="24"/>
                <w:szCs w:val="24"/>
                <w:rtl/>
              </w:rPr>
            </w:pPr>
            <w:r w:rsidRPr="0039405D">
              <w:rPr>
                <w:rFonts w:asciiTheme="majorHAnsi" w:eastAsiaTheme="majorEastAsia" w:hAnsiTheme="majorHAnsi" w:cstheme="majorBidi"/>
                <w:sz w:val="24"/>
                <w:szCs w:val="24"/>
                <w:rtl/>
              </w:rPr>
              <w:t>الحلقة التعريفية للمدربات المشاركات في برنامج تهيئة طالبي العمل للقطاع الخاص</w:t>
            </w:r>
          </w:p>
        </w:tc>
        <w:tc>
          <w:tcPr>
            <w:tcW w:w="1442" w:type="dxa"/>
          </w:tcPr>
          <w:p w:rsidR="0039405D" w:rsidRPr="0039405D" w:rsidRDefault="0039405D" w:rsidP="0039405D">
            <w:pPr>
              <w:cnfStyle w:val="000000100000" w:firstRow="0" w:lastRow="0" w:firstColumn="0" w:lastColumn="0" w:oddVBand="0" w:evenVBand="0" w:oddHBand="1" w:evenHBand="0" w:firstRowFirstColumn="0" w:firstRowLastColumn="0" w:lastRowFirstColumn="0" w:lastRowLastColumn="0"/>
              <w:rPr>
                <w:sz w:val="24"/>
                <w:szCs w:val="24"/>
                <w:rtl/>
              </w:rPr>
            </w:pPr>
          </w:p>
        </w:tc>
        <w:tc>
          <w:tcPr>
            <w:tcW w:w="2156" w:type="dxa"/>
          </w:tcPr>
          <w:p w:rsidR="0039405D" w:rsidRPr="0039405D" w:rsidRDefault="0039405D" w:rsidP="0039405D">
            <w:pPr>
              <w:jc w:val="center"/>
              <w:cnfStyle w:val="000000100000" w:firstRow="0" w:lastRow="0" w:firstColumn="0" w:lastColumn="0" w:oddVBand="0" w:evenVBand="0" w:oddHBand="1" w:evenHBand="0" w:firstRowFirstColumn="0" w:firstRowLastColumn="0" w:lastRowFirstColumn="0" w:lastRowLastColumn="0"/>
              <w:rPr>
                <w:sz w:val="24"/>
                <w:szCs w:val="24"/>
                <w:rtl/>
              </w:rPr>
            </w:pPr>
            <w:r>
              <w:rPr>
                <w:rFonts w:hint="cs"/>
                <w:sz w:val="24"/>
                <w:szCs w:val="24"/>
                <w:rtl/>
              </w:rPr>
              <w:t>صندوق تنمية الموارد البشرية</w:t>
            </w:r>
          </w:p>
        </w:tc>
        <w:tc>
          <w:tcPr>
            <w:tcW w:w="1253" w:type="dxa"/>
          </w:tcPr>
          <w:p w:rsidR="0039405D" w:rsidRPr="0039405D" w:rsidRDefault="00390CE4" w:rsidP="0039405D">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17\4\2006</w:t>
            </w:r>
          </w:p>
        </w:tc>
        <w:tc>
          <w:tcPr>
            <w:tcW w:w="1343" w:type="dxa"/>
          </w:tcPr>
          <w:p w:rsidR="0039405D" w:rsidRPr="0039405D" w:rsidRDefault="0039405D" w:rsidP="0039405D">
            <w:pPr>
              <w:jc w:val="center"/>
              <w:cnfStyle w:val="000000100000" w:firstRow="0" w:lastRow="0" w:firstColumn="0" w:lastColumn="0" w:oddVBand="0" w:evenVBand="0" w:oddHBand="1" w:evenHBand="0" w:firstRowFirstColumn="0" w:firstRowLastColumn="0" w:lastRowFirstColumn="0" w:lastRowLastColumn="0"/>
              <w:rPr>
                <w:sz w:val="24"/>
                <w:szCs w:val="24"/>
                <w:rtl/>
              </w:rPr>
            </w:pPr>
            <w:r>
              <w:rPr>
                <w:rFonts w:hint="cs"/>
                <w:sz w:val="24"/>
                <w:szCs w:val="24"/>
                <w:rtl/>
              </w:rPr>
              <w:t>يوم واحد</w:t>
            </w:r>
          </w:p>
        </w:tc>
      </w:tr>
    </w:tbl>
    <w:p w:rsidR="003E7457" w:rsidRDefault="003E7457" w:rsidP="002C4183">
      <w:pPr>
        <w:tabs>
          <w:tab w:val="left" w:pos="651"/>
        </w:tabs>
        <w:spacing w:after="0" w:line="360" w:lineRule="auto"/>
        <w:rPr>
          <w:rFonts w:ascii="Times New Roman" w:eastAsia="Times New Roman" w:hAnsi="Times New Roman" w:cs="Times New Roman"/>
          <w:color w:val="666666"/>
          <w:sz w:val="24"/>
          <w:szCs w:val="24"/>
          <w:rtl/>
        </w:rPr>
      </w:pPr>
    </w:p>
    <w:p w:rsidR="00865E6F" w:rsidRDefault="00865E6F" w:rsidP="002C4183">
      <w:pPr>
        <w:tabs>
          <w:tab w:val="left" w:pos="651"/>
        </w:tabs>
        <w:spacing w:after="0" w:line="360" w:lineRule="auto"/>
        <w:rPr>
          <w:rFonts w:ascii="Times New Roman" w:eastAsia="Times New Roman" w:hAnsi="Times New Roman" w:cs="Times New Roman"/>
          <w:color w:val="666666"/>
          <w:sz w:val="24"/>
          <w:szCs w:val="24"/>
          <w:rtl/>
        </w:rPr>
      </w:pPr>
    </w:p>
    <w:p w:rsidR="00865E6F" w:rsidRDefault="00865E6F" w:rsidP="002C4183">
      <w:pPr>
        <w:tabs>
          <w:tab w:val="left" w:pos="651"/>
        </w:tabs>
        <w:spacing w:after="0" w:line="360" w:lineRule="auto"/>
        <w:rPr>
          <w:rFonts w:ascii="Times New Roman" w:eastAsia="Times New Roman" w:hAnsi="Times New Roman" w:cs="Times New Roman"/>
          <w:color w:val="666666"/>
          <w:sz w:val="24"/>
          <w:szCs w:val="24"/>
          <w:rtl/>
        </w:rPr>
      </w:pPr>
    </w:p>
    <w:p w:rsidR="00865E6F" w:rsidRDefault="00865E6F" w:rsidP="002C4183">
      <w:pPr>
        <w:tabs>
          <w:tab w:val="left" w:pos="651"/>
        </w:tabs>
        <w:spacing w:after="0" w:line="360" w:lineRule="auto"/>
        <w:rPr>
          <w:rFonts w:ascii="Times New Roman" w:eastAsia="Times New Roman" w:hAnsi="Times New Roman" w:cs="Times New Roman"/>
          <w:color w:val="666666"/>
          <w:sz w:val="24"/>
          <w:szCs w:val="24"/>
          <w:rtl/>
        </w:rPr>
      </w:pPr>
    </w:p>
    <w:p w:rsidR="00865E6F" w:rsidRDefault="00865E6F" w:rsidP="002C4183">
      <w:pPr>
        <w:tabs>
          <w:tab w:val="left" w:pos="651"/>
        </w:tabs>
        <w:spacing w:after="0" w:line="360" w:lineRule="auto"/>
        <w:rPr>
          <w:rFonts w:ascii="Times New Roman" w:eastAsia="Times New Roman" w:hAnsi="Times New Roman" w:cs="Times New Roman"/>
          <w:color w:val="666666"/>
          <w:sz w:val="24"/>
          <w:szCs w:val="24"/>
          <w:rtl/>
        </w:rPr>
      </w:pP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lastRenderedPageBreak/>
        <w:t>الدورات التدريبية في مجال تطوير الذات:</w:t>
      </w:r>
    </w:p>
    <w:p w:rsidR="002C4183" w:rsidRPr="002C4183" w:rsidRDefault="002C4183" w:rsidP="002C4183">
      <w:pPr>
        <w:pStyle w:val="a3"/>
        <w:numPr>
          <w:ilvl w:val="0"/>
          <w:numId w:val="10"/>
        </w:numPr>
        <w:tabs>
          <w:tab w:val="left" w:pos="386"/>
          <w:tab w:val="left" w:pos="651"/>
        </w:tabs>
        <w:bidi/>
        <w:spacing w:line="360" w:lineRule="auto"/>
        <w:ind w:hanging="663"/>
        <w:jc w:val="both"/>
        <w:rPr>
          <w:b/>
          <w:bCs/>
          <w:color w:val="92CDDC"/>
          <w:sz w:val="32"/>
          <w:szCs w:val="32"/>
        </w:rPr>
      </w:pPr>
      <w:r w:rsidRPr="002C4183">
        <w:rPr>
          <w:rFonts w:hint="cs"/>
          <w:b/>
          <w:bCs/>
          <w:color w:val="92CDDC"/>
          <w:sz w:val="32"/>
          <w:szCs w:val="32"/>
          <w:rtl/>
        </w:rPr>
        <w:t>دبلوم اللغة الانجليزية (87%)</w:t>
      </w:r>
    </w:p>
    <w:p w:rsidR="003E7457" w:rsidRPr="003E7457" w:rsidRDefault="003E7457" w:rsidP="00713FFE">
      <w:pPr>
        <w:tabs>
          <w:tab w:val="left" w:pos="386"/>
          <w:tab w:val="left" w:pos="651"/>
        </w:tabs>
        <w:spacing w:line="360" w:lineRule="auto"/>
        <w:ind w:left="84"/>
        <w:jc w:val="both"/>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hint="cs"/>
          <w:b/>
          <w:bCs/>
          <w:color w:val="FABF8F"/>
          <w:sz w:val="14"/>
          <w:szCs w:val="14"/>
          <w:rtl/>
        </w:rPr>
        <w:t xml:space="preserve"> </w:t>
      </w:r>
      <w:r w:rsidRPr="003E7457">
        <w:rPr>
          <w:rFonts w:ascii="Times New Roman" w:eastAsia="Times New Roman" w:hAnsi="Times New Roman" w:cs="Times New Roman" w:hint="cs"/>
          <w:b/>
          <w:bCs/>
          <w:color w:val="92CDDC"/>
          <w:sz w:val="32"/>
          <w:szCs w:val="32"/>
          <w:rtl/>
        </w:rPr>
        <w:t>تطوير مهارات الحاسب الآلي .</w:t>
      </w:r>
    </w:p>
    <w:p w:rsidR="00713FFE" w:rsidRPr="003E7457" w:rsidRDefault="003E7457" w:rsidP="00713FFE">
      <w:pPr>
        <w:tabs>
          <w:tab w:val="left" w:pos="386"/>
          <w:tab w:val="left" w:pos="651"/>
        </w:tabs>
        <w:spacing w:line="360" w:lineRule="auto"/>
        <w:ind w:left="84"/>
        <w:jc w:val="both"/>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hint="cs"/>
          <w:b/>
          <w:bCs/>
          <w:color w:val="FABF8F"/>
          <w:sz w:val="14"/>
          <w:szCs w:val="14"/>
        </w:rPr>
        <w:t xml:space="preserve"> </w:t>
      </w:r>
      <w:r w:rsidRPr="003E7457">
        <w:rPr>
          <w:rFonts w:ascii="Times New Roman" w:eastAsia="Times New Roman" w:hAnsi="Times New Roman" w:cs="Times New Roman"/>
          <w:b/>
          <w:bCs/>
          <w:color w:val="92CDDC"/>
          <w:sz w:val="32"/>
          <w:szCs w:val="32"/>
          <w:rtl/>
        </w:rPr>
        <w:t>عدد من الدورات في اللغة الانجليزية</w:t>
      </w:r>
      <w:r w:rsidRPr="003E7457">
        <w:rPr>
          <w:rFonts w:ascii="Times New Roman" w:eastAsia="Times New Roman" w:hAnsi="Times New Roman" w:cs="Times New Roman"/>
          <w:b/>
          <w:bCs/>
          <w:color w:val="92CDDC"/>
          <w:sz w:val="32"/>
          <w:szCs w:val="32"/>
        </w:rPr>
        <w:t xml:space="preserve"> </w:t>
      </w:r>
    </w:p>
    <w:p w:rsidR="003E7457" w:rsidRPr="003E7457" w:rsidRDefault="003E7457" w:rsidP="00713FFE">
      <w:pPr>
        <w:tabs>
          <w:tab w:val="left" w:pos="651"/>
        </w:tabs>
        <w:spacing w:before="240" w:after="240"/>
        <w:ind w:left="84"/>
        <w:rPr>
          <w:rFonts w:ascii="Tahoma" w:eastAsia="Times New Roman" w:hAnsi="Tahoma" w:cs="Tahoma"/>
          <w:color w:val="666666"/>
          <w:sz w:val="18"/>
          <w:szCs w:val="18"/>
          <w:rtl/>
        </w:rPr>
      </w:pPr>
      <w:r w:rsidRPr="003E7457">
        <w:rPr>
          <w:rFonts w:ascii="Wingdings" w:eastAsia="Times New Roman" w:hAnsi="Wingdings" w:cs="Tahoma"/>
          <w:color w:val="FABF8F"/>
          <w:sz w:val="32"/>
          <w:szCs w:val="32"/>
        </w:rPr>
        <w:t></w:t>
      </w:r>
      <w:r w:rsidRPr="003E7457">
        <w:rPr>
          <w:rFonts w:ascii="Times New Roman" w:eastAsia="Times New Roman" w:hAnsi="Times New Roman" w:cs="Times New Roman"/>
          <w:color w:val="FABF8F"/>
          <w:sz w:val="14"/>
          <w:szCs w:val="14"/>
          <w:rtl/>
        </w:rPr>
        <w:t xml:space="preserve"> </w:t>
      </w:r>
      <w:r w:rsidRPr="003E7457">
        <w:rPr>
          <w:rFonts w:ascii="Times New Roman" w:eastAsia="Times New Roman" w:hAnsi="Times New Roman" w:cs="Times New Roman" w:hint="cs"/>
          <w:b/>
          <w:bCs/>
          <w:color w:val="92CDDC"/>
          <w:sz w:val="32"/>
          <w:szCs w:val="32"/>
          <w:rtl/>
        </w:rPr>
        <w:t>مرشد المشروع الصغير :كيف يمكن تأهيله ؟</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بناء وإدارة فرق العمل .</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مهارات إدارة العلاقات الشخصية</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مهارات الإنجاز والإنتاجية .</w:t>
      </w:r>
    </w:p>
    <w:p w:rsidR="003E7457" w:rsidRPr="003E7457" w:rsidRDefault="003E7457" w:rsidP="00713FFE">
      <w:pPr>
        <w:tabs>
          <w:tab w:val="left" w:pos="651"/>
        </w:tabs>
        <w:spacing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تنمية مهارات الاتصال في الحوار .</w:t>
      </w: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الخبرة في مجال التعليم:</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محاضرة في قسم الإدارة في الفترة من 17/1/1429هـ إلى الآن .</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معيدة في قسم الإدارة العامة في الفترة من 18/8/1424إلى 16/1/1429هـ.</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E5B8B7"/>
          <w:sz w:val="32"/>
          <w:szCs w:val="32"/>
          <w:rtl/>
        </w:rPr>
        <w:t xml:space="preserve">تدريس معظم مواد الإدارة العامة على مستوى البكالوريوس متمثلةً في: </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proofErr w:type="spellStart"/>
      <w:r w:rsidRPr="003E7457">
        <w:rPr>
          <w:rFonts w:ascii="Times New Roman" w:eastAsia="Times New Roman" w:hAnsi="Times New Roman" w:cs="Times New Roman"/>
          <w:b/>
          <w:bCs/>
          <w:color w:val="92CDDC"/>
          <w:sz w:val="32"/>
          <w:szCs w:val="32"/>
          <w:rtl/>
        </w:rPr>
        <w:t>مبادىء</w:t>
      </w:r>
      <w:proofErr w:type="spellEnd"/>
      <w:r w:rsidRPr="003E7457">
        <w:rPr>
          <w:rFonts w:ascii="Times New Roman" w:eastAsia="Times New Roman" w:hAnsi="Times New Roman" w:cs="Times New Roman"/>
          <w:b/>
          <w:bCs/>
          <w:color w:val="92CDDC"/>
          <w:sz w:val="32"/>
          <w:szCs w:val="32"/>
          <w:rtl/>
        </w:rPr>
        <w:t xml:space="preserve"> الإدارة العامة– الإدارة في الإسلام – إدارة التنمية- منهج البحث- إدارة شؤون الموظفين- التنظيم وأساليب العمل- إدارة العلاقات العامة-القيادة الإدارية-اتخاذ القرارات الإدارية-الاتجاهات الحديثة في الإدارة العامة – تطوير المنظمات.</w:t>
      </w:r>
    </w:p>
    <w:p w:rsidR="003E7457" w:rsidRPr="003E7457" w:rsidRDefault="003E7457" w:rsidP="00713FFE">
      <w:pPr>
        <w:tabs>
          <w:tab w:val="left" w:pos="651"/>
        </w:tabs>
        <w:spacing w:after="0" w:line="360" w:lineRule="auto"/>
        <w:ind w:left="84"/>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E5B8B7"/>
          <w:sz w:val="32"/>
          <w:szCs w:val="32"/>
          <w:rtl/>
        </w:rPr>
        <w:t xml:space="preserve">تدريس بعض مواد إدارة الأعمال على مستوى البكالوريوس متمثلةً في: </w:t>
      </w:r>
    </w:p>
    <w:p w:rsidR="003E7457" w:rsidRPr="003E7457" w:rsidRDefault="003E7457" w:rsidP="00933C19">
      <w:pPr>
        <w:tabs>
          <w:tab w:val="left" w:pos="651"/>
        </w:tabs>
        <w:spacing w:line="360" w:lineRule="auto"/>
        <w:ind w:left="84" w:right="-142"/>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 xml:space="preserve">الإدارة الاستراتيجية(2) – اتخاذ القرارات الإدارية – الإدارة الاستراتيجية(1)- تأسيس وتطوير المنشآت –منهج البحث في إدارة الأعمال - نظام العمل والخدمة المدنية </w:t>
      </w:r>
      <w:r w:rsidR="009C6A59">
        <w:rPr>
          <w:rFonts w:ascii="Times New Roman" w:eastAsia="Times New Roman" w:hAnsi="Times New Roman" w:cs="Times New Roman"/>
          <w:b/>
          <w:bCs/>
          <w:color w:val="92CDDC"/>
          <w:sz w:val="32"/>
          <w:szCs w:val="32"/>
          <w:rtl/>
        </w:rPr>
        <w:t>–</w:t>
      </w:r>
      <w:r w:rsidR="009C6A59">
        <w:rPr>
          <w:rFonts w:ascii="Times New Roman" w:eastAsia="Times New Roman" w:hAnsi="Times New Roman" w:cs="Times New Roman" w:hint="cs"/>
          <w:b/>
          <w:bCs/>
          <w:color w:val="92CDDC"/>
          <w:sz w:val="32"/>
          <w:szCs w:val="32"/>
          <w:rtl/>
        </w:rPr>
        <w:t xml:space="preserve"> </w:t>
      </w:r>
      <w:proofErr w:type="spellStart"/>
      <w:r w:rsidR="009C6A59">
        <w:rPr>
          <w:rFonts w:ascii="Times New Roman" w:eastAsia="Times New Roman" w:hAnsi="Times New Roman" w:cs="Times New Roman" w:hint="cs"/>
          <w:b/>
          <w:bCs/>
          <w:color w:val="92CDDC"/>
          <w:sz w:val="32"/>
          <w:szCs w:val="32"/>
          <w:rtl/>
        </w:rPr>
        <w:t>مبادىء</w:t>
      </w:r>
      <w:proofErr w:type="spellEnd"/>
      <w:r w:rsidR="009C6A59">
        <w:rPr>
          <w:rFonts w:ascii="Times New Roman" w:eastAsia="Times New Roman" w:hAnsi="Times New Roman" w:cs="Times New Roman" w:hint="cs"/>
          <w:b/>
          <w:bCs/>
          <w:color w:val="92CDDC"/>
          <w:sz w:val="32"/>
          <w:szCs w:val="32"/>
          <w:rtl/>
        </w:rPr>
        <w:t xml:space="preserve"> إدارة الأعمال </w:t>
      </w:r>
      <w:r w:rsidR="009C6A59">
        <w:rPr>
          <w:rFonts w:ascii="Times New Roman" w:eastAsia="Times New Roman" w:hAnsi="Times New Roman" w:cs="Times New Roman"/>
          <w:b/>
          <w:bCs/>
          <w:color w:val="92CDDC"/>
          <w:sz w:val="32"/>
          <w:szCs w:val="32"/>
          <w:rtl/>
        </w:rPr>
        <w:t>–</w:t>
      </w:r>
      <w:r w:rsidR="009C6A59">
        <w:rPr>
          <w:rFonts w:ascii="Times New Roman" w:eastAsia="Times New Roman" w:hAnsi="Times New Roman" w:cs="Times New Roman" w:hint="cs"/>
          <w:b/>
          <w:bCs/>
          <w:color w:val="92CDDC"/>
          <w:sz w:val="32"/>
          <w:szCs w:val="32"/>
          <w:rtl/>
        </w:rPr>
        <w:t xml:space="preserve"> حلقة دراسية في الإدارة </w:t>
      </w:r>
      <w:r w:rsidRPr="003E7457">
        <w:rPr>
          <w:rFonts w:ascii="Times New Roman" w:eastAsia="Times New Roman" w:hAnsi="Times New Roman" w:cs="Times New Roman"/>
          <w:b/>
          <w:bCs/>
          <w:color w:val="92CDDC"/>
          <w:sz w:val="32"/>
          <w:szCs w:val="32"/>
          <w:rtl/>
        </w:rPr>
        <w:t>.</w:t>
      </w: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الخبرة في مجال التدريب:</w:t>
      </w:r>
    </w:p>
    <w:p w:rsidR="003E7457" w:rsidRDefault="003E7457" w:rsidP="00933C19">
      <w:pPr>
        <w:tabs>
          <w:tab w:val="left" w:pos="142"/>
          <w:tab w:val="left" w:pos="386"/>
          <w:tab w:val="left" w:pos="651"/>
        </w:tabs>
        <w:spacing w:line="360" w:lineRule="auto"/>
        <w:ind w:left="-2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إعداد وتنفيذ عدد من الدورات التدريبية للقطاع الخاص</w:t>
      </w:r>
      <w:r w:rsidR="00933C19">
        <w:rPr>
          <w:rFonts w:ascii="Times New Roman" w:eastAsia="Times New Roman" w:hAnsi="Times New Roman" w:cs="Times New Roman" w:hint="cs"/>
          <w:b/>
          <w:bCs/>
          <w:color w:val="92CDDC"/>
          <w:sz w:val="32"/>
          <w:szCs w:val="32"/>
          <w:rtl/>
        </w:rPr>
        <w:t xml:space="preserve"> </w:t>
      </w:r>
      <w:r w:rsidRPr="003E7457">
        <w:rPr>
          <w:rFonts w:ascii="Times New Roman" w:eastAsia="Times New Roman" w:hAnsi="Times New Roman" w:cs="Times New Roman"/>
          <w:b/>
          <w:bCs/>
          <w:color w:val="92CDDC"/>
          <w:sz w:val="32"/>
          <w:szCs w:val="32"/>
          <w:rtl/>
        </w:rPr>
        <w:t>.</w:t>
      </w:r>
      <w:r w:rsidR="00933C19" w:rsidRPr="00933C19">
        <w:rPr>
          <w:rFonts w:ascii="Times New Roman" w:eastAsia="Times New Roman" w:hAnsi="Times New Roman" w:cs="Times New Roman" w:hint="cs"/>
          <w:b/>
          <w:bCs/>
          <w:color w:val="92CDDC"/>
          <w:sz w:val="32"/>
          <w:szCs w:val="32"/>
          <w:rtl/>
        </w:rPr>
        <w:t xml:space="preserve"> من أهمها :</w:t>
      </w:r>
    </w:p>
    <w:p w:rsidR="00933C19" w:rsidRDefault="00933C19" w:rsidP="00933C19">
      <w:pPr>
        <w:pStyle w:val="a3"/>
        <w:numPr>
          <w:ilvl w:val="0"/>
          <w:numId w:val="2"/>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sidRPr="00713FFE">
        <w:rPr>
          <w:rFonts w:hint="cs"/>
          <w:b/>
          <w:bCs/>
          <w:color w:val="92CDDC"/>
          <w:sz w:val="32"/>
          <w:szCs w:val="32"/>
          <w:rtl/>
        </w:rPr>
        <w:lastRenderedPageBreak/>
        <w:t xml:space="preserve">العمل </w:t>
      </w:r>
      <w:r>
        <w:rPr>
          <w:rFonts w:hint="cs"/>
          <w:b/>
          <w:bCs/>
          <w:color w:val="92CDDC"/>
          <w:sz w:val="32"/>
          <w:szCs w:val="32"/>
          <w:rtl/>
        </w:rPr>
        <w:t xml:space="preserve">مشرفة ومدربة </w:t>
      </w:r>
      <w:r w:rsidRPr="00713FFE">
        <w:rPr>
          <w:rFonts w:hint="cs"/>
          <w:b/>
          <w:bCs/>
          <w:color w:val="92CDDC"/>
          <w:sz w:val="32"/>
          <w:szCs w:val="32"/>
          <w:rtl/>
        </w:rPr>
        <w:t xml:space="preserve"> في مركز </w:t>
      </w:r>
      <w:proofErr w:type="spellStart"/>
      <w:r w:rsidRPr="00713FFE">
        <w:rPr>
          <w:rFonts w:hint="cs"/>
          <w:b/>
          <w:bCs/>
          <w:color w:val="92CDDC"/>
          <w:sz w:val="32"/>
          <w:szCs w:val="32"/>
          <w:rtl/>
        </w:rPr>
        <w:t>نيولاين</w:t>
      </w:r>
      <w:proofErr w:type="spellEnd"/>
      <w:r w:rsidRPr="00713FFE">
        <w:rPr>
          <w:rFonts w:hint="cs"/>
          <w:b/>
          <w:bCs/>
          <w:color w:val="92CDDC"/>
          <w:sz w:val="32"/>
          <w:szCs w:val="32"/>
          <w:rtl/>
        </w:rPr>
        <w:t xml:space="preserve"> النسائي من 13-10-1427-17-2-1428هـ .</w:t>
      </w:r>
    </w:p>
    <w:p w:rsidR="00933C19" w:rsidRDefault="00933C19" w:rsidP="00933C19">
      <w:pPr>
        <w:pStyle w:val="a3"/>
        <w:numPr>
          <w:ilvl w:val="0"/>
          <w:numId w:val="2"/>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تقديم دورة مهارات الحوار لدى مركز خدمات اللؤلؤة للتدريب النسائي في 14/8/1431هـ .</w:t>
      </w:r>
    </w:p>
    <w:p w:rsidR="00933C19" w:rsidRDefault="00933C19" w:rsidP="00933C19">
      <w:pPr>
        <w:pStyle w:val="a3"/>
        <w:numPr>
          <w:ilvl w:val="0"/>
          <w:numId w:val="2"/>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تقديم عدد من الدورات للغرفة التجارية الصناعية بالرياض في المجالات التالية :</w:t>
      </w:r>
    </w:p>
    <w:p w:rsidR="00933C19" w:rsidRDefault="00933C19" w:rsidP="00933C19">
      <w:pPr>
        <w:pStyle w:val="a3"/>
        <w:numPr>
          <w:ilvl w:val="0"/>
          <w:numId w:val="3"/>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مهارات القيادة والتميز بالمشروعات .</w:t>
      </w:r>
    </w:p>
    <w:p w:rsidR="00933C19" w:rsidRDefault="00933C19" w:rsidP="00933C19">
      <w:pPr>
        <w:pStyle w:val="a3"/>
        <w:numPr>
          <w:ilvl w:val="0"/>
          <w:numId w:val="3"/>
        </w:numPr>
        <w:tabs>
          <w:tab w:val="left" w:pos="142"/>
          <w:tab w:val="left" w:pos="226"/>
          <w:tab w:val="left" w:pos="386"/>
          <w:tab w:val="left" w:pos="509"/>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التخطيط الاستراتيجي وقياس الأداء المتقدم للمشروعات .</w:t>
      </w:r>
    </w:p>
    <w:p w:rsidR="00933C19" w:rsidRDefault="00933C19" w:rsidP="00933C19">
      <w:pPr>
        <w:pStyle w:val="a3"/>
        <w:numPr>
          <w:ilvl w:val="0"/>
          <w:numId w:val="3"/>
        </w:numPr>
        <w:tabs>
          <w:tab w:val="left" w:pos="142"/>
          <w:tab w:val="left" w:pos="226"/>
          <w:tab w:val="left" w:pos="386"/>
          <w:tab w:val="left" w:pos="509"/>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مهارات اتخاذ القرارات وحل المشكلات .</w:t>
      </w:r>
    </w:p>
    <w:p w:rsidR="00933C19" w:rsidRDefault="00933C19" w:rsidP="00933C19">
      <w:pPr>
        <w:pStyle w:val="a3"/>
        <w:numPr>
          <w:ilvl w:val="0"/>
          <w:numId w:val="3"/>
        </w:numPr>
        <w:tabs>
          <w:tab w:val="left" w:pos="142"/>
          <w:tab w:val="left" w:pos="226"/>
          <w:tab w:val="left" w:pos="386"/>
          <w:tab w:val="left" w:pos="509"/>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بناء فرق العمل .</w:t>
      </w:r>
    </w:p>
    <w:p w:rsidR="00933C19" w:rsidRDefault="00933C19" w:rsidP="00933C19">
      <w:pPr>
        <w:pStyle w:val="a3"/>
        <w:numPr>
          <w:ilvl w:val="0"/>
          <w:numId w:val="3"/>
        </w:numPr>
        <w:tabs>
          <w:tab w:val="left" w:pos="142"/>
          <w:tab w:val="left" w:pos="386"/>
          <w:tab w:val="left" w:pos="466"/>
          <w:tab w:val="left" w:pos="509"/>
          <w:tab w:val="left" w:pos="793"/>
          <w:tab w:val="left" w:pos="1033"/>
        </w:tabs>
        <w:bidi/>
        <w:ind w:left="-284" w:firstLine="0"/>
        <w:rPr>
          <w:b/>
          <w:bCs/>
          <w:color w:val="92CDDC"/>
          <w:sz w:val="32"/>
          <w:szCs w:val="32"/>
        </w:rPr>
      </w:pPr>
      <w:r w:rsidRPr="002F6B33">
        <w:rPr>
          <w:rFonts w:hint="cs"/>
          <w:b/>
          <w:bCs/>
          <w:color w:val="92CDDC"/>
          <w:sz w:val="32"/>
          <w:szCs w:val="32"/>
          <w:rtl/>
        </w:rPr>
        <w:t>اعداد خطة توطين الوظائف والتعامل مع التعددية</w:t>
      </w:r>
      <w:r>
        <w:rPr>
          <w:rFonts w:hint="cs"/>
          <w:b/>
          <w:bCs/>
          <w:color w:val="92CDDC"/>
          <w:sz w:val="32"/>
          <w:szCs w:val="32"/>
          <w:rtl/>
        </w:rPr>
        <w:t xml:space="preserve"> .</w:t>
      </w:r>
    </w:p>
    <w:p w:rsidR="00933C19" w:rsidRDefault="00933C19" w:rsidP="00933C19">
      <w:pPr>
        <w:pStyle w:val="a3"/>
        <w:numPr>
          <w:ilvl w:val="0"/>
          <w:numId w:val="3"/>
        </w:numPr>
        <w:tabs>
          <w:tab w:val="left" w:pos="142"/>
          <w:tab w:val="left" w:pos="386"/>
          <w:tab w:val="left" w:pos="466"/>
          <w:tab w:val="left" w:pos="509"/>
          <w:tab w:val="left" w:pos="793"/>
          <w:tab w:val="left" w:pos="1033"/>
        </w:tabs>
        <w:bidi/>
        <w:ind w:left="-284" w:firstLine="0"/>
        <w:rPr>
          <w:b/>
          <w:bCs/>
          <w:color w:val="92CDDC"/>
          <w:sz w:val="32"/>
          <w:szCs w:val="32"/>
        </w:rPr>
      </w:pPr>
      <w:r>
        <w:rPr>
          <w:rFonts w:hint="cs"/>
          <w:b/>
          <w:bCs/>
          <w:color w:val="92CDDC"/>
          <w:sz w:val="32"/>
          <w:szCs w:val="32"/>
          <w:rtl/>
        </w:rPr>
        <w:t>أخلاقيات المهنة .</w:t>
      </w:r>
    </w:p>
    <w:p w:rsidR="00933C19" w:rsidRDefault="00933C19" w:rsidP="00933C19">
      <w:pPr>
        <w:pStyle w:val="a3"/>
        <w:numPr>
          <w:ilvl w:val="0"/>
          <w:numId w:val="3"/>
        </w:numPr>
        <w:tabs>
          <w:tab w:val="left" w:pos="142"/>
          <w:tab w:val="left" w:pos="386"/>
          <w:tab w:val="left" w:pos="466"/>
          <w:tab w:val="left" w:pos="509"/>
          <w:tab w:val="left" w:pos="793"/>
          <w:tab w:val="left" w:pos="1033"/>
        </w:tabs>
        <w:bidi/>
        <w:ind w:left="-284" w:firstLine="0"/>
        <w:rPr>
          <w:b/>
          <w:bCs/>
          <w:color w:val="92CDDC"/>
          <w:sz w:val="32"/>
          <w:szCs w:val="32"/>
        </w:rPr>
      </w:pPr>
      <w:r>
        <w:rPr>
          <w:rFonts w:hint="cs"/>
          <w:b/>
          <w:bCs/>
          <w:color w:val="92CDDC"/>
          <w:sz w:val="32"/>
          <w:szCs w:val="32"/>
          <w:rtl/>
        </w:rPr>
        <w:t xml:space="preserve"> نظام العمل والتأمينات الاجتماعية . </w:t>
      </w:r>
    </w:p>
    <w:p w:rsidR="00933C19" w:rsidRDefault="00933C19" w:rsidP="00933C19">
      <w:pPr>
        <w:pStyle w:val="a3"/>
        <w:numPr>
          <w:ilvl w:val="0"/>
          <w:numId w:val="7"/>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sidRPr="00390CE4">
        <w:rPr>
          <w:rFonts w:hint="cs"/>
          <w:b/>
          <w:bCs/>
          <w:color w:val="92CDDC"/>
          <w:sz w:val="32"/>
          <w:szCs w:val="32"/>
          <w:rtl/>
        </w:rPr>
        <w:t xml:space="preserve">تقديم عدد من الدورات </w:t>
      </w:r>
      <w:r>
        <w:rPr>
          <w:rFonts w:hint="cs"/>
          <w:b/>
          <w:bCs/>
          <w:color w:val="92CDDC"/>
          <w:sz w:val="32"/>
          <w:szCs w:val="32"/>
          <w:rtl/>
        </w:rPr>
        <w:t>للمؤسسة العامة للتعليم الفني والتدريب المهني</w:t>
      </w:r>
      <w:r w:rsidRPr="00390CE4">
        <w:rPr>
          <w:rFonts w:hint="cs"/>
          <w:b/>
          <w:bCs/>
          <w:color w:val="92CDDC"/>
          <w:sz w:val="32"/>
          <w:szCs w:val="32"/>
          <w:rtl/>
        </w:rPr>
        <w:t xml:space="preserve"> بالرياض </w:t>
      </w:r>
    </w:p>
    <w:p w:rsidR="00933C19" w:rsidRDefault="00933C19" w:rsidP="00933C19">
      <w:pPr>
        <w:tabs>
          <w:tab w:val="left" w:pos="142"/>
          <w:tab w:val="left" w:pos="226"/>
          <w:tab w:val="left" w:pos="386"/>
          <w:tab w:val="left" w:pos="651"/>
          <w:tab w:val="left" w:pos="793"/>
        </w:tabs>
        <w:spacing w:line="360" w:lineRule="auto"/>
        <w:ind w:left="-284"/>
        <w:jc w:val="lowKashida"/>
        <w:rPr>
          <w:b/>
          <w:bCs/>
          <w:color w:val="92CDDC"/>
          <w:sz w:val="32"/>
          <w:szCs w:val="32"/>
          <w:rtl/>
        </w:rPr>
      </w:pPr>
      <w:r w:rsidRPr="00933C19">
        <w:rPr>
          <w:rFonts w:hint="cs"/>
          <w:b/>
          <w:bCs/>
          <w:color w:val="92CDDC"/>
          <w:sz w:val="32"/>
          <w:szCs w:val="32"/>
          <w:rtl/>
        </w:rPr>
        <w:t>في</w:t>
      </w:r>
      <w:r>
        <w:rPr>
          <w:rFonts w:hint="cs"/>
          <w:b/>
          <w:bCs/>
          <w:color w:val="92CDDC"/>
          <w:sz w:val="32"/>
          <w:szCs w:val="32"/>
          <w:rtl/>
        </w:rPr>
        <w:t xml:space="preserve"> المجالات التالية </w:t>
      </w:r>
      <w:r w:rsidRPr="00933C19">
        <w:rPr>
          <w:rFonts w:hint="cs"/>
          <w:b/>
          <w:bCs/>
          <w:color w:val="92CDDC"/>
          <w:sz w:val="32"/>
          <w:szCs w:val="32"/>
          <w:rtl/>
        </w:rPr>
        <w:t xml:space="preserve"> :</w:t>
      </w:r>
      <w:r>
        <w:rPr>
          <w:rFonts w:hint="cs"/>
          <w:b/>
          <w:bCs/>
          <w:color w:val="92CDDC"/>
          <w:sz w:val="32"/>
          <w:szCs w:val="32"/>
          <w:rtl/>
        </w:rPr>
        <w:t xml:space="preserve"> </w:t>
      </w:r>
    </w:p>
    <w:p w:rsidR="00933C19" w:rsidRDefault="00933C19" w:rsidP="00933C19">
      <w:pPr>
        <w:pStyle w:val="a3"/>
        <w:numPr>
          <w:ilvl w:val="0"/>
          <w:numId w:val="9"/>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إدارة الوقت .</w:t>
      </w:r>
    </w:p>
    <w:p w:rsidR="00933C19" w:rsidRPr="00933C19" w:rsidRDefault="00933C19" w:rsidP="00933C19">
      <w:pPr>
        <w:pStyle w:val="a3"/>
        <w:numPr>
          <w:ilvl w:val="0"/>
          <w:numId w:val="9"/>
        </w:numPr>
        <w:tabs>
          <w:tab w:val="left" w:pos="142"/>
          <w:tab w:val="left" w:pos="226"/>
          <w:tab w:val="left" w:pos="386"/>
          <w:tab w:val="left" w:pos="651"/>
          <w:tab w:val="left" w:pos="793"/>
        </w:tabs>
        <w:bidi/>
        <w:spacing w:line="360" w:lineRule="auto"/>
        <w:ind w:left="-284" w:firstLine="0"/>
        <w:jc w:val="lowKashida"/>
        <w:rPr>
          <w:b/>
          <w:bCs/>
          <w:color w:val="92CDDC"/>
          <w:sz w:val="32"/>
          <w:szCs w:val="32"/>
        </w:rPr>
      </w:pPr>
      <w:r>
        <w:rPr>
          <w:rFonts w:hint="cs"/>
          <w:b/>
          <w:bCs/>
          <w:color w:val="92CDDC"/>
          <w:sz w:val="32"/>
          <w:szCs w:val="32"/>
          <w:rtl/>
        </w:rPr>
        <w:t>التميز في خدمة العملاء .</w:t>
      </w:r>
    </w:p>
    <w:p w:rsidR="00713FFE" w:rsidRPr="00865E6F" w:rsidRDefault="00933C19" w:rsidP="00865E6F">
      <w:pPr>
        <w:pStyle w:val="a3"/>
        <w:numPr>
          <w:ilvl w:val="0"/>
          <w:numId w:val="5"/>
        </w:numPr>
        <w:tabs>
          <w:tab w:val="left" w:pos="142"/>
          <w:tab w:val="left" w:pos="226"/>
          <w:tab w:val="left" w:pos="386"/>
          <w:tab w:val="left" w:pos="651"/>
          <w:tab w:val="left" w:pos="793"/>
        </w:tabs>
        <w:bidi/>
        <w:spacing w:line="360" w:lineRule="auto"/>
        <w:ind w:left="-284" w:firstLine="0"/>
        <w:rPr>
          <w:b/>
          <w:bCs/>
          <w:color w:val="92CDDC"/>
          <w:sz w:val="32"/>
          <w:szCs w:val="32"/>
          <w:rtl/>
        </w:rPr>
      </w:pPr>
      <w:r>
        <w:rPr>
          <w:rFonts w:hint="cs"/>
          <w:b/>
          <w:bCs/>
          <w:color w:val="92CDDC"/>
          <w:sz w:val="32"/>
          <w:szCs w:val="32"/>
          <w:rtl/>
        </w:rPr>
        <w:t xml:space="preserve">المشرفة العلمية على دبلوم منشآت الأعمال في الغرفة التجارية لعام 1434هـ  </w:t>
      </w:r>
    </w:p>
    <w:p w:rsidR="003E7457"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الأعمال الإدارية:</w:t>
      </w:r>
    </w:p>
    <w:p w:rsidR="00865E6F" w:rsidRDefault="00865E6F" w:rsidP="00933C19">
      <w:pPr>
        <w:pStyle w:val="a3"/>
        <w:numPr>
          <w:ilvl w:val="0"/>
          <w:numId w:val="5"/>
        </w:numPr>
        <w:tabs>
          <w:tab w:val="left" w:pos="386"/>
          <w:tab w:val="left" w:pos="425"/>
        </w:tabs>
        <w:bidi/>
        <w:spacing w:line="360" w:lineRule="auto"/>
        <w:ind w:left="567" w:hanging="426"/>
        <w:jc w:val="both"/>
        <w:rPr>
          <w:b/>
          <w:bCs/>
          <w:color w:val="92CDDC"/>
          <w:sz w:val="32"/>
          <w:szCs w:val="32"/>
        </w:rPr>
      </w:pPr>
      <w:r>
        <w:rPr>
          <w:rFonts w:hint="cs"/>
          <w:b/>
          <w:bCs/>
          <w:color w:val="92CDDC"/>
          <w:sz w:val="32"/>
          <w:szCs w:val="32"/>
          <w:rtl/>
        </w:rPr>
        <w:t>عضوة في لجنة الخريجات</w:t>
      </w:r>
    </w:p>
    <w:p w:rsidR="00933C19" w:rsidRPr="00933C19" w:rsidRDefault="00933C19" w:rsidP="00865E6F">
      <w:pPr>
        <w:pStyle w:val="a3"/>
        <w:numPr>
          <w:ilvl w:val="0"/>
          <w:numId w:val="5"/>
        </w:numPr>
        <w:tabs>
          <w:tab w:val="left" w:pos="386"/>
          <w:tab w:val="left" w:pos="425"/>
        </w:tabs>
        <w:bidi/>
        <w:spacing w:line="360" w:lineRule="auto"/>
        <w:ind w:left="567" w:hanging="426"/>
        <w:jc w:val="both"/>
        <w:rPr>
          <w:b/>
          <w:bCs/>
          <w:color w:val="92CDDC"/>
          <w:sz w:val="32"/>
          <w:szCs w:val="32"/>
          <w:rtl/>
        </w:rPr>
      </w:pPr>
      <w:r w:rsidRPr="00933C19">
        <w:rPr>
          <w:rFonts w:hint="cs"/>
          <w:b/>
          <w:bCs/>
          <w:color w:val="92CDDC"/>
          <w:sz w:val="32"/>
          <w:szCs w:val="32"/>
          <w:rtl/>
        </w:rPr>
        <w:t>عضوة في لجنة خدمة المجتمع</w:t>
      </w:r>
      <w:r>
        <w:rPr>
          <w:rFonts w:hint="cs"/>
          <w:b/>
          <w:bCs/>
          <w:color w:val="92CDDC"/>
          <w:sz w:val="32"/>
          <w:szCs w:val="32"/>
          <w:rtl/>
        </w:rPr>
        <w:t xml:space="preserve"> </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 xml:space="preserve">المشرفة على نادي الإدارة 1433هـ </w:t>
      </w:r>
      <w:r w:rsidR="009C6A59" w:rsidRPr="00933C19">
        <w:rPr>
          <w:rFonts w:ascii="Times New Roman" w:eastAsia="Times New Roman" w:hAnsi="Times New Roman" w:cs="Times New Roman" w:hint="cs"/>
          <w:b/>
          <w:bCs/>
          <w:color w:val="92CDDC"/>
          <w:sz w:val="32"/>
          <w:szCs w:val="32"/>
          <w:rtl/>
        </w:rPr>
        <w:t>/1436هـ</w:t>
      </w:r>
    </w:p>
    <w:p w:rsidR="003E7457" w:rsidRPr="00933C19" w:rsidRDefault="003E7457" w:rsidP="00933C19">
      <w:pPr>
        <w:tabs>
          <w:tab w:val="left" w:pos="651"/>
        </w:tabs>
        <w:spacing w:before="240" w:after="240" w:line="360" w:lineRule="auto"/>
        <w:ind w:left="84"/>
        <w:rPr>
          <w:rFonts w:ascii="Tahoma" w:eastAsia="Times New Roman" w:hAnsi="Tahoma" w:cs="Tahoma"/>
          <w:color w:val="666666"/>
          <w:sz w:val="18"/>
          <w:szCs w:val="18"/>
          <w:rtl/>
        </w:rPr>
      </w:pPr>
      <w:r w:rsidRPr="00933C19">
        <w:rPr>
          <w:rFonts w:ascii="Wingdings" w:eastAsia="Times New Roman" w:hAnsi="Wingdings" w:cs="Tahoma"/>
          <w:color w:val="F79646"/>
          <w:sz w:val="32"/>
          <w:szCs w:val="32"/>
        </w:rPr>
        <w:t></w:t>
      </w:r>
      <w:r w:rsidRPr="00933C19">
        <w:rPr>
          <w:rFonts w:ascii="Times New Roman" w:eastAsia="Times New Roman" w:hAnsi="Times New Roman" w:cs="Times New Roman"/>
          <w:color w:val="F79646"/>
          <w:sz w:val="14"/>
          <w:szCs w:val="14"/>
          <w:rtl/>
        </w:rPr>
        <w:t xml:space="preserve"> </w:t>
      </w:r>
      <w:r w:rsidRPr="00933C19">
        <w:rPr>
          <w:rFonts w:ascii="Times New Roman" w:eastAsia="Times New Roman" w:hAnsi="Times New Roman" w:cs="Times New Roman" w:hint="cs"/>
          <w:b/>
          <w:bCs/>
          <w:color w:val="92CDDC"/>
          <w:sz w:val="32"/>
          <w:szCs w:val="32"/>
          <w:rtl/>
        </w:rPr>
        <w:t xml:space="preserve">عضوة في لجنة التوثيق والإحصاء 1431هـ </w:t>
      </w:r>
      <w:r w:rsidR="00933C19" w:rsidRPr="00933C19">
        <w:rPr>
          <w:rFonts w:ascii="Times New Roman" w:eastAsia="Times New Roman" w:hAnsi="Times New Roman" w:cs="Times New Roman" w:hint="cs"/>
          <w:b/>
          <w:bCs/>
          <w:color w:val="92CDDC"/>
          <w:sz w:val="32"/>
          <w:szCs w:val="32"/>
          <w:rtl/>
        </w:rPr>
        <w:t xml:space="preserve"> -1435</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lastRenderedPageBreak/>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مسؤولة عن الموقع الإلكتروني للقسم1430هـ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عضوة في لجنة الجودة والاعتماد الأكاديمي1430هـ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رائدة النشاط الثقافي والاجتماعي في القسم 1430هـ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رئيسة لجنة الجداول الدراسية 1428- 1430هـ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عضوة في لجنة القاعات الدراسية 1428هـ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رائدة النشاط الثقافي والاجتماعي في القسم 1427هـ</w:t>
      </w:r>
    </w:p>
    <w:p w:rsidR="003E7457" w:rsidRPr="00933C19" w:rsidRDefault="003E7457" w:rsidP="00933C19">
      <w:pPr>
        <w:tabs>
          <w:tab w:val="left" w:pos="651"/>
        </w:tabs>
        <w:spacing w:after="0"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عضوة في لجنة القاعات الدراسية 1426هـ</w:t>
      </w:r>
    </w:p>
    <w:p w:rsidR="003E7457" w:rsidRPr="00933C19" w:rsidRDefault="003E7457" w:rsidP="00933C19">
      <w:pPr>
        <w:tabs>
          <w:tab w:val="left" w:pos="651"/>
        </w:tabs>
        <w:spacing w:line="360" w:lineRule="auto"/>
        <w:ind w:left="84"/>
        <w:rPr>
          <w:rFonts w:ascii="Times New Roman" w:eastAsia="Times New Roman" w:hAnsi="Times New Roman" w:cs="Times New Roman"/>
          <w:color w:val="666666"/>
          <w:sz w:val="24"/>
          <w:szCs w:val="24"/>
          <w:rtl/>
        </w:rPr>
      </w:pPr>
      <w:r w:rsidRPr="00933C19">
        <w:rPr>
          <w:rFonts w:ascii="Wingdings" w:eastAsia="Times New Roman" w:hAnsi="Wingdings" w:cs="Times New Roman"/>
          <w:b/>
          <w:bCs/>
          <w:color w:val="FABF8F"/>
          <w:sz w:val="32"/>
          <w:szCs w:val="32"/>
        </w:rPr>
        <w:t></w:t>
      </w:r>
      <w:r w:rsidRPr="00933C19">
        <w:rPr>
          <w:rFonts w:ascii="Times New Roman" w:eastAsia="Times New Roman" w:hAnsi="Times New Roman" w:cs="Times New Roman"/>
          <w:b/>
          <w:bCs/>
          <w:color w:val="FABF8F"/>
          <w:sz w:val="14"/>
          <w:szCs w:val="14"/>
          <w:rtl/>
        </w:rPr>
        <w:t xml:space="preserve"> </w:t>
      </w:r>
      <w:r w:rsidRPr="00933C19">
        <w:rPr>
          <w:rFonts w:ascii="Times New Roman" w:eastAsia="Times New Roman" w:hAnsi="Times New Roman" w:cs="Times New Roman"/>
          <w:b/>
          <w:bCs/>
          <w:color w:val="92CDDC"/>
          <w:sz w:val="32"/>
          <w:szCs w:val="32"/>
          <w:rtl/>
        </w:rPr>
        <w:t>منسقة التسجيل في القسم(الفصل الدراسي الثاني1424- الفصل الدراسي الأول1426هـ).</w:t>
      </w: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المهارات:</w:t>
      </w:r>
    </w:p>
    <w:p w:rsidR="003E7457" w:rsidRPr="003E7457" w:rsidRDefault="003E7457" w:rsidP="00713FFE">
      <w:pPr>
        <w:tabs>
          <w:tab w:val="left" w:pos="386"/>
          <w:tab w:val="left" w:pos="651"/>
        </w:tabs>
        <w:spacing w:line="360" w:lineRule="auto"/>
        <w:ind w:left="84"/>
        <w:jc w:val="both"/>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FABF8F"/>
          <w:sz w:val="32"/>
          <w:szCs w:val="32"/>
          <w:rtl/>
        </w:rPr>
        <w:t>1- اللغة:</w:t>
      </w:r>
    </w:p>
    <w:p w:rsidR="003E7457" w:rsidRPr="003E7457" w:rsidRDefault="003E7457" w:rsidP="00713FFE">
      <w:pPr>
        <w:tabs>
          <w:tab w:val="left" w:pos="651"/>
          <w:tab w:val="num" w:pos="1440"/>
        </w:tabs>
        <w:spacing w:line="24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w:t>
      </w:r>
      <w:r w:rsidRPr="003E7457">
        <w:rPr>
          <w:rFonts w:ascii="Times New Roman" w:eastAsia="Times New Roman" w:hAnsi="Times New Roman" w:cs="Times New Roman"/>
          <w:b/>
          <w:bCs/>
          <w:color w:val="92CDDC"/>
          <w:sz w:val="14"/>
          <w:szCs w:val="14"/>
          <w:rtl/>
        </w:rPr>
        <w:t xml:space="preserve"> </w:t>
      </w:r>
      <w:r w:rsidRPr="003E7457">
        <w:rPr>
          <w:rFonts w:ascii="Times New Roman" w:eastAsia="Times New Roman" w:hAnsi="Times New Roman" w:cs="Times New Roman"/>
          <w:b/>
          <w:bCs/>
          <w:color w:val="92CDDC"/>
          <w:sz w:val="32"/>
          <w:szCs w:val="32"/>
          <w:rtl/>
        </w:rPr>
        <w:t>لغة عربية: اللغة الأم.</w:t>
      </w:r>
    </w:p>
    <w:p w:rsidR="003E7457" w:rsidRPr="003E7457" w:rsidRDefault="003E7457" w:rsidP="00713FFE">
      <w:pPr>
        <w:tabs>
          <w:tab w:val="left" w:pos="651"/>
          <w:tab w:val="num" w:pos="1440"/>
        </w:tabs>
        <w:spacing w:line="24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w:t>
      </w:r>
      <w:r w:rsidRPr="003E7457">
        <w:rPr>
          <w:rFonts w:ascii="Times New Roman" w:eastAsia="Times New Roman" w:hAnsi="Times New Roman" w:cs="Times New Roman"/>
          <w:b/>
          <w:bCs/>
          <w:color w:val="92CDDC"/>
          <w:sz w:val="14"/>
          <w:szCs w:val="14"/>
          <w:rtl/>
        </w:rPr>
        <w:t xml:space="preserve"> </w:t>
      </w:r>
      <w:r w:rsidRPr="003E7457">
        <w:rPr>
          <w:rFonts w:ascii="Times New Roman" w:eastAsia="Times New Roman" w:hAnsi="Times New Roman" w:cs="Times New Roman"/>
          <w:b/>
          <w:bCs/>
          <w:color w:val="92CDDC"/>
          <w:sz w:val="32"/>
          <w:szCs w:val="32"/>
          <w:rtl/>
        </w:rPr>
        <w:t xml:space="preserve">لغة إنجليزية: جيد جداً. </w:t>
      </w:r>
    </w:p>
    <w:p w:rsidR="003E7457" w:rsidRPr="003E7457" w:rsidRDefault="003E7457" w:rsidP="00713FFE">
      <w:pPr>
        <w:tabs>
          <w:tab w:val="left" w:pos="386"/>
          <w:tab w:val="left" w:pos="651"/>
        </w:tabs>
        <w:spacing w:line="360" w:lineRule="auto"/>
        <w:ind w:left="84"/>
        <w:jc w:val="both"/>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FABF8F"/>
          <w:sz w:val="32"/>
          <w:szCs w:val="32"/>
          <w:rtl/>
        </w:rPr>
        <w:t xml:space="preserve">2- الحاسب الآلي: </w:t>
      </w:r>
    </w:p>
    <w:p w:rsidR="00713FFE" w:rsidRPr="003E7457" w:rsidRDefault="003E7457" w:rsidP="00865E6F">
      <w:pPr>
        <w:tabs>
          <w:tab w:val="left" w:pos="651"/>
        </w:tabs>
        <w:spacing w:line="24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 xml:space="preserve">مستوى متقدم في إجادة برامج ويندوز وميكروسوفت أوفيس بالإضافة إلى برنامج التحليل الإحصائي </w:t>
      </w:r>
      <w:r w:rsidRPr="003E7457">
        <w:rPr>
          <w:rFonts w:ascii="Times New Roman" w:eastAsia="Times New Roman" w:hAnsi="Times New Roman" w:cs="Times New Roman"/>
          <w:b/>
          <w:bCs/>
          <w:color w:val="92CDDC"/>
          <w:sz w:val="32"/>
          <w:szCs w:val="32"/>
        </w:rPr>
        <w:t>SPSS</w:t>
      </w:r>
      <w:r w:rsidRPr="003E7457">
        <w:rPr>
          <w:rFonts w:ascii="Times New Roman" w:eastAsia="Times New Roman" w:hAnsi="Times New Roman" w:cs="Times New Roman"/>
          <w:b/>
          <w:bCs/>
          <w:color w:val="92CDDC"/>
          <w:sz w:val="32"/>
          <w:szCs w:val="32"/>
          <w:rtl/>
        </w:rPr>
        <w:t xml:space="preserve"> .</w:t>
      </w:r>
    </w:p>
    <w:p w:rsidR="003E7457" w:rsidRPr="009C6A59" w:rsidRDefault="003E7457" w:rsidP="009C6A59">
      <w:pPr>
        <w:tabs>
          <w:tab w:val="left" w:pos="386"/>
        </w:tabs>
        <w:spacing w:line="360" w:lineRule="auto"/>
        <w:jc w:val="both"/>
        <w:rPr>
          <w:rFonts w:ascii="Times New Roman" w:eastAsia="Times New Roman" w:hAnsi="Times New Roman" w:cs="Times New Roman"/>
          <w:b/>
          <w:bCs/>
          <w:color w:val="B2A1C7" w:themeColor="accent4" w:themeTint="99"/>
          <w:sz w:val="32"/>
          <w:szCs w:val="32"/>
          <w:u w:val="single"/>
          <w:rtl/>
        </w:rPr>
      </w:pPr>
      <w:r w:rsidRPr="009C6A59">
        <w:rPr>
          <w:rFonts w:ascii="Times New Roman" w:eastAsia="Times New Roman" w:hAnsi="Times New Roman" w:cs="Times New Roman"/>
          <w:b/>
          <w:bCs/>
          <w:color w:val="B2A1C7" w:themeColor="accent4" w:themeTint="99"/>
          <w:sz w:val="32"/>
          <w:szCs w:val="32"/>
          <w:u w:val="single"/>
          <w:rtl/>
        </w:rPr>
        <w:t xml:space="preserve">مهارات أخرى: </w:t>
      </w:r>
    </w:p>
    <w:p w:rsidR="003E7457" w:rsidRPr="003E7457" w:rsidRDefault="003E7457" w:rsidP="00713FFE">
      <w:pPr>
        <w:tabs>
          <w:tab w:val="left" w:pos="386"/>
          <w:tab w:val="left" w:pos="651"/>
        </w:tabs>
        <w:spacing w:after="0" w:line="360" w:lineRule="auto"/>
        <w:ind w:left="84"/>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القدرة على الاتصال وإقناع الآخرين .</w:t>
      </w:r>
    </w:p>
    <w:p w:rsidR="003E7457" w:rsidRPr="003E7457" w:rsidRDefault="003E7457" w:rsidP="00713FFE">
      <w:pPr>
        <w:tabs>
          <w:tab w:val="left" w:pos="651"/>
        </w:tabs>
        <w:spacing w:after="0" w:line="360" w:lineRule="auto"/>
        <w:ind w:left="84"/>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القدرة على العمل مع ومن خلال فريق عمل متعدد التخصصات الوظيفية.</w:t>
      </w:r>
    </w:p>
    <w:p w:rsidR="003E7457" w:rsidRPr="003E7457" w:rsidRDefault="003E7457" w:rsidP="00713FFE">
      <w:pPr>
        <w:tabs>
          <w:tab w:val="left" w:pos="651"/>
        </w:tabs>
        <w:spacing w:line="360" w:lineRule="auto"/>
        <w:ind w:left="84"/>
        <w:jc w:val="lowKashida"/>
        <w:rPr>
          <w:rFonts w:ascii="Times New Roman" w:eastAsia="Times New Roman" w:hAnsi="Times New Roman" w:cs="Times New Roman"/>
          <w:color w:val="666666"/>
          <w:sz w:val="24"/>
          <w:szCs w:val="24"/>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تنفيذ عدد من الدورات مثل: مهارات التخطيط الاستراتيجي، فن التسويق، التميز في خدمة العملاء، القيادة الإدارية الفعالة، إدارة الوقت، إدارة التغيير، الإعداد للمقابلات الشخصية، أخلاقيات العمل، إدارة الجماعات وفرق العمل، مهارات الاتصال الفعال، كتابة السيرة الذاتية، السكرتاريا</w:t>
      </w:r>
    </w:p>
    <w:p w:rsidR="003E7457" w:rsidRPr="009C6A59" w:rsidRDefault="003E7457" w:rsidP="00713FFE">
      <w:pPr>
        <w:tabs>
          <w:tab w:val="left" w:pos="386"/>
          <w:tab w:val="left" w:pos="651"/>
        </w:tabs>
        <w:spacing w:line="360" w:lineRule="auto"/>
        <w:ind w:left="84"/>
        <w:jc w:val="both"/>
        <w:rPr>
          <w:rFonts w:ascii="Times New Roman" w:eastAsia="Times New Roman" w:hAnsi="Times New Roman" w:cs="Times New Roman"/>
          <w:color w:val="B2A1C7" w:themeColor="accent4" w:themeTint="99"/>
          <w:sz w:val="24"/>
          <w:szCs w:val="24"/>
          <w:rtl/>
        </w:rPr>
      </w:pPr>
      <w:r w:rsidRPr="009C6A59">
        <w:rPr>
          <w:rFonts w:ascii="Times New Roman" w:eastAsia="Times New Roman" w:hAnsi="Times New Roman" w:cs="Times New Roman"/>
          <w:b/>
          <w:bCs/>
          <w:color w:val="B2A1C7" w:themeColor="accent4" w:themeTint="99"/>
          <w:sz w:val="32"/>
          <w:szCs w:val="32"/>
          <w:u w:val="single"/>
          <w:rtl/>
        </w:rPr>
        <w:lastRenderedPageBreak/>
        <w:t xml:space="preserve">العمل التطوعي وخدمة المجتمع : </w:t>
      </w:r>
    </w:p>
    <w:p w:rsidR="003E7457" w:rsidRPr="002C7E9B" w:rsidRDefault="003E7457" w:rsidP="00713FFE">
      <w:pPr>
        <w:tabs>
          <w:tab w:val="left" w:pos="651"/>
        </w:tabs>
        <w:ind w:left="84"/>
        <w:rPr>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مرشدة للمشاريع الصغيرة في صندوق</w:t>
      </w:r>
      <w:r w:rsidRPr="003E7457">
        <w:rPr>
          <w:rFonts w:ascii="Times New Roman" w:eastAsia="Times New Roman" w:hAnsi="Times New Roman" w:cs="Times New Roman"/>
          <w:b/>
          <w:bCs/>
          <w:color w:val="92CDDC"/>
          <w:sz w:val="32"/>
          <w:szCs w:val="32"/>
        </w:rPr>
        <w:t xml:space="preserve"> </w:t>
      </w:r>
      <w:r w:rsidRPr="003E7457">
        <w:rPr>
          <w:rFonts w:ascii="Times New Roman" w:eastAsia="Times New Roman" w:hAnsi="Times New Roman" w:cs="Times New Roman"/>
          <w:b/>
          <w:bCs/>
          <w:color w:val="92CDDC"/>
          <w:sz w:val="32"/>
          <w:szCs w:val="32"/>
          <w:rtl/>
        </w:rPr>
        <w:t>المئوية منذ عام 1429هـ وحتى الآن كمتطوعة.</w:t>
      </w:r>
      <w:r w:rsidR="002C7E9B">
        <w:rPr>
          <w:rFonts w:ascii="Times New Roman" w:eastAsia="Times New Roman" w:hAnsi="Times New Roman" w:cs="Times New Roman" w:hint="cs"/>
          <w:color w:val="666666"/>
          <w:sz w:val="24"/>
          <w:szCs w:val="24"/>
          <w:rtl/>
        </w:rPr>
        <w:t xml:space="preserve"> </w:t>
      </w:r>
      <w:r w:rsidR="002C7E9B" w:rsidRPr="002C7E9B">
        <w:rPr>
          <w:rFonts w:ascii="Times New Roman" w:eastAsia="Times New Roman" w:hAnsi="Times New Roman" w:cs="Times New Roman" w:hint="cs"/>
          <w:b/>
          <w:bCs/>
          <w:color w:val="92CDDC"/>
          <w:sz w:val="32"/>
          <w:szCs w:val="32"/>
          <w:rtl/>
        </w:rPr>
        <w:t>وقد حقق أحد المشاريع التي أرشدها النجاح</w:t>
      </w:r>
      <w:r w:rsidR="002C7E9B">
        <w:rPr>
          <w:rFonts w:ascii="Times New Roman" w:eastAsia="Times New Roman" w:hAnsi="Times New Roman" w:cs="Times New Roman" w:hint="cs"/>
          <w:color w:val="666666"/>
          <w:sz w:val="24"/>
          <w:szCs w:val="24"/>
          <w:rtl/>
        </w:rPr>
        <w:t xml:space="preserve"> </w:t>
      </w:r>
      <w:hyperlink r:id="rId7" w:history="1">
        <w:r w:rsidR="002C7E9B">
          <w:rPr>
            <w:rStyle w:val="Hyperlink"/>
            <w:rFonts w:hint="cs"/>
          </w:rPr>
          <w:t>pic.twitter.com/3Pk4ereD</w:t>
        </w:r>
      </w:hyperlink>
    </w:p>
    <w:p w:rsidR="002C7E9B" w:rsidRDefault="003E7457" w:rsidP="00713FFE">
      <w:pPr>
        <w:tabs>
          <w:tab w:val="left" w:pos="651"/>
        </w:tabs>
        <w:spacing w:line="360" w:lineRule="auto"/>
        <w:ind w:left="84"/>
        <w:jc w:val="lowKashida"/>
        <w:rPr>
          <w:rFonts w:ascii="Times New Roman" w:eastAsia="Times New Roman" w:hAnsi="Times New Roman" w:cs="Times New Roman"/>
          <w:b/>
          <w:bCs/>
          <w:color w:val="FABF8F"/>
          <w:sz w:val="32"/>
          <w:szCs w:val="32"/>
          <w:u w:val="single"/>
          <w:rtl/>
        </w:rPr>
      </w:pPr>
      <w:r w:rsidRPr="003E7457">
        <w:rPr>
          <w:rFonts w:ascii="Wingdings" w:eastAsia="Times New Roman" w:hAnsi="Wingdings" w:cs="Times New Roman"/>
          <w:b/>
          <w:bCs/>
          <w:color w:val="FABF8F"/>
          <w:sz w:val="32"/>
          <w:szCs w:val="32"/>
        </w:rPr>
        <w:t></w:t>
      </w:r>
      <w:r w:rsidRPr="003E7457">
        <w:rPr>
          <w:rFonts w:ascii="Times New Roman" w:eastAsia="Times New Roman" w:hAnsi="Times New Roman" w:cs="Times New Roman"/>
          <w:b/>
          <w:bCs/>
          <w:color w:val="FABF8F"/>
          <w:sz w:val="14"/>
          <w:szCs w:val="14"/>
          <w:rtl/>
        </w:rPr>
        <w:t xml:space="preserve"> </w:t>
      </w:r>
      <w:r w:rsidRPr="003E7457">
        <w:rPr>
          <w:rFonts w:ascii="Times New Roman" w:eastAsia="Times New Roman" w:hAnsi="Times New Roman" w:cs="Times New Roman"/>
          <w:b/>
          <w:bCs/>
          <w:color w:val="92CDDC"/>
          <w:sz w:val="32"/>
          <w:szCs w:val="32"/>
          <w:rtl/>
        </w:rPr>
        <w:t>تشجيع الطالبات على المشاركة في مبادرة الملك عبدالله للمحتوى العربي نتج عن ذلك المساهمة في نشر84مقالة .</w:t>
      </w:r>
      <w:r w:rsidR="002C7E9B">
        <w:rPr>
          <w:rFonts w:ascii="Times New Roman" w:eastAsia="Times New Roman" w:hAnsi="Times New Roman" w:cs="Times New Roman" w:hint="cs"/>
          <w:color w:val="666666"/>
          <w:sz w:val="24"/>
          <w:szCs w:val="24"/>
          <w:rtl/>
        </w:rPr>
        <w:t xml:space="preserve">  </w:t>
      </w:r>
      <w:hyperlink r:id="rId8" w:history="1">
        <w:r w:rsidR="002C7E9B" w:rsidRPr="00651833">
          <w:rPr>
            <w:rStyle w:val="Hyperlink"/>
            <w:rFonts w:ascii="Times New Roman" w:eastAsia="Times New Roman" w:hAnsi="Times New Roman" w:cs="Times New Roman"/>
            <w:sz w:val="24"/>
            <w:szCs w:val="24"/>
          </w:rPr>
          <w:t>http://faculty.ksu.edu.sa/Alhashem/Pages/%d8%ae%d8%af%d9%85%d8%a9%20%d8%a7%d9%84%d9%85%d8%ac%d8%aa%d9%85%d8%b9.aspx</w:t>
        </w:r>
      </w:hyperlink>
    </w:p>
    <w:p w:rsidR="002C7E9B" w:rsidRPr="002C7E9B" w:rsidRDefault="002C7E9B" w:rsidP="00713FFE">
      <w:pPr>
        <w:pStyle w:val="a3"/>
        <w:numPr>
          <w:ilvl w:val="0"/>
          <w:numId w:val="2"/>
        </w:numPr>
        <w:tabs>
          <w:tab w:val="left" w:pos="226"/>
          <w:tab w:val="left" w:pos="368"/>
          <w:tab w:val="left" w:pos="651"/>
          <w:tab w:val="left" w:pos="793"/>
        </w:tabs>
        <w:bidi/>
        <w:spacing w:line="360" w:lineRule="auto"/>
        <w:ind w:left="84" w:firstLine="0"/>
        <w:jc w:val="lowKashida"/>
        <w:rPr>
          <w:b/>
          <w:bCs/>
          <w:color w:val="FABF8F"/>
          <w:sz w:val="32"/>
          <w:szCs w:val="32"/>
          <w:u w:val="single"/>
        </w:rPr>
      </w:pPr>
      <w:r w:rsidRPr="002C7E9B">
        <w:rPr>
          <w:rFonts w:hint="cs"/>
          <w:b/>
          <w:bCs/>
          <w:color w:val="92CDDC"/>
          <w:sz w:val="32"/>
          <w:szCs w:val="32"/>
          <w:rtl/>
        </w:rPr>
        <w:t xml:space="preserve">المشاركة مع </w:t>
      </w:r>
      <w:r w:rsidRPr="002C7E9B">
        <w:rPr>
          <w:b/>
          <w:bCs/>
          <w:color w:val="92CDDC"/>
          <w:sz w:val="32"/>
          <w:szCs w:val="32"/>
          <w:rtl/>
        </w:rPr>
        <w:t>المركز الوطني للقياس والتقويم في التعليم العالي في أعمال اختبار القبول للطالبات منذ عام 1429-1431هـ .</w:t>
      </w:r>
    </w:p>
    <w:p w:rsidR="003E7457" w:rsidRPr="009C6A59" w:rsidRDefault="003E7457" w:rsidP="00713FFE">
      <w:pPr>
        <w:tabs>
          <w:tab w:val="left" w:pos="651"/>
        </w:tabs>
        <w:spacing w:line="360" w:lineRule="auto"/>
        <w:ind w:left="84"/>
        <w:jc w:val="lowKashida"/>
        <w:rPr>
          <w:rFonts w:ascii="Times New Roman" w:eastAsia="Times New Roman" w:hAnsi="Times New Roman" w:cs="Times New Roman"/>
          <w:color w:val="B2A1C7" w:themeColor="accent4" w:themeTint="99"/>
          <w:sz w:val="24"/>
          <w:szCs w:val="24"/>
          <w:rtl/>
        </w:rPr>
      </w:pPr>
      <w:r w:rsidRPr="009C6A59">
        <w:rPr>
          <w:rFonts w:ascii="Times New Roman" w:eastAsia="Times New Roman" w:hAnsi="Times New Roman" w:cs="Times New Roman"/>
          <w:b/>
          <w:bCs/>
          <w:color w:val="B2A1C7" w:themeColor="accent4" w:themeTint="99"/>
          <w:sz w:val="32"/>
          <w:szCs w:val="32"/>
          <w:u w:val="single"/>
          <w:rtl/>
        </w:rPr>
        <w:t>شهادات الشكر والتقدير :</w:t>
      </w:r>
    </w:p>
    <w:p w:rsidR="003E7457" w:rsidRPr="003E7457" w:rsidRDefault="003E7457" w:rsidP="00713FFE">
      <w:pPr>
        <w:tabs>
          <w:tab w:val="left" w:pos="651"/>
        </w:tabs>
        <w:spacing w:after="0" w:line="36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1-سعادة الدكتور عبدالله العثمان معالي مدير الجامعة بتاريخ11/2/1432هـ</w:t>
      </w:r>
    </w:p>
    <w:p w:rsidR="003E7457" w:rsidRPr="003E7457" w:rsidRDefault="003E7457" w:rsidP="00713FFE">
      <w:pPr>
        <w:tabs>
          <w:tab w:val="left" w:pos="651"/>
        </w:tabs>
        <w:spacing w:after="0" w:line="36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2- سعادة الدكتور عبدالله العثمان معالي مدير الجامعة بتاريخ 26/2/1431هـ</w:t>
      </w:r>
    </w:p>
    <w:p w:rsidR="003E7457" w:rsidRPr="003E7457" w:rsidRDefault="003E7457" w:rsidP="00713FFE">
      <w:pPr>
        <w:tabs>
          <w:tab w:val="left" w:pos="651"/>
        </w:tabs>
        <w:spacing w:after="0" w:line="36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3- سعادة الدكتور عبدالله العثمان معالي مدير الجامعة بتاريخ 6/5/1428هـ</w:t>
      </w:r>
    </w:p>
    <w:p w:rsidR="003E7457" w:rsidRDefault="003E7457" w:rsidP="00713FFE">
      <w:pPr>
        <w:tabs>
          <w:tab w:val="left" w:pos="651"/>
        </w:tabs>
        <w:spacing w:line="360" w:lineRule="auto"/>
        <w:ind w:left="84"/>
        <w:jc w:val="lowKashida"/>
        <w:rPr>
          <w:rFonts w:ascii="Times New Roman" w:eastAsia="Times New Roman" w:hAnsi="Times New Roman" w:cs="Times New Roman"/>
          <w:color w:val="666666"/>
          <w:sz w:val="24"/>
          <w:szCs w:val="24"/>
          <w:rtl/>
        </w:rPr>
      </w:pPr>
      <w:r w:rsidRPr="003E7457">
        <w:rPr>
          <w:rFonts w:ascii="Times New Roman" w:eastAsia="Times New Roman" w:hAnsi="Times New Roman" w:cs="Times New Roman"/>
          <w:b/>
          <w:bCs/>
          <w:color w:val="92CDDC"/>
          <w:sz w:val="32"/>
          <w:szCs w:val="32"/>
          <w:rtl/>
        </w:rPr>
        <w:t>4- المركز الوطني للقياس والتقويم في التعليم العالي للمشاركة في أعمال اختبار القبول للطالبات منذ عام 1429-1431هـ .</w:t>
      </w:r>
    </w:p>
    <w:p w:rsidR="00933C19" w:rsidRPr="00933C19" w:rsidRDefault="00933C19" w:rsidP="00713FFE">
      <w:pPr>
        <w:tabs>
          <w:tab w:val="left" w:pos="651"/>
        </w:tabs>
        <w:spacing w:line="360" w:lineRule="auto"/>
        <w:ind w:left="84"/>
        <w:jc w:val="lowKashida"/>
        <w:rPr>
          <w:rFonts w:ascii="Times New Roman" w:eastAsia="Times New Roman" w:hAnsi="Times New Roman" w:cs="Times New Roman"/>
          <w:b/>
          <w:bCs/>
          <w:color w:val="92CDDC"/>
          <w:sz w:val="32"/>
          <w:szCs w:val="32"/>
          <w:rtl/>
        </w:rPr>
      </w:pPr>
      <w:r w:rsidRPr="00933C19">
        <w:rPr>
          <w:rFonts w:ascii="Times New Roman" w:eastAsia="Times New Roman" w:hAnsi="Times New Roman" w:cs="Times New Roman"/>
          <w:b/>
          <w:bCs/>
          <w:color w:val="92CDDC"/>
          <w:sz w:val="32"/>
          <w:szCs w:val="32"/>
          <w:rtl/>
        </w:rPr>
        <w:t xml:space="preserve">5- </w:t>
      </w:r>
      <w:r w:rsidRPr="00933C19">
        <w:rPr>
          <w:rFonts w:ascii="Times New Roman" w:eastAsia="Times New Roman" w:hAnsi="Times New Roman" w:cs="Times New Roman" w:hint="eastAsia"/>
          <w:b/>
          <w:bCs/>
          <w:color w:val="92CDDC"/>
          <w:sz w:val="32"/>
          <w:szCs w:val="32"/>
          <w:rtl/>
        </w:rPr>
        <w:t>مركز</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التدريب</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بفرع</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السيدات</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بالغرفة</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التجارية</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الصناعية</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بالرياض</w:t>
      </w:r>
      <w:r w:rsidRPr="00933C19">
        <w:rPr>
          <w:rFonts w:ascii="Times New Roman" w:eastAsia="Times New Roman" w:hAnsi="Times New Roman" w:cs="Times New Roman"/>
          <w:b/>
          <w:bCs/>
          <w:color w:val="92CDDC"/>
          <w:sz w:val="32"/>
          <w:szCs w:val="32"/>
          <w:rtl/>
        </w:rPr>
        <w:t xml:space="preserve"> </w:t>
      </w:r>
      <w:r w:rsidR="00865E6F" w:rsidRPr="00933C19">
        <w:rPr>
          <w:rFonts w:ascii="Times New Roman" w:eastAsia="Times New Roman" w:hAnsi="Times New Roman" w:cs="Times New Roman" w:hint="cs"/>
          <w:b/>
          <w:bCs/>
          <w:color w:val="92CDDC"/>
          <w:sz w:val="32"/>
          <w:szCs w:val="32"/>
          <w:rtl/>
        </w:rPr>
        <w:t>للإشراف</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العلمي</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لدبلوم</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إدارة</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منشئات</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الأعمال</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في</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الفترة</w:t>
      </w:r>
      <w:r w:rsidRPr="00933C19">
        <w:rPr>
          <w:rFonts w:ascii="Times New Roman" w:eastAsia="Times New Roman" w:hAnsi="Times New Roman" w:cs="Times New Roman"/>
          <w:b/>
          <w:bCs/>
          <w:color w:val="92CDDC"/>
          <w:sz w:val="32"/>
          <w:szCs w:val="32"/>
          <w:rtl/>
        </w:rPr>
        <w:t xml:space="preserve"> </w:t>
      </w:r>
      <w:r w:rsidRPr="00933C19">
        <w:rPr>
          <w:rFonts w:ascii="Times New Roman" w:eastAsia="Times New Roman" w:hAnsi="Times New Roman" w:cs="Times New Roman" w:hint="eastAsia"/>
          <w:b/>
          <w:bCs/>
          <w:color w:val="92CDDC"/>
          <w:sz w:val="32"/>
          <w:szCs w:val="32"/>
          <w:rtl/>
        </w:rPr>
        <w:t>من</w:t>
      </w:r>
      <w:r w:rsidRPr="00933C19">
        <w:rPr>
          <w:rFonts w:ascii="Times New Roman" w:eastAsia="Times New Roman" w:hAnsi="Times New Roman" w:cs="Times New Roman"/>
          <w:b/>
          <w:bCs/>
          <w:color w:val="92CDDC"/>
          <w:sz w:val="32"/>
          <w:szCs w:val="32"/>
          <w:rtl/>
        </w:rPr>
        <w:t xml:space="preserve"> 6/11/1433-13/6/1434</w:t>
      </w:r>
    </w:p>
    <w:p w:rsidR="001D4A8B" w:rsidRDefault="001D4A8B"/>
    <w:sectPr w:rsidR="001D4A8B" w:rsidSect="00933C19">
      <w:pgSz w:w="11906" w:h="16838"/>
      <w:pgMar w:top="1440" w:right="1700" w:bottom="1276" w:left="85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93E02"/>
    <w:multiLevelType w:val="hybridMultilevel"/>
    <w:tmpl w:val="277C4E42"/>
    <w:lvl w:ilvl="0" w:tplc="38CC40FA">
      <w:start w:val="1"/>
      <w:numFmt w:val="bullet"/>
      <w:lvlText w:val=""/>
      <w:lvlJc w:val="left"/>
      <w:pPr>
        <w:ind w:left="1164" w:hanging="360"/>
      </w:pPr>
      <w:rPr>
        <w:rFonts w:ascii="Wingdings" w:hAnsi="Wingdings" w:hint="default"/>
        <w:color w:val="FABF8F" w:themeColor="accent6" w:themeTint="99"/>
        <w:sz w:val="32"/>
        <w:szCs w:val="32"/>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
    <w:nsid w:val="2AA23AE6"/>
    <w:multiLevelType w:val="hybridMultilevel"/>
    <w:tmpl w:val="1146FE9A"/>
    <w:lvl w:ilvl="0" w:tplc="897CE962">
      <w:start w:val="1"/>
      <w:numFmt w:val="decimal"/>
      <w:lvlText w:val="%1-"/>
      <w:lvlJc w:val="left"/>
      <w:pPr>
        <w:ind w:left="425" w:hanging="360"/>
      </w:pPr>
      <w:rPr>
        <w:rFonts w:hint="default"/>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2">
    <w:nsid w:val="404720B0"/>
    <w:multiLevelType w:val="hybridMultilevel"/>
    <w:tmpl w:val="D9229F24"/>
    <w:lvl w:ilvl="0" w:tplc="0409000F">
      <w:start w:val="1"/>
      <w:numFmt w:val="decimal"/>
      <w:lvlText w:val="%1."/>
      <w:lvlJc w:val="left"/>
      <w:pPr>
        <w:ind w:left="1164" w:hanging="360"/>
      </w:pPr>
      <w:rPr>
        <w:rFonts w:hint="default"/>
        <w:color w:val="FABF8F" w:themeColor="accent6" w:themeTint="99"/>
        <w:sz w:val="32"/>
        <w:szCs w:val="32"/>
      </w:rPr>
    </w:lvl>
    <w:lvl w:ilvl="1" w:tplc="04090003">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
    <w:nsid w:val="4D4774A6"/>
    <w:multiLevelType w:val="hybridMultilevel"/>
    <w:tmpl w:val="10C48F34"/>
    <w:lvl w:ilvl="0" w:tplc="38CC40FA">
      <w:start w:val="1"/>
      <w:numFmt w:val="bullet"/>
      <w:lvlText w:val=""/>
      <w:lvlJc w:val="left"/>
      <w:pPr>
        <w:ind w:left="1080" w:hanging="360"/>
      </w:pPr>
      <w:rPr>
        <w:rFonts w:ascii="Wingdings" w:hAnsi="Wingdings" w:hint="default"/>
        <w:color w:val="FABF8F" w:themeColor="accent6" w:themeTint="99"/>
        <w:sz w:val="32"/>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4127653"/>
    <w:multiLevelType w:val="hybridMultilevel"/>
    <w:tmpl w:val="63ECC0E0"/>
    <w:lvl w:ilvl="0" w:tplc="0409000F">
      <w:start w:val="1"/>
      <w:numFmt w:val="decimal"/>
      <w:lvlText w:val="%1."/>
      <w:lvlJc w:val="left"/>
      <w:pPr>
        <w:ind w:left="425" w:hanging="360"/>
      </w:pPr>
      <w:rPr>
        <w:rFonts w:hint="default"/>
        <w:color w:val="FABF8F" w:themeColor="accent6" w:themeTint="99"/>
        <w:sz w:val="32"/>
        <w:szCs w:val="32"/>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5">
    <w:nsid w:val="5DB237FA"/>
    <w:multiLevelType w:val="hybridMultilevel"/>
    <w:tmpl w:val="869EEC60"/>
    <w:lvl w:ilvl="0" w:tplc="0409000F">
      <w:start w:val="1"/>
      <w:numFmt w:val="decimal"/>
      <w:lvlText w:val="%1."/>
      <w:lvlJc w:val="left"/>
      <w:pPr>
        <w:ind w:left="1164" w:hanging="360"/>
      </w:pPr>
      <w:rPr>
        <w:rFonts w:hint="default"/>
        <w:color w:val="FABF8F" w:themeColor="accent6" w:themeTint="99"/>
        <w:sz w:val="32"/>
        <w:szCs w:val="32"/>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6">
    <w:nsid w:val="6A28406F"/>
    <w:multiLevelType w:val="hybridMultilevel"/>
    <w:tmpl w:val="C45A4DE2"/>
    <w:lvl w:ilvl="0" w:tplc="38CC40FA">
      <w:start w:val="1"/>
      <w:numFmt w:val="bullet"/>
      <w:lvlText w:val=""/>
      <w:lvlJc w:val="left"/>
      <w:pPr>
        <w:ind w:left="1524" w:hanging="360"/>
      </w:pPr>
      <w:rPr>
        <w:rFonts w:ascii="Wingdings" w:hAnsi="Wingdings" w:hint="default"/>
        <w:color w:val="FABF8F" w:themeColor="accent6" w:themeTint="99"/>
        <w:sz w:val="32"/>
        <w:szCs w:val="32"/>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7">
    <w:nsid w:val="6AB55F25"/>
    <w:multiLevelType w:val="hybridMultilevel"/>
    <w:tmpl w:val="A43AC2EE"/>
    <w:lvl w:ilvl="0" w:tplc="04090001">
      <w:start w:val="1"/>
      <w:numFmt w:val="bullet"/>
      <w:lvlText w:val=""/>
      <w:lvlJc w:val="left"/>
      <w:pPr>
        <w:ind w:left="1469" w:hanging="360"/>
      </w:pPr>
      <w:rPr>
        <w:rFonts w:ascii="Symbol" w:hAnsi="Symbol" w:hint="default"/>
      </w:rPr>
    </w:lvl>
    <w:lvl w:ilvl="1" w:tplc="04090003" w:tentative="1">
      <w:start w:val="1"/>
      <w:numFmt w:val="bullet"/>
      <w:lvlText w:val="o"/>
      <w:lvlJc w:val="left"/>
      <w:pPr>
        <w:ind w:left="2189" w:hanging="360"/>
      </w:pPr>
      <w:rPr>
        <w:rFonts w:ascii="Courier New" w:hAnsi="Courier New" w:cs="Courier New" w:hint="default"/>
      </w:rPr>
    </w:lvl>
    <w:lvl w:ilvl="2" w:tplc="04090005" w:tentative="1">
      <w:start w:val="1"/>
      <w:numFmt w:val="bullet"/>
      <w:lvlText w:val=""/>
      <w:lvlJc w:val="left"/>
      <w:pPr>
        <w:ind w:left="2909" w:hanging="360"/>
      </w:pPr>
      <w:rPr>
        <w:rFonts w:ascii="Wingdings" w:hAnsi="Wingdings" w:hint="default"/>
      </w:rPr>
    </w:lvl>
    <w:lvl w:ilvl="3" w:tplc="04090001" w:tentative="1">
      <w:start w:val="1"/>
      <w:numFmt w:val="bullet"/>
      <w:lvlText w:val=""/>
      <w:lvlJc w:val="left"/>
      <w:pPr>
        <w:ind w:left="3629" w:hanging="360"/>
      </w:pPr>
      <w:rPr>
        <w:rFonts w:ascii="Symbol" w:hAnsi="Symbol" w:hint="default"/>
      </w:rPr>
    </w:lvl>
    <w:lvl w:ilvl="4" w:tplc="04090003" w:tentative="1">
      <w:start w:val="1"/>
      <w:numFmt w:val="bullet"/>
      <w:lvlText w:val="o"/>
      <w:lvlJc w:val="left"/>
      <w:pPr>
        <w:ind w:left="4349" w:hanging="360"/>
      </w:pPr>
      <w:rPr>
        <w:rFonts w:ascii="Courier New" w:hAnsi="Courier New" w:cs="Courier New" w:hint="default"/>
      </w:rPr>
    </w:lvl>
    <w:lvl w:ilvl="5" w:tplc="04090005" w:tentative="1">
      <w:start w:val="1"/>
      <w:numFmt w:val="bullet"/>
      <w:lvlText w:val=""/>
      <w:lvlJc w:val="left"/>
      <w:pPr>
        <w:ind w:left="5069" w:hanging="360"/>
      </w:pPr>
      <w:rPr>
        <w:rFonts w:ascii="Wingdings" w:hAnsi="Wingdings" w:hint="default"/>
      </w:rPr>
    </w:lvl>
    <w:lvl w:ilvl="6" w:tplc="04090001" w:tentative="1">
      <w:start w:val="1"/>
      <w:numFmt w:val="bullet"/>
      <w:lvlText w:val=""/>
      <w:lvlJc w:val="left"/>
      <w:pPr>
        <w:ind w:left="5789" w:hanging="360"/>
      </w:pPr>
      <w:rPr>
        <w:rFonts w:ascii="Symbol" w:hAnsi="Symbol" w:hint="default"/>
      </w:rPr>
    </w:lvl>
    <w:lvl w:ilvl="7" w:tplc="04090003" w:tentative="1">
      <w:start w:val="1"/>
      <w:numFmt w:val="bullet"/>
      <w:lvlText w:val="o"/>
      <w:lvlJc w:val="left"/>
      <w:pPr>
        <w:ind w:left="6509" w:hanging="360"/>
      </w:pPr>
      <w:rPr>
        <w:rFonts w:ascii="Courier New" w:hAnsi="Courier New" w:cs="Courier New" w:hint="default"/>
      </w:rPr>
    </w:lvl>
    <w:lvl w:ilvl="8" w:tplc="04090005" w:tentative="1">
      <w:start w:val="1"/>
      <w:numFmt w:val="bullet"/>
      <w:lvlText w:val=""/>
      <w:lvlJc w:val="left"/>
      <w:pPr>
        <w:ind w:left="7229" w:hanging="360"/>
      </w:pPr>
      <w:rPr>
        <w:rFonts w:ascii="Wingdings" w:hAnsi="Wingdings" w:hint="default"/>
      </w:rPr>
    </w:lvl>
  </w:abstractNum>
  <w:abstractNum w:abstractNumId="8">
    <w:nsid w:val="72F45288"/>
    <w:multiLevelType w:val="hybridMultilevel"/>
    <w:tmpl w:val="1B0E2DB4"/>
    <w:lvl w:ilvl="0" w:tplc="38CC40FA">
      <w:start w:val="1"/>
      <w:numFmt w:val="bullet"/>
      <w:lvlText w:val=""/>
      <w:lvlJc w:val="left"/>
      <w:pPr>
        <w:ind w:left="728" w:hanging="360"/>
      </w:pPr>
      <w:rPr>
        <w:rFonts w:ascii="Wingdings" w:hAnsi="Wingdings" w:hint="default"/>
        <w:color w:val="FABF8F" w:themeColor="accent6" w:themeTint="99"/>
        <w:sz w:val="32"/>
        <w:szCs w:val="32"/>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9">
    <w:nsid w:val="76C70028"/>
    <w:multiLevelType w:val="hybridMultilevel"/>
    <w:tmpl w:val="66007EA0"/>
    <w:lvl w:ilvl="0" w:tplc="38CC40FA">
      <w:start w:val="1"/>
      <w:numFmt w:val="bullet"/>
      <w:lvlText w:val=""/>
      <w:lvlJc w:val="left"/>
      <w:pPr>
        <w:ind w:left="804" w:hanging="360"/>
      </w:pPr>
      <w:rPr>
        <w:rFonts w:ascii="Wingdings" w:hAnsi="Wingdings" w:hint="default"/>
        <w:color w:val="FABF8F" w:themeColor="accent6" w:themeTint="99"/>
        <w:sz w:val="32"/>
        <w:szCs w:val="32"/>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8"/>
  </w:num>
  <w:num w:numId="6">
    <w:abstractNumId w:val="7"/>
  </w:num>
  <w:num w:numId="7">
    <w:abstractNumId w:val="6"/>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457"/>
    <w:rsid w:val="00041ECA"/>
    <w:rsid w:val="001D4A8B"/>
    <w:rsid w:val="00211E94"/>
    <w:rsid w:val="002B5E1A"/>
    <w:rsid w:val="002C4183"/>
    <w:rsid w:val="002C7E9B"/>
    <w:rsid w:val="002F6B33"/>
    <w:rsid w:val="00390970"/>
    <w:rsid w:val="00390CE4"/>
    <w:rsid w:val="0039405D"/>
    <w:rsid w:val="003A2C02"/>
    <w:rsid w:val="003C521C"/>
    <w:rsid w:val="003D7A9B"/>
    <w:rsid w:val="003E7457"/>
    <w:rsid w:val="004D7C8B"/>
    <w:rsid w:val="005E10AC"/>
    <w:rsid w:val="00631C34"/>
    <w:rsid w:val="0069147E"/>
    <w:rsid w:val="00713FFE"/>
    <w:rsid w:val="007F2DA0"/>
    <w:rsid w:val="00865E6F"/>
    <w:rsid w:val="00874C05"/>
    <w:rsid w:val="00883B01"/>
    <w:rsid w:val="00933C19"/>
    <w:rsid w:val="00944BF4"/>
    <w:rsid w:val="009C6A59"/>
    <w:rsid w:val="00AF5C89"/>
    <w:rsid w:val="00C42273"/>
    <w:rsid w:val="00D221D9"/>
    <w:rsid w:val="00D71213"/>
    <w:rsid w:val="00DB0802"/>
    <w:rsid w:val="00E931B3"/>
    <w:rsid w:val="00FE79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E7457"/>
    <w:rPr>
      <w:color w:val="0000FF"/>
      <w:u w:val="single"/>
    </w:rPr>
  </w:style>
  <w:style w:type="paragraph" w:styleId="a3">
    <w:name w:val="List Paragraph"/>
    <w:basedOn w:val="a"/>
    <w:uiPriority w:val="34"/>
    <w:qFormat/>
    <w:rsid w:val="003E745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a0"/>
    <w:rsid w:val="0039405D"/>
  </w:style>
  <w:style w:type="table" w:styleId="-4">
    <w:name w:val="Light Grid Accent 4"/>
    <w:basedOn w:val="a1"/>
    <w:uiPriority w:val="62"/>
    <w:rsid w:val="0039405D"/>
    <w:pPr>
      <w:spacing w:after="0" w:line="240" w:lineRule="auto"/>
    </w:pPr>
    <w:rPr>
      <w:rFonts w:eastAsiaTheme="minorHAnsi"/>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4">
    <w:name w:val="Table Grid"/>
    <w:basedOn w:val="a1"/>
    <w:uiPriority w:val="59"/>
    <w:rsid w:val="00394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E7457"/>
    <w:rPr>
      <w:color w:val="0000FF"/>
      <w:u w:val="single"/>
    </w:rPr>
  </w:style>
  <w:style w:type="paragraph" w:styleId="a3">
    <w:name w:val="List Paragraph"/>
    <w:basedOn w:val="a"/>
    <w:uiPriority w:val="34"/>
    <w:qFormat/>
    <w:rsid w:val="003E745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a0"/>
    <w:rsid w:val="0039405D"/>
  </w:style>
  <w:style w:type="table" w:styleId="-4">
    <w:name w:val="Light Grid Accent 4"/>
    <w:basedOn w:val="a1"/>
    <w:uiPriority w:val="62"/>
    <w:rsid w:val="0039405D"/>
    <w:pPr>
      <w:spacing w:after="0" w:line="240" w:lineRule="auto"/>
    </w:pPr>
    <w:rPr>
      <w:rFonts w:eastAsiaTheme="minorHAnsi"/>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4">
    <w:name w:val="Table Grid"/>
    <w:basedOn w:val="a1"/>
    <w:uiPriority w:val="59"/>
    <w:rsid w:val="003940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603133">
      <w:bodyDiv w:val="1"/>
      <w:marLeft w:val="0"/>
      <w:marRight w:val="0"/>
      <w:marTop w:val="0"/>
      <w:marBottom w:val="0"/>
      <w:divBdr>
        <w:top w:val="none" w:sz="0" w:space="0" w:color="auto"/>
        <w:left w:val="none" w:sz="0" w:space="0" w:color="auto"/>
        <w:bottom w:val="none" w:sz="0" w:space="0" w:color="auto"/>
        <w:right w:val="none" w:sz="0" w:space="0" w:color="auto"/>
      </w:divBdr>
      <w:divsChild>
        <w:div w:id="1333725714">
          <w:marLeft w:val="150"/>
          <w:marRight w:val="150"/>
          <w:marTop w:val="0"/>
          <w:marBottom w:val="0"/>
          <w:divBdr>
            <w:top w:val="none" w:sz="0" w:space="0" w:color="auto"/>
            <w:left w:val="none" w:sz="0" w:space="0" w:color="auto"/>
            <w:bottom w:val="none" w:sz="0" w:space="0" w:color="auto"/>
            <w:right w:val="none" w:sz="0" w:space="0" w:color="auto"/>
          </w:divBdr>
          <w:divsChild>
            <w:div w:id="1308243447">
              <w:marLeft w:val="0"/>
              <w:marRight w:val="0"/>
              <w:marTop w:val="0"/>
              <w:marBottom w:val="0"/>
              <w:divBdr>
                <w:top w:val="none" w:sz="0" w:space="0" w:color="auto"/>
                <w:left w:val="none" w:sz="0" w:space="0" w:color="auto"/>
                <w:bottom w:val="none" w:sz="0" w:space="0" w:color="auto"/>
                <w:right w:val="none" w:sz="0" w:space="0" w:color="auto"/>
              </w:divBdr>
              <w:divsChild>
                <w:div w:id="889655823">
                  <w:marLeft w:val="0"/>
                  <w:marRight w:val="0"/>
                  <w:marTop w:val="0"/>
                  <w:marBottom w:val="0"/>
                  <w:divBdr>
                    <w:top w:val="none" w:sz="0" w:space="0" w:color="auto"/>
                    <w:left w:val="none" w:sz="0" w:space="0" w:color="auto"/>
                    <w:bottom w:val="none" w:sz="0" w:space="0" w:color="auto"/>
                    <w:right w:val="none" w:sz="0" w:space="0" w:color="auto"/>
                  </w:divBdr>
                  <w:divsChild>
                    <w:div w:id="1675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52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ksu.edu.sa/Alhashem/Pages/%d8%ae%d8%af%d9%85%d8%a9%20%d8%a7%d9%84%d9%85%d8%ac%d8%aa%d9%85%d8%b9.aspx" TargetMode="External"/><Relationship Id="rId3" Type="http://schemas.microsoft.com/office/2007/relationships/stylesWithEffects" Target="stylesWithEffects.xml"/><Relationship Id="rId7" Type="http://schemas.openxmlformats.org/officeDocument/2006/relationships/hyperlink" Target="http://t.co/3Pk4er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lhashem@ksu.edu.s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1145</Words>
  <Characters>6530</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cp:lastPrinted>2014-12-09T19:57:00Z</cp:lastPrinted>
  <dcterms:created xsi:type="dcterms:W3CDTF">2015-02-16T07:40:00Z</dcterms:created>
  <dcterms:modified xsi:type="dcterms:W3CDTF">2015-02-16T07:40:00Z</dcterms:modified>
</cp:coreProperties>
</file>