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605155" w14:textId="6D5F04F6" w:rsidR="003F3E7E" w:rsidRPr="003F3E7E" w:rsidRDefault="002323EA" w:rsidP="003F3E7E">
      <w:pPr>
        <w:pStyle w:val="Heading1"/>
        <w:ind w:firstLine="0"/>
        <w:jc w:val="center"/>
        <w:rPr>
          <w:rFonts w:asciiTheme="majorBidi" w:hAnsiTheme="majorBidi" w:cstheme="majorBidi"/>
          <w:b/>
          <w:bCs/>
          <w:szCs w:val="24"/>
          <w:u w:val="none"/>
        </w:rPr>
      </w:pPr>
      <w:bookmarkStart w:id="0" w:name="_GoBack"/>
      <w:bookmarkEnd w:id="0"/>
      <w:r>
        <w:rPr>
          <w:rFonts w:asciiTheme="majorBidi" w:hAnsiTheme="majorBidi" w:cstheme="majorBidi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326496EC" wp14:editId="586FDC96">
            <wp:simplePos x="0" y="0"/>
            <wp:positionH relativeFrom="margin">
              <wp:align>left</wp:align>
            </wp:positionH>
            <wp:positionV relativeFrom="paragraph">
              <wp:posOffset>-85725</wp:posOffset>
            </wp:positionV>
            <wp:extent cx="626846" cy="981075"/>
            <wp:effectExtent l="0" t="0" r="190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su_shieldlogo_colour_rgb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846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605156" w14:textId="52C50894" w:rsidR="003F3E7E" w:rsidRPr="003F3E7E" w:rsidRDefault="003F3E7E" w:rsidP="003F3E7E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3F3E7E">
        <w:rPr>
          <w:rFonts w:asciiTheme="majorBidi" w:hAnsiTheme="majorBidi" w:cstheme="majorBidi"/>
          <w:b/>
          <w:bCs/>
          <w:sz w:val="32"/>
          <w:szCs w:val="32"/>
        </w:rPr>
        <w:t>King Saud University</w:t>
      </w:r>
    </w:p>
    <w:p w14:paraId="6D605157" w14:textId="0A84A11B" w:rsidR="003F3E7E" w:rsidRPr="003F3E7E" w:rsidRDefault="003F3E7E" w:rsidP="003F3E7E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3F3E7E">
        <w:rPr>
          <w:rFonts w:asciiTheme="majorBidi" w:hAnsiTheme="majorBidi" w:cstheme="majorBidi"/>
          <w:b/>
          <w:bCs/>
          <w:sz w:val="28"/>
          <w:szCs w:val="28"/>
        </w:rPr>
        <w:t>College of Computer and Information Sciences</w:t>
      </w:r>
    </w:p>
    <w:p w14:paraId="6D605158" w14:textId="009EF664" w:rsidR="004C0BBC" w:rsidRPr="003F3E7E" w:rsidRDefault="003F3E7E" w:rsidP="003F3E7E">
      <w:pPr>
        <w:ind w:left="2160" w:firstLine="720"/>
        <w:rPr>
          <w:rFonts w:asciiTheme="majorBidi" w:hAnsiTheme="majorBidi" w:cstheme="majorBidi"/>
        </w:rPr>
      </w:pPr>
      <w:r w:rsidRPr="003F3E7E">
        <w:rPr>
          <w:rFonts w:asciiTheme="majorBidi" w:hAnsiTheme="majorBidi" w:cstheme="majorBidi"/>
          <w:b/>
          <w:bCs/>
          <w:sz w:val="24"/>
          <w:szCs w:val="24"/>
        </w:rPr>
        <w:t>Department of Computer Engineering</w:t>
      </w:r>
    </w:p>
    <w:p w14:paraId="6D605159" w14:textId="77777777" w:rsidR="003F3E7E" w:rsidRDefault="003F3E7E">
      <w:pPr>
        <w:rPr>
          <w:rFonts w:asciiTheme="majorBidi" w:hAnsiTheme="majorBidi" w:cstheme="majorBidi"/>
        </w:rPr>
      </w:pPr>
    </w:p>
    <w:p w14:paraId="6D60515A" w14:textId="77777777" w:rsidR="00E43353" w:rsidRPr="003F3E7E" w:rsidRDefault="00E43353">
      <w:pPr>
        <w:rPr>
          <w:rFonts w:asciiTheme="majorBidi" w:hAnsiTheme="majorBidi" w:cstheme="majorBidi"/>
        </w:rPr>
      </w:pPr>
    </w:p>
    <w:p w14:paraId="6D60515B" w14:textId="5F403700" w:rsidR="003F3E7E" w:rsidRPr="003F3E7E" w:rsidRDefault="003F3E7E" w:rsidP="00F26D5B">
      <w:pPr>
        <w:pStyle w:val="NormalWeb"/>
        <w:rPr>
          <w:rFonts w:asciiTheme="majorBidi" w:hAnsiTheme="majorBidi" w:cstheme="majorBidi"/>
        </w:rPr>
      </w:pPr>
      <w:r w:rsidRPr="00F26D5B">
        <w:rPr>
          <w:rFonts w:asciiTheme="majorBidi" w:hAnsiTheme="majorBidi" w:cstheme="majorBidi"/>
          <w:color w:val="4472C4" w:themeColor="accent5"/>
        </w:rPr>
        <w:t>1. Course number and name:</w:t>
      </w:r>
      <w:r>
        <w:rPr>
          <w:rFonts w:asciiTheme="majorBidi" w:hAnsiTheme="majorBidi" w:cstheme="majorBidi"/>
        </w:rPr>
        <w:t xml:space="preserve"> </w:t>
      </w:r>
      <w:r w:rsidRPr="00F26D5B">
        <w:rPr>
          <w:rFonts w:asciiTheme="majorBidi" w:hAnsiTheme="majorBidi" w:cstheme="majorBidi"/>
          <w:b/>
          <w:bCs/>
        </w:rPr>
        <w:t>CEN</w:t>
      </w:r>
      <w:r w:rsidR="00F26D5B" w:rsidRPr="00F26D5B">
        <w:rPr>
          <w:rFonts w:asciiTheme="majorBidi" w:hAnsiTheme="majorBidi" w:cstheme="majorBidi"/>
          <w:b/>
          <w:bCs/>
        </w:rPr>
        <w:t>4</w:t>
      </w:r>
      <w:r w:rsidR="00A77167">
        <w:rPr>
          <w:rFonts w:asciiTheme="majorBidi" w:hAnsiTheme="majorBidi" w:cstheme="majorBidi"/>
          <w:b/>
          <w:bCs/>
        </w:rPr>
        <w:t>44</w:t>
      </w:r>
      <w:r w:rsidRPr="00F26D5B">
        <w:rPr>
          <w:rFonts w:asciiTheme="majorBidi" w:hAnsiTheme="majorBidi" w:cstheme="majorBidi"/>
          <w:b/>
          <w:bCs/>
        </w:rPr>
        <w:t xml:space="preserve">, </w:t>
      </w:r>
      <w:r w:rsidR="00A77167" w:rsidRPr="00CA2E20">
        <w:rPr>
          <w:rFonts w:asciiTheme="majorBidi" w:hAnsiTheme="majorBidi" w:cstheme="majorBidi"/>
          <w:b/>
          <w:bCs/>
        </w:rPr>
        <w:t>Computer Networks</w:t>
      </w:r>
    </w:p>
    <w:p w14:paraId="6D60515C" w14:textId="77777777" w:rsidR="003F3E7E" w:rsidRPr="00F26D5B" w:rsidRDefault="003F3E7E" w:rsidP="003F3E7E">
      <w:pPr>
        <w:pStyle w:val="NormalWeb"/>
        <w:rPr>
          <w:rFonts w:asciiTheme="majorBidi" w:hAnsiTheme="majorBidi" w:cstheme="majorBidi"/>
        </w:rPr>
      </w:pPr>
      <w:r w:rsidRPr="00F26D5B">
        <w:rPr>
          <w:rFonts w:asciiTheme="majorBidi" w:hAnsiTheme="majorBidi" w:cstheme="majorBidi"/>
          <w:color w:val="4472C4" w:themeColor="accent5"/>
        </w:rPr>
        <w:t xml:space="preserve">2. Credits and contact hours: </w:t>
      </w:r>
      <w:r w:rsidRPr="003F3E7E">
        <w:rPr>
          <w:rFonts w:asciiTheme="majorBidi" w:hAnsiTheme="majorBidi" w:cstheme="majorBidi"/>
        </w:rPr>
        <w:t xml:space="preserve"> </w:t>
      </w:r>
      <w:r w:rsidRPr="00F26D5B">
        <w:rPr>
          <w:rFonts w:asciiTheme="majorBidi" w:hAnsiTheme="majorBidi" w:cstheme="majorBidi"/>
          <w:b/>
          <w:bCs/>
        </w:rPr>
        <w:t>3 (3, 0, 1)</w:t>
      </w:r>
    </w:p>
    <w:p w14:paraId="6D60515E" w14:textId="7CF99914" w:rsidR="003F3E7E" w:rsidRPr="003F3E7E" w:rsidRDefault="003F3E7E" w:rsidP="00C92CE5">
      <w:pPr>
        <w:pStyle w:val="NormalWeb"/>
        <w:rPr>
          <w:rFonts w:asciiTheme="majorBidi" w:hAnsiTheme="majorBidi" w:cstheme="majorBidi"/>
        </w:rPr>
      </w:pPr>
      <w:r w:rsidRPr="00F26D5B">
        <w:rPr>
          <w:rFonts w:asciiTheme="majorBidi" w:hAnsiTheme="majorBidi" w:cstheme="majorBidi"/>
          <w:color w:val="4472C4" w:themeColor="accent5"/>
        </w:rPr>
        <w:t>3. Instructor’s or course coordinator’s name:</w:t>
      </w:r>
      <w:r>
        <w:rPr>
          <w:rFonts w:asciiTheme="majorBidi" w:hAnsiTheme="majorBidi" w:cstheme="majorBidi"/>
        </w:rPr>
        <w:t xml:space="preserve"> </w:t>
      </w:r>
      <w:r w:rsidR="00C92CE5">
        <w:rPr>
          <w:rFonts w:asciiTheme="majorBidi" w:hAnsiTheme="majorBidi" w:cstheme="majorBidi"/>
        </w:rPr>
        <w:t>Ridha Ouni</w:t>
      </w:r>
      <w:r w:rsidRPr="003F3E7E">
        <w:rPr>
          <w:rFonts w:asciiTheme="majorBidi" w:hAnsiTheme="majorBidi" w:cstheme="majorBidi"/>
          <w:color w:val="C00000"/>
        </w:rPr>
        <w:t xml:space="preserve"> </w:t>
      </w:r>
    </w:p>
    <w:p w14:paraId="6D605160" w14:textId="77777777" w:rsidR="003F3E7E" w:rsidRPr="00F26D5B" w:rsidRDefault="003F3E7E" w:rsidP="003F3E7E">
      <w:pPr>
        <w:pStyle w:val="NormalWeb"/>
        <w:rPr>
          <w:rFonts w:asciiTheme="majorBidi" w:hAnsiTheme="majorBidi" w:cstheme="majorBidi"/>
          <w:color w:val="4472C4" w:themeColor="accent5"/>
        </w:rPr>
      </w:pPr>
      <w:r w:rsidRPr="00F26D5B">
        <w:rPr>
          <w:rFonts w:asciiTheme="majorBidi" w:hAnsiTheme="majorBidi" w:cstheme="majorBidi"/>
          <w:color w:val="4472C4" w:themeColor="accent5"/>
        </w:rPr>
        <w:t xml:space="preserve">4. Text book, title, author, and year: </w:t>
      </w:r>
    </w:p>
    <w:p w14:paraId="6D605161" w14:textId="329778D5" w:rsidR="003F3E7E" w:rsidRPr="00CA2E20" w:rsidRDefault="423F2435" w:rsidP="423F2435">
      <w:pPr>
        <w:pStyle w:val="NormalWeb"/>
        <w:ind w:firstLine="360"/>
        <w:rPr>
          <w:rFonts w:asciiTheme="majorBidi" w:eastAsiaTheme="majorBidi" w:hAnsiTheme="majorBidi" w:cstheme="majorBidi"/>
          <w:b/>
          <w:bCs/>
        </w:rPr>
      </w:pPr>
      <w:r w:rsidRPr="423F2435">
        <w:rPr>
          <w:rFonts w:asciiTheme="majorBidi" w:eastAsiaTheme="majorBidi" w:hAnsiTheme="majorBidi" w:cstheme="majorBidi"/>
          <w:b/>
          <w:bCs/>
        </w:rPr>
        <w:t>Computer Networks, A. Tanenbaum, Pearson.</w:t>
      </w:r>
    </w:p>
    <w:p w14:paraId="6D605162" w14:textId="77777777" w:rsidR="003F3E7E" w:rsidRPr="00F26D5B" w:rsidRDefault="003F3E7E" w:rsidP="003F3E7E">
      <w:pPr>
        <w:pStyle w:val="NormalWeb"/>
        <w:ind w:left="720" w:hanging="360"/>
        <w:rPr>
          <w:rFonts w:asciiTheme="majorBidi" w:hAnsiTheme="majorBidi" w:cstheme="majorBidi"/>
          <w:color w:val="4472C4" w:themeColor="accent5"/>
        </w:rPr>
      </w:pPr>
      <w:proofErr w:type="gramStart"/>
      <w:r w:rsidRPr="00F26D5B">
        <w:rPr>
          <w:rFonts w:asciiTheme="majorBidi" w:hAnsiTheme="majorBidi" w:cstheme="majorBidi"/>
          <w:color w:val="4472C4" w:themeColor="accent5"/>
        </w:rPr>
        <w:t>a</w:t>
      </w:r>
      <w:proofErr w:type="gramEnd"/>
      <w:r w:rsidRPr="00F26D5B">
        <w:rPr>
          <w:rFonts w:asciiTheme="majorBidi" w:hAnsiTheme="majorBidi" w:cstheme="majorBidi"/>
          <w:color w:val="4472C4" w:themeColor="accent5"/>
        </w:rPr>
        <w:t xml:space="preserve">. other supplemental materials: </w:t>
      </w:r>
    </w:p>
    <w:p w14:paraId="6D605163" w14:textId="12675D77" w:rsidR="003F3E7E" w:rsidRPr="00CA2E20" w:rsidRDefault="423F2435" w:rsidP="423F2435">
      <w:pPr>
        <w:pStyle w:val="NormalWeb"/>
        <w:ind w:firstLine="360"/>
        <w:rPr>
          <w:rFonts w:asciiTheme="majorBidi" w:eastAsiaTheme="majorBidi" w:hAnsiTheme="majorBidi" w:cstheme="majorBidi"/>
          <w:b/>
          <w:bCs/>
        </w:rPr>
      </w:pPr>
      <w:r w:rsidRPr="423F2435">
        <w:rPr>
          <w:rFonts w:asciiTheme="majorBidi" w:eastAsiaTheme="majorBidi" w:hAnsiTheme="majorBidi" w:cstheme="majorBidi"/>
          <w:b/>
          <w:bCs/>
        </w:rPr>
        <w:t>Computer Networking: A Top-Down Approach, J. Kurose and K. Ross, Pearson.</w:t>
      </w:r>
    </w:p>
    <w:p w14:paraId="6D605165" w14:textId="77777777" w:rsidR="003F3E7E" w:rsidRPr="000411DC" w:rsidRDefault="003F3E7E" w:rsidP="003F3E7E">
      <w:pPr>
        <w:pStyle w:val="NormalWeb"/>
        <w:rPr>
          <w:rFonts w:asciiTheme="majorBidi" w:hAnsiTheme="majorBidi" w:cstheme="majorBidi"/>
          <w:color w:val="4472C4" w:themeColor="accent5"/>
          <w:lang w:val="fr-FR"/>
        </w:rPr>
      </w:pPr>
      <w:r w:rsidRPr="000411DC">
        <w:rPr>
          <w:rFonts w:asciiTheme="majorBidi" w:hAnsiTheme="majorBidi" w:cstheme="majorBidi"/>
          <w:color w:val="4472C4" w:themeColor="accent5"/>
          <w:lang w:val="fr-FR"/>
        </w:rPr>
        <w:t xml:space="preserve">5. </w:t>
      </w:r>
      <w:proofErr w:type="spellStart"/>
      <w:r w:rsidRPr="000411DC">
        <w:rPr>
          <w:rFonts w:asciiTheme="majorBidi" w:hAnsiTheme="majorBidi" w:cstheme="majorBidi"/>
          <w:color w:val="4472C4" w:themeColor="accent5"/>
          <w:lang w:val="fr-FR"/>
        </w:rPr>
        <w:t>Specific</w:t>
      </w:r>
      <w:proofErr w:type="spellEnd"/>
      <w:r w:rsidRPr="000411DC">
        <w:rPr>
          <w:rFonts w:asciiTheme="majorBidi" w:hAnsiTheme="majorBidi" w:cstheme="majorBidi"/>
          <w:color w:val="4472C4" w:themeColor="accent5"/>
          <w:lang w:val="fr-FR"/>
        </w:rPr>
        <w:t xml:space="preserve"> course information </w:t>
      </w:r>
    </w:p>
    <w:p w14:paraId="6D605166" w14:textId="77777777" w:rsidR="003F3E7E" w:rsidRPr="000411DC" w:rsidRDefault="003F3E7E" w:rsidP="00E43353">
      <w:pPr>
        <w:pStyle w:val="NormalWeb"/>
        <w:ind w:left="720" w:hanging="270"/>
        <w:rPr>
          <w:rFonts w:asciiTheme="majorBidi" w:hAnsiTheme="majorBidi" w:cstheme="majorBidi"/>
          <w:lang w:val="fr-FR"/>
        </w:rPr>
      </w:pPr>
      <w:r w:rsidRPr="000411DC">
        <w:rPr>
          <w:rFonts w:asciiTheme="majorBidi" w:hAnsiTheme="majorBidi" w:cstheme="majorBidi"/>
          <w:color w:val="4472C4" w:themeColor="accent5"/>
          <w:lang w:val="fr-FR"/>
        </w:rPr>
        <w:t xml:space="preserve">a. </w:t>
      </w:r>
      <w:r w:rsidR="00E43353" w:rsidRPr="000411DC">
        <w:rPr>
          <w:rFonts w:asciiTheme="majorBidi" w:hAnsiTheme="majorBidi" w:cstheme="majorBidi"/>
          <w:color w:val="4472C4" w:themeColor="accent5"/>
          <w:lang w:val="fr-FR"/>
        </w:rPr>
        <w:t>Course description</w:t>
      </w:r>
      <w:r w:rsidRPr="000411DC">
        <w:rPr>
          <w:rFonts w:asciiTheme="majorBidi" w:hAnsiTheme="majorBidi" w:cstheme="majorBidi"/>
          <w:color w:val="4472C4" w:themeColor="accent5"/>
          <w:lang w:val="fr-FR"/>
        </w:rPr>
        <w:t xml:space="preserve"> (</w:t>
      </w:r>
      <w:proofErr w:type="spellStart"/>
      <w:r w:rsidRPr="000411DC">
        <w:rPr>
          <w:rFonts w:asciiTheme="majorBidi" w:hAnsiTheme="majorBidi" w:cstheme="majorBidi"/>
          <w:color w:val="4472C4" w:themeColor="accent5"/>
          <w:lang w:val="fr-FR"/>
        </w:rPr>
        <w:t>catalog</w:t>
      </w:r>
      <w:proofErr w:type="spellEnd"/>
      <w:r w:rsidRPr="000411DC">
        <w:rPr>
          <w:rFonts w:asciiTheme="majorBidi" w:hAnsiTheme="majorBidi" w:cstheme="majorBidi"/>
          <w:color w:val="4472C4" w:themeColor="accent5"/>
          <w:lang w:val="fr-FR"/>
        </w:rPr>
        <w:t>)</w:t>
      </w:r>
      <w:r w:rsidRPr="000411DC">
        <w:rPr>
          <w:rFonts w:asciiTheme="majorBidi" w:hAnsiTheme="majorBidi" w:cstheme="majorBidi"/>
          <w:lang w:val="fr-FR"/>
        </w:rPr>
        <w:t xml:space="preserve"> </w:t>
      </w:r>
    </w:p>
    <w:p w14:paraId="6D605167" w14:textId="61943F04" w:rsidR="003F3E7E" w:rsidRPr="00244A11" w:rsidRDefault="6B1F5509" w:rsidP="009D5420">
      <w:pPr>
        <w:pStyle w:val="NormalWeb"/>
        <w:ind w:left="720"/>
        <w:rPr>
          <w:rFonts w:asciiTheme="majorBidi" w:hAnsiTheme="majorBidi" w:cstheme="majorBidi"/>
          <w:u w:val="single"/>
        </w:rPr>
      </w:pPr>
      <w:r w:rsidRPr="6B1F5509">
        <w:rPr>
          <w:rFonts w:asciiTheme="majorBidi" w:eastAsiaTheme="majorBidi" w:hAnsiTheme="majorBidi" w:cstheme="majorBidi"/>
        </w:rPr>
        <w:t>Data Link Control: framing</w:t>
      </w:r>
      <w:r w:rsidRPr="6B1F5509">
        <w:rPr>
          <w:rFonts w:asciiTheme="majorBidi" w:eastAsiaTheme="majorBidi" w:hAnsiTheme="majorBidi" w:cstheme="majorBidi"/>
          <w:color w:val="00B050"/>
        </w:rPr>
        <w:t xml:space="preserve">, </w:t>
      </w:r>
      <w:r w:rsidRPr="6B1F5509">
        <w:rPr>
          <w:rFonts w:asciiTheme="majorBidi" w:eastAsiaTheme="majorBidi" w:hAnsiTheme="majorBidi" w:cstheme="majorBidi"/>
        </w:rPr>
        <w:t xml:space="preserve">flow control, ARQ Stop/wait, Sliding window protocols, </w:t>
      </w:r>
      <w:r w:rsidRPr="009D5420">
        <w:rPr>
          <w:rFonts w:asciiTheme="majorBidi" w:eastAsiaTheme="majorBidi" w:hAnsiTheme="majorBidi" w:cstheme="majorBidi"/>
        </w:rPr>
        <w:t xml:space="preserve">DLC standards; </w:t>
      </w:r>
      <w:r w:rsidRPr="6B1F5509">
        <w:rPr>
          <w:rFonts w:asciiTheme="majorBidi" w:eastAsiaTheme="majorBidi" w:hAnsiTheme="majorBidi" w:cstheme="majorBidi"/>
        </w:rPr>
        <w:t xml:space="preserve">Medium Access control Protocols: ALOHA, CSMA, CSMA/CD, CSMA/CA, </w:t>
      </w:r>
      <w:r w:rsidRPr="6B1F5509">
        <w:rPr>
          <w:rFonts w:asciiTheme="majorBidi" w:eastAsiaTheme="majorBidi" w:hAnsiTheme="majorBidi" w:cstheme="majorBidi"/>
          <w:color w:val="000000" w:themeColor="text1"/>
        </w:rPr>
        <w:t>Collision-free protocols</w:t>
      </w:r>
      <w:r w:rsidRPr="6B1F5509">
        <w:rPr>
          <w:rFonts w:asciiTheme="majorBidi" w:eastAsiaTheme="majorBidi" w:hAnsiTheme="majorBidi" w:cstheme="majorBidi"/>
        </w:rPr>
        <w:t xml:space="preserve">; LAN standards: Ethernet, IEEE 802.11; LAN switching: Spanning trees, HUBs, Switches. Network layer services: </w:t>
      </w:r>
      <w:r w:rsidRPr="6B1F5509">
        <w:rPr>
          <w:rFonts w:asciiTheme="majorBidi" w:eastAsiaTheme="majorBidi" w:hAnsiTheme="majorBidi" w:cstheme="majorBidi"/>
          <w:color w:val="000000" w:themeColor="text1"/>
        </w:rPr>
        <w:t>Packet-switching,</w:t>
      </w:r>
      <w:r w:rsidRPr="6B1F5509">
        <w:rPr>
          <w:rFonts w:asciiTheme="majorBidi" w:eastAsiaTheme="majorBidi" w:hAnsiTheme="majorBidi" w:cstheme="majorBidi"/>
        </w:rPr>
        <w:t xml:space="preserve"> VC &amp; datagram; Routing Algorithms:  Shortest path algorithms, Distance Vector, Link State, Multicast </w:t>
      </w:r>
      <w:r w:rsidR="009D5420">
        <w:rPr>
          <w:rFonts w:asciiTheme="majorBidi" w:eastAsiaTheme="majorBidi" w:hAnsiTheme="majorBidi" w:cstheme="majorBidi"/>
        </w:rPr>
        <w:t>vs. Broadcast</w:t>
      </w:r>
      <w:r w:rsidRPr="6B1F5509">
        <w:rPr>
          <w:rFonts w:asciiTheme="majorBidi" w:eastAsiaTheme="majorBidi" w:hAnsiTheme="majorBidi" w:cstheme="majorBidi"/>
        </w:rPr>
        <w:t xml:space="preserve">; Internetworking: encapsulation, fragmentation, IP protocol, IP addressing &amp; </w:t>
      </w:r>
      <w:proofErr w:type="spellStart"/>
      <w:r w:rsidRPr="6B1F5509">
        <w:rPr>
          <w:rFonts w:asciiTheme="majorBidi" w:eastAsiaTheme="majorBidi" w:hAnsiTheme="majorBidi" w:cstheme="majorBidi"/>
        </w:rPr>
        <w:t>subnetting</w:t>
      </w:r>
      <w:proofErr w:type="spellEnd"/>
      <w:r w:rsidRPr="6B1F5509">
        <w:rPr>
          <w:rFonts w:asciiTheme="majorBidi" w:eastAsiaTheme="majorBidi" w:hAnsiTheme="majorBidi" w:cstheme="majorBidi"/>
        </w:rPr>
        <w:t>, ICMP, ARP, DHCP; Internet routing: OSPF, BGP.</w:t>
      </w:r>
    </w:p>
    <w:p w14:paraId="7B855B5A" w14:textId="1AFD39A0" w:rsidR="10CB94E3" w:rsidRDefault="10CB94E3" w:rsidP="10CB94E3">
      <w:pPr>
        <w:pStyle w:val="NormalWeb"/>
        <w:ind w:left="720" w:hanging="270"/>
      </w:pPr>
    </w:p>
    <w:p w14:paraId="6D605168" w14:textId="77777777" w:rsidR="003F3E7E" w:rsidRPr="003F3E7E" w:rsidRDefault="003F3E7E" w:rsidP="00F26D5B">
      <w:pPr>
        <w:pStyle w:val="NormalWeb"/>
        <w:ind w:left="720" w:hanging="270"/>
        <w:rPr>
          <w:rFonts w:asciiTheme="majorBidi" w:hAnsiTheme="majorBidi" w:cstheme="majorBidi"/>
        </w:rPr>
      </w:pPr>
      <w:proofErr w:type="gramStart"/>
      <w:r w:rsidRPr="00F26D5B">
        <w:rPr>
          <w:rFonts w:asciiTheme="majorBidi" w:hAnsiTheme="majorBidi" w:cstheme="majorBidi"/>
          <w:color w:val="4472C4" w:themeColor="accent5"/>
        </w:rPr>
        <w:t>b</w:t>
      </w:r>
      <w:proofErr w:type="gramEnd"/>
      <w:r w:rsidRPr="00F26D5B">
        <w:rPr>
          <w:rFonts w:asciiTheme="majorBidi" w:hAnsiTheme="majorBidi" w:cstheme="majorBidi"/>
          <w:color w:val="4472C4" w:themeColor="accent5"/>
        </w:rPr>
        <w:t>. prerequisites or co-requisites:</w:t>
      </w:r>
      <w:r>
        <w:rPr>
          <w:rFonts w:asciiTheme="majorBidi" w:hAnsiTheme="majorBidi" w:cstheme="majorBidi"/>
        </w:rPr>
        <w:t xml:space="preserve"> </w:t>
      </w:r>
      <w:r w:rsidRPr="00F26D5B">
        <w:rPr>
          <w:rFonts w:asciiTheme="majorBidi" w:hAnsiTheme="majorBidi" w:cstheme="majorBidi"/>
        </w:rPr>
        <w:t>CEN34</w:t>
      </w:r>
      <w:r w:rsidR="00A77167">
        <w:rPr>
          <w:rFonts w:asciiTheme="majorBidi" w:hAnsiTheme="majorBidi" w:cstheme="majorBidi"/>
        </w:rPr>
        <w:t>2</w:t>
      </w:r>
      <w:r w:rsidRPr="00F26D5B">
        <w:rPr>
          <w:rFonts w:asciiTheme="majorBidi" w:hAnsiTheme="majorBidi" w:cstheme="majorBidi"/>
        </w:rPr>
        <w:t xml:space="preserve"> (prerequisite)</w:t>
      </w:r>
      <w:r w:rsidR="00E43353" w:rsidRPr="00F26D5B">
        <w:rPr>
          <w:rFonts w:asciiTheme="majorBidi" w:hAnsiTheme="majorBidi" w:cstheme="majorBidi"/>
        </w:rPr>
        <w:t>.</w:t>
      </w:r>
      <w:r w:rsidRPr="003F3E7E">
        <w:rPr>
          <w:rFonts w:asciiTheme="majorBidi" w:hAnsiTheme="majorBidi" w:cstheme="majorBidi"/>
          <w:color w:val="C00000"/>
        </w:rPr>
        <w:t xml:space="preserve"> </w:t>
      </w:r>
    </w:p>
    <w:p w14:paraId="6D605169" w14:textId="77777777" w:rsidR="003F3E7E" w:rsidRPr="003F3E7E" w:rsidRDefault="003F3E7E" w:rsidP="00E43353">
      <w:pPr>
        <w:pStyle w:val="NormalWeb"/>
        <w:ind w:left="720" w:hanging="270"/>
        <w:rPr>
          <w:rFonts w:asciiTheme="majorBidi" w:hAnsiTheme="majorBidi" w:cstheme="majorBidi"/>
        </w:rPr>
      </w:pPr>
      <w:r w:rsidRPr="00F26D5B">
        <w:rPr>
          <w:rFonts w:asciiTheme="majorBidi" w:hAnsiTheme="majorBidi" w:cstheme="majorBidi"/>
          <w:color w:val="4472C4" w:themeColor="accent5"/>
        </w:rPr>
        <w:t xml:space="preserve">c. </w:t>
      </w:r>
      <w:r w:rsidR="00E43353" w:rsidRPr="00F26D5B">
        <w:rPr>
          <w:rFonts w:asciiTheme="majorBidi" w:hAnsiTheme="majorBidi" w:cstheme="majorBidi"/>
          <w:color w:val="4472C4" w:themeColor="accent5"/>
        </w:rPr>
        <w:t>R</w:t>
      </w:r>
      <w:r w:rsidRPr="00F26D5B">
        <w:rPr>
          <w:rFonts w:asciiTheme="majorBidi" w:hAnsiTheme="majorBidi" w:cstheme="majorBidi"/>
          <w:color w:val="4472C4" w:themeColor="accent5"/>
        </w:rPr>
        <w:t>equired, elective, or selected elective</w:t>
      </w:r>
      <w:r w:rsidR="00E43353" w:rsidRPr="00F26D5B">
        <w:rPr>
          <w:rFonts w:asciiTheme="majorBidi" w:hAnsiTheme="majorBidi" w:cstheme="majorBidi"/>
          <w:color w:val="4472C4" w:themeColor="accent5"/>
        </w:rPr>
        <w:t xml:space="preserve"> </w:t>
      </w:r>
      <w:r w:rsidRPr="00F26D5B">
        <w:rPr>
          <w:rFonts w:asciiTheme="majorBidi" w:hAnsiTheme="majorBidi" w:cstheme="majorBidi"/>
          <w:color w:val="4472C4" w:themeColor="accent5"/>
        </w:rPr>
        <w:t>course</w:t>
      </w:r>
      <w:r w:rsidR="00E43353" w:rsidRPr="00F26D5B">
        <w:rPr>
          <w:rFonts w:asciiTheme="majorBidi" w:hAnsiTheme="majorBidi" w:cstheme="majorBidi"/>
          <w:color w:val="4472C4" w:themeColor="accent5"/>
        </w:rPr>
        <w:t>:</w:t>
      </w:r>
      <w:r w:rsidR="00E43353">
        <w:rPr>
          <w:rFonts w:asciiTheme="majorBidi" w:hAnsiTheme="majorBidi" w:cstheme="majorBidi"/>
        </w:rPr>
        <w:t xml:space="preserve"> </w:t>
      </w:r>
      <w:r w:rsidR="00E43353" w:rsidRPr="00F26D5B">
        <w:rPr>
          <w:rFonts w:asciiTheme="majorBidi" w:hAnsiTheme="majorBidi" w:cstheme="majorBidi"/>
        </w:rPr>
        <w:t>Required.</w:t>
      </w:r>
      <w:r w:rsidR="00E43353">
        <w:rPr>
          <w:rFonts w:asciiTheme="majorBidi" w:hAnsiTheme="majorBidi" w:cstheme="majorBidi"/>
        </w:rPr>
        <w:t xml:space="preserve"> </w:t>
      </w:r>
      <w:r w:rsidRPr="003F3E7E">
        <w:rPr>
          <w:rFonts w:asciiTheme="majorBidi" w:hAnsiTheme="majorBidi" w:cstheme="majorBidi"/>
        </w:rPr>
        <w:t xml:space="preserve"> </w:t>
      </w:r>
    </w:p>
    <w:p w14:paraId="6D60516B" w14:textId="77777777" w:rsidR="0006167E" w:rsidRDefault="0006167E" w:rsidP="003F3E7E">
      <w:pPr>
        <w:pStyle w:val="NormalWeb"/>
        <w:rPr>
          <w:rFonts w:asciiTheme="majorBidi" w:hAnsiTheme="majorBidi" w:cstheme="majorBidi"/>
          <w:color w:val="4472C4" w:themeColor="accent5"/>
        </w:rPr>
      </w:pPr>
    </w:p>
    <w:p w14:paraId="6D60516C" w14:textId="77777777" w:rsidR="003F3E7E" w:rsidRPr="00F26D5B" w:rsidRDefault="003F3E7E" w:rsidP="003F3E7E">
      <w:pPr>
        <w:pStyle w:val="NormalWeb"/>
        <w:rPr>
          <w:rFonts w:asciiTheme="majorBidi" w:hAnsiTheme="majorBidi" w:cstheme="majorBidi"/>
          <w:color w:val="4472C4" w:themeColor="accent5"/>
        </w:rPr>
      </w:pPr>
      <w:r w:rsidRPr="00F26D5B">
        <w:rPr>
          <w:rFonts w:asciiTheme="majorBidi" w:hAnsiTheme="majorBidi" w:cstheme="majorBidi"/>
          <w:color w:val="4472C4" w:themeColor="accent5"/>
        </w:rPr>
        <w:t xml:space="preserve">6. Specific goals for the course </w:t>
      </w:r>
    </w:p>
    <w:p w14:paraId="6D60516D" w14:textId="77777777" w:rsidR="00E43353" w:rsidRDefault="003F3E7E" w:rsidP="00E43353">
      <w:pPr>
        <w:pStyle w:val="NormalWeb"/>
        <w:ind w:firstLine="450"/>
        <w:rPr>
          <w:bCs/>
        </w:rPr>
      </w:pPr>
      <w:r w:rsidRPr="00F26D5B">
        <w:rPr>
          <w:rFonts w:asciiTheme="majorBidi" w:hAnsiTheme="majorBidi" w:cstheme="majorBidi"/>
          <w:color w:val="4472C4" w:themeColor="accent5"/>
        </w:rPr>
        <w:lastRenderedPageBreak/>
        <w:t xml:space="preserve">a. </w:t>
      </w:r>
      <w:r w:rsidR="00E43353" w:rsidRPr="00F26D5B">
        <w:rPr>
          <w:rFonts w:asciiTheme="majorBidi" w:hAnsiTheme="majorBidi" w:cstheme="majorBidi"/>
          <w:color w:val="4472C4" w:themeColor="accent5"/>
        </w:rPr>
        <w:t>Course Learning Outcomes:</w:t>
      </w:r>
      <w:r w:rsidR="00E43353">
        <w:rPr>
          <w:rFonts w:asciiTheme="majorBidi" w:hAnsiTheme="majorBidi" w:cstheme="majorBidi"/>
        </w:rPr>
        <w:t xml:space="preserve"> </w:t>
      </w:r>
      <w:r w:rsidR="00E43353" w:rsidRPr="006718E3">
        <w:rPr>
          <w:bCs/>
        </w:rPr>
        <w:t>This course requires the stude</w:t>
      </w:r>
      <w:r w:rsidR="00E43353">
        <w:rPr>
          <w:bCs/>
        </w:rPr>
        <w:t>nt to demonstrate the following</w:t>
      </w:r>
    </w:p>
    <w:p w14:paraId="6D60516F" w14:textId="7FEC2D1B" w:rsidR="004D708F" w:rsidRPr="00CA2E20" w:rsidRDefault="6B1F5509" w:rsidP="6B1F5509">
      <w:pPr>
        <w:pStyle w:val="NormalWeb"/>
        <w:numPr>
          <w:ilvl w:val="0"/>
          <w:numId w:val="2"/>
        </w:numPr>
        <w:spacing w:after="0"/>
      </w:pPr>
      <w:r w:rsidRPr="6B1F5509">
        <w:t>Recognize the concepts of framing and reliable data transfer.</w:t>
      </w:r>
    </w:p>
    <w:p w14:paraId="6D605170" w14:textId="603AFFEF" w:rsidR="004D708F" w:rsidRPr="00CA2E20" w:rsidRDefault="6B1F5509" w:rsidP="00CA2E20">
      <w:pPr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CA2E20">
        <w:rPr>
          <w:rFonts w:ascii="Times New Roman" w:eastAsia="Times New Roman" w:hAnsi="Times New Roman" w:cs="Times New Roman"/>
          <w:sz w:val="24"/>
          <w:szCs w:val="24"/>
        </w:rPr>
        <w:t>Recognize Medium Access Control protocols and evaluate their performance.</w:t>
      </w:r>
    </w:p>
    <w:p w14:paraId="6D605172" w14:textId="5995AE72" w:rsidR="004D708F" w:rsidRPr="00CA2E20" w:rsidRDefault="6B1F5509" w:rsidP="6B1F5509">
      <w:pPr>
        <w:pStyle w:val="NormalWeb"/>
        <w:numPr>
          <w:ilvl w:val="0"/>
          <w:numId w:val="2"/>
        </w:numPr>
        <w:spacing w:after="0"/>
      </w:pPr>
      <w:r w:rsidRPr="6B1F5509">
        <w:t>Describe LAN standards, devices and link layer switching.</w:t>
      </w:r>
    </w:p>
    <w:p w14:paraId="17A6F899" w14:textId="67FFBD08" w:rsidR="00381D16" w:rsidRPr="00CA2E20" w:rsidRDefault="6B1F5509" w:rsidP="6B1F5509">
      <w:pPr>
        <w:pStyle w:val="NormalWeb"/>
        <w:numPr>
          <w:ilvl w:val="0"/>
          <w:numId w:val="2"/>
        </w:numPr>
        <w:spacing w:after="0"/>
      </w:pPr>
      <w:r w:rsidRPr="6B1F5509">
        <w:t>Compare different packet-switching networks: virtual circuits and datagram networks.</w:t>
      </w:r>
    </w:p>
    <w:p w14:paraId="6D605173" w14:textId="43F7A736" w:rsidR="004D708F" w:rsidRPr="00CA2E20" w:rsidRDefault="6B1F5509" w:rsidP="6B1F5509">
      <w:pPr>
        <w:pStyle w:val="NormalWeb"/>
        <w:numPr>
          <w:ilvl w:val="0"/>
          <w:numId w:val="2"/>
        </w:numPr>
        <w:spacing w:after="0"/>
      </w:pPr>
      <w:r w:rsidRPr="6B1F5509">
        <w:t>Apply and evaluate routing algorithms.</w:t>
      </w:r>
    </w:p>
    <w:p w14:paraId="52D2B937" w14:textId="6435673A" w:rsidR="00DD03C5" w:rsidRPr="00CA2E20" w:rsidRDefault="6B1F5509" w:rsidP="6B1F5509">
      <w:pPr>
        <w:pStyle w:val="NormalWeb"/>
        <w:numPr>
          <w:ilvl w:val="0"/>
          <w:numId w:val="2"/>
        </w:numPr>
        <w:spacing w:after="0"/>
      </w:pPr>
      <w:r w:rsidRPr="6B1F5509">
        <w:t>Describe Internetworking protocols</w:t>
      </w:r>
      <w:r w:rsidR="009D5420">
        <w:t xml:space="preserve"> </w:t>
      </w:r>
      <w:r w:rsidRPr="6B1F5509">
        <w:t xml:space="preserve">of the Internet. </w:t>
      </w:r>
    </w:p>
    <w:p w14:paraId="70CE187C" w14:textId="4E162E5B" w:rsidR="00DD03C5" w:rsidRDefault="6B1F5509" w:rsidP="009D5420">
      <w:pPr>
        <w:pStyle w:val="NormalWeb"/>
        <w:numPr>
          <w:ilvl w:val="0"/>
          <w:numId w:val="2"/>
        </w:numPr>
        <w:spacing w:after="0"/>
      </w:pPr>
      <w:r w:rsidRPr="6B1F5509">
        <w:t xml:space="preserve">Recognize and apply </w:t>
      </w:r>
      <w:r w:rsidR="009D5420" w:rsidRPr="00CA2E20">
        <w:t>IP addressing,</w:t>
      </w:r>
      <w:r w:rsidRPr="00CA2E20">
        <w:t xml:space="preserve"> forwarding</w:t>
      </w:r>
      <w:r w:rsidR="009D5420" w:rsidRPr="00CA2E20">
        <w:t xml:space="preserve"> and routing</w:t>
      </w:r>
      <w:r w:rsidRPr="00CA2E20">
        <w:t>.</w:t>
      </w:r>
    </w:p>
    <w:p w14:paraId="6D605175" w14:textId="6036CD4E" w:rsidR="00E43353" w:rsidRPr="00F26D5B" w:rsidRDefault="10CB94E3" w:rsidP="00216849">
      <w:pPr>
        <w:pStyle w:val="NormalWeb"/>
        <w:ind w:firstLine="360"/>
        <w:rPr>
          <w:b/>
          <w:bCs/>
          <w:color w:val="4472C4" w:themeColor="accent5"/>
        </w:rPr>
      </w:pPr>
      <w:r w:rsidRPr="10CB94E3">
        <w:rPr>
          <w:rFonts w:asciiTheme="majorBidi" w:eastAsiaTheme="majorBidi" w:hAnsiTheme="majorBidi" w:cstheme="majorBidi"/>
          <w:color w:val="4472C4" w:themeColor="accent5"/>
        </w:rPr>
        <w:t xml:space="preserve">b. </w:t>
      </w:r>
      <w:r w:rsidRPr="10CB94E3">
        <w:rPr>
          <w:color w:val="4472C4" w:themeColor="accent5"/>
        </w:rPr>
        <w:t>Relationship of Course to Student Outcomes:</w:t>
      </w:r>
    </w:p>
    <w:tbl>
      <w:tblPr>
        <w:tblStyle w:val="TableGrid"/>
        <w:tblW w:w="10008" w:type="dxa"/>
        <w:tblLayout w:type="fixed"/>
        <w:tblLook w:val="04A0" w:firstRow="1" w:lastRow="0" w:firstColumn="1" w:lastColumn="0" w:noHBand="0" w:noVBand="1"/>
      </w:tblPr>
      <w:tblGrid>
        <w:gridCol w:w="1008"/>
        <w:gridCol w:w="7470"/>
        <w:gridCol w:w="1530"/>
      </w:tblGrid>
      <w:tr w:rsidR="00E43353" w:rsidRPr="006718E3" w14:paraId="6D605179" w14:textId="77777777" w:rsidTr="10CB94E3">
        <w:tc>
          <w:tcPr>
            <w:tcW w:w="1008" w:type="dxa"/>
            <w:shd w:val="clear" w:color="auto" w:fill="auto"/>
          </w:tcPr>
          <w:p w14:paraId="6D605176" w14:textId="77777777"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718E3">
              <w:rPr>
                <w:b/>
                <w:bCs/>
              </w:rPr>
              <w:t>Outcome</w:t>
            </w:r>
          </w:p>
        </w:tc>
        <w:tc>
          <w:tcPr>
            <w:tcW w:w="7470" w:type="dxa"/>
            <w:shd w:val="clear" w:color="auto" w:fill="auto"/>
          </w:tcPr>
          <w:p w14:paraId="6D605177" w14:textId="77777777" w:rsidR="00E43353" w:rsidRPr="006718E3" w:rsidRDefault="00E43353" w:rsidP="0021684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6718E3">
              <w:rPr>
                <w:b/>
                <w:bCs/>
                <w:sz w:val="24"/>
                <w:szCs w:val="24"/>
              </w:rPr>
              <w:t xml:space="preserve"> </w:t>
            </w:r>
            <w:r w:rsidR="00216849">
              <w:rPr>
                <w:b/>
                <w:bCs/>
                <w:sz w:val="24"/>
                <w:szCs w:val="24"/>
              </w:rPr>
              <w:t>Student</w:t>
            </w:r>
            <w:r w:rsidRPr="006718E3">
              <w:rPr>
                <w:b/>
                <w:bCs/>
                <w:sz w:val="24"/>
                <w:szCs w:val="24"/>
              </w:rPr>
              <w:t xml:space="preserve"> Outcome Description</w:t>
            </w:r>
          </w:p>
        </w:tc>
        <w:tc>
          <w:tcPr>
            <w:tcW w:w="1530" w:type="dxa"/>
            <w:shd w:val="clear" w:color="auto" w:fill="auto"/>
          </w:tcPr>
          <w:p w14:paraId="6D605178" w14:textId="77777777"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718E3">
              <w:rPr>
                <w:b/>
                <w:bCs/>
              </w:rPr>
              <w:t>Contribution</w:t>
            </w:r>
          </w:p>
        </w:tc>
      </w:tr>
      <w:tr w:rsidR="00E43353" w:rsidRPr="006718E3" w14:paraId="6D60517D" w14:textId="77777777" w:rsidTr="10CB94E3">
        <w:tc>
          <w:tcPr>
            <w:tcW w:w="1008" w:type="dxa"/>
          </w:tcPr>
          <w:p w14:paraId="6D60517A" w14:textId="77777777"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(a)</w:t>
            </w:r>
          </w:p>
        </w:tc>
        <w:tc>
          <w:tcPr>
            <w:tcW w:w="7470" w:type="dxa"/>
          </w:tcPr>
          <w:p w14:paraId="6D60517B" w14:textId="77777777" w:rsidR="00E43353" w:rsidRPr="006718E3" w:rsidRDefault="00E43353" w:rsidP="008722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an ability to apply knowledge of mathematics, science, and engineering</w:t>
            </w:r>
          </w:p>
        </w:tc>
        <w:tc>
          <w:tcPr>
            <w:tcW w:w="1530" w:type="dxa"/>
          </w:tcPr>
          <w:p w14:paraId="6D60517C" w14:textId="77777777"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Symbol" w:char="F0D6"/>
            </w:r>
          </w:p>
        </w:tc>
      </w:tr>
      <w:tr w:rsidR="00E43353" w:rsidRPr="006718E3" w14:paraId="6D605181" w14:textId="77777777" w:rsidTr="10CB94E3">
        <w:tc>
          <w:tcPr>
            <w:tcW w:w="1008" w:type="dxa"/>
          </w:tcPr>
          <w:p w14:paraId="6D60517E" w14:textId="77777777"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(b)</w:t>
            </w:r>
          </w:p>
        </w:tc>
        <w:tc>
          <w:tcPr>
            <w:tcW w:w="7470" w:type="dxa"/>
          </w:tcPr>
          <w:p w14:paraId="6D60517F" w14:textId="77777777" w:rsidR="00E43353" w:rsidRPr="006718E3" w:rsidRDefault="00E43353" w:rsidP="008722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an ability to design and conduct experiments, as well as to analyze and interpret data</w:t>
            </w:r>
          </w:p>
        </w:tc>
        <w:tc>
          <w:tcPr>
            <w:tcW w:w="1530" w:type="dxa"/>
          </w:tcPr>
          <w:p w14:paraId="6D605180" w14:textId="77777777"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E43353" w:rsidRPr="006718E3" w14:paraId="6D605185" w14:textId="77777777" w:rsidTr="10CB94E3">
        <w:tc>
          <w:tcPr>
            <w:tcW w:w="1008" w:type="dxa"/>
          </w:tcPr>
          <w:p w14:paraId="6D605182" w14:textId="77777777"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(c)</w:t>
            </w:r>
          </w:p>
        </w:tc>
        <w:tc>
          <w:tcPr>
            <w:tcW w:w="7470" w:type="dxa"/>
          </w:tcPr>
          <w:p w14:paraId="6D605183" w14:textId="77777777" w:rsidR="00E43353" w:rsidRPr="006718E3" w:rsidRDefault="00E43353" w:rsidP="008722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an ability to design a system, component, or process to meet desired needs within realistic constraints such as economic, environmental, social, political, ethical, health and safety, manufacturability, and sustainability</w:t>
            </w:r>
          </w:p>
        </w:tc>
        <w:tc>
          <w:tcPr>
            <w:tcW w:w="1530" w:type="dxa"/>
          </w:tcPr>
          <w:p w14:paraId="6D605184" w14:textId="77777777"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E43353" w:rsidRPr="006718E3" w14:paraId="6D605189" w14:textId="77777777" w:rsidTr="10CB94E3">
        <w:tc>
          <w:tcPr>
            <w:tcW w:w="1008" w:type="dxa"/>
          </w:tcPr>
          <w:p w14:paraId="6D605186" w14:textId="77777777"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(d)</w:t>
            </w:r>
          </w:p>
        </w:tc>
        <w:tc>
          <w:tcPr>
            <w:tcW w:w="7470" w:type="dxa"/>
          </w:tcPr>
          <w:p w14:paraId="6D605187" w14:textId="77777777" w:rsidR="00E43353" w:rsidRPr="006718E3" w:rsidRDefault="00E43353" w:rsidP="008722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an ability to function on multidisciplinary teams</w:t>
            </w:r>
          </w:p>
        </w:tc>
        <w:tc>
          <w:tcPr>
            <w:tcW w:w="1530" w:type="dxa"/>
          </w:tcPr>
          <w:p w14:paraId="6D605188" w14:textId="77777777"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E43353" w:rsidRPr="006718E3" w14:paraId="6D60518D" w14:textId="77777777" w:rsidTr="10CB94E3">
        <w:tc>
          <w:tcPr>
            <w:tcW w:w="1008" w:type="dxa"/>
          </w:tcPr>
          <w:p w14:paraId="6D60518A" w14:textId="77777777"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(e)</w:t>
            </w:r>
          </w:p>
        </w:tc>
        <w:tc>
          <w:tcPr>
            <w:tcW w:w="7470" w:type="dxa"/>
          </w:tcPr>
          <w:p w14:paraId="6D60518B" w14:textId="77777777" w:rsidR="00E43353" w:rsidRPr="006718E3" w:rsidRDefault="00E43353" w:rsidP="008722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an ability to identify, formulate, and solve engineering problems</w:t>
            </w:r>
          </w:p>
        </w:tc>
        <w:tc>
          <w:tcPr>
            <w:tcW w:w="1530" w:type="dxa"/>
          </w:tcPr>
          <w:p w14:paraId="6D60518C" w14:textId="77777777"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Symbol" w:char="F0D6"/>
            </w:r>
          </w:p>
        </w:tc>
      </w:tr>
      <w:tr w:rsidR="00E43353" w:rsidRPr="006718E3" w14:paraId="6D605191" w14:textId="77777777" w:rsidTr="10CB94E3">
        <w:tc>
          <w:tcPr>
            <w:tcW w:w="1008" w:type="dxa"/>
          </w:tcPr>
          <w:p w14:paraId="6D60518E" w14:textId="77777777"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(f)</w:t>
            </w:r>
          </w:p>
        </w:tc>
        <w:tc>
          <w:tcPr>
            <w:tcW w:w="7470" w:type="dxa"/>
          </w:tcPr>
          <w:p w14:paraId="6D60518F" w14:textId="77777777" w:rsidR="00E43353" w:rsidRPr="006718E3" w:rsidRDefault="00E43353" w:rsidP="008722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an understanding of professional and ethical responsibility</w:t>
            </w:r>
          </w:p>
        </w:tc>
        <w:tc>
          <w:tcPr>
            <w:tcW w:w="1530" w:type="dxa"/>
          </w:tcPr>
          <w:p w14:paraId="6D605190" w14:textId="77777777"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E43353" w:rsidRPr="006718E3" w14:paraId="6D605195" w14:textId="77777777" w:rsidTr="10CB94E3">
        <w:tc>
          <w:tcPr>
            <w:tcW w:w="1008" w:type="dxa"/>
          </w:tcPr>
          <w:p w14:paraId="6D605192" w14:textId="77777777"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(g)</w:t>
            </w:r>
          </w:p>
        </w:tc>
        <w:tc>
          <w:tcPr>
            <w:tcW w:w="7470" w:type="dxa"/>
          </w:tcPr>
          <w:p w14:paraId="6D605193" w14:textId="77777777" w:rsidR="00E43353" w:rsidRPr="006718E3" w:rsidRDefault="00E43353" w:rsidP="008722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an ability to communicate effectively</w:t>
            </w:r>
          </w:p>
        </w:tc>
        <w:tc>
          <w:tcPr>
            <w:tcW w:w="1530" w:type="dxa"/>
          </w:tcPr>
          <w:p w14:paraId="6D605194" w14:textId="77777777"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E43353" w:rsidRPr="006718E3" w14:paraId="6D605199" w14:textId="77777777" w:rsidTr="10CB94E3">
        <w:tc>
          <w:tcPr>
            <w:tcW w:w="1008" w:type="dxa"/>
          </w:tcPr>
          <w:p w14:paraId="6D605196" w14:textId="77777777"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(h)</w:t>
            </w:r>
          </w:p>
        </w:tc>
        <w:tc>
          <w:tcPr>
            <w:tcW w:w="7470" w:type="dxa"/>
          </w:tcPr>
          <w:p w14:paraId="6D605197" w14:textId="77777777" w:rsidR="00E43353" w:rsidRPr="006718E3" w:rsidRDefault="00E43353" w:rsidP="008722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the broad education necessary to understand the impact of engineering solutions in a global, economic, environmental, and societal context</w:t>
            </w:r>
          </w:p>
        </w:tc>
        <w:tc>
          <w:tcPr>
            <w:tcW w:w="1530" w:type="dxa"/>
          </w:tcPr>
          <w:p w14:paraId="6D605198" w14:textId="77777777" w:rsidR="00E43353" w:rsidRPr="006718E3" w:rsidRDefault="004D708F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Symbol" w:char="F0D6"/>
            </w:r>
          </w:p>
        </w:tc>
      </w:tr>
      <w:tr w:rsidR="00E43353" w:rsidRPr="006718E3" w14:paraId="6D60519D" w14:textId="77777777" w:rsidTr="10CB94E3">
        <w:tc>
          <w:tcPr>
            <w:tcW w:w="1008" w:type="dxa"/>
          </w:tcPr>
          <w:p w14:paraId="6D60519A" w14:textId="77777777"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(</w:t>
            </w:r>
            <w:proofErr w:type="spellStart"/>
            <w:r w:rsidRPr="006718E3">
              <w:rPr>
                <w:sz w:val="24"/>
                <w:szCs w:val="24"/>
              </w:rPr>
              <w:t>i</w:t>
            </w:r>
            <w:proofErr w:type="spellEnd"/>
            <w:r w:rsidRPr="006718E3">
              <w:rPr>
                <w:sz w:val="24"/>
                <w:szCs w:val="24"/>
              </w:rPr>
              <w:t>)</w:t>
            </w:r>
          </w:p>
        </w:tc>
        <w:tc>
          <w:tcPr>
            <w:tcW w:w="7470" w:type="dxa"/>
          </w:tcPr>
          <w:p w14:paraId="6D60519B" w14:textId="77777777" w:rsidR="00E43353" w:rsidRPr="006718E3" w:rsidRDefault="00E43353" w:rsidP="008722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a recognition of the need for, and an ability to engage in life-long learning</w:t>
            </w:r>
          </w:p>
        </w:tc>
        <w:tc>
          <w:tcPr>
            <w:tcW w:w="1530" w:type="dxa"/>
          </w:tcPr>
          <w:p w14:paraId="6D60519C" w14:textId="77777777"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E43353" w:rsidRPr="006718E3" w14:paraId="6D6051A1" w14:textId="77777777" w:rsidTr="10CB94E3">
        <w:tc>
          <w:tcPr>
            <w:tcW w:w="1008" w:type="dxa"/>
          </w:tcPr>
          <w:p w14:paraId="6D60519E" w14:textId="77777777"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(j)</w:t>
            </w:r>
          </w:p>
        </w:tc>
        <w:tc>
          <w:tcPr>
            <w:tcW w:w="7470" w:type="dxa"/>
          </w:tcPr>
          <w:p w14:paraId="6D60519F" w14:textId="77777777" w:rsidR="00E43353" w:rsidRPr="006718E3" w:rsidRDefault="00E43353" w:rsidP="008722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a knowledge of contemporary issues</w:t>
            </w:r>
          </w:p>
        </w:tc>
        <w:tc>
          <w:tcPr>
            <w:tcW w:w="1530" w:type="dxa"/>
          </w:tcPr>
          <w:p w14:paraId="6D6051A0" w14:textId="77777777"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E43353" w:rsidRPr="006718E3" w14:paraId="6D6051A5" w14:textId="77777777" w:rsidTr="10CB94E3">
        <w:tc>
          <w:tcPr>
            <w:tcW w:w="1008" w:type="dxa"/>
            <w:tcBorders>
              <w:bottom w:val="single" w:sz="4" w:space="0" w:color="000000" w:themeColor="text1"/>
            </w:tcBorders>
          </w:tcPr>
          <w:p w14:paraId="6D6051A2" w14:textId="77777777"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718E3">
              <w:rPr>
                <w:sz w:val="24"/>
                <w:szCs w:val="24"/>
              </w:rPr>
              <w:t>(k)</w:t>
            </w:r>
          </w:p>
        </w:tc>
        <w:tc>
          <w:tcPr>
            <w:tcW w:w="7470" w:type="dxa"/>
            <w:tcBorders>
              <w:bottom w:val="single" w:sz="4" w:space="0" w:color="000000" w:themeColor="text1"/>
            </w:tcBorders>
          </w:tcPr>
          <w:p w14:paraId="6D6051A3" w14:textId="77777777" w:rsidR="00E43353" w:rsidRPr="006718E3" w:rsidRDefault="00E43353" w:rsidP="0087224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6718E3">
              <w:rPr>
                <w:sz w:val="24"/>
                <w:szCs w:val="24"/>
              </w:rPr>
              <w:t>an</w:t>
            </w:r>
            <w:proofErr w:type="gramEnd"/>
            <w:r w:rsidRPr="006718E3">
              <w:rPr>
                <w:sz w:val="24"/>
                <w:szCs w:val="24"/>
              </w:rPr>
              <w:t xml:space="preserve"> ability to use the techniques, skills, and modern engineering tools necessary for engineering practice.</w:t>
            </w:r>
          </w:p>
        </w:tc>
        <w:tc>
          <w:tcPr>
            <w:tcW w:w="1530" w:type="dxa"/>
            <w:tcBorders>
              <w:bottom w:val="single" w:sz="4" w:space="0" w:color="000000" w:themeColor="text1"/>
            </w:tcBorders>
          </w:tcPr>
          <w:p w14:paraId="6D6051A4" w14:textId="77777777" w:rsidR="00E43353" w:rsidRPr="006718E3" w:rsidRDefault="00E43353" w:rsidP="0087224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Symbol" w:char="F0D6"/>
            </w:r>
          </w:p>
        </w:tc>
      </w:tr>
    </w:tbl>
    <w:p w14:paraId="5F4EE2F9" w14:textId="06D14F90" w:rsidR="10CB94E3" w:rsidRDefault="10CB94E3"/>
    <w:p w14:paraId="6D6051A7" w14:textId="77777777" w:rsidR="003F3E7E" w:rsidRPr="00F26D5B" w:rsidRDefault="10CB94E3" w:rsidP="003F3E7E">
      <w:pPr>
        <w:pStyle w:val="NormalWeb"/>
        <w:rPr>
          <w:rFonts w:asciiTheme="majorBidi" w:hAnsiTheme="majorBidi" w:cstheme="majorBidi"/>
          <w:color w:val="4472C4" w:themeColor="accent5"/>
        </w:rPr>
      </w:pPr>
      <w:r w:rsidRPr="10CB94E3">
        <w:rPr>
          <w:rFonts w:asciiTheme="majorBidi" w:eastAsiaTheme="majorBidi" w:hAnsiTheme="majorBidi" w:cstheme="majorBidi"/>
          <w:color w:val="4472C4" w:themeColor="accent5"/>
        </w:rPr>
        <w:t xml:space="preserve">7. Brief list of topics to be covered and schedule in weeks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75"/>
        <w:gridCol w:w="1275"/>
      </w:tblGrid>
      <w:tr w:rsidR="10CB94E3" w14:paraId="0A3C0DDF" w14:textId="77777777" w:rsidTr="00AF0409">
        <w:tc>
          <w:tcPr>
            <w:tcW w:w="8075" w:type="dxa"/>
          </w:tcPr>
          <w:p w14:paraId="6398F7F4" w14:textId="17709906" w:rsidR="10CB94E3" w:rsidRDefault="694156D4" w:rsidP="10CB94E3">
            <w:pPr>
              <w:pStyle w:val="NormalWeb"/>
            </w:pPr>
            <w:r w:rsidRPr="694156D4">
              <w:rPr>
                <w:rFonts w:asciiTheme="majorBidi" w:eastAsiaTheme="majorBidi" w:hAnsiTheme="majorBidi" w:cstheme="majorBidi"/>
                <w:b/>
                <w:bCs/>
              </w:rPr>
              <w:t>Topic</w:t>
            </w:r>
          </w:p>
        </w:tc>
        <w:tc>
          <w:tcPr>
            <w:tcW w:w="1275" w:type="dxa"/>
          </w:tcPr>
          <w:p w14:paraId="5E315D58" w14:textId="03867AFC" w:rsidR="10CB94E3" w:rsidRDefault="694156D4" w:rsidP="10CB94E3">
            <w:pPr>
              <w:pStyle w:val="NormalWeb"/>
            </w:pPr>
            <w:r w:rsidRPr="694156D4">
              <w:rPr>
                <w:rFonts w:asciiTheme="majorBidi" w:eastAsiaTheme="majorBidi" w:hAnsiTheme="majorBidi" w:cstheme="majorBidi"/>
                <w:b/>
                <w:bCs/>
              </w:rPr>
              <w:t>Weeks</w:t>
            </w:r>
          </w:p>
        </w:tc>
      </w:tr>
      <w:tr w:rsidR="10CB94E3" w14:paraId="4787CBE4" w14:textId="77777777" w:rsidTr="00AF0409">
        <w:tc>
          <w:tcPr>
            <w:tcW w:w="8075" w:type="dxa"/>
          </w:tcPr>
          <w:p w14:paraId="02A869E8" w14:textId="1817B302" w:rsidR="10CB94E3" w:rsidRDefault="6B1F5509" w:rsidP="00CA2E20">
            <w:r w:rsidRPr="6B1F5509">
              <w:rPr>
                <w:rFonts w:asciiTheme="majorBidi" w:eastAsiaTheme="majorBidi" w:hAnsiTheme="majorBidi" w:cstheme="majorBidi"/>
                <w:sz w:val="24"/>
                <w:szCs w:val="24"/>
              </w:rPr>
              <w:t xml:space="preserve">Introduction to </w:t>
            </w:r>
            <w:r w:rsidR="00CA2E20">
              <w:rPr>
                <w:rFonts w:asciiTheme="majorBidi" w:eastAsiaTheme="majorBidi" w:hAnsiTheme="majorBidi" w:cstheme="majorBidi"/>
                <w:sz w:val="24"/>
                <w:szCs w:val="24"/>
              </w:rPr>
              <w:t>LANs, WANs</w:t>
            </w:r>
            <w:r w:rsidRPr="6B1F5509">
              <w:rPr>
                <w:rFonts w:asciiTheme="majorBidi" w:eastAsiaTheme="majorBidi" w:hAnsiTheme="majorBidi" w:cstheme="majorBidi"/>
                <w:sz w:val="24"/>
                <w:szCs w:val="24"/>
              </w:rPr>
              <w:t xml:space="preserve"> </w:t>
            </w:r>
            <w:r w:rsidR="00CA2E20">
              <w:rPr>
                <w:rFonts w:asciiTheme="majorBidi" w:eastAsiaTheme="majorBidi" w:hAnsiTheme="majorBidi" w:cstheme="majorBidi"/>
                <w:sz w:val="24"/>
                <w:szCs w:val="24"/>
              </w:rPr>
              <w:t>and</w:t>
            </w:r>
            <w:r w:rsidRPr="6B1F5509">
              <w:rPr>
                <w:rFonts w:asciiTheme="majorBidi" w:eastAsiaTheme="majorBidi" w:hAnsiTheme="majorBidi" w:cstheme="majorBidi"/>
                <w:sz w:val="24"/>
                <w:szCs w:val="24"/>
              </w:rPr>
              <w:t xml:space="preserve"> </w:t>
            </w:r>
            <w:r w:rsidR="00CA2E20">
              <w:rPr>
                <w:rFonts w:asciiTheme="majorBidi" w:eastAsiaTheme="majorBidi" w:hAnsiTheme="majorBidi" w:cstheme="majorBidi"/>
                <w:sz w:val="24"/>
                <w:szCs w:val="24"/>
              </w:rPr>
              <w:t xml:space="preserve">network </w:t>
            </w:r>
            <w:r w:rsidRPr="6B1F5509">
              <w:rPr>
                <w:rFonts w:asciiTheme="majorBidi" w:eastAsiaTheme="majorBidi" w:hAnsiTheme="majorBidi" w:cstheme="majorBidi"/>
                <w:sz w:val="24"/>
                <w:szCs w:val="24"/>
              </w:rPr>
              <w:t>topologies</w:t>
            </w:r>
          </w:p>
        </w:tc>
        <w:tc>
          <w:tcPr>
            <w:tcW w:w="1275" w:type="dxa"/>
          </w:tcPr>
          <w:p w14:paraId="5940102B" w14:textId="455773E5" w:rsidR="10CB94E3" w:rsidRDefault="6B1F5509" w:rsidP="10CB94E3">
            <w:pPr>
              <w:pStyle w:val="NormalWeb"/>
            </w:pPr>
            <w:r w:rsidRPr="6B1F5509">
              <w:rPr>
                <w:rFonts w:asciiTheme="majorBidi" w:eastAsiaTheme="majorBidi" w:hAnsiTheme="majorBidi" w:cstheme="majorBidi"/>
              </w:rPr>
              <w:t>2</w:t>
            </w:r>
          </w:p>
        </w:tc>
      </w:tr>
      <w:tr w:rsidR="10CB94E3" w14:paraId="4FB99B8A" w14:textId="77777777" w:rsidTr="00AF0409">
        <w:tc>
          <w:tcPr>
            <w:tcW w:w="8075" w:type="dxa"/>
          </w:tcPr>
          <w:p w14:paraId="5AF956DA" w14:textId="634750A3" w:rsidR="10CB94E3" w:rsidRDefault="6B1F5509" w:rsidP="10CB94E3">
            <w:pPr>
              <w:spacing w:line="259" w:lineRule="auto"/>
            </w:pPr>
            <w:r w:rsidRPr="6B1F5509">
              <w:rPr>
                <w:rFonts w:asciiTheme="majorBidi" w:eastAsiaTheme="majorBidi" w:hAnsiTheme="majorBidi" w:cstheme="majorBidi"/>
                <w:sz w:val="24"/>
                <w:szCs w:val="24"/>
              </w:rPr>
              <w:t>Data link layer: framing, flow control and ARQ</w:t>
            </w:r>
          </w:p>
        </w:tc>
        <w:tc>
          <w:tcPr>
            <w:tcW w:w="1275" w:type="dxa"/>
          </w:tcPr>
          <w:p w14:paraId="268232BA" w14:textId="7FE5917E" w:rsidR="10CB94E3" w:rsidRDefault="6B1F5509" w:rsidP="10CB94E3">
            <w:pPr>
              <w:pStyle w:val="NormalWeb"/>
            </w:pPr>
            <w:r w:rsidRPr="6B1F5509">
              <w:rPr>
                <w:rFonts w:asciiTheme="majorBidi" w:eastAsiaTheme="majorBidi" w:hAnsiTheme="majorBidi" w:cstheme="majorBidi"/>
              </w:rPr>
              <w:t>2</w:t>
            </w:r>
          </w:p>
        </w:tc>
      </w:tr>
      <w:tr w:rsidR="10CB94E3" w14:paraId="78B80C7E" w14:textId="77777777" w:rsidTr="00AF0409">
        <w:tc>
          <w:tcPr>
            <w:tcW w:w="8075" w:type="dxa"/>
          </w:tcPr>
          <w:p w14:paraId="2D2D96E0" w14:textId="25151CD0" w:rsidR="10CB94E3" w:rsidRDefault="00AF0409" w:rsidP="10CB94E3">
            <w:r>
              <w:rPr>
                <w:rFonts w:asciiTheme="majorBidi" w:eastAsiaTheme="majorBidi" w:hAnsiTheme="majorBidi" w:cstheme="majorBidi"/>
                <w:sz w:val="24"/>
                <w:szCs w:val="24"/>
              </w:rPr>
              <w:t xml:space="preserve">Medium Access Control, </w:t>
            </w:r>
            <w:r w:rsidRPr="6B1F5509">
              <w:rPr>
                <w:rFonts w:asciiTheme="majorBidi" w:eastAsiaTheme="majorBidi" w:hAnsiTheme="majorBidi" w:cstheme="majorBidi"/>
                <w:sz w:val="24"/>
                <w:szCs w:val="24"/>
              </w:rPr>
              <w:t>LAN standards: Ethernet and WLAN</w:t>
            </w:r>
          </w:p>
        </w:tc>
        <w:tc>
          <w:tcPr>
            <w:tcW w:w="1275" w:type="dxa"/>
          </w:tcPr>
          <w:p w14:paraId="4B021902" w14:textId="21A1DCF6" w:rsidR="10CB94E3" w:rsidRDefault="00AF0409" w:rsidP="10CB94E3">
            <w:pPr>
              <w:pStyle w:val="NormalWeb"/>
            </w:pPr>
            <w:r>
              <w:rPr>
                <w:rFonts w:asciiTheme="majorBidi" w:eastAsiaTheme="majorBidi" w:hAnsiTheme="majorBidi" w:cstheme="majorBidi"/>
              </w:rPr>
              <w:t>3</w:t>
            </w:r>
          </w:p>
        </w:tc>
      </w:tr>
      <w:tr w:rsidR="10CB94E3" w14:paraId="2EE72A48" w14:textId="77777777" w:rsidTr="00AF0409">
        <w:tc>
          <w:tcPr>
            <w:tcW w:w="8075" w:type="dxa"/>
          </w:tcPr>
          <w:p w14:paraId="0812CFE4" w14:textId="22036803" w:rsidR="10CB94E3" w:rsidRDefault="6B1F5509" w:rsidP="10CB94E3">
            <w:r w:rsidRPr="6B1F5509">
              <w:rPr>
                <w:rFonts w:asciiTheme="majorBidi" w:eastAsiaTheme="majorBidi" w:hAnsiTheme="majorBidi" w:cstheme="majorBidi"/>
                <w:sz w:val="24"/>
                <w:szCs w:val="24"/>
              </w:rPr>
              <w:t>LAN switching: Spanning-trees, Hubs &amp; switches</w:t>
            </w:r>
            <w:r w:rsidR="00AF0409">
              <w:rPr>
                <w:rFonts w:asciiTheme="majorBidi" w:eastAsiaTheme="majorBidi" w:hAnsiTheme="majorBidi" w:cstheme="majorBidi"/>
                <w:sz w:val="24"/>
                <w:szCs w:val="24"/>
              </w:rPr>
              <w:t>, VLANs</w:t>
            </w:r>
          </w:p>
        </w:tc>
        <w:tc>
          <w:tcPr>
            <w:tcW w:w="1275" w:type="dxa"/>
          </w:tcPr>
          <w:p w14:paraId="546C9EA5" w14:textId="3A2A9455" w:rsidR="10CB94E3" w:rsidRDefault="6B1F5509" w:rsidP="10CB94E3">
            <w:pPr>
              <w:pStyle w:val="NormalWeb"/>
            </w:pPr>
            <w:r w:rsidRPr="6B1F5509">
              <w:rPr>
                <w:rFonts w:asciiTheme="majorBidi" w:eastAsiaTheme="majorBidi" w:hAnsiTheme="majorBidi" w:cstheme="majorBidi"/>
              </w:rPr>
              <w:t>1</w:t>
            </w:r>
          </w:p>
        </w:tc>
      </w:tr>
      <w:tr w:rsidR="10CB94E3" w14:paraId="3CA9B832" w14:textId="77777777" w:rsidTr="00AF0409">
        <w:tc>
          <w:tcPr>
            <w:tcW w:w="8075" w:type="dxa"/>
          </w:tcPr>
          <w:p w14:paraId="3C94EB90" w14:textId="3FB5E093" w:rsidR="10CB94E3" w:rsidRDefault="6B1F5509" w:rsidP="10CB94E3">
            <w:pPr>
              <w:pStyle w:val="NormalWeb"/>
              <w:spacing w:before="0" w:beforeAutospacing="0" w:after="0" w:afterAutospacing="0"/>
            </w:pPr>
            <w:r w:rsidRPr="6B1F5509">
              <w:rPr>
                <w:rFonts w:asciiTheme="majorBidi" w:eastAsiaTheme="majorBidi" w:hAnsiTheme="majorBidi" w:cstheme="majorBidi"/>
              </w:rPr>
              <w:t xml:space="preserve">Network layer: packet-switching, </w:t>
            </w:r>
            <w:r w:rsidR="0076693A">
              <w:rPr>
                <w:rFonts w:asciiTheme="majorBidi" w:eastAsiaTheme="majorBidi" w:hAnsiTheme="majorBidi" w:cstheme="majorBidi"/>
              </w:rPr>
              <w:t xml:space="preserve">services: </w:t>
            </w:r>
            <w:r w:rsidRPr="6B1F5509">
              <w:rPr>
                <w:rFonts w:asciiTheme="majorBidi" w:eastAsiaTheme="majorBidi" w:hAnsiTheme="majorBidi" w:cstheme="majorBidi"/>
              </w:rPr>
              <w:t>datagrams &amp; VC</w:t>
            </w:r>
            <w:r w:rsidR="00AF0409">
              <w:rPr>
                <w:rFonts w:asciiTheme="majorBidi" w:eastAsiaTheme="majorBidi" w:hAnsiTheme="majorBidi" w:cstheme="majorBidi"/>
              </w:rPr>
              <w:t xml:space="preserve">, </w:t>
            </w:r>
            <w:r w:rsidR="00AF0409" w:rsidRPr="6B1F5509">
              <w:rPr>
                <w:rFonts w:asciiTheme="majorBidi" w:eastAsiaTheme="majorBidi" w:hAnsiTheme="majorBidi" w:cstheme="majorBidi"/>
              </w:rPr>
              <w:t>Routing algorithms</w:t>
            </w:r>
            <w:r w:rsidRPr="6B1F5509">
              <w:rPr>
                <w:rFonts w:asciiTheme="majorBidi" w:eastAsiaTheme="majorBidi" w:hAnsiTheme="majorBidi" w:cstheme="majorBidi"/>
              </w:rPr>
              <w:t xml:space="preserve">  </w:t>
            </w:r>
          </w:p>
        </w:tc>
        <w:tc>
          <w:tcPr>
            <w:tcW w:w="1275" w:type="dxa"/>
          </w:tcPr>
          <w:p w14:paraId="185547EE" w14:textId="0D695AD3" w:rsidR="10CB94E3" w:rsidRDefault="00AF0409" w:rsidP="10CB94E3">
            <w:pPr>
              <w:pStyle w:val="NormalWeb"/>
            </w:pPr>
            <w:r>
              <w:rPr>
                <w:rFonts w:asciiTheme="majorBidi" w:eastAsiaTheme="majorBidi" w:hAnsiTheme="majorBidi" w:cstheme="majorBidi"/>
              </w:rPr>
              <w:t>2</w:t>
            </w:r>
          </w:p>
        </w:tc>
      </w:tr>
      <w:tr w:rsidR="10CB94E3" w14:paraId="3541356F" w14:textId="77777777" w:rsidTr="00AF0409">
        <w:tc>
          <w:tcPr>
            <w:tcW w:w="8075" w:type="dxa"/>
          </w:tcPr>
          <w:p w14:paraId="61721E4D" w14:textId="0E57FB5F" w:rsidR="10CB94E3" w:rsidRDefault="00AF0409" w:rsidP="10CB94E3">
            <w:pPr>
              <w:pStyle w:val="NormalWeb"/>
              <w:spacing w:before="0" w:beforeAutospacing="0" w:after="0" w:afterAutospacing="0"/>
            </w:pPr>
            <w:r>
              <w:rPr>
                <w:rFonts w:asciiTheme="majorBidi" w:eastAsiaTheme="majorBidi" w:hAnsiTheme="majorBidi" w:cstheme="majorBidi"/>
              </w:rPr>
              <w:t xml:space="preserve">Internetworking: </w:t>
            </w:r>
            <w:r w:rsidR="6B1F5509" w:rsidRPr="6B1F5509">
              <w:rPr>
                <w:rFonts w:asciiTheme="majorBidi" w:eastAsiaTheme="majorBidi" w:hAnsiTheme="majorBidi" w:cstheme="majorBidi"/>
              </w:rPr>
              <w:t xml:space="preserve">encapsulation &amp; fragmentation, IP protocol  </w:t>
            </w:r>
          </w:p>
        </w:tc>
        <w:tc>
          <w:tcPr>
            <w:tcW w:w="1275" w:type="dxa"/>
          </w:tcPr>
          <w:p w14:paraId="681A0AC1" w14:textId="4AD2E2DA" w:rsidR="10CB94E3" w:rsidRDefault="6B1F5509" w:rsidP="10CB94E3">
            <w:pPr>
              <w:pStyle w:val="NormalWeb"/>
            </w:pPr>
            <w:r w:rsidRPr="6B1F5509">
              <w:rPr>
                <w:rFonts w:asciiTheme="majorBidi" w:eastAsiaTheme="majorBidi" w:hAnsiTheme="majorBidi" w:cstheme="majorBidi"/>
              </w:rPr>
              <w:t>1</w:t>
            </w:r>
          </w:p>
        </w:tc>
      </w:tr>
      <w:tr w:rsidR="10CB94E3" w14:paraId="1C3D3212" w14:textId="77777777" w:rsidTr="00AF0409">
        <w:tc>
          <w:tcPr>
            <w:tcW w:w="8075" w:type="dxa"/>
          </w:tcPr>
          <w:p w14:paraId="3335AB1F" w14:textId="5B82C600" w:rsidR="10CB94E3" w:rsidRDefault="6B1F5509" w:rsidP="00AF0409">
            <w:r w:rsidRPr="6B1F5509">
              <w:rPr>
                <w:rFonts w:asciiTheme="majorBidi" w:eastAsiaTheme="majorBidi" w:hAnsiTheme="majorBidi" w:cstheme="majorBidi"/>
                <w:sz w:val="24"/>
                <w:szCs w:val="24"/>
              </w:rPr>
              <w:t>IP addressing</w:t>
            </w:r>
            <w:r w:rsidR="00AF0409">
              <w:rPr>
                <w:rFonts w:asciiTheme="majorBidi" w:eastAsiaTheme="majorBidi" w:hAnsiTheme="majorBidi" w:cstheme="majorBidi"/>
                <w:sz w:val="24"/>
                <w:szCs w:val="24"/>
              </w:rPr>
              <w:t xml:space="preserve">, CIDR, </w:t>
            </w:r>
            <w:proofErr w:type="spellStart"/>
            <w:r w:rsidRPr="6B1F5509">
              <w:rPr>
                <w:rFonts w:asciiTheme="majorBidi" w:eastAsiaTheme="majorBidi" w:hAnsiTheme="majorBidi" w:cstheme="majorBidi"/>
                <w:sz w:val="24"/>
                <w:szCs w:val="24"/>
              </w:rPr>
              <w:t>subnetting</w:t>
            </w:r>
            <w:proofErr w:type="spellEnd"/>
            <w:r w:rsidR="00AF0409">
              <w:rPr>
                <w:rFonts w:asciiTheme="majorBidi" w:eastAsiaTheme="majorBidi" w:hAnsiTheme="majorBidi" w:cstheme="majorBidi"/>
                <w:sz w:val="24"/>
                <w:szCs w:val="24"/>
              </w:rPr>
              <w:t xml:space="preserve"> &amp; aggregation, NAT, IP forwarding, IPv6</w:t>
            </w:r>
            <w:r w:rsidRPr="6B1F5509">
              <w:rPr>
                <w:rFonts w:asciiTheme="majorBidi" w:eastAsia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14:paraId="28C39B4D" w14:textId="6A2AC258" w:rsidR="10CB94E3" w:rsidRDefault="6B1F5509" w:rsidP="10CB94E3">
            <w:pPr>
              <w:pStyle w:val="NormalWeb"/>
            </w:pPr>
            <w:r w:rsidRPr="6B1F5509">
              <w:rPr>
                <w:rFonts w:asciiTheme="majorBidi" w:eastAsiaTheme="majorBidi" w:hAnsiTheme="majorBidi" w:cstheme="majorBidi"/>
              </w:rPr>
              <w:t>1</w:t>
            </w:r>
          </w:p>
        </w:tc>
      </w:tr>
      <w:tr w:rsidR="10CB94E3" w14:paraId="4C5E8A19" w14:textId="77777777" w:rsidTr="00AF0409">
        <w:tc>
          <w:tcPr>
            <w:tcW w:w="8075" w:type="dxa"/>
          </w:tcPr>
          <w:p w14:paraId="5A590017" w14:textId="2ED6CE49" w:rsidR="10CB94E3" w:rsidRDefault="00AF0409" w:rsidP="10CB94E3">
            <w:pPr>
              <w:ind w:left="360" w:hanging="360"/>
            </w:pPr>
            <w:r>
              <w:rPr>
                <w:sz w:val="24"/>
                <w:szCs w:val="24"/>
              </w:rPr>
              <w:t>IP control protocols: ICMP, DHCP, ARP</w:t>
            </w:r>
          </w:p>
        </w:tc>
        <w:tc>
          <w:tcPr>
            <w:tcW w:w="1275" w:type="dxa"/>
          </w:tcPr>
          <w:p w14:paraId="5CE1CF99" w14:textId="04CECE21" w:rsidR="10CB94E3" w:rsidRDefault="6B1F5509" w:rsidP="10CB94E3">
            <w:pPr>
              <w:pStyle w:val="NormalWeb"/>
            </w:pPr>
            <w:r w:rsidRPr="6B1F5509">
              <w:rPr>
                <w:rFonts w:asciiTheme="majorBidi" w:eastAsiaTheme="majorBidi" w:hAnsiTheme="majorBidi" w:cstheme="majorBidi"/>
              </w:rPr>
              <w:t>1</w:t>
            </w:r>
          </w:p>
        </w:tc>
      </w:tr>
      <w:tr w:rsidR="10CB94E3" w14:paraId="3C84600D" w14:textId="77777777" w:rsidTr="00AF0409">
        <w:tc>
          <w:tcPr>
            <w:tcW w:w="8075" w:type="dxa"/>
          </w:tcPr>
          <w:p w14:paraId="6AFD3DC4" w14:textId="3A7565EB" w:rsidR="10CB94E3" w:rsidRDefault="6B1F5509" w:rsidP="00AF0409">
            <w:pPr>
              <w:ind w:left="360" w:hanging="360"/>
            </w:pPr>
            <w:r w:rsidRPr="6B1F5509">
              <w:rPr>
                <w:sz w:val="24"/>
                <w:szCs w:val="24"/>
              </w:rPr>
              <w:t xml:space="preserve">Internet routing: OSPF, BGP   </w:t>
            </w:r>
          </w:p>
        </w:tc>
        <w:tc>
          <w:tcPr>
            <w:tcW w:w="1275" w:type="dxa"/>
          </w:tcPr>
          <w:p w14:paraId="061600BE" w14:textId="25FBBCB7" w:rsidR="10CB94E3" w:rsidRDefault="6B1F5509" w:rsidP="10CB94E3">
            <w:pPr>
              <w:pStyle w:val="NormalWeb"/>
            </w:pPr>
            <w:r w:rsidRPr="6B1F5509">
              <w:rPr>
                <w:rFonts w:asciiTheme="majorBidi" w:eastAsiaTheme="majorBidi" w:hAnsiTheme="majorBidi" w:cstheme="majorBidi"/>
              </w:rPr>
              <w:t xml:space="preserve">1 </w:t>
            </w:r>
          </w:p>
        </w:tc>
      </w:tr>
      <w:tr w:rsidR="10CB94E3" w14:paraId="4B438C06" w14:textId="77777777" w:rsidTr="00AF0409">
        <w:tc>
          <w:tcPr>
            <w:tcW w:w="8075" w:type="dxa"/>
          </w:tcPr>
          <w:p w14:paraId="61B5103F" w14:textId="3BF2CB4F" w:rsidR="10CB94E3" w:rsidRDefault="6B1F5509" w:rsidP="10CB94E3">
            <w:r w:rsidRPr="6B1F5509">
              <w:rPr>
                <w:rFonts w:asciiTheme="majorBidi" w:eastAsiaTheme="majorBidi" w:hAnsiTheme="majorBidi" w:cstheme="majorBidi"/>
                <w:sz w:val="24"/>
                <w:szCs w:val="24"/>
              </w:rPr>
              <w:t>Review and evaluation</w:t>
            </w:r>
          </w:p>
        </w:tc>
        <w:tc>
          <w:tcPr>
            <w:tcW w:w="1275" w:type="dxa"/>
          </w:tcPr>
          <w:p w14:paraId="5E21C07D" w14:textId="023FE485" w:rsidR="10CB94E3" w:rsidRDefault="6B1F5509" w:rsidP="10CB94E3">
            <w:pPr>
              <w:pStyle w:val="NormalWeb"/>
            </w:pPr>
            <w:r w:rsidRPr="6B1F5509">
              <w:rPr>
                <w:rFonts w:asciiTheme="majorBidi" w:eastAsiaTheme="majorBidi" w:hAnsiTheme="majorBidi" w:cstheme="majorBidi"/>
              </w:rPr>
              <w:t>1</w:t>
            </w:r>
          </w:p>
        </w:tc>
      </w:tr>
    </w:tbl>
    <w:p w14:paraId="14923139" w14:textId="4BB3CC04" w:rsidR="002323EA" w:rsidRPr="002323EA" w:rsidRDefault="002323EA" w:rsidP="002323EA">
      <w:pPr>
        <w:pStyle w:val="NormalWeb"/>
        <w:rPr>
          <w:rFonts w:asciiTheme="majorBidi" w:eastAsiaTheme="majorBidi" w:hAnsiTheme="majorBidi" w:cstheme="majorBidi"/>
          <w:color w:val="4472C4" w:themeColor="accent5"/>
        </w:rPr>
      </w:pPr>
      <w:r>
        <w:rPr>
          <w:rFonts w:asciiTheme="majorBidi" w:eastAsiaTheme="majorBidi" w:hAnsiTheme="majorBidi" w:cstheme="majorBidi"/>
          <w:color w:val="4472C4" w:themeColor="accent5"/>
        </w:rPr>
        <w:lastRenderedPageBreak/>
        <w:t xml:space="preserve">8. </w:t>
      </w:r>
      <w:r w:rsidRPr="002323EA">
        <w:rPr>
          <w:rFonts w:asciiTheme="majorBidi" w:eastAsiaTheme="majorBidi" w:hAnsiTheme="majorBidi" w:cstheme="majorBidi"/>
          <w:color w:val="4472C4" w:themeColor="accent5"/>
        </w:rPr>
        <w:t>Assessment Plan for the Course</w:t>
      </w:r>
    </w:p>
    <w:p w14:paraId="477715D3" w14:textId="77777777" w:rsidR="002323EA" w:rsidRPr="002323EA" w:rsidRDefault="002323EA" w:rsidP="002323EA">
      <w:pPr>
        <w:spacing w:after="0"/>
        <w:rPr>
          <w:rFonts w:asciiTheme="majorBidi" w:hAnsiTheme="majorBidi" w:cstheme="majorBidi"/>
        </w:rPr>
      </w:pPr>
    </w:p>
    <w:p w14:paraId="3E8D0962" w14:textId="77777777" w:rsidR="002323EA" w:rsidRPr="002323EA" w:rsidRDefault="002323EA" w:rsidP="002323EA">
      <w:pPr>
        <w:spacing w:after="0"/>
        <w:rPr>
          <w:rFonts w:asciiTheme="majorBidi" w:hAnsiTheme="majorBidi" w:cstheme="majorBidi"/>
        </w:rPr>
      </w:pPr>
      <w:r w:rsidRPr="002323EA">
        <w:rPr>
          <w:rFonts w:asciiTheme="majorBidi" w:hAnsiTheme="majorBidi" w:cstheme="majorBidi"/>
        </w:rPr>
        <w:t>Homework/ Project</w:t>
      </w:r>
      <w:r w:rsidRPr="002323EA">
        <w:rPr>
          <w:rFonts w:asciiTheme="majorBidi" w:hAnsiTheme="majorBidi" w:cstheme="majorBidi"/>
        </w:rPr>
        <w:tab/>
      </w:r>
      <w:r w:rsidRPr="002323EA">
        <w:rPr>
          <w:rFonts w:asciiTheme="majorBidi" w:hAnsiTheme="majorBidi" w:cstheme="majorBidi"/>
        </w:rPr>
        <w:tab/>
        <w:t>10%</w:t>
      </w:r>
    </w:p>
    <w:p w14:paraId="43ADC440" w14:textId="2A2212FB" w:rsidR="002323EA" w:rsidRPr="002323EA" w:rsidRDefault="002323EA" w:rsidP="002323EA">
      <w:pPr>
        <w:spacing w:after="0"/>
        <w:rPr>
          <w:rFonts w:asciiTheme="majorBidi" w:hAnsiTheme="majorBidi" w:cstheme="majorBidi"/>
        </w:rPr>
      </w:pPr>
      <w:r w:rsidRPr="002323EA">
        <w:rPr>
          <w:rFonts w:asciiTheme="majorBidi" w:hAnsiTheme="majorBidi" w:cstheme="majorBidi"/>
        </w:rPr>
        <w:t>Quizzes</w:t>
      </w:r>
      <w:r w:rsidRPr="002323EA">
        <w:rPr>
          <w:rFonts w:asciiTheme="majorBidi" w:hAnsiTheme="majorBidi" w:cstheme="majorBidi"/>
        </w:rPr>
        <w:tab/>
      </w:r>
      <w:r w:rsidRPr="002323EA">
        <w:rPr>
          <w:rFonts w:asciiTheme="majorBidi" w:hAnsiTheme="majorBidi" w:cstheme="majorBidi"/>
        </w:rPr>
        <w:tab/>
      </w:r>
      <w:r w:rsidRPr="002323EA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 w:rsidRPr="002323EA">
        <w:rPr>
          <w:rFonts w:asciiTheme="majorBidi" w:hAnsiTheme="majorBidi" w:cstheme="majorBidi"/>
        </w:rPr>
        <w:t>10%</w:t>
      </w:r>
    </w:p>
    <w:p w14:paraId="7C4EA84F" w14:textId="77777777" w:rsidR="002323EA" w:rsidRPr="002323EA" w:rsidRDefault="002323EA" w:rsidP="002323EA">
      <w:pPr>
        <w:spacing w:after="0"/>
        <w:rPr>
          <w:rFonts w:asciiTheme="majorBidi" w:hAnsiTheme="majorBidi" w:cstheme="majorBidi"/>
        </w:rPr>
      </w:pPr>
      <w:r w:rsidRPr="002323EA">
        <w:rPr>
          <w:rFonts w:asciiTheme="majorBidi" w:hAnsiTheme="majorBidi" w:cstheme="majorBidi"/>
        </w:rPr>
        <w:t>Midterm 1</w:t>
      </w:r>
      <w:r w:rsidRPr="002323EA">
        <w:rPr>
          <w:rFonts w:asciiTheme="majorBidi" w:hAnsiTheme="majorBidi" w:cstheme="majorBidi"/>
        </w:rPr>
        <w:tab/>
      </w:r>
      <w:r w:rsidRPr="002323EA">
        <w:rPr>
          <w:rFonts w:asciiTheme="majorBidi" w:hAnsiTheme="majorBidi" w:cstheme="majorBidi"/>
        </w:rPr>
        <w:tab/>
      </w:r>
      <w:r w:rsidRPr="002323EA">
        <w:rPr>
          <w:rFonts w:asciiTheme="majorBidi" w:hAnsiTheme="majorBidi" w:cstheme="majorBidi"/>
        </w:rPr>
        <w:tab/>
        <w:t>20%</w:t>
      </w:r>
      <w:r w:rsidRPr="002323EA">
        <w:rPr>
          <w:rFonts w:asciiTheme="majorBidi" w:hAnsiTheme="majorBidi" w:cstheme="majorBidi"/>
        </w:rPr>
        <w:tab/>
      </w:r>
      <w:r w:rsidRPr="002323EA">
        <w:rPr>
          <w:rFonts w:asciiTheme="majorBidi" w:hAnsiTheme="majorBidi" w:cstheme="majorBidi"/>
        </w:rPr>
        <w:tab/>
        <w:t>7th week (Sunday March 19, 2017)</w:t>
      </w:r>
    </w:p>
    <w:p w14:paraId="709BCF77" w14:textId="77777777" w:rsidR="002323EA" w:rsidRPr="002323EA" w:rsidRDefault="002323EA" w:rsidP="002323EA">
      <w:pPr>
        <w:spacing w:after="0"/>
        <w:rPr>
          <w:rFonts w:asciiTheme="majorBidi" w:hAnsiTheme="majorBidi" w:cstheme="majorBidi"/>
        </w:rPr>
      </w:pPr>
      <w:r w:rsidRPr="002323EA">
        <w:rPr>
          <w:rFonts w:asciiTheme="majorBidi" w:hAnsiTheme="majorBidi" w:cstheme="majorBidi"/>
        </w:rPr>
        <w:t>Midterm 2</w:t>
      </w:r>
      <w:r w:rsidRPr="002323EA">
        <w:rPr>
          <w:rFonts w:asciiTheme="majorBidi" w:hAnsiTheme="majorBidi" w:cstheme="majorBidi"/>
        </w:rPr>
        <w:tab/>
      </w:r>
      <w:r w:rsidRPr="002323EA">
        <w:rPr>
          <w:rFonts w:asciiTheme="majorBidi" w:hAnsiTheme="majorBidi" w:cstheme="majorBidi"/>
        </w:rPr>
        <w:tab/>
      </w:r>
      <w:r w:rsidRPr="002323EA">
        <w:rPr>
          <w:rFonts w:asciiTheme="majorBidi" w:hAnsiTheme="majorBidi" w:cstheme="majorBidi"/>
        </w:rPr>
        <w:tab/>
        <w:t>20%</w:t>
      </w:r>
      <w:r w:rsidRPr="002323EA">
        <w:rPr>
          <w:rFonts w:asciiTheme="majorBidi" w:hAnsiTheme="majorBidi" w:cstheme="majorBidi"/>
        </w:rPr>
        <w:tab/>
      </w:r>
      <w:r w:rsidRPr="002323EA">
        <w:rPr>
          <w:rFonts w:asciiTheme="majorBidi" w:hAnsiTheme="majorBidi" w:cstheme="majorBidi"/>
        </w:rPr>
        <w:tab/>
        <w:t>12th week (Sunday April 30, 2017)</w:t>
      </w:r>
    </w:p>
    <w:p w14:paraId="2472F04F" w14:textId="77777777" w:rsidR="002323EA" w:rsidRPr="002323EA" w:rsidRDefault="002323EA" w:rsidP="002323EA">
      <w:pPr>
        <w:spacing w:after="0"/>
        <w:rPr>
          <w:rFonts w:asciiTheme="majorBidi" w:hAnsiTheme="majorBidi" w:cstheme="majorBidi"/>
        </w:rPr>
      </w:pPr>
      <w:r w:rsidRPr="002323EA">
        <w:rPr>
          <w:rFonts w:asciiTheme="majorBidi" w:hAnsiTheme="majorBidi" w:cstheme="majorBidi"/>
        </w:rPr>
        <w:t>Final exam</w:t>
      </w:r>
      <w:r w:rsidRPr="002323EA">
        <w:rPr>
          <w:rFonts w:asciiTheme="majorBidi" w:hAnsiTheme="majorBidi" w:cstheme="majorBidi"/>
        </w:rPr>
        <w:tab/>
      </w:r>
      <w:r w:rsidRPr="002323EA">
        <w:rPr>
          <w:rFonts w:asciiTheme="majorBidi" w:hAnsiTheme="majorBidi" w:cstheme="majorBidi"/>
        </w:rPr>
        <w:tab/>
      </w:r>
      <w:r w:rsidRPr="002323EA">
        <w:rPr>
          <w:rFonts w:asciiTheme="majorBidi" w:hAnsiTheme="majorBidi" w:cstheme="majorBidi"/>
        </w:rPr>
        <w:tab/>
        <w:t>40%</w:t>
      </w:r>
    </w:p>
    <w:p w14:paraId="6879C5B6" w14:textId="77777777" w:rsidR="002323EA" w:rsidRPr="002323EA" w:rsidRDefault="002323EA" w:rsidP="002323EA">
      <w:pPr>
        <w:spacing w:after="0"/>
        <w:rPr>
          <w:rFonts w:asciiTheme="majorBidi" w:hAnsiTheme="majorBidi" w:cstheme="majorBidi"/>
        </w:rPr>
      </w:pPr>
    </w:p>
    <w:p w14:paraId="22A2CE1B" w14:textId="6F6ACD1D" w:rsidR="002323EA" w:rsidRPr="002323EA" w:rsidRDefault="002323EA" w:rsidP="002323EA">
      <w:pPr>
        <w:pStyle w:val="NormalWeb"/>
        <w:rPr>
          <w:rFonts w:asciiTheme="majorBidi" w:eastAsiaTheme="majorBidi" w:hAnsiTheme="majorBidi" w:cstheme="majorBidi"/>
          <w:color w:val="4472C4" w:themeColor="accent5"/>
        </w:rPr>
      </w:pPr>
      <w:r>
        <w:rPr>
          <w:rFonts w:asciiTheme="majorBidi" w:eastAsiaTheme="majorBidi" w:hAnsiTheme="majorBidi" w:cstheme="majorBidi"/>
          <w:color w:val="4472C4" w:themeColor="accent5"/>
        </w:rPr>
        <w:t xml:space="preserve">9. </w:t>
      </w:r>
      <w:r w:rsidRPr="002323EA">
        <w:rPr>
          <w:rFonts w:asciiTheme="majorBidi" w:eastAsiaTheme="majorBidi" w:hAnsiTheme="majorBidi" w:cstheme="majorBidi"/>
          <w:color w:val="4472C4" w:themeColor="accent5"/>
        </w:rPr>
        <w:t>Tentative out of class assignments and dates</w:t>
      </w:r>
    </w:p>
    <w:p w14:paraId="5AC9A65E" w14:textId="77777777" w:rsidR="002323EA" w:rsidRPr="002323EA" w:rsidRDefault="002323EA" w:rsidP="002323EA">
      <w:pPr>
        <w:spacing w:after="0"/>
        <w:rPr>
          <w:rFonts w:asciiTheme="majorBidi" w:hAnsiTheme="majorBidi" w:cstheme="majorBidi"/>
        </w:rPr>
      </w:pPr>
    </w:p>
    <w:p w14:paraId="050045B6" w14:textId="505C9132" w:rsidR="002323EA" w:rsidRPr="002323EA" w:rsidRDefault="002323EA" w:rsidP="0052153F">
      <w:pPr>
        <w:spacing w:after="0"/>
        <w:rPr>
          <w:rFonts w:asciiTheme="majorBidi" w:hAnsiTheme="majorBidi" w:cstheme="majorBidi"/>
        </w:rPr>
      </w:pPr>
      <w:r w:rsidRPr="002323EA">
        <w:rPr>
          <w:rFonts w:asciiTheme="majorBidi" w:hAnsiTheme="majorBidi" w:cstheme="majorBidi"/>
        </w:rPr>
        <w:t>Homework 1:</w:t>
      </w:r>
      <w:r w:rsidRPr="002323EA">
        <w:rPr>
          <w:rFonts w:asciiTheme="majorBidi" w:hAnsiTheme="majorBidi" w:cstheme="majorBidi"/>
        </w:rPr>
        <w:tab/>
      </w:r>
      <w:r w:rsidR="0052153F">
        <w:rPr>
          <w:rFonts w:asciiTheme="majorBidi" w:hAnsiTheme="majorBidi" w:cstheme="majorBidi"/>
        </w:rPr>
        <w:t>Framing and flow control</w:t>
      </w:r>
      <w:r w:rsidRPr="002323EA">
        <w:rPr>
          <w:rFonts w:asciiTheme="majorBidi" w:hAnsiTheme="majorBidi" w:cstheme="majorBidi"/>
        </w:rPr>
        <w:t>.</w:t>
      </w:r>
    </w:p>
    <w:p w14:paraId="767EF742" w14:textId="0A3B1B2F" w:rsidR="002323EA" w:rsidRPr="002323EA" w:rsidRDefault="002323EA" w:rsidP="0052153F">
      <w:pPr>
        <w:spacing w:after="0"/>
        <w:rPr>
          <w:rFonts w:asciiTheme="majorBidi" w:hAnsiTheme="majorBidi" w:cstheme="majorBidi"/>
        </w:rPr>
      </w:pPr>
      <w:r w:rsidRPr="002323EA">
        <w:rPr>
          <w:rFonts w:asciiTheme="majorBidi" w:hAnsiTheme="majorBidi" w:cstheme="majorBidi"/>
        </w:rPr>
        <w:t>Homework 2:</w:t>
      </w:r>
      <w:r w:rsidRPr="002323EA">
        <w:rPr>
          <w:rFonts w:asciiTheme="majorBidi" w:hAnsiTheme="majorBidi" w:cstheme="majorBidi"/>
        </w:rPr>
        <w:tab/>
        <w:t>MAC technique</w:t>
      </w:r>
      <w:r w:rsidR="0052153F">
        <w:rPr>
          <w:rFonts w:asciiTheme="majorBidi" w:hAnsiTheme="majorBidi" w:cstheme="majorBidi"/>
        </w:rPr>
        <w:t>s</w:t>
      </w:r>
      <w:r w:rsidRPr="002323EA">
        <w:rPr>
          <w:rFonts w:asciiTheme="majorBidi" w:hAnsiTheme="majorBidi" w:cstheme="majorBidi"/>
        </w:rPr>
        <w:t>.</w:t>
      </w:r>
    </w:p>
    <w:p w14:paraId="7FE09C41" w14:textId="032FE3CA" w:rsidR="002323EA" w:rsidRPr="002323EA" w:rsidRDefault="002323EA" w:rsidP="0052153F">
      <w:pPr>
        <w:spacing w:after="0"/>
        <w:rPr>
          <w:rFonts w:asciiTheme="majorBidi" w:hAnsiTheme="majorBidi" w:cstheme="majorBidi"/>
        </w:rPr>
      </w:pPr>
      <w:r w:rsidRPr="002323EA">
        <w:rPr>
          <w:rFonts w:asciiTheme="majorBidi" w:hAnsiTheme="majorBidi" w:cstheme="majorBidi"/>
        </w:rPr>
        <w:t>Homework 3:</w:t>
      </w:r>
      <w:r w:rsidRPr="002323EA">
        <w:rPr>
          <w:rFonts w:asciiTheme="majorBidi" w:hAnsiTheme="majorBidi" w:cstheme="majorBidi"/>
        </w:rPr>
        <w:tab/>
      </w:r>
      <w:r w:rsidR="0052153F">
        <w:rPr>
          <w:rFonts w:asciiTheme="majorBidi" w:hAnsiTheme="majorBidi" w:cstheme="majorBidi"/>
        </w:rPr>
        <w:t>Ethernet, Wireless LANs and Switching</w:t>
      </w:r>
      <w:r w:rsidRPr="002323EA">
        <w:rPr>
          <w:rFonts w:asciiTheme="majorBidi" w:hAnsiTheme="majorBidi" w:cstheme="majorBidi"/>
        </w:rPr>
        <w:t>.</w:t>
      </w:r>
    </w:p>
    <w:p w14:paraId="66D75E6D" w14:textId="496D238C" w:rsidR="002323EA" w:rsidRPr="002323EA" w:rsidRDefault="0052153F" w:rsidP="0052153F">
      <w:pPr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Homework 4:</w:t>
      </w:r>
      <w:r w:rsidR="002323EA" w:rsidRPr="002323EA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>Routing algorithms</w:t>
      </w:r>
      <w:r w:rsidR="002323EA" w:rsidRPr="002323EA">
        <w:rPr>
          <w:rFonts w:asciiTheme="majorBidi" w:hAnsiTheme="majorBidi" w:cstheme="majorBidi"/>
        </w:rPr>
        <w:t>.</w:t>
      </w:r>
    </w:p>
    <w:p w14:paraId="6F4E5C54" w14:textId="6FC96EC8" w:rsidR="002323EA" w:rsidRPr="002323EA" w:rsidRDefault="0052153F" w:rsidP="0052153F">
      <w:pPr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Homework 5:</w:t>
      </w:r>
      <w:r w:rsidR="002323EA" w:rsidRPr="002323EA">
        <w:rPr>
          <w:rFonts w:asciiTheme="majorBidi" w:hAnsiTheme="majorBidi" w:cstheme="majorBidi"/>
        </w:rPr>
        <w:tab/>
        <w:t>IP fragmentation</w:t>
      </w:r>
      <w:r>
        <w:rPr>
          <w:rFonts w:asciiTheme="majorBidi" w:hAnsiTheme="majorBidi" w:cstheme="majorBidi"/>
        </w:rPr>
        <w:t>.</w:t>
      </w:r>
    </w:p>
    <w:p w14:paraId="2C38EF77" w14:textId="178F3511" w:rsidR="002323EA" w:rsidRPr="002323EA" w:rsidRDefault="0052153F" w:rsidP="0052153F">
      <w:pPr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Homework 6:</w:t>
      </w:r>
      <w:r w:rsidR="002323EA" w:rsidRPr="002323EA">
        <w:rPr>
          <w:rFonts w:asciiTheme="majorBidi" w:hAnsiTheme="majorBidi" w:cstheme="majorBidi"/>
        </w:rPr>
        <w:tab/>
        <w:t xml:space="preserve">IP </w:t>
      </w:r>
      <w:proofErr w:type="spellStart"/>
      <w:r w:rsidR="002323EA" w:rsidRPr="002323EA">
        <w:rPr>
          <w:rFonts w:asciiTheme="majorBidi" w:hAnsiTheme="majorBidi" w:cstheme="majorBidi"/>
        </w:rPr>
        <w:t>subnetting</w:t>
      </w:r>
      <w:proofErr w:type="spellEnd"/>
      <w:r w:rsidR="002323EA" w:rsidRPr="002323EA">
        <w:rPr>
          <w:rFonts w:asciiTheme="majorBidi" w:hAnsiTheme="majorBidi" w:cstheme="majorBidi"/>
        </w:rPr>
        <w:t>.</w:t>
      </w:r>
    </w:p>
    <w:p w14:paraId="1F475FE8" w14:textId="77777777" w:rsidR="002323EA" w:rsidRPr="002323EA" w:rsidRDefault="002323EA" w:rsidP="002323EA">
      <w:pPr>
        <w:spacing w:after="0"/>
        <w:rPr>
          <w:rFonts w:asciiTheme="majorBidi" w:hAnsiTheme="majorBidi" w:cstheme="majorBidi"/>
        </w:rPr>
      </w:pPr>
    </w:p>
    <w:p w14:paraId="1036F930" w14:textId="77777777" w:rsidR="002323EA" w:rsidRPr="002323EA" w:rsidRDefault="002323EA" w:rsidP="002323EA">
      <w:pPr>
        <w:spacing w:after="0"/>
        <w:rPr>
          <w:rFonts w:asciiTheme="majorBidi" w:hAnsiTheme="majorBidi" w:cstheme="majorBidi"/>
        </w:rPr>
      </w:pPr>
    </w:p>
    <w:p w14:paraId="280258DE" w14:textId="13C05B15" w:rsidR="002323EA" w:rsidRPr="002323EA" w:rsidRDefault="002323EA" w:rsidP="0052153F">
      <w:pPr>
        <w:pStyle w:val="ListParagraph"/>
        <w:numPr>
          <w:ilvl w:val="0"/>
          <w:numId w:val="4"/>
        </w:numPr>
        <w:spacing w:after="0"/>
        <w:rPr>
          <w:rFonts w:asciiTheme="majorBidi" w:hAnsiTheme="majorBidi" w:cstheme="majorBidi"/>
        </w:rPr>
      </w:pPr>
      <w:r w:rsidRPr="002323EA">
        <w:rPr>
          <w:rFonts w:asciiTheme="majorBidi" w:hAnsiTheme="majorBidi" w:cstheme="majorBidi"/>
        </w:rPr>
        <w:t>Lecture notes will be posted in LMS page.</w:t>
      </w:r>
    </w:p>
    <w:p w14:paraId="7D17F97D" w14:textId="5572F1EB" w:rsidR="002323EA" w:rsidRPr="002323EA" w:rsidRDefault="002323EA" w:rsidP="0052153F">
      <w:pPr>
        <w:pStyle w:val="ListParagraph"/>
        <w:numPr>
          <w:ilvl w:val="0"/>
          <w:numId w:val="4"/>
        </w:numPr>
        <w:spacing w:after="0"/>
        <w:rPr>
          <w:rFonts w:asciiTheme="majorBidi" w:hAnsiTheme="majorBidi" w:cstheme="majorBidi"/>
        </w:rPr>
      </w:pPr>
      <w:r w:rsidRPr="002323EA">
        <w:rPr>
          <w:rFonts w:asciiTheme="majorBidi" w:hAnsiTheme="majorBidi" w:cstheme="majorBidi"/>
        </w:rPr>
        <w:t>Homework assignments must be done individually and submitted no later than the specified date.</w:t>
      </w:r>
    </w:p>
    <w:p w14:paraId="6D6051AF" w14:textId="26E5F612" w:rsidR="003F3E7E" w:rsidRDefault="002323EA" w:rsidP="002323EA">
      <w:pPr>
        <w:pStyle w:val="ListParagraph"/>
        <w:numPr>
          <w:ilvl w:val="0"/>
          <w:numId w:val="4"/>
        </w:numPr>
        <w:spacing w:after="0"/>
        <w:rPr>
          <w:rFonts w:asciiTheme="majorBidi" w:hAnsiTheme="majorBidi" w:cstheme="majorBidi"/>
        </w:rPr>
      </w:pPr>
      <w:r w:rsidRPr="002323EA">
        <w:rPr>
          <w:rFonts w:asciiTheme="majorBidi" w:hAnsiTheme="majorBidi" w:cstheme="majorBidi"/>
        </w:rPr>
        <w:t>A set of 3 quizzes have to be achieved within the semester.</w:t>
      </w:r>
    </w:p>
    <w:p w14:paraId="5F1DD133" w14:textId="495967B1" w:rsidR="002323EA" w:rsidRDefault="002323EA" w:rsidP="002323EA">
      <w:pPr>
        <w:spacing w:after="0"/>
        <w:rPr>
          <w:rFonts w:asciiTheme="majorBidi" w:hAnsiTheme="majorBidi" w:cstheme="majorBidi"/>
        </w:rPr>
      </w:pPr>
    </w:p>
    <w:p w14:paraId="057A420A" w14:textId="6D4752B0" w:rsidR="002323EA" w:rsidRPr="002323EA" w:rsidRDefault="002323EA" w:rsidP="002323EA">
      <w:pPr>
        <w:pStyle w:val="NormalWeb"/>
        <w:rPr>
          <w:rFonts w:asciiTheme="majorBidi" w:eastAsiaTheme="majorBidi" w:hAnsiTheme="majorBidi" w:cstheme="majorBidi"/>
          <w:color w:val="4472C4" w:themeColor="accent5"/>
        </w:rPr>
      </w:pPr>
      <w:r>
        <w:rPr>
          <w:rFonts w:asciiTheme="majorBidi" w:eastAsiaTheme="majorBidi" w:hAnsiTheme="majorBidi" w:cstheme="majorBidi"/>
          <w:color w:val="4472C4" w:themeColor="accent5"/>
        </w:rPr>
        <w:t xml:space="preserve">10. </w:t>
      </w:r>
      <w:r w:rsidRPr="002323EA">
        <w:rPr>
          <w:rFonts w:asciiTheme="majorBidi" w:eastAsiaTheme="majorBidi" w:hAnsiTheme="majorBidi" w:cstheme="majorBidi"/>
          <w:color w:val="4472C4" w:themeColor="accent5"/>
        </w:rPr>
        <w:t>Current Instructor, Department, office hours and date:</w:t>
      </w:r>
    </w:p>
    <w:p w14:paraId="5A15CABD" w14:textId="77777777" w:rsidR="002323EA" w:rsidRPr="002323EA" w:rsidRDefault="002323EA" w:rsidP="002323EA">
      <w:pPr>
        <w:spacing w:after="0"/>
        <w:rPr>
          <w:rFonts w:asciiTheme="majorBidi" w:hAnsiTheme="majorBidi" w:cstheme="majorBidi"/>
          <w:b/>
          <w:bCs/>
        </w:rPr>
      </w:pPr>
      <w:r w:rsidRPr="002323EA">
        <w:rPr>
          <w:rFonts w:asciiTheme="majorBidi" w:hAnsiTheme="majorBidi" w:cstheme="majorBidi"/>
          <w:b/>
          <w:bCs/>
        </w:rPr>
        <w:t xml:space="preserve">Dr. </w:t>
      </w:r>
      <w:proofErr w:type="spellStart"/>
      <w:r w:rsidRPr="002323EA">
        <w:rPr>
          <w:rFonts w:asciiTheme="majorBidi" w:hAnsiTheme="majorBidi" w:cstheme="majorBidi"/>
          <w:b/>
          <w:bCs/>
        </w:rPr>
        <w:t>Ridha</w:t>
      </w:r>
      <w:proofErr w:type="spellEnd"/>
      <w:r w:rsidRPr="002323EA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2323EA">
        <w:rPr>
          <w:rFonts w:asciiTheme="majorBidi" w:hAnsiTheme="majorBidi" w:cstheme="majorBidi"/>
          <w:b/>
          <w:bCs/>
        </w:rPr>
        <w:t>Ouni</w:t>
      </w:r>
      <w:proofErr w:type="spellEnd"/>
      <w:r w:rsidRPr="002323EA">
        <w:rPr>
          <w:rFonts w:asciiTheme="majorBidi" w:hAnsiTheme="majorBidi" w:cstheme="majorBidi"/>
          <w:b/>
          <w:bCs/>
        </w:rPr>
        <w:t xml:space="preserve"> </w:t>
      </w:r>
    </w:p>
    <w:p w14:paraId="110F8C8E" w14:textId="77777777" w:rsidR="002323EA" w:rsidRPr="002323EA" w:rsidRDefault="002323EA" w:rsidP="002323EA">
      <w:pPr>
        <w:spacing w:after="0"/>
        <w:rPr>
          <w:rFonts w:asciiTheme="majorBidi" w:hAnsiTheme="majorBidi" w:cstheme="majorBidi"/>
        </w:rPr>
      </w:pPr>
      <w:r w:rsidRPr="002323EA">
        <w:rPr>
          <w:rFonts w:asciiTheme="majorBidi" w:hAnsiTheme="majorBidi" w:cstheme="majorBidi"/>
        </w:rPr>
        <w:t>Department of Computer Engineering</w:t>
      </w:r>
    </w:p>
    <w:p w14:paraId="1C8FD989" w14:textId="77777777" w:rsidR="002323EA" w:rsidRPr="002323EA" w:rsidRDefault="002323EA" w:rsidP="002323EA">
      <w:pPr>
        <w:spacing w:after="0"/>
        <w:rPr>
          <w:rFonts w:asciiTheme="majorBidi" w:hAnsiTheme="majorBidi" w:cstheme="majorBidi"/>
        </w:rPr>
      </w:pPr>
      <w:proofErr w:type="spellStart"/>
      <w:r w:rsidRPr="002323EA">
        <w:rPr>
          <w:rFonts w:asciiTheme="majorBidi" w:hAnsiTheme="majorBidi" w:cstheme="majorBidi"/>
        </w:rPr>
        <w:t>Bldg</w:t>
      </w:r>
      <w:proofErr w:type="spellEnd"/>
      <w:r w:rsidRPr="002323EA">
        <w:rPr>
          <w:rFonts w:asciiTheme="majorBidi" w:hAnsiTheme="majorBidi" w:cstheme="majorBidi"/>
        </w:rPr>
        <w:t>: 31, room: 2193</w:t>
      </w:r>
    </w:p>
    <w:p w14:paraId="55992E37" w14:textId="77777777" w:rsidR="002323EA" w:rsidRPr="002323EA" w:rsidRDefault="002323EA" w:rsidP="002323EA">
      <w:pPr>
        <w:spacing w:after="0"/>
        <w:rPr>
          <w:rFonts w:asciiTheme="majorBidi" w:hAnsiTheme="majorBidi" w:cstheme="majorBidi"/>
        </w:rPr>
      </w:pPr>
      <w:r w:rsidRPr="002323EA">
        <w:rPr>
          <w:rFonts w:asciiTheme="majorBidi" w:hAnsiTheme="majorBidi" w:cstheme="majorBidi"/>
        </w:rPr>
        <w:t>Office hours: Sunday 8-10 AM, Monday 9-10, Tuesday 8-10 AM, Wednesday 11-1PM, Thursday 8-10 AM.</w:t>
      </w:r>
    </w:p>
    <w:p w14:paraId="708EDED3" w14:textId="77777777" w:rsidR="002323EA" w:rsidRPr="002323EA" w:rsidRDefault="002323EA" w:rsidP="002323EA">
      <w:pPr>
        <w:spacing w:after="0"/>
        <w:rPr>
          <w:rFonts w:asciiTheme="majorBidi" w:hAnsiTheme="majorBidi" w:cstheme="majorBidi"/>
        </w:rPr>
      </w:pPr>
      <w:r w:rsidRPr="002323EA">
        <w:rPr>
          <w:rFonts w:asciiTheme="majorBidi" w:hAnsiTheme="majorBidi" w:cstheme="majorBidi"/>
        </w:rPr>
        <w:t>Email: rouni@ksu.edu.sa</w:t>
      </w:r>
    </w:p>
    <w:p w14:paraId="3407459B" w14:textId="77777777" w:rsidR="002323EA" w:rsidRPr="002323EA" w:rsidRDefault="002323EA" w:rsidP="002323EA">
      <w:pPr>
        <w:spacing w:after="0"/>
        <w:rPr>
          <w:rFonts w:asciiTheme="majorBidi" w:hAnsiTheme="majorBidi" w:cstheme="majorBidi"/>
        </w:rPr>
      </w:pPr>
      <w:r w:rsidRPr="002323EA">
        <w:rPr>
          <w:rFonts w:asciiTheme="majorBidi" w:hAnsiTheme="majorBidi" w:cstheme="majorBidi"/>
        </w:rPr>
        <w:t>Office Phone: 4698671</w:t>
      </w:r>
    </w:p>
    <w:p w14:paraId="0781EC7B" w14:textId="1E59CD9A" w:rsidR="002323EA" w:rsidRDefault="002323EA" w:rsidP="002323EA">
      <w:pPr>
        <w:spacing w:after="0"/>
        <w:rPr>
          <w:rFonts w:asciiTheme="majorBidi" w:hAnsiTheme="majorBidi" w:cstheme="majorBidi"/>
        </w:rPr>
      </w:pPr>
    </w:p>
    <w:p w14:paraId="5E35D63A" w14:textId="1F6C3E66" w:rsidR="002323EA" w:rsidRPr="002323EA" w:rsidRDefault="002323EA" w:rsidP="002323EA">
      <w:pPr>
        <w:spacing w:after="0"/>
        <w:rPr>
          <w:rFonts w:asciiTheme="majorBidi" w:hAnsiTheme="majorBidi" w:cstheme="majorBidi"/>
          <w:b/>
          <w:bCs/>
        </w:rPr>
      </w:pPr>
      <w:r w:rsidRPr="002323EA">
        <w:rPr>
          <w:rFonts w:asciiTheme="majorBidi" w:hAnsiTheme="majorBidi" w:cstheme="majorBidi"/>
          <w:b/>
          <w:bCs/>
        </w:rPr>
        <w:t xml:space="preserve">Dr. </w:t>
      </w:r>
      <w:proofErr w:type="spellStart"/>
      <w:r w:rsidRPr="002323EA">
        <w:rPr>
          <w:rFonts w:asciiTheme="majorBidi" w:hAnsiTheme="majorBidi" w:cstheme="majorBidi"/>
          <w:b/>
          <w:bCs/>
        </w:rPr>
        <w:t>Mostafa</w:t>
      </w:r>
      <w:proofErr w:type="spellEnd"/>
      <w:r w:rsidRPr="002323EA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2323EA">
        <w:rPr>
          <w:rFonts w:asciiTheme="majorBidi" w:hAnsiTheme="majorBidi" w:cstheme="majorBidi"/>
          <w:b/>
          <w:bCs/>
        </w:rPr>
        <w:t>Dahshan</w:t>
      </w:r>
      <w:proofErr w:type="spellEnd"/>
      <w:r w:rsidRPr="002323EA">
        <w:rPr>
          <w:rFonts w:asciiTheme="majorBidi" w:hAnsiTheme="majorBidi" w:cstheme="majorBidi"/>
          <w:b/>
          <w:bCs/>
        </w:rPr>
        <w:t xml:space="preserve"> </w:t>
      </w:r>
    </w:p>
    <w:p w14:paraId="52685D97" w14:textId="77777777" w:rsidR="002323EA" w:rsidRPr="002323EA" w:rsidRDefault="002323EA" w:rsidP="002323EA">
      <w:pPr>
        <w:spacing w:after="0"/>
        <w:rPr>
          <w:rFonts w:asciiTheme="majorBidi" w:hAnsiTheme="majorBidi" w:cstheme="majorBidi"/>
        </w:rPr>
      </w:pPr>
      <w:r w:rsidRPr="002323EA">
        <w:rPr>
          <w:rFonts w:asciiTheme="majorBidi" w:hAnsiTheme="majorBidi" w:cstheme="majorBidi"/>
        </w:rPr>
        <w:t>Department of Computer Engineering</w:t>
      </w:r>
    </w:p>
    <w:p w14:paraId="08DB40A0" w14:textId="44E479F8" w:rsidR="002323EA" w:rsidRPr="002323EA" w:rsidRDefault="002323EA" w:rsidP="002323EA">
      <w:pPr>
        <w:spacing w:after="0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Bldg</w:t>
      </w:r>
      <w:proofErr w:type="spellEnd"/>
      <w:r>
        <w:rPr>
          <w:rFonts w:asciiTheme="majorBidi" w:hAnsiTheme="majorBidi" w:cstheme="majorBidi"/>
        </w:rPr>
        <w:t>: 31, room: 2190</w:t>
      </w:r>
    </w:p>
    <w:p w14:paraId="5E4AFAA3" w14:textId="299ACBEA" w:rsidR="002323EA" w:rsidRPr="002323EA" w:rsidRDefault="002323EA" w:rsidP="002323EA">
      <w:pPr>
        <w:spacing w:after="0"/>
        <w:rPr>
          <w:rFonts w:asciiTheme="majorBidi" w:hAnsiTheme="majorBidi" w:cstheme="majorBidi"/>
        </w:rPr>
      </w:pPr>
      <w:r w:rsidRPr="002323EA">
        <w:rPr>
          <w:rFonts w:asciiTheme="majorBidi" w:hAnsiTheme="majorBidi" w:cstheme="majorBidi"/>
        </w:rPr>
        <w:t xml:space="preserve">Office hours: Sunday, Tuesday, </w:t>
      </w:r>
      <w:r>
        <w:rPr>
          <w:rFonts w:asciiTheme="majorBidi" w:hAnsiTheme="majorBidi" w:cstheme="majorBidi"/>
        </w:rPr>
        <w:t>Thursday</w:t>
      </w:r>
      <w:r w:rsidRPr="002323EA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9-</w:t>
      </w:r>
      <w:r w:rsidRPr="002323EA">
        <w:rPr>
          <w:rFonts w:asciiTheme="majorBidi" w:hAnsiTheme="majorBidi" w:cstheme="majorBidi"/>
        </w:rPr>
        <w:t>11</w:t>
      </w:r>
      <w:r>
        <w:rPr>
          <w:rFonts w:asciiTheme="majorBidi" w:hAnsiTheme="majorBidi" w:cstheme="majorBidi"/>
        </w:rPr>
        <w:t xml:space="preserve"> A</w:t>
      </w:r>
      <w:r w:rsidRPr="002323EA">
        <w:rPr>
          <w:rFonts w:asciiTheme="majorBidi" w:hAnsiTheme="majorBidi" w:cstheme="majorBidi"/>
        </w:rPr>
        <w:t>M</w:t>
      </w:r>
      <w:r>
        <w:rPr>
          <w:rFonts w:asciiTheme="majorBidi" w:hAnsiTheme="majorBidi" w:cstheme="majorBidi"/>
        </w:rPr>
        <w:t xml:space="preserve"> and 1-2 PM</w:t>
      </w:r>
    </w:p>
    <w:p w14:paraId="7D7E281C" w14:textId="0BF9F9E9" w:rsidR="002323EA" w:rsidRPr="002323EA" w:rsidRDefault="002323EA" w:rsidP="002323EA">
      <w:pPr>
        <w:spacing w:after="0"/>
        <w:rPr>
          <w:rFonts w:asciiTheme="majorBidi" w:hAnsiTheme="majorBidi" w:cstheme="majorBidi"/>
        </w:rPr>
      </w:pPr>
      <w:r w:rsidRPr="002323EA">
        <w:rPr>
          <w:rFonts w:asciiTheme="majorBidi" w:hAnsiTheme="majorBidi" w:cstheme="majorBidi"/>
        </w:rPr>
        <w:t xml:space="preserve">Email: </w:t>
      </w:r>
      <w:r>
        <w:rPr>
          <w:rFonts w:asciiTheme="majorBidi" w:hAnsiTheme="majorBidi" w:cstheme="majorBidi"/>
        </w:rPr>
        <w:t>mdahshan</w:t>
      </w:r>
      <w:r w:rsidRPr="002323EA">
        <w:rPr>
          <w:rFonts w:asciiTheme="majorBidi" w:hAnsiTheme="majorBidi" w:cstheme="majorBidi"/>
        </w:rPr>
        <w:t>@ksu.edu.sa</w:t>
      </w:r>
    </w:p>
    <w:p w14:paraId="6BD5C5C3" w14:textId="5CDE496F" w:rsidR="002323EA" w:rsidRPr="002323EA" w:rsidRDefault="002323EA" w:rsidP="002323EA">
      <w:pPr>
        <w:spacing w:after="0"/>
        <w:rPr>
          <w:rFonts w:asciiTheme="majorBidi" w:hAnsiTheme="majorBidi" w:cstheme="majorBidi"/>
        </w:rPr>
      </w:pPr>
      <w:r w:rsidRPr="002323EA">
        <w:rPr>
          <w:rFonts w:asciiTheme="majorBidi" w:hAnsiTheme="majorBidi" w:cstheme="majorBidi"/>
        </w:rPr>
        <w:t>Office Phone: 46</w:t>
      </w:r>
      <w:r>
        <w:rPr>
          <w:rFonts w:asciiTheme="majorBidi" w:hAnsiTheme="majorBidi" w:cstheme="majorBidi"/>
        </w:rPr>
        <w:t>76703</w:t>
      </w:r>
    </w:p>
    <w:sectPr w:rsidR="002323EA" w:rsidRPr="002323EA" w:rsidSect="00F82E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B83EB9"/>
    <w:multiLevelType w:val="hybridMultilevel"/>
    <w:tmpl w:val="F716C8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8046BA"/>
    <w:multiLevelType w:val="hybridMultilevel"/>
    <w:tmpl w:val="42681A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6155E1"/>
    <w:multiLevelType w:val="hybridMultilevel"/>
    <w:tmpl w:val="5B007B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5F36A2"/>
    <w:multiLevelType w:val="hybridMultilevel"/>
    <w:tmpl w:val="5B007B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D01"/>
    <w:rsid w:val="000411DC"/>
    <w:rsid w:val="0006167E"/>
    <w:rsid w:val="001619E2"/>
    <w:rsid w:val="001A0A97"/>
    <w:rsid w:val="001F6954"/>
    <w:rsid w:val="001F7746"/>
    <w:rsid w:val="00213471"/>
    <w:rsid w:val="00216849"/>
    <w:rsid w:val="002323EA"/>
    <w:rsid w:val="00244A11"/>
    <w:rsid w:val="0028315D"/>
    <w:rsid w:val="00296D01"/>
    <w:rsid w:val="002F1414"/>
    <w:rsid w:val="00381D16"/>
    <w:rsid w:val="003B6323"/>
    <w:rsid w:val="003F3E7E"/>
    <w:rsid w:val="004616E6"/>
    <w:rsid w:val="004A542E"/>
    <w:rsid w:val="004C0BBC"/>
    <w:rsid w:val="004C7800"/>
    <w:rsid w:val="004D708F"/>
    <w:rsid w:val="0052153F"/>
    <w:rsid w:val="00696459"/>
    <w:rsid w:val="00743832"/>
    <w:rsid w:val="0076693A"/>
    <w:rsid w:val="00797808"/>
    <w:rsid w:val="007C7FB0"/>
    <w:rsid w:val="00862F83"/>
    <w:rsid w:val="00877148"/>
    <w:rsid w:val="00881DCE"/>
    <w:rsid w:val="009430DF"/>
    <w:rsid w:val="009A666F"/>
    <w:rsid w:val="009D5420"/>
    <w:rsid w:val="00A03D55"/>
    <w:rsid w:val="00A77167"/>
    <w:rsid w:val="00AF0409"/>
    <w:rsid w:val="00B54344"/>
    <w:rsid w:val="00BE4AA3"/>
    <w:rsid w:val="00C3253B"/>
    <w:rsid w:val="00C50FB3"/>
    <w:rsid w:val="00C92CE5"/>
    <w:rsid w:val="00CA2E20"/>
    <w:rsid w:val="00CF5461"/>
    <w:rsid w:val="00CF75D6"/>
    <w:rsid w:val="00D21F06"/>
    <w:rsid w:val="00D4131C"/>
    <w:rsid w:val="00DD03C5"/>
    <w:rsid w:val="00E43353"/>
    <w:rsid w:val="00E74508"/>
    <w:rsid w:val="00EA3216"/>
    <w:rsid w:val="00F26D5B"/>
    <w:rsid w:val="00F82EF5"/>
    <w:rsid w:val="03E889E7"/>
    <w:rsid w:val="085C8604"/>
    <w:rsid w:val="10CB94E3"/>
    <w:rsid w:val="140EBB69"/>
    <w:rsid w:val="17741269"/>
    <w:rsid w:val="1EF7A949"/>
    <w:rsid w:val="2F21E6FE"/>
    <w:rsid w:val="423F2435"/>
    <w:rsid w:val="516CAE37"/>
    <w:rsid w:val="694156D4"/>
    <w:rsid w:val="6B1F5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05155"/>
  <w15:docId w15:val="{5C4401C8-69F3-4567-9BD4-61CB53BD8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EF5"/>
  </w:style>
  <w:style w:type="paragraph" w:styleId="Heading1">
    <w:name w:val="heading 1"/>
    <w:basedOn w:val="Normal"/>
    <w:next w:val="Normal"/>
    <w:link w:val="Heading1Char"/>
    <w:qFormat/>
    <w:rsid w:val="003F3E7E"/>
    <w:pPr>
      <w:keepNext/>
      <w:spacing w:after="0" w:line="240" w:lineRule="auto"/>
      <w:ind w:firstLine="720"/>
      <w:outlineLvl w:val="0"/>
    </w:pPr>
    <w:rPr>
      <w:rFonts w:ascii="Times New Roman" w:eastAsia="Times New Roman" w:hAnsi="Times New Roman" w:cs="Traditional Arabic"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F3E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3F3E7E"/>
    <w:rPr>
      <w:rFonts w:ascii="Times New Roman" w:eastAsia="Times New Roman" w:hAnsi="Times New Roman" w:cs="Traditional Arabic"/>
      <w:sz w:val="24"/>
      <w:szCs w:val="20"/>
      <w:u w:val="single"/>
    </w:rPr>
  </w:style>
  <w:style w:type="paragraph" w:styleId="BodyTextIndent">
    <w:name w:val="Body Text Indent"/>
    <w:basedOn w:val="Normal"/>
    <w:link w:val="BodyTextIndentChar"/>
    <w:rsid w:val="00E43353"/>
    <w:pPr>
      <w:spacing w:after="0" w:line="240" w:lineRule="auto"/>
      <w:ind w:left="1400" w:hanging="1400"/>
      <w:jc w:val="both"/>
    </w:pPr>
    <w:rPr>
      <w:rFonts w:ascii="Times New Roman" w:eastAsia="Times New Roman" w:hAnsi="Times New Roman" w:cs="Traditional Arabic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E43353"/>
    <w:rPr>
      <w:rFonts w:ascii="Times New Roman" w:eastAsia="Times New Roman" w:hAnsi="Times New Roman" w:cs="Traditional Arabic"/>
      <w:sz w:val="20"/>
      <w:szCs w:val="20"/>
    </w:rPr>
  </w:style>
  <w:style w:type="table" w:styleId="TableGrid">
    <w:name w:val="Table Grid"/>
    <w:basedOn w:val="TableNormal"/>
    <w:uiPriority w:val="59"/>
    <w:rsid w:val="00E433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34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47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323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07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1DC5A5884F46408B3F34642B58FEAD" ma:contentTypeVersion="1" ma:contentTypeDescription="Create a new document." ma:contentTypeScope="" ma:versionID="6de6bd7be9cd9c3ca9fd9329e9feab74">
  <xsd:schema xmlns:xsd="http://www.w3.org/2001/XMLSchema" xmlns:xs="http://www.w3.org/2001/XMLSchema" xmlns:p="http://schemas.microsoft.com/office/2006/metadata/properties" xmlns:ns3="d0910c55-7f4a-4945-a1d6-0ccdda5360f1" targetNamespace="http://schemas.microsoft.com/office/2006/metadata/properties" ma:root="true" ma:fieldsID="59409347f03389223548b1f9a900800b" ns3:_="">
    <xsd:import namespace="d0910c55-7f4a-4945-a1d6-0ccdda5360f1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910c55-7f4a-4945-a1d6-0ccdda5360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664DCA-6EB9-4965-B359-C24BD6F1AD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C45AC8-3A0A-4E52-BF8E-A5F5EC6EE57D}">
  <ds:schemaRefs>
    <ds:schemaRef ds:uri="http://purl.org/dc/terms/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schemas.microsoft.com/office/2006/documentManagement/types"/>
    <ds:schemaRef ds:uri="d0910c55-7f4a-4945-a1d6-0ccdda5360f1"/>
  </ds:schemaRefs>
</ds:datastoreItem>
</file>

<file path=customXml/itemProps3.xml><?xml version="1.0" encoding="utf-8"?>
<ds:datastoreItem xmlns:ds="http://schemas.openxmlformats.org/officeDocument/2006/customXml" ds:itemID="{24B4AF46-C321-49D3-8FD8-DD57F7CA9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910c55-7f4a-4945-a1d6-0ccdda5360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Abdulmohsen Mutairi</dc:creator>
  <cp:lastModifiedBy>Ridha Ouni</cp:lastModifiedBy>
  <cp:revision>2</cp:revision>
  <dcterms:created xsi:type="dcterms:W3CDTF">2017-02-06T14:12:00Z</dcterms:created>
  <dcterms:modified xsi:type="dcterms:W3CDTF">2017-02-06T14:12:00Z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0x0101000D1DC5A5884F46408B3F34642B58FEAD</vt:lpwstr>
  </property>
  <property fmtid="{D5CDD505-2E9C-101B-9397-08002B2CF9AE}" pid="3" name="IsMyDocuments">
    <vt:bool>true</vt:bool>
  </property>
</Properties>
</file>