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1F" w:rsidRDefault="0067141F" w:rsidP="0067141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41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Chemical Engineering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Principles</w:t>
      </w:r>
      <w:r w:rsidRPr="00AB41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 w:rsidRPr="00AB41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[CHE 20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AB4151">
        <w:rPr>
          <w:rFonts w:asciiTheme="majorBidi" w:hAnsiTheme="majorBidi" w:cstheme="majorBidi"/>
          <w:b/>
          <w:bCs/>
          <w:sz w:val="28"/>
          <w:szCs w:val="28"/>
          <w:u w:val="single"/>
        </w:rPr>
        <w:t>]</w:t>
      </w:r>
    </w:p>
    <w:p w:rsidR="0067141F" w:rsidRPr="00D1124B" w:rsidRDefault="0067141F" w:rsidP="00B2365B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1 </w:t>
      </w:r>
      <w:proofErr w:type="gramStart"/>
      <w:r w:rsidR="00B2365B">
        <w:rPr>
          <w:rFonts w:asciiTheme="majorBidi" w:hAnsiTheme="majorBidi" w:cstheme="majorBidi"/>
          <w:sz w:val="24"/>
          <w:szCs w:val="24"/>
        </w:rPr>
        <w:t>Forms</w:t>
      </w:r>
      <w:proofErr w:type="gramEnd"/>
      <w:r w:rsidR="00B2365B">
        <w:rPr>
          <w:rFonts w:asciiTheme="majorBidi" w:hAnsiTheme="majorBidi" w:cstheme="majorBidi"/>
          <w:sz w:val="24"/>
          <w:szCs w:val="24"/>
        </w:rPr>
        <w:t xml:space="preserve"> of Energy + Closed and Open Systems</w:t>
      </w:r>
    </w:p>
    <w:p w:rsidR="0067141F" w:rsidRDefault="0067141F" w:rsidP="0067141F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2 </w:t>
      </w:r>
      <w:r w:rsidR="00B2365B">
        <w:rPr>
          <w:rFonts w:asciiTheme="majorBidi" w:hAnsiTheme="majorBidi" w:cstheme="majorBidi"/>
          <w:sz w:val="24"/>
          <w:szCs w:val="24"/>
        </w:rPr>
        <w:t>Tables of Thermodynamics Data</w:t>
      </w:r>
    </w:p>
    <w:p w:rsidR="0067141F" w:rsidRDefault="0067141F" w:rsidP="0067141F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3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r w:rsidR="00B2365B">
        <w:rPr>
          <w:rFonts w:asciiTheme="majorBidi" w:hAnsiTheme="majorBidi" w:cstheme="majorBidi"/>
          <w:sz w:val="24"/>
          <w:szCs w:val="24"/>
        </w:rPr>
        <w:t>Energy Balance Procedures + Mechanical Energy Balances</w:t>
      </w:r>
    </w:p>
    <w:p w:rsidR="0067141F" w:rsidRPr="00D1124B" w:rsidRDefault="0067141F" w:rsidP="00B2365B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4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r w:rsidR="00B2365B">
        <w:rPr>
          <w:rFonts w:asciiTheme="majorBidi" w:hAnsiTheme="majorBidi" w:cstheme="majorBidi"/>
          <w:sz w:val="24"/>
          <w:szCs w:val="24"/>
        </w:rPr>
        <w:t>Changes in Temperature (Specific Heats)</w:t>
      </w:r>
    </w:p>
    <w:p w:rsidR="0067141F" w:rsidRPr="00D1124B" w:rsidRDefault="0067141F" w:rsidP="0067141F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5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r w:rsidR="00B2365B">
        <w:rPr>
          <w:rFonts w:asciiTheme="majorBidi" w:hAnsiTheme="majorBidi" w:cstheme="majorBidi"/>
          <w:sz w:val="24"/>
          <w:szCs w:val="24"/>
        </w:rPr>
        <w:t>Changes in Temperature</w:t>
      </w:r>
    </w:p>
    <w:p w:rsidR="0067141F" w:rsidRPr="00D1124B" w:rsidRDefault="0067141F" w:rsidP="0067141F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6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r w:rsidR="00B2365B">
        <w:rPr>
          <w:rFonts w:asciiTheme="majorBidi" w:hAnsiTheme="majorBidi" w:cstheme="majorBidi"/>
          <w:sz w:val="24"/>
          <w:szCs w:val="24"/>
        </w:rPr>
        <w:t>Phase Change Operations</w:t>
      </w:r>
    </w:p>
    <w:p w:rsidR="0067141F" w:rsidRPr="00D1124B" w:rsidRDefault="0067141F" w:rsidP="0067141F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7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D20">
        <w:rPr>
          <w:rFonts w:asciiTheme="majorBidi" w:hAnsiTheme="majorBidi" w:cstheme="majorBidi"/>
          <w:sz w:val="24"/>
          <w:szCs w:val="24"/>
        </w:rPr>
        <w:t>Psychrometric</w:t>
      </w:r>
      <w:proofErr w:type="spellEnd"/>
      <w:r w:rsidR="001E7D20">
        <w:rPr>
          <w:rFonts w:asciiTheme="majorBidi" w:hAnsiTheme="majorBidi" w:cstheme="majorBidi"/>
          <w:sz w:val="24"/>
          <w:szCs w:val="24"/>
        </w:rPr>
        <w:t xml:space="preserve"> Charts</w:t>
      </w:r>
    </w:p>
    <w:p w:rsidR="0067141F" w:rsidRDefault="0067141F" w:rsidP="0067141F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8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r w:rsidR="001E7D20">
        <w:rPr>
          <w:rFonts w:asciiTheme="majorBidi" w:hAnsiTheme="majorBidi" w:cstheme="majorBidi"/>
          <w:sz w:val="24"/>
          <w:szCs w:val="24"/>
        </w:rPr>
        <w:t>Heats of Reaction + Hess’s Law + Heats of Formation + Heats of Combustion</w:t>
      </w:r>
    </w:p>
    <w:p w:rsidR="0067141F" w:rsidRDefault="0067141F" w:rsidP="0067141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Tut. 9</w:t>
      </w:r>
      <w:r w:rsidR="001E7D20">
        <w:rPr>
          <w:rFonts w:asciiTheme="majorBidi" w:hAnsiTheme="majorBidi" w:cstheme="majorBidi"/>
          <w:sz w:val="24"/>
          <w:szCs w:val="24"/>
        </w:rPr>
        <w:t xml:space="preserve"> Energy Balances on Reactive Processes</w:t>
      </w:r>
    </w:p>
    <w:p w:rsidR="0067141F" w:rsidRPr="00D1124B" w:rsidRDefault="0067141F" w:rsidP="0067141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Tut. 10</w:t>
      </w:r>
      <w:r w:rsidR="001E7D20">
        <w:rPr>
          <w:rFonts w:asciiTheme="majorBidi" w:hAnsiTheme="majorBidi" w:cstheme="majorBidi"/>
          <w:sz w:val="24"/>
          <w:szCs w:val="24"/>
        </w:rPr>
        <w:t xml:space="preserve"> Fuels and Combustion</w:t>
      </w:r>
    </w:p>
    <w:p w:rsidR="00DB1A92" w:rsidRDefault="00DB1A92"/>
    <w:sectPr w:rsidR="00DB1A92" w:rsidSect="000537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41F"/>
    <w:rsid w:val="000537D0"/>
    <w:rsid w:val="001E7D20"/>
    <w:rsid w:val="0067141F"/>
    <w:rsid w:val="00B2365B"/>
    <w:rsid w:val="00DB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2018-01-02T08:47:00Z</dcterms:created>
  <dcterms:modified xsi:type="dcterms:W3CDTF">2018-01-02T10:21:00Z</dcterms:modified>
</cp:coreProperties>
</file>