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4CE" w:rsidRPr="008F6F1F" w:rsidRDefault="00FE34CE" w:rsidP="00FE34CE">
      <w:pPr>
        <w:jc w:val="center"/>
        <w:rPr>
          <w:rFonts w:asciiTheme="majorBidi" w:hAnsiTheme="majorBidi" w:cstheme="majorBidi"/>
          <w:b/>
          <w:bCs/>
          <w:i/>
          <w:iCs/>
          <w:color w:val="C00000"/>
          <w:sz w:val="32"/>
          <w:szCs w:val="32"/>
          <w:u w:val="single"/>
          <w:rtl/>
        </w:rPr>
      </w:pPr>
      <w:proofErr w:type="spellStart"/>
      <w:r w:rsidRPr="00FE34CE">
        <w:rPr>
          <w:b/>
          <w:bCs/>
          <w:sz w:val="28"/>
          <w:szCs w:val="28"/>
          <w:u w:val="single"/>
        </w:rPr>
        <w:t>Cls</w:t>
      </w:r>
      <w:proofErr w:type="spellEnd"/>
      <w:r w:rsidRPr="00FE34CE">
        <w:rPr>
          <w:b/>
          <w:bCs/>
          <w:sz w:val="28"/>
          <w:szCs w:val="28"/>
          <w:u w:val="single"/>
        </w:rPr>
        <w:t xml:space="preserve"> 331</w:t>
      </w:r>
    </w:p>
    <w:p w:rsidR="00FE34CE" w:rsidRPr="008F6F1F" w:rsidRDefault="00F23702" w:rsidP="00FE34CE">
      <w:pPr>
        <w:jc w:val="center"/>
        <w:rPr>
          <w:rFonts w:asciiTheme="majorBidi" w:hAnsiTheme="majorBidi" w:cstheme="majorBidi"/>
          <w:b/>
          <w:bCs/>
          <w:i/>
          <w:iCs/>
          <w:color w:val="C00000"/>
          <w:sz w:val="32"/>
          <w:szCs w:val="32"/>
          <w:u w:val="single"/>
        </w:rPr>
      </w:pPr>
      <w:r w:rsidRPr="008F6F1F">
        <w:rPr>
          <w:rFonts w:asciiTheme="majorBidi" w:hAnsiTheme="majorBidi" w:cstheme="majorBidi"/>
          <w:b/>
          <w:bCs/>
          <w:i/>
          <w:iCs/>
          <w:color w:val="C00000"/>
          <w:sz w:val="32"/>
          <w:szCs w:val="32"/>
          <w:u w:val="single"/>
        </w:rPr>
        <w:t>Definitions</w:t>
      </w:r>
    </w:p>
    <w:p w:rsidR="00C2784A" w:rsidRPr="0067331C" w:rsidRDefault="00FE34CE" w:rsidP="00F23702">
      <w:pPr>
        <w:numPr>
          <w:ilvl w:val="0"/>
          <w:numId w:val="1"/>
        </w:numPr>
        <w:jc w:val="right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hint="cs"/>
          <w:rtl/>
        </w:rPr>
        <w:t xml:space="preserve"> </w:t>
      </w:r>
      <w:r w:rsidR="007D7B9A"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>Glycolysis</w:t>
      </w:r>
      <w:r w:rsidR="007D7B9A" w:rsidRPr="0067331C">
        <w:rPr>
          <w:rFonts w:ascii="Arial Unicode MS" w:eastAsia="Arial Unicode MS" w:hAnsi="Arial Unicode MS" w:cs="Arial Unicode MS"/>
          <w:sz w:val="28"/>
          <w:szCs w:val="28"/>
        </w:rPr>
        <w:t xml:space="preserve">: </w:t>
      </w:r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is the metabolic pathway (catabolism) that converts glucose, into </w:t>
      </w:r>
      <w:proofErr w:type="spellStart"/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>pyruvate</w:t>
      </w:r>
      <w:proofErr w:type="spellEnd"/>
      <w:proofErr w:type="gramStart"/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>, .</w:t>
      </w:r>
      <w:proofErr w:type="gramEnd"/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 The free energy released in this process is used to form the high-energy compounds ATP (adenosine </w:t>
      </w:r>
      <w:proofErr w:type="spellStart"/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>triphosphate</w:t>
      </w:r>
      <w:proofErr w:type="spellEnd"/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) and </w:t>
      </w:r>
      <w:proofErr w:type="gramStart"/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>NADH .</w:t>
      </w:r>
      <w:proofErr w:type="gramEnd"/>
      <w:r w:rsidR="007D7B9A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 </w:t>
      </w:r>
    </w:p>
    <w:p w:rsidR="00F23702" w:rsidRPr="0067331C" w:rsidRDefault="00F23702" w:rsidP="00F23702">
      <w:pPr>
        <w:numPr>
          <w:ilvl w:val="0"/>
          <w:numId w:val="1"/>
        </w:numPr>
        <w:jc w:val="right"/>
        <w:rPr>
          <w:rFonts w:ascii="Arial Unicode MS" w:eastAsia="Arial Unicode MS" w:hAnsi="Arial Unicode MS" w:cs="Arial Unicode MS"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GB"/>
        </w:rPr>
        <w:t>Chromatography</w:t>
      </w:r>
      <w:r w:rsidRPr="0067331C">
        <w:rPr>
          <w:rFonts w:ascii="Arial Unicode MS" w:eastAsia="Arial Unicode MS" w:hAnsi="Arial Unicode MS" w:cs="Arial Unicode MS"/>
          <w:sz w:val="28"/>
          <w:szCs w:val="28"/>
          <w:u w:val="single"/>
          <w:lang w:val="en-GB"/>
        </w:rPr>
        <w:t>:</w:t>
      </w:r>
      <w:r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  is the collective term for a set of laboratory techniques for the separation of mixtures of substances into their components. </w:t>
      </w:r>
    </w:p>
    <w:p w:rsidR="00F23702" w:rsidRPr="0067331C" w:rsidRDefault="00F23702" w:rsidP="00F23702">
      <w:pPr>
        <w:jc w:val="right"/>
        <w:rPr>
          <w:rFonts w:ascii="Arial Unicode MS" w:eastAsia="Arial Unicode MS" w:hAnsi="Arial Unicode MS" w:cs="Arial Unicode MS"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GB"/>
        </w:rPr>
        <w:t>Thin layer chromatography:</w:t>
      </w:r>
    </w:p>
    <w:p w:rsidR="00F23702" w:rsidRPr="0067331C" w:rsidRDefault="00F23702" w:rsidP="00F23702">
      <w:pPr>
        <w:jc w:val="right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>Is done using a thin, uniform layer of silica gel or alumina coated onto a piece of glass, metal or rigid plastic.</w:t>
      </w:r>
      <w:proofErr w:type="gramEnd"/>
    </w:p>
    <w:p w:rsidR="00AD3531" w:rsidRPr="0067331C" w:rsidRDefault="00F23702" w:rsidP="00AD3531">
      <w:pPr>
        <w:numPr>
          <w:ilvl w:val="0"/>
          <w:numId w:val="1"/>
        </w:numPr>
        <w:bidi w:val="0"/>
        <w:rPr>
          <w:rFonts w:ascii="Arial Unicode MS" w:eastAsia="Arial Unicode MS" w:hAnsi="Arial Unicode MS" w:cs="Arial Unicode MS"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 The silica gel is the stationary phase, and it also often </w:t>
      </w:r>
      <w:proofErr w:type="gramStart"/>
      <w:r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>contains</w:t>
      </w:r>
      <w:proofErr w:type="gramEnd"/>
      <w:r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 a substance which fluoresces in UV light...</w:t>
      </w:r>
    </w:p>
    <w:p w:rsidR="00C2784A" w:rsidRPr="0067331C" w:rsidRDefault="007D7B9A" w:rsidP="00AD3531">
      <w:pPr>
        <w:bidi w:val="0"/>
        <w:rPr>
          <w:rFonts w:ascii="Arial Unicode MS" w:eastAsia="Arial Unicode MS" w:hAnsi="Arial Unicode MS" w:cs="Arial Unicode MS"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 xml:space="preserve">Urea </w:t>
      </w:r>
      <w:r w:rsidRPr="0067331C">
        <w:rPr>
          <w:rFonts w:ascii="Arial Unicode MS" w:eastAsia="Arial Unicode MS" w:hAnsi="Arial Unicode MS" w:cs="Arial Unicode MS"/>
          <w:sz w:val="28"/>
          <w:szCs w:val="28"/>
        </w:rPr>
        <w:t>is the main end product of protein metabolism in the body, which takes place in the liver.</w:t>
      </w:r>
    </w:p>
    <w:p w:rsidR="00F23702" w:rsidRPr="0067331C" w:rsidRDefault="00AD3531" w:rsidP="00AD3531">
      <w:pPr>
        <w:bidi w:val="0"/>
        <w:rPr>
          <w:rFonts w:ascii="Arial Unicode MS" w:eastAsia="Arial Unicode MS" w:hAnsi="Arial Unicode MS" w:cs="Arial Unicode MS"/>
          <w:sz w:val="28"/>
          <w:szCs w:val="28"/>
        </w:rPr>
      </w:pPr>
      <w:proofErr w:type="gramStart"/>
      <w:r w:rsidRPr="0067331C">
        <w:rPr>
          <w:rFonts w:ascii="Arial Unicode MS" w:eastAsia="Arial Unicode MS" w:hAnsi="Arial Unicode MS" w:cs="Arial Unicode MS"/>
          <w:sz w:val="28"/>
          <w:szCs w:val="28"/>
        </w:rPr>
        <w:t>Normally cleared from the blood by the kidney into the urine.</w:t>
      </w:r>
      <w:proofErr w:type="gramEnd"/>
      <w:r w:rsidR="00F23702" w:rsidRPr="0067331C">
        <w:rPr>
          <w:rFonts w:ascii="Arial Unicode MS" w:eastAsia="Arial Unicode MS" w:hAnsi="Arial Unicode MS" w:cs="Arial Unicode MS"/>
          <w:sz w:val="28"/>
          <w:szCs w:val="28"/>
          <w:lang w:val="en-GB"/>
        </w:rPr>
        <w:t xml:space="preserve"> </w:t>
      </w:r>
    </w:p>
    <w:p w:rsidR="00C475E5" w:rsidRPr="0067331C" w:rsidRDefault="00C475E5" w:rsidP="00C475E5">
      <w:pPr>
        <w:bidi w:val="0"/>
        <w:rPr>
          <w:rFonts w:ascii="Arial Unicode MS" w:eastAsia="Arial Unicode MS" w:hAnsi="Arial Unicode MS" w:cs="Arial Unicode MS"/>
          <w:bCs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Amylase</w:t>
      </w:r>
      <w:r w:rsidRPr="0067331C">
        <w:rPr>
          <w:rFonts w:ascii="Arial Unicode MS" w:eastAsia="Arial Unicode MS" w:hAnsi="Arial Unicode MS" w:cs="Arial Unicode MS"/>
          <w:bCs/>
          <w:sz w:val="28"/>
          <w:szCs w:val="28"/>
        </w:rPr>
        <w:t xml:space="preserve">: is </w:t>
      </w:r>
      <w:proofErr w:type="gramStart"/>
      <w:r w:rsidRPr="0067331C">
        <w:rPr>
          <w:rFonts w:ascii="Arial Unicode MS" w:eastAsia="Arial Unicode MS" w:hAnsi="Arial Unicode MS" w:cs="Arial Unicode MS"/>
          <w:bCs/>
          <w:sz w:val="28"/>
          <w:szCs w:val="28"/>
        </w:rPr>
        <w:t>an  enzyme</w:t>
      </w:r>
      <w:proofErr w:type="gramEnd"/>
      <w:r w:rsidRPr="0067331C">
        <w:rPr>
          <w:rFonts w:ascii="Arial Unicode MS" w:eastAsia="Arial Unicode MS" w:hAnsi="Arial Unicode MS" w:cs="Arial Unicode MS"/>
          <w:bCs/>
          <w:sz w:val="28"/>
          <w:szCs w:val="28"/>
        </w:rPr>
        <w:t xml:space="preserve">  which is found in saliva.  Amylase breaks down starch into the maltose as the end product.</w:t>
      </w:r>
    </w:p>
    <w:p w:rsidR="002577DC" w:rsidRPr="0067331C" w:rsidRDefault="002577DC" w:rsidP="002577DC">
      <w:pPr>
        <w:bidi w:val="0"/>
        <w:rPr>
          <w:rFonts w:ascii="Arial Unicode MS" w:eastAsia="Arial Unicode MS" w:hAnsi="Arial Unicode MS" w:cs="Arial Unicode MS"/>
          <w:bCs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Uremia:  </w:t>
      </w:r>
      <w:r w:rsidRPr="0067331C">
        <w:rPr>
          <w:rFonts w:ascii="Arial Unicode MS" w:eastAsia="Arial Unicode MS" w:hAnsi="Arial Unicode MS" w:cs="Arial Unicode MS"/>
          <w:bCs/>
          <w:sz w:val="28"/>
          <w:szCs w:val="28"/>
        </w:rPr>
        <w:t>abnormal condition of high concentration of urea in blood.</w:t>
      </w:r>
    </w:p>
    <w:p w:rsidR="006565CF" w:rsidRPr="0067331C" w:rsidRDefault="006565CF" w:rsidP="006565CF">
      <w:pPr>
        <w:bidi w:val="0"/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</w:pPr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lastRenderedPageBreak/>
        <w:t>Enzymes</w:t>
      </w:r>
      <w:r w:rsidRPr="0067331C">
        <w:rPr>
          <w:rFonts w:ascii="Arial Unicode MS" w:eastAsia="Arial Unicode MS" w:hAnsi="Arial Unicode MS" w:cs="Arial Unicode MS"/>
          <w:bCs/>
          <w:sz w:val="28"/>
          <w:szCs w:val="28"/>
        </w:rPr>
        <w:t xml:space="preserve">: </w:t>
      </w:r>
      <w:r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 xml:space="preserve">are biological molecules that catalyze (i.e., </w:t>
      </w:r>
      <w:hyperlink r:id="rId5" w:history="1">
        <w:r w:rsidRPr="0067331C">
          <w:rPr>
            <w:rStyle w:val="Hyperlink"/>
            <w:rFonts w:ascii="Arial Unicode MS" w:eastAsia="Arial Unicode MS" w:hAnsi="Arial Unicode MS" w:cs="Arial Unicode MS"/>
            <w:bCs/>
            <w:color w:val="auto"/>
            <w:sz w:val="28"/>
            <w:szCs w:val="28"/>
            <w:u w:val="none"/>
            <w:lang w:val="en-GB"/>
          </w:rPr>
          <w:t>increase the rates</w:t>
        </w:r>
      </w:hyperlink>
      <w:r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 xml:space="preserve"> of</w:t>
      </w:r>
      <w:proofErr w:type="gramStart"/>
      <w:r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>)chemical</w:t>
      </w:r>
      <w:proofErr w:type="gramEnd"/>
      <w:r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 xml:space="preserve"> reactions</w:t>
      </w:r>
      <w:r w:rsidR="003315C7"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>.</w:t>
      </w:r>
    </w:p>
    <w:p w:rsidR="00372EAE" w:rsidRPr="0067331C" w:rsidRDefault="00372EAE" w:rsidP="00372EAE">
      <w:pPr>
        <w:bidi w:val="0"/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</w:pPr>
      <w:proofErr w:type="spellStart"/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GB"/>
        </w:rPr>
        <w:t>Achromic</w:t>
      </w:r>
      <w:proofErr w:type="spellEnd"/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  <w:lang w:val="en-GB"/>
        </w:rPr>
        <w:t xml:space="preserve"> point</w:t>
      </w:r>
      <w:r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>: The point in time during the action of amylase on starch at which the reaction mixture no longer gives a colour with iodine.</w:t>
      </w:r>
    </w:p>
    <w:p w:rsidR="00372EAE" w:rsidRPr="0067331C" w:rsidRDefault="00372EAE" w:rsidP="00372EAE">
      <w:pPr>
        <w:bidi w:val="0"/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</w:pPr>
      <w:r w:rsidRPr="0067331C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GB"/>
        </w:rPr>
        <w:t>A triglyceride</w:t>
      </w:r>
      <w:r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>: consists of a glycerol and three fatty acids. It is the major type of lipid used for energy storage.</w:t>
      </w:r>
    </w:p>
    <w:p w:rsidR="00C2784A" w:rsidRPr="0067331C" w:rsidRDefault="007D7B9A" w:rsidP="007D7B9A">
      <w:pPr>
        <w:bidi w:val="0"/>
        <w:rPr>
          <w:rFonts w:ascii="Arial Unicode MS" w:eastAsia="Arial Unicode MS" w:hAnsi="Arial Unicode MS" w:cs="Arial Unicode MS"/>
          <w:bCs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GB"/>
        </w:rPr>
        <w:t>Lipases</w:t>
      </w:r>
      <w:r w:rsidRPr="0067331C">
        <w:rPr>
          <w:rFonts w:ascii="Arial Unicode MS" w:eastAsia="Arial Unicode MS" w:hAnsi="Arial Unicode MS" w:cs="Arial Unicode MS"/>
          <w:bCs/>
          <w:sz w:val="28"/>
          <w:szCs w:val="28"/>
          <w:lang w:val="en-GB"/>
        </w:rPr>
        <w:t>: are enzymes which hydrolyse the triglycerides, releasing fatty acids.</w:t>
      </w:r>
    </w:p>
    <w:p w:rsidR="007D7B9A" w:rsidRPr="0067331C" w:rsidRDefault="007D7B9A" w:rsidP="007D7B9A">
      <w:pPr>
        <w:bidi w:val="0"/>
        <w:rPr>
          <w:rFonts w:ascii="Arial Unicode MS" w:eastAsia="Arial Unicode MS" w:hAnsi="Arial Unicode MS" w:cs="Arial Unicode MS"/>
          <w:bCs/>
          <w:sz w:val="28"/>
          <w:szCs w:val="28"/>
        </w:rPr>
      </w:pPr>
    </w:p>
    <w:p w:rsidR="00F23702" w:rsidRPr="0067331C" w:rsidRDefault="00956CD9" w:rsidP="00F23702">
      <w:pPr>
        <w:numPr>
          <w:ilvl w:val="0"/>
          <w:numId w:val="1"/>
        </w:numPr>
        <w:jc w:val="right"/>
        <w:rPr>
          <w:rFonts w:ascii="Arial Unicode MS" w:eastAsia="Arial Unicode MS" w:hAnsi="Arial Unicode MS" w:cs="Arial Unicode MS"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>Retardation factor (RF</w:t>
      </w:r>
      <w:proofErr w:type="gramStart"/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>)</w:t>
      </w:r>
      <w:r w:rsidRPr="0067331C">
        <w:rPr>
          <w:rFonts w:ascii="Arial Unicode MS" w:eastAsia="Arial Unicode MS" w:hAnsi="Arial Unicode MS" w:cs="Arial Unicode MS"/>
          <w:sz w:val="28"/>
          <w:szCs w:val="28"/>
        </w:rPr>
        <w:t xml:space="preserve"> :</w:t>
      </w:r>
      <w:proofErr w:type="gramEnd"/>
      <w:r w:rsidRPr="0067331C">
        <w:rPr>
          <w:rFonts w:ascii="Arial Unicode MS" w:eastAsia="Arial Unicode MS" w:hAnsi="Arial Unicode MS" w:cs="Arial Unicode MS"/>
          <w:sz w:val="28"/>
          <w:szCs w:val="28"/>
        </w:rPr>
        <w:t xml:space="preserve"> the ratio of the distance traveled by the solute to the distance traveled by the solvent front.</w:t>
      </w:r>
    </w:p>
    <w:p w:rsidR="008F6F1F" w:rsidRPr="0067331C" w:rsidRDefault="008F6F1F" w:rsidP="00F23702">
      <w:pPr>
        <w:numPr>
          <w:ilvl w:val="0"/>
          <w:numId w:val="1"/>
        </w:numPr>
        <w:jc w:val="right"/>
        <w:rPr>
          <w:rFonts w:ascii="Arial Unicode MS" w:eastAsia="Arial Unicode MS" w:hAnsi="Arial Unicode MS" w:cs="Arial Unicode MS"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 xml:space="preserve">Trapping </w:t>
      </w:r>
      <w:proofErr w:type="gramStart"/>
      <w:r w:rsidRPr="0067331C">
        <w:rPr>
          <w:rFonts w:ascii="Arial Unicode MS" w:eastAsia="Arial Unicode MS" w:hAnsi="Arial Unicode MS" w:cs="Arial Unicode MS"/>
          <w:b/>
          <w:bCs/>
          <w:sz w:val="28"/>
          <w:szCs w:val="28"/>
          <w:u w:val="single"/>
        </w:rPr>
        <w:t xml:space="preserve">agent </w:t>
      </w:r>
      <w:r w:rsidRPr="0067331C">
        <w:rPr>
          <w:rFonts w:ascii="Arial Unicode MS" w:eastAsia="Arial Unicode MS" w:hAnsi="Arial Unicode MS" w:cs="Arial Unicode MS"/>
          <w:sz w:val="28"/>
          <w:szCs w:val="28"/>
        </w:rPr>
        <w:t>:</w:t>
      </w:r>
      <w:proofErr w:type="gramEnd"/>
      <w:r w:rsidRPr="0067331C">
        <w:rPr>
          <w:rFonts w:ascii="Arial Unicode MS" w:eastAsia="Arial Unicode MS" w:hAnsi="Arial Unicode MS" w:cs="Arial Unicode MS"/>
          <w:sz w:val="28"/>
          <w:szCs w:val="28"/>
        </w:rPr>
        <w:t xml:space="preserve"> agent which reacts with the intermediate products to form a compound that is not metabolized further.</w:t>
      </w:r>
    </w:p>
    <w:p w:rsidR="008F6F1F" w:rsidRPr="0067331C" w:rsidRDefault="008F6F1F" w:rsidP="00F23702">
      <w:pPr>
        <w:numPr>
          <w:ilvl w:val="0"/>
          <w:numId w:val="1"/>
        </w:numPr>
        <w:jc w:val="right"/>
        <w:rPr>
          <w:rFonts w:ascii="Arial Unicode MS" w:eastAsia="Arial Unicode MS" w:hAnsi="Arial Unicode MS" w:cs="Arial Unicode MS"/>
          <w:sz w:val="28"/>
          <w:szCs w:val="28"/>
        </w:rPr>
      </w:pPr>
      <w:r w:rsidRPr="0067331C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FE34CE" w:rsidRPr="00F23702" w:rsidRDefault="007673BF">
      <w:pPr>
        <w:rPr>
          <w:rtl/>
        </w:rPr>
      </w:pPr>
      <w:r>
        <w:t>Done by : Haifa altwaijry</w:t>
      </w:r>
    </w:p>
    <w:sectPr w:rsidR="00FE34CE" w:rsidRPr="00F23702" w:rsidSect="00D255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479A0"/>
    <w:multiLevelType w:val="hybridMultilevel"/>
    <w:tmpl w:val="A790B070"/>
    <w:lvl w:ilvl="0" w:tplc="32CE86E8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DC5AE2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BA283C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745832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8A1C24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7A35D4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60E25F8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1EB87C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4A1502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30A3922"/>
    <w:multiLevelType w:val="hybridMultilevel"/>
    <w:tmpl w:val="F5BAA712"/>
    <w:lvl w:ilvl="0" w:tplc="EE98BFB2">
      <w:start w:val="1"/>
      <w:numFmt w:val="bullet"/>
      <w:lvlText w:val="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E23EFC" w:tentative="1">
      <w:start w:val="1"/>
      <w:numFmt w:val="bullet"/>
      <w:lvlText w:val="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E85582" w:tentative="1">
      <w:start w:val="1"/>
      <w:numFmt w:val="bullet"/>
      <w:lvlText w:val="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705D74" w:tentative="1">
      <w:start w:val="1"/>
      <w:numFmt w:val="bullet"/>
      <w:lvlText w:val="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3A3FB0" w:tentative="1">
      <w:start w:val="1"/>
      <w:numFmt w:val="bullet"/>
      <w:lvlText w:val="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BE8086" w:tentative="1">
      <w:start w:val="1"/>
      <w:numFmt w:val="bullet"/>
      <w:lvlText w:val="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9CC5BE" w:tentative="1">
      <w:start w:val="1"/>
      <w:numFmt w:val="bullet"/>
      <w:lvlText w:val="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6E06A0" w:tentative="1">
      <w:start w:val="1"/>
      <w:numFmt w:val="bullet"/>
      <w:lvlText w:val="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48DF00" w:tentative="1">
      <w:start w:val="1"/>
      <w:numFmt w:val="bullet"/>
      <w:lvlText w:val="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5551A86"/>
    <w:multiLevelType w:val="hybridMultilevel"/>
    <w:tmpl w:val="95C0511A"/>
    <w:lvl w:ilvl="0" w:tplc="0E309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3490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7C79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64D5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A23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C02B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5A68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347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708E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C0C1D38"/>
    <w:multiLevelType w:val="hybridMultilevel"/>
    <w:tmpl w:val="351A846E"/>
    <w:lvl w:ilvl="0" w:tplc="E29E573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AE03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14A70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5E6E4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D030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A0169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DA420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389DB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0C6A5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F81428D"/>
    <w:multiLevelType w:val="hybridMultilevel"/>
    <w:tmpl w:val="D5BC2BAC"/>
    <w:lvl w:ilvl="0" w:tplc="E5B4BD7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D6528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32F2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6AF20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8E93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9266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7ED82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3272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D41C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FE34CE"/>
    <w:rsid w:val="002577DC"/>
    <w:rsid w:val="003315C7"/>
    <w:rsid w:val="00372EAE"/>
    <w:rsid w:val="006565CF"/>
    <w:rsid w:val="0067331C"/>
    <w:rsid w:val="00713894"/>
    <w:rsid w:val="007673BF"/>
    <w:rsid w:val="007D7B9A"/>
    <w:rsid w:val="007E6BF0"/>
    <w:rsid w:val="008F6F1F"/>
    <w:rsid w:val="00942F13"/>
    <w:rsid w:val="00956CD9"/>
    <w:rsid w:val="00AD3531"/>
    <w:rsid w:val="00C2784A"/>
    <w:rsid w:val="00C475E5"/>
    <w:rsid w:val="00D255CB"/>
    <w:rsid w:val="00F23702"/>
    <w:rsid w:val="00FE3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F1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02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D35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0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412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38554">
          <w:marLeft w:val="66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n.wikipedia.org/wiki/Reaction_ra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alsughayyir</cp:lastModifiedBy>
  <cp:revision>9</cp:revision>
  <dcterms:created xsi:type="dcterms:W3CDTF">2012-12-14T20:24:00Z</dcterms:created>
  <dcterms:modified xsi:type="dcterms:W3CDTF">2013-04-14T06:03:00Z</dcterms:modified>
</cp:coreProperties>
</file>