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8B3" w:rsidRDefault="008A234F" w:rsidP="008A234F">
      <w:pPr>
        <w:spacing w:after="0" w:line="276" w:lineRule="auto"/>
        <w:jc w:val="center"/>
        <w:rPr>
          <w:b/>
          <w:bCs/>
          <w:sz w:val="36"/>
          <w:szCs w:val="36"/>
          <w:u w:val="single"/>
        </w:rPr>
      </w:pPr>
      <w:r w:rsidRPr="008A234F">
        <w:rPr>
          <w:b/>
          <w:bCs/>
          <w:sz w:val="36"/>
          <w:szCs w:val="36"/>
          <w:u w:val="single"/>
        </w:rPr>
        <w:t>Chapter 4</w:t>
      </w:r>
    </w:p>
    <w:p w:rsidR="008A234F" w:rsidRDefault="008A234F" w:rsidP="008A234F">
      <w:pPr>
        <w:spacing w:line="276" w:lineRule="auto"/>
        <w:jc w:val="center"/>
        <w:rPr>
          <w:b/>
          <w:bCs/>
          <w:sz w:val="32"/>
          <w:szCs w:val="32"/>
          <w:u w:val="single"/>
        </w:rPr>
      </w:pPr>
      <w:r w:rsidRPr="008A234F">
        <w:rPr>
          <w:b/>
          <w:bCs/>
          <w:sz w:val="32"/>
          <w:szCs w:val="32"/>
          <w:u w:val="single"/>
        </w:rPr>
        <w:t>Cost Th</w:t>
      </w:r>
      <w:r>
        <w:rPr>
          <w:b/>
          <w:bCs/>
          <w:sz w:val="32"/>
          <w:szCs w:val="32"/>
          <w:u w:val="single"/>
        </w:rPr>
        <w:t>e</w:t>
      </w:r>
      <w:r w:rsidRPr="008A234F">
        <w:rPr>
          <w:b/>
          <w:bCs/>
          <w:sz w:val="32"/>
          <w:szCs w:val="32"/>
          <w:u w:val="single"/>
        </w:rPr>
        <w:t>ories</w:t>
      </w:r>
    </w:p>
    <w:p w:rsidR="008A234F" w:rsidRPr="008A234F" w:rsidRDefault="008A234F" w:rsidP="008A234F">
      <w:pPr>
        <w:spacing w:before="240" w:after="0" w:line="360" w:lineRule="auto"/>
        <w:jc w:val="both"/>
        <w:rPr>
          <w:sz w:val="28"/>
          <w:szCs w:val="28"/>
        </w:rPr>
      </w:pPr>
      <w:r w:rsidRPr="008A234F">
        <w:rPr>
          <w:sz w:val="28"/>
          <w:szCs w:val="28"/>
        </w:rPr>
        <w:t>Decision-making is essentially a process of selecting the best alternative given the available information for comparison of strengths and weaknesses of each alternative. If there exists no alternative to the current course of action, then there is no decision to be made. However, it is rare regarding any course of action for there not be alternatives. In personal decision-making, factors other than income and expenses such as qualitative factors may be more im</w:t>
      </w:r>
      <w:r>
        <w:rPr>
          <w:sz w:val="28"/>
          <w:szCs w:val="28"/>
        </w:rPr>
        <w:t xml:space="preserve">portant than cost in deciding. </w:t>
      </w:r>
      <w:r w:rsidRPr="008A234F">
        <w:rPr>
          <w:sz w:val="28"/>
          <w:szCs w:val="28"/>
        </w:rPr>
        <w:t>However, in business decisions are generally made by identifying the alternative with the most revenue or the least cost.</w:t>
      </w:r>
    </w:p>
    <w:p w:rsidR="008A234F" w:rsidRDefault="00E0362F" w:rsidP="00A75A3F">
      <w:pPr>
        <w:spacing w:before="240" w:line="360" w:lineRule="auto"/>
        <w:jc w:val="both"/>
        <w:rPr>
          <w:sz w:val="28"/>
          <w:szCs w:val="28"/>
        </w:rPr>
      </w:pPr>
      <w:r w:rsidRPr="00E0362F">
        <w:rPr>
          <w:sz w:val="28"/>
          <w:szCs w:val="28"/>
        </w:rPr>
        <w:t>Incremental analysis is a dec</w:t>
      </w:r>
      <w:r w:rsidR="00A75A3F">
        <w:rPr>
          <w:sz w:val="28"/>
          <w:szCs w:val="28"/>
        </w:rPr>
        <w:t xml:space="preserve">ision-making tool in which the </w:t>
      </w:r>
      <w:r w:rsidRPr="00E0362F">
        <w:rPr>
          <w:sz w:val="28"/>
          <w:szCs w:val="28"/>
        </w:rPr>
        <w:t>relevant costs and revenues of one alternative are compared to the relevant costs and revenues of another alternative. Relevant costs may be defined as those future costs that are different between alternatives. Costs that are the same are considered irrelevant.  Incremental analysis is sometimes called differential costing, marginal costing, or relevant costing.</w:t>
      </w:r>
    </w:p>
    <w:p w:rsidR="00A75A3F" w:rsidRDefault="00A75A3F" w:rsidP="00A75A3F">
      <w:pPr>
        <w:spacing w:before="240" w:line="360" w:lineRule="auto"/>
        <w:jc w:val="both"/>
        <w:rPr>
          <w:sz w:val="28"/>
          <w:szCs w:val="28"/>
        </w:rPr>
      </w:pPr>
      <w:r w:rsidRPr="00A75A3F">
        <w:rPr>
          <w:sz w:val="28"/>
          <w:szCs w:val="28"/>
        </w:rPr>
        <w:t>Incremental analysis is basically a worksheet technique in which the relevant costs of one alternative are listed in one column and the relevant costs of another alternative are listed in an adjacent column. Frequently, an optional third column is used to show the difference in the costs.  The differences in relevant costs are called incremental costs. Technically, incremental cost may be defined as the difference between the sums of the relevant costs of two alternatives. In short, it is a tool for choosing between two alternatives. The best decision is the one with the least amount of relevant costs or the greatest relevant revenue.</w:t>
      </w:r>
    </w:p>
    <w:p w:rsidR="00A75A3F" w:rsidRDefault="00A75A3F" w:rsidP="00A75A3F">
      <w:pPr>
        <w:spacing w:before="240" w:line="360" w:lineRule="auto"/>
        <w:jc w:val="both"/>
        <w:rPr>
          <w:sz w:val="28"/>
          <w:szCs w:val="28"/>
        </w:rPr>
      </w:pPr>
      <w:r w:rsidRPr="00A75A3F">
        <w:rPr>
          <w:sz w:val="28"/>
          <w:szCs w:val="28"/>
        </w:rPr>
        <w:lastRenderedPageBreak/>
        <w:t xml:space="preserve">Under appropriate circumstances, incremental analysis is a tool for evaluating decision alternatives such as:  </w:t>
      </w:r>
    </w:p>
    <w:p w:rsidR="00A75A3F" w:rsidRPr="00A75A3F" w:rsidRDefault="00A75A3F" w:rsidP="00A75A3F">
      <w:pPr>
        <w:spacing w:after="0" w:line="360" w:lineRule="auto"/>
        <w:jc w:val="both"/>
        <w:rPr>
          <w:sz w:val="28"/>
          <w:szCs w:val="28"/>
        </w:rPr>
      </w:pPr>
      <w:r w:rsidRPr="00A75A3F">
        <w:rPr>
          <w:sz w:val="28"/>
          <w:szCs w:val="28"/>
        </w:rPr>
        <w:t>• Keep or replace</w:t>
      </w:r>
    </w:p>
    <w:p w:rsidR="00A75A3F" w:rsidRPr="00A75A3F" w:rsidRDefault="00A75A3F" w:rsidP="00A75A3F">
      <w:pPr>
        <w:spacing w:after="0" w:line="360" w:lineRule="auto"/>
        <w:jc w:val="both"/>
        <w:rPr>
          <w:sz w:val="28"/>
          <w:szCs w:val="28"/>
        </w:rPr>
      </w:pPr>
      <w:r w:rsidRPr="00A75A3F">
        <w:rPr>
          <w:sz w:val="28"/>
          <w:szCs w:val="28"/>
        </w:rPr>
        <w:t>• Make or buy</w:t>
      </w:r>
    </w:p>
    <w:p w:rsidR="00A75A3F" w:rsidRPr="00A75A3F" w:rsidRDefault="00A75A3F" w:rsidP="00A75A3F">
      <w:pPr>
        <w:spacing w:after="0" w:line="360" w:lineRule="auto"/>
        <w:jc w:val="both"/>
        <w:rPr>
          <w:sz w:val="28"/>
          <w:szCs w:val="28"/>
        </w:rPr>
      </w:pPr>
      <w:r w:rsidRPr="00A75A3F">
        <w:rPr>
          <w:sz w:val="28"/>
          <w:szCs w:val="28"/>
        </w:rPr>
        <w:t>• Sell now or process further</w:t>
      </w:r>
    </w:p>
    <w:p w:rsidR="00A75A3F" w:rsidRPr="00A75A3F" w:rsidRDefault="00A75A3F" w:rsidP="00A75A3F">
      <w:pPr>
        <w:spacing w:after="0" w:line="360" w:lineRule="auto"/>
        <w:jc w:val="both"/>
        <w:rPr>
          <w:sz w:val="28"/>
          <w:szCs w:val="28"/>
        </w:rPr>
      </w:pPr>
      <w:r w:rsidRPr="00A75A3F">
        <w:rPr>
          <w:sz w:val="28"/>
          <w:szCs w:val="28"/>
        </w:rPr>
        <w:t>• Lease space or continue operations</w:t>
      </w:r>
    </w:p>
    <w:p w:rsidR="00A75A3F" w:rsidRPr="00A75A3F" w:rsidRDefault="00A75A3F" w:rsidP="00A75A3F">
      <w:pPr>
        <w:spacing w:after="0" w:line="360" w:lineRule="auto"/>
        <w:jc w:val="both"/>
        <w:rPr>
          <w:sz w:val="28"/>
          <w:szCs w:val="28"/>
        </w:rPr>
      </w:pPr>
      <w:r w:rsidRPr="00A75A3F">
        <w:rPr>
          <w:sz w:val="28"/>
          <w:szCs w:val="28"/>
        </w:rPr>
        <w:t>• Continue or discontinue product line</w:t>
      </w:r>
    </w:p>
    <w:p w:rsidR="00A75A3F" w:rsidRPr="00A75A3F" w:rsidRDefault="00A75A3F" w:rsidP="00A75A3F">
      <w:pPr>
        <w:spacing w:after="0" w:line="360" w:lineRule="auto"/>
        <w:jc w:val="both"/>
        <w:rPr>
          <w:sz w:val="28"/>
          <w:szCs w:val="28"/>
        </w:rPr>
      </w:pPr>
      <w:r w:rsidRPr="00A75A3F">
        <w:rPr>
          <w:sz w:val="28"/>
          <w:szCs w:val="28"/>
        </w:rPr>
        <w:t>• Accept or reject special offer</w:t>
      </w:r>
    </w:p>
    <w:p w:rsidR="00A75A3F" w:rsidRPr="00A75A3F" w:rsidRDefault="00A75A3F" w:rsidP="00A75A3F">
      <w:pPr>
        <w:spacing w:after="0" w:line="360" w:lineRule="auto"/>
        <w:jc w:val="both"/>
        <w:rPr>
          <w:sz w:val="28"/>
          <w:szCs w:val="28"/>
        </w:rPr>
      </w:pPr>
      <w:r w:rsidRPr="00A75A3F">
        <w:rPr>
          <w:sz w:val="28"/>
          <w:szCs w:val="28"/>
        </w:rPr>
        <w:t>• Change credit terms</w:t>
      </w:r>
    </w:p>
    <w:p w:rsidR="00A75A3F" w:rsidRPr="00A75A3F" w:rsidRDefault="00A75A3F" w:rsidP="00A75A3F">
      <w:pPr>
        <w:spacing w:after="0" w:line="360" w:lineRule="auto"/>
        <w:jc w:val="both"/>
        <w:rPr>
          <w:sz w:val="28"/>
          <w:szCs w:val="28"/>
        </w:rPr>
      </w:pPr>
      <w:r w:rsidRPr="00A75A3F">
        <w:rPr>
          <w:sz w:val="28"/>
          <w:szCs w:val="28"/>
        </w:rPr>
        <w:t>• Open new territory</w:t>
      </w:r>
    </w:p>
    <w:p w:rsidR="00A75A3F" w:rsidRDefault="00A75A3F" w:rsidP="00A75A3F">
      <w:pPr>
        <w:spacing w:after="0" w:line="360" w:lineRule="auto"/>
        <w:jc w:val="both"/>
        <w:rPr>
          <w:sz w:val="28"/>
          <w:szCs w:val="28"/>
        </w:rPr>
      </w:pPr>
      <w:r w:rsidRPr="00A75A3F">
        <w:rPr>
          <w:sz w:val="28"/>
          <w:szCs w:val="28"/>
        </w:rPr>
        <w:t>• Buy or lease</w:t>
      </w:r>
    </w:p>
    <w:p w:rsidR="00A75A3F" w:rsidRDefault="00A75A3F" w:rsidP="00A75A3F">
      <w:pPr>
        <w:spacing w:before="240" w:after="0" w:line="360" w:lineRule="auto"/>
        <w:jc w:val="both"/>
        <w:rPr>
          <w:sz w:val="28"/>
          <w:szCs w:val="28"/>
        </w:rPr>
      </w:pPr>
      <w:r w:rsidRPr="00A75A3F">
        <w:rPr>
          <w:sz w:val="28"/>
          <w:szCs w:val="28"/>
        </w:rPr>
        <w:t>The objective in using incremental analysis is to identify the alternative with the least relevant cost or the most relevant revenue. The difference in the sum of relevant costs is either called incremental cost or net benefit. Consequently, the alternative with a favorable incremental cost (sometimes called net benefit) is the desirable alternative.</w:t>
      </w:r>
    </w:p>
    <w:p w:rsidR="00F15E98" w:rsidRPr="00F15E98" w:rsidRDefault="00F15E98" w:rsidP="00F15E98">
      <w:pPr>
        <w:spacing w:before="240" w:line="360" w:lineRule="auto"/>
        <w:jc w:val="both"/>
        <w:rPr>
          <w:b/>
          <w:bCs/>
          <w:sz w:val="28"/>
          <w:szCs w:val="28"/>
        </w:rPr>
      </w:pPr>
      <w:r w:rsidRPr="00F15E98">
        <w:rPr>
          <w:b/>
          <w:bCs/>
          <w:sz w:val="28"/>
          <w:szCs w:val="28"/>
        </w:rPr>
        <w:t xml:space="preserve">Relevant and Irrelevant Costs </w:t>
      </w:r>
    </w:p>
    <w:p w:rsidR="00F15E98" w:rsidRDefault="00F15E98" w:rsidP="00D41DA7">
      <w:pPr>
        <w:spacing w:before="240" w:after="0" w:line="360" w:lineRule="auto"/>
        <w:jc w:val="both"/>
        <w:rPr>
          <w:sz w:val="28"/>
          <w:szCs w:val="28"/>
        </w:rPr>
      </w:pPr>
      <w:r w:rsidRPr="00F15E98">
        <w:rPr>
          <w:sz w:val="28"/>
          <w:szCs w:val="28"/>
        </w:rPr>
        <w:t>The most important concept to understand in</w:t>
      </w:r>
      <w:r>
        <w:rPr>
          <w:sz w:val="28"/>
          <w:szCs w:val="28"/>
        </w:rPr>
        <w:t xml:space="preserve"> using incremental analysis is relevant</w:t>
      </w:r>
      <w:r w:rsidRPr="00F15E98">
        <w:rPr>
          <w:sz w:val="28"/>
          <w:szCs w:val="28"/>
        </w:rPr>
        <w:t xml:space="preserve"> costs. In any decision involving two alternatives, the irrelevant cost may always be ignored.  Only relevant costs must be identified and included in the analysis.  Relevant costs are often defined as follows:</w:t>
      </w:r>
      <w:r>
        <w:rPr>
          <w:sz w:val="28"/>
          <w:szCs w:val="28"/>
        </w:rPr>
        <w:t xml:space="preserve"> </w:t>
      </w:r>
    </w:p>
    <w:p w:rsidR="00F15E98" w:rsidRDefault="00F15E98" w:rsidP="0009141F">
      <w:pPr>
        <w:spacing w:before="240" w:line="276" w:lineRule="auto"/>
        <w:jc w:val="both"/>
        <w:rPr>
          <w:sz w:val="28"/>
          <w:szCs w:val="28"/>
        </w:rPr>
      </w:pPr>
      <w:r w:rsidRPr="00F15E98">
        <w:rPr>
          <w:sz w:val="28"/>
          <w:szCs w:val="28"/>
        </w:rPr>
        <w:t>1.  Those future costs that will be different under available alternatives.</w:t>
      </w:r>
    </w:p>
    <w:p w:rsidR="00F15E98" w:rsidRDefault="00F15E98" w:rsidP="0009141F">
      <w:pPr>
        <w:spacing w:before="240" w:line="276" w:lineRule="auto"/>
        <w:jc w:val="both"/>
        <w:rPr>
          <w:sz w:val="28"/>
          <w:szCs w:val="28"/>
        </w:rPr>
      </w:pPr>
      <w:r w:rsidRPr="00F15E98">
        <w:rPr>
          <w:sz w:val="28"/>
          <w:szCs w:val="28"/>
        </w:rPr>
        <w:t xml:space="preserve">2.  Those costs that would be changed by making the decision. </w:t>
      </w:r>
    </w:p>
    <w:p w:rsidR="00A75A3F" w:rsidRDefault="00F15E98" w:rsidP="00F15E98">
      <w:pPr>
        <w:spacing w:before="240" w:line="360" w:lineRule="auto"/>
        <w:jc w:val="both"/>
        <w:rPr>
          <w:sz w:val="28"/>
          <w:szCs w:val="28"/>
        </w:rPr>
      </w:pPr>
      <w:r w:rsidRPr="00F15E98">
        <w:rPr>
          <w:sz w:val="28"/>
          <w:szCs w:val="28"/>
        </w:rPr>
        <w:lastRenderedPageBreak/>
        <w:t>3.  Costs that will be different between two alternatives.</w:t>
      </w:r>
    </w:p>
    <w:p w:rsidR="00DD5381" w:rsidRDefault="00DD5381" w:rsidP="00DD5381">
      <w:pPr>
        <w:spacing w:before="240" w:line="360" w:lineRule="auto"/>
        <w:jc w:val="both"/>
        <w:rPr>
          <w:sz w:val="28"/>
          <w:szCs w:val="28"/>
        </w:rPr>
      </w:pPr>
      <w:r w:rsidRPr="00DD5381">
        <w:rPr>
          <w:sz w:val="28"/>
          <w:szCs w:val="28"/>
        </w:rPr>
        <w:t>The decision criterion when using incremental analysis is simply this: the alternative should be chosen that has the least total relevant cost or the greatest total relevant revenue. The key to using incremental analysis correctly is the ability to distinguish between relevant costs and revenues. Examples of relevant and irrelevant costs are the following:</w:t>
      </w:r>
    </w:p>
    <w:p w:rsidR="00DD5381" w:rsidRPr="00DD5381" w:rsidRDefault="00DD5381" w:rsidP="00DD5381">
      <w:pPr>
        <w:spacing w:after="0" w:line="360" w:lineRule="auto"/>
        <w:jc w:val="both"/>
        <w:rPr>
          <w:b/>
          <w:bCs/>
          <w:sz w:val="28"/>
          <w:szCs w:val="28"/>
        </w:rPr>
      </w:pPr>
      <w:r w:rsidRPr="00DD5381">
        <w:rPr>
          <w:b/>
          <w:bCs/>
          <w:sz w:val="28"/>
          <w:szCs w:val="28"/>
        </w:rPr>
        <w:t xml:space="preserve">        </w:t>
      </w:r>
      <w:r w:rsidRPr="00DD5381">
        <w:rPr>
          <w:b/>
          <w:bCs/>
          <w:sz w:val="28"/>
          <w:szCs w:val="28"/>
          <w:u w:val="single"/>
        </w:rPr>
        <w:t xml:space="preserve">Relevant </w:t>
      </w:r>
      <w:r w:rsidRPr="00DD5381">
        <w:rPr>
          <w:b/>
          <w:bCs/>
          <w:sz w:val="28"/>
          <w:szCs w:val="28"/>
        </w:rPr>
        <w:t xml:space="preserve">                                                    </w:t>
      </w:r>
      <w:r>
        <w:rPr>
          <w:b/>
          <w:bCs/>
          <w:sz w:val="28"/>
          <w:szCs w:val="28"/>
        </w:rPr>
        <w:t xml:space="preserve">                     </w:t>
      </w:r>
      <w:r w:rsidRPr="00DD5381">
        <w:rPr>
          <w:b/>
          <w:bCs/>
          <w:sz w:val="28"/>
          <w:szCs w:val="28"/>
          <w:u w:val="single"/>
        </w:rPr>
        <w:t>Irrelevant</w:t>
      </w:r>
    </w:p>
    <w:p w:rsidR="00DD5381" w:rsidRPr="00DD5381" w:rsidRDefault="00DD5381" w:rsidP="00DD5381">
      <w:pPr>
        <w:spacing w:after="0" w:line="360" w:lineRule="auto"/>
        <w:jc w:val="both"/>
        <w:rPr>
          <w:sz w:val="28"/>
          <w:szCs w:val="28"/>
        </w:rPr>
      </w:pPr>
      <w:r w:rsidRPr="00DD5381">
        <w:rPr>
          <w:sz w:val="28"/>
          <w:szCs w:val="28"/>
        </w:rPr>
        <w:t xml:space="preserve">Future costs that are not the same </w:t>
      </w:r>
      <w:r>
        <w:rPr>
          <w:sz w:val="28"/>
          <w:szCs w:val="28"/>
        </w:rPr>
        <w:t xml:space="preserve">                            </w:t>
      </w:r>
      <w:r w:rsidRPr="00DD5381">
        <w:rPr>
          <w:sz w:val="28"/>
          <w:szCs w:val="28"/>
        </w:rPr>
        <w:t xml:space="preserve">Allocated fixed cost </w:t>
      </w:r>
    </w:p>
    <w:p w:rsidR="00DD5381" w:rsidRPr="00DD5381" w:rsidRDefault="00DD5381" w:rsidP="00DD5381">
      <w:pPr>
        <w:spacing w:after="0" w:line="360" w:lineRule="auto"/>
        <w:jc w:val="both"/>
        <w:rPr>
          <w:sz w:val="28"/>
          <w:szCs w:val="28"/>
        </w:rPr>
      </w:pPr>
      <w:r w:rsidRPr="00DD5381">
        <w:rPr>
          <w:sz w:val="28"/>
          <w:szCs w:val="28"/>
        </w:rPr>
        <w:t xml:space="preserve">Opportunity costs </w:t>
      </w:r>
      <w:r>
        <w:rPr>
          <w:sz w:val="28"/>
          <w:szCs w:val="28"/>
        </w:rPr>
        <w:t xml:space="preserve">                                                          </w:t>
      </w:r>
      <w:r w:rsidR="00CA4FDD">
        <w:rPr>
          <w:sz w:val="28"/>
          <w:szCs w:val="28"/>
        </w:rPr>
        <w:t>(e.g</w:t>
      </w:r>
      <w:r w:rsidRPr="00DD5381">
        <w:rPr>
          <w:sz w:val="28"/>
          <w:szCs w:val="28"/>
        </w:rPr>
        <w:t>., depreciation)</w:t>
      </w:r>
    </w:p>
    <w:p w:rsidR="00DD5381" w:rsidRPr="00DD5381" w:rsidRDefault="00DD5381" w:rsidP="00DD5381">
      <w:pPr>
        <w:spacing w:after="0" w:line="360" w:lineRule="auto"/>
        <w:jc w:val="both"/>
        <w:rPr>
          <w:sz w:val="28"/>
          <w:szCs w:val="28"/>
        </w:rPr>
      </w:pPr>
      <w:r w:rsidRPr="00DD5381">
        <w:rPr>
          <w:sz w:val="28"/>
          <w:szCs w:val="28"/>
        </w:rPr>
        <w:t xml:space="preserve">Trade-in allowance </w:t>
      </w:r>
      <w:r>
        <w:rPr>
          <w:sz w:val="28"/>
          <w:szCs w:val="28"/>
        </w:rPr>
        <w:t xml:space="preserve">                                                        </w:t>
      </w:r>
      <w:r w:rsidRPr="00DD5381">
        <w:rPr>
          <w:sz w:val="28"/>
          <w:szCs w:val="28"/>
        </w:rPr>
        <w:t>Future costs that are the same</w:t>
      </w:r>
    </w:p>
    <w:p w:rsidR="00DD5381" w:rsidRDefault="00DD5381" w:rsidP="00DD5381">
      <w:pPr>
        <w:spacing w:after="0" w:line="360" w:lineRule="auto"/>
        <w:jc w:val="both"/>
        <w:rPr>
          <w:sz w:val="28"/>
          <w:szCs w:val="28"/>
        </w:rPr>
      </w:pPr>
      <w:r w:rsidRPr="00DD5381">
        <w:rPr>
          <w:sz w:val="28"/>
          <w:szCs w:val="28"/>
        </w:rPr>
        <w:t xml:space="preserve">Cost of new assets </w:t>
      </w:r>
      <w:r>
        <w:rPr>
          <w:sz w:val="28"/>
          <w:szCs w:val="28"/>
        </w:rPr>
        <w:t xml:space="preserve">                                                         </w:t>
      </w:r>
      <w:r w:rsidRPr="00DD5381">
        <w:rPr>
          <w:sz w:val="28"/>
          <w:szCs w:val="28"/>
        </w:rPr>
        <w:t>Historical costs (Sunk costs)</w:t>
      </w:r>
    </w:p>
    <w:p w:rsidR="00A75A3F" w:rsidRDefault="00405D3E" w:rsidP="00405D3E">
      <w:pPr>
        <w:spacing w:before="240" w:line="360" w:lineRule="auto"/>
        <w:jc w:val="both"/>
        <w:rPr>
          <w:sz w:val="28"/>
          <w:szCs w:val="28"/>
        </w:rPr>
      </w:pPr>
      <w:r w:rsidRPr="00405D3E">
        <w:rPr>
          <w:b/>
          <w:bCs/>
          <w:sz w:val="28"/>
          <w:szCs w:val="28"/>
        </w:rPr>
        <w:t>Sunk Costs -</w:t>
      </w:r>
      <w:r w:rsidRPr="00405D3E">
        <w:rPr>
          <w:sz w:val="28"/>
          <w:szCs w:val="28"/>
        </w:rPr>
        <w:t xml:space="preserve"> Two costs that are often misunderstood or used incorrectly in incremental analysis are sunk costs and opportunity costs. Sunk costs are, first of all, always irrelevant costs. They may be excluded in any analysis or cost comparison review.  Sunk costs are historical costs; that is, past expenditures. Because they are expenditures already made the expenditure cannot be changed. To incur or not incur is not an option now. Examples of a sunk cost are cost of fixed assets such as buildings or equipment. By the same token, depreciation is also a sunk cost. The book value of a fixed asset (cost - accumulated depreciation) is also a sunk cost.</w:t>
      </w:r>
    </w:p>
    <w:p w:rsidR="00405D3E" w:rsidRDefault="00F00984" w:rsidP="00F00984">
      <w:pPr>
        <w:spacing w:before="240" w:line="360" w:lineRule="auto"/>
        <w:jc w:val="both"/>
        <w:rPr>
          <w:sz w:val="28"/>
          <w:szCs w:val="28"/>
        </w:rPr>
      </w:pPr>
      <w:r w:rsidRPr="00F00984">
        <w:rPr>
          <w:sz w:val="28"/>
          <w:szCs w:val="28"/>
        </w:rPr>
        <w:t xml:space="preserve">To illustrate, assume that an asset currently in use (old asset) has a book value of </w:t>
      </w:r>
      <w:r>
        <w:rPr>
          <w:sz w:val="28"/>
          <w:szCs w:val="28"/>
        </w:rPr>
        <w:t xml:space="preserve">SR </w:t>
      </w:r>
      <w:r w:rsidRPr="00F00984">
        <w:rPr>
          <w:sz w:val="28"/>
          <w:szCs w:val="28"/>
        </w:rPr>
        <w:t xml:space="preserve">1,000 and that this piece of equipment is tentatively under review for replacement.  The purchase price of the new asset is </w:t>
      </w:r>
      <w:r>
        <w:rPr>
          <w:sz w:val="28"/>
          <w:szCs w:val="28"/>
        </w:rPr>
        <w:t xml:space="preserve">SR </w:t>
      </w:r>
      <w:r w:rsidRPr="00F00984">
        <w:rPr>
          <w:sz w:val="28"/>
          <w:szCs w:val="28"/>
        </w:rPr>
        <w:t xml:space="preserve">5,000 and is estimated to </w:t>
      </w:r>
      <w:r w:rsidRPr="00F00984">
        <w:rPr>
          <w:sz w:val="28"/>
          <w:szCs w:val="28"/>
        </w:rPr>
        <w:lastRenderedPageBreak/>
        <w:t xml:space="preserve">have a useful life of 10 years. The old asset can also last 10 years with some repairs now and then. The operating expenses of the old  asset is now </w:t>
      </w:r>
      <w:r>
        <w:rPr>
          <w:sz w:val="28"/>
          <w:szCs w:val="28"/>
        </w:rPr>
        <w:t xml:space="preserve">SR </w:t>
      </w:r>
      <w:r w:rsidRPr="00F00984">
        <w:rPr>
          <w:sz w:val="28"/>
          <w:szCs w:val="28"/>
        </w:rPr>
        <w:t xml:space="preserve">800 per year but the new asset is projected to have only an operating expenses of </w:t>
      </w:r>
      <w:r>
        <w:rPr>
          <w:sz w:val="28"/>
          <w:szCs w:val="28"/>
        </w:rPr>
        <w:t xml:space="preserve">SR </w:t>
      </w:r>
      <w:r w:rsidRPr="00F00984">
        <w:rPr>
          <w:sz w:val="28"/>
          <w:szCs w:val="28"/>
        </w:rPr>
        <w:t>200  per year. The old asset has no trade-in value. The alternatives are to keep the old asset or to replace it. The replacement should take place if the relevant costs of replacing is less than the relevant costs of keeping.</w:t>
      </w:r>
    </w:p>
    <w:tbl>
      <w:tblPr>
        <w:tblStyle w:val="TableGrid"/>
        <w:tblW w:w="0" w:type="auto"/>
        <w:tblLook w:val="04A0" w:firstRow="1" w:lastRow="0" w:firstColumn="1" w:lastColumn="0" w:noHBand="0" w:noVBand="1"/>
      </w:tblPr>
      <w:tblGrid>
        <w:gridCol w:w="3325"/>
        <w:gridCol w:w="1980"/>
        <w:gridCol w:w="2520"/>
        <w:gridCol w:w="1525"/>
      </w:tblGrid>
      <w:tr w:rsidR="00F00984" w:rsidTr="004D388C">
        <w:trPr>
          <w:trHeight w:val="405"/>
        </w:trPr>
        <w:tc>
          <w:tcPr>
            <w:tcW w:w="3325" w:type="dxa"/>
            <w:vMerge w:val="restart"/>
          </w:tcPr>
          <w:p w:rsidR="00F00984" w:rsidRPr="00F00984" w:rsidRDefault="00F00984" w:rsidP="00F00984">
            <w:pPr>
              <w:jc w:val="center"/>
              <w:rPr>
                <w:b/>
                <w:bCs/>
                <w:sz w:val="24"/>
                <w:szCs w:val="24"/>
              </w:rPr>
            </w:pPr>
          </w:p>
        </w:tc>
        <w:tc>
          <w:tcPr>
            <w:tcW w:w="6025" w:type="dxa"/>
            <w:gridSpan w:val="3"/>
          </w:tcPr>
          <w:p w:rsidR="00F00984" w:rsidRPr="00F00984" w:rsidRDefault="00F00984" w:rsidP="00F00984">
            <w:pPr>
              <w:jc w:val="center"/>
              <w:rPr>
                <w:b/>
                <w:bCs/>
                <w:sz w:val="24"/>
                <w:szCs w:val="24"/>
              </w:rPr>
            </w:pPr>
            <w:r w:rsidRPr="00F00984">
              <w:rPr>
                <w:b/>
                <w:bCs/>
                <w:sz w:val="24"/>
                <w:szCs w:val="24"/>
              </w:rPr>
              <w:t>10 Years Basis</w:t>
            </w:r>
          </w:p>
        </w:tc>
      </w:tr>
      <w:tr w:rsidR="00F00984" w:rsidTr="004D388C">
        <w:trPr>
          <w:trHeight w:val="345"/>
        </w:trPr>
        <w:tc>
          <w:tcPr>
            <w:tcW w:w="3325" w:type="dxa"/>
            <w:vMerge/>
          </w:tcPr>
          <w:p w:rsidR="00F00984" w:rsidRPr="00F00984" w:rsidRDefault="00F00984" w:rsidP="00F00984">
            <w:pPr>
              <w:jc w:val="center"/>
              <w:rPr>
                <w:b/>
                <w:bCs/>
                <w:sz w:val="24"/>
                <w:szCs w:val="24"/>
              </w:rPr>
            </w:pPr>
          </w:p>
        </w:tc>
        <w:tc>
          <w:tcPr>
            <w:tcW w:w="1980" w:type="dxa"/>
          </w:tcPr>
          <w:p w:rsidR="00F00984" w:rsidRPr="00F00984" w:rsidRDefault="00F00984" w:rsidP="00F00984">
            <w:pPr>
              <w:jc w:val="center"/>
              <w:rPr>
                <w:b/>
                <w:bCs/>
                <w:sz w:val="24"/>
                <w:szCs w:val="24"/>
              </w:rPr>
            </w:pPr>
            <w:r w:rsidRPr="00F00984">
              <w:rPr>
                <w:b/>
                <w:bCs/>
                <w:sz w:val="24"/>
                <w:szCs w:val="24"/>
              </w:rPr>
              <w:t>Keep Old Asset</w:t>
            </w:r>
          </w:p>
        </w:tc>
        <w:tc>
          <w:tcPr>
            <w:tcW w:w="2520" w:type="dxa"/>
          </w:tcPr>
          <w:p w:rsidR="00F00984" w:rsidRPr="00F00984" w:rsidRDefault="00F00984" w:rsidP="00F00984">
            <w:pPr>
              <w:jc w:val="center"/>
              <w:rPr>
                <w:b/>
                <w:bCs/>
                <w:sz w:val="24"/>
                <w:szCs w:val="24"/>
              </w:rPr>
            </w:pPr>
            <w:r w:rsidRPr="00F00984">
              <w:rPr>
                <w:b/>
                <w:bCs/>
                <w:sz w:val="24"/>
                <w:szCs w:val="24"/>
              </w:rPr>
              <w:t>Purchase New Asset</w:t>
            </w:r>
          </w:p>
        </w:tc>
        <w:tc>
          <w:tcPr>
            <w:tcW w:w="1525" w:type="dxa"/>
          </w:tcPr>
          <w:p w:rsidR="00F00984" w:rsidRPr="00F00984" w:rsidRDefault="00F00984" w:rsidP="00F00984">
            <w:pPr>
              <w:jc w:val="center"/>
              <w:rPr>
                <w:b/>
                <w:bCs/>
                <w:sz w:val="24"/>
                <w:szCs w:val="24"/>
              </w:rPr>
            </w:pPr>
            <w:r w:rsidRPr="00F00984">
              <w:rPr>
                <w:b/>
                <w:bCs/>
                <w:sz w:val="24"/>
                <w:szCs w:val="24"/>
              </w:rPr>
              <w:t>Difference</w:t>
            </w:r>
          </w:p>
        </w:tc>
      </w:tr>
      <w:tr w:rsidR="00F00984" w:rsidTr="004D388C">
        <w:trPr>
          <w:trHeight w:val="1628"/>
        </w:trPr>
        <w:tc>
          <w:tcPr>
            <w:tcW w:w="3325" w:type="dxa"/>
          </w:tcPr>
          <w:p w:rsidR="00F00984" w:rsidRPr="00F00984" w:rsidRDefault="00F00984" w:rsidP="00522D3C">
            <w:pPr>
              <w:spacing w:line="276" w:lineRule="auto"/>
              <w:rPr>
                <w:sz w:val="28"/>
                <w:szCs w:val="28"/>
              </w:rPr>
            </w:pPr>
            <w:r w:rsidRPr="00F00984">
              <w:rPr>
                <w:sz w:val="28"/>
                <w:szCs w:val="28"/>
              </w:rPr>
              <w:t xml:space="preserve">Cost of new asset </w:t>
            </w:r>
          </w:p>
          <w:p w:rsidR="00F00984" w:rsidRPr="00F00984" w:rsidRDefault="00F00984" w:rsidP="00522D3C">
            <w:pPr>
              <w:spacing w:line="276" w:lineRule="auto"/>
              <w:rPr>
                <w:sz w:val="28"/>
                <w:szCs w:val="28"/>
              </w:rPr>
            </w:pPr>
            <w:r w:rsidRPr="00F00984">
              <w:rPr>
                <w:sz w:val="28"/>
                <w:szCs w:val="28"/>
              </w:rPr>
              <w:t xml:space="preserve">Book value of old asset </w:t>
            </w:r>
          </w:p>
          <w:p w:rsidR="00F00984" w:rsidRPr="00F00984" w:rsidRDefault="00F00984" w:rsidP="00522D3C">
            <w:pPr>
              <w:spacing w:line="276" w:lineRule="auto"/>
              <w:rPr>
                <w:sz w:val="28"/>
                <w:szCs w:val="28"/>
              </w:rPr>
            </w:pPr>
            <w:r w:rsidRPr="00F00984">
              <w:rPr>
                <w:sz w:val="28"/>
                <w:szCs w:val="28"/>
              </w:rPr>
              <w:t xml:space="preserve">Operating expenses </w:t>
            </w:r>
          </w:p>
          <w:p w:rsidR="00F00984" w:rsidRDefault="00F00984" w:rsidP="00522D3C">
            <w:pPr>
              <w:spacing w:line="276" w:lineRule="auto"/>
              <w:jc w:val="both"/>
              <w:rPr>
                <w:sz w:val="28"/>
                <w:szCs w:val="28"/>
              </w:rPr>
            </w:pPr>
          </w:p>
        </w:tc>
        <w:tc>
          <w:tcPr>
            <w:tcW w:w="1980" w:type="dxa"/>
          </w:tcPr>
          <w:p w:rsidR="00F00984" w:rsidRDefault="00F00984" w:rsidP="00522D3C">
            <w:pPr>
              <w:spacing w:line="276" w:lineRule="auto"/>
              <w:jc w:val="center"/>
              <w:rPr>
                <w:sz w:val="28"/>
                <w:szCs w:val="28"/>
              </w:rPr>
            </w:pPr>
            <w:r>
              <w:rPr>
                <w:sz w:val="28"/>
                <w:szCs w:val="28"/>
              </w:rPr>
              <w:t>-</w:t>
            </w:r>
          </w:p>
          <w:p w:rsidR="00F00984" w:rsidRPr="00F00984" w:rsidRDefault="00F00984" w:rsidP="00522D3C">
            <w:pPr>
              <w:spacing w:line="276" w:lineRule="auto"/>
              <w:jc w:val="center"/>
              <w:rPr>
                <w:sz w:val="28"/>
                <w:szCs w:val="28"/>
              </w:rPr>
            </w:pPr>
            <w:r>
              <w:rPr>
                <w:sz w:val="28"/>
                <w:szCs w:val="28"/>
              </w:rPr>
              <w:t>SR</w:t>
            </w:r>
            <w:r w:rsidRPr="00F00984">
              <w:rPr>
                <w:sz w:val="28"/>
                <w:szCs w:val="28"/>
              </w:rPr>
              <w:t xml:space="preserve"> 1,000</w:t>
            </w:r>
          </w:p>
          <w:p w:rsidR="00F00984" w:rsidRDefault="00F00984" w:rsidP="00522D3C">
            <w:pPr>
              <w:spacing w:line="276" w:lineRule="auto"/>
              <w:jc w:val="center"/>
              <w:rPr>
                <w:sz w:val="28"/>
                <w:szCs w:val="28"/>
                <w:u w:val="single"/>
              </w:rPr>
            </w:pPr>
            <w:r w:rsidRPr="00F00984">
              <w:rPr>
                <w:sz w:val="28"/>
                <w:szCs w:val="28"/>
                <w:u w:val="single"/>
              </w:rPr>
              <w:t>SR 8,000</w:t>
            </w:r>
          </w:p>
          <w:p w:rsidR="00F00984" w:rsidRPr="00F00984" w:rsidRDefault="00474992" w:rsidP="00522D3C">
            <w:pPr>
              <w:spacing w:line="276" w:lineRule="auto"/>
              <w:jc w:val="center"/>
              <w:rPr>
                <w:sz w:val="28"/>
                <w:szCs w:val="28"/>
                <w:u w:val="single"/>
              </w:rPr>
            </w:pPr>
            <w:r>
              <w:rPr>
                <w:sz w:val="28"/>
                <w:szCs w:val="28"/>
                <w:u w:val="single"/>
              </w:rPr>
              <w:t>SR</w:t>
            </w:r>
            <w:r w:rsidR="00F00984" w:rsidRPr="00F00984">
              <w:rPr>
                <w:sz w:val="28"/>
                <w:szCs w:val="28"/>
                <w:u w:val="single"/>
              </w:rPr>
              <w:t xml:space="preserve"> 9,000 </w:t>
            </w:r>
          </w:p>
        </w:tc>
        <w:tc>
          <w:tcPr>
            <w:tcW w:w="2520" w:type="dxa"/>
          </w:tcPr>
          <w:p w:rsidR="00F00984" w:rsidRPr="00F00984" w:rsidRDefault="00F00984" w:rsidP="00522D3C">
            <w:pPr>
              <w:spacing w:line="276" w:lineRule="auto"/>
              <w:jc w:val="center"/>
              <w:rPr>
                <w:sz w:val="28"/>
                <w:szCs w:val="28"/>
              </w:rPr>
            </w:pPr>
            <w:r>
              <w:rPr>
                <w:sz w:val="28"/>
                <w:szCs w:val="28"/>
              </w:rPr>
              <w:t>SR</w:t>
            </w:r>
            <w:r w:rsidRPr="00F00984">
              <w:rPr>
                <w:sz w:val="28"/>
                <w:szCs w:val="28"/>
              </w:rPr>
              <w:t xml:space="preserve"> 5,000</w:t>
            </w:r>
          </w:p>
          <w:p w:rsidR="00F00984" w:rsidRPr="00F00984" w:rsidRDefault="00F00984" w:rsidP="00522D3C">
            <w:pPr>
              <w:spacing w:line="276" w:lineRule="auto"/>
              <w:jc w:val="center"/>
              <w:rPr>
                <w:sz w:val="28"/>
                <w:szCs w:val="28"/>
              </w:rPr>
            </w:pPr>
            <w:r w:rsidRPr="00F00984">
              <w:rPr>
                <w:sz w:val="28"/>
                <w:szCs w:val="28"/>
              </w:rPr>
              <w:t>1,000</w:t>
            </w:r>
          </w:p>
          <w:p w:rsidR="00F00984" w:rsidRDefault="00F00984" w:rsidP="00522D3C">
            <w:pPr>
              <w:spacing w:line="276" w:lineRule="auto"/>
              <w:jc w:val="center"/>
              <w:rPr>
                <w:sz w:val="28"/>
                <w:szCs w:val="28"/>
                <w:u w:val="single"/>
              </w:rPr>
            </w:pPr>
            <w:r w:rsidRPr="00F00984">
              <w:rPr>
                <w:sz w:val="28"/>
                <w:szCs w:val="28"/>
                <w:u w:val="single"/>
              </w:rPr>
              <w:t>2,000</w:t>
            </w:r>
          </w:p>
          <w:p w:rsidR="00F00984" w:rsidRPr="00F00984" w:rsidRDefault="00474992" w:rsidP="00522D3C">
            <w:pPr>
              <w:spacing w:line="276" w:lineRule="auto"/>
              <w:jc w:val="center"/>
              <w:rPr>
                <w:sz w:val="28"/>
                <w:szCs w:val="28"/>
                <w:u w:val="single"/>
              </w:rPr>
            </w:pPr>
            <w:r>
              <w:rPr>
                <w:sz w:val="28"/>
                <w:szCs w:val="28"/>
                <w:u w:val="single"/>
              </w:rPr>
              <w:t>SR</w:t>
            </w:r>
            <w:r w:rsidR="00F00984" w:rsidRPr="00F00984">
              <w:rPr>
                <w:sz w:val="28"/>
                <w:szCs w:val="28"/>
                <w:u w:val="single"/>
              </w:rPr>
              <w:t xml:space="preserve"> 8,000</w:t>
            </w:r>
          </w:p>
        </w:tc>
        <w:tc>
          <w:tcPr>
            <w:tcW w:w="1525" w:type="dxa"/>
          </w:tcPr>
          <w:p w:rsidR="00F00984" w:rsidRPr="00F00984" w:rsidRDefault="00F00984" w:rsidP="00522D3C">
            <w:pPr>
              <w:spacing w:line="276" w:lineRule="auto"/>
              <w:jc w:val="center"/>
              <w:rPr>
                <w:sz w:val="28"/>
                <w:szCs w:val="28"/>
              </w:rPr>
            </w:pPr>
            <w:r w:rsidRPr="00F00984">
              <w:rPr>
                <w:sz w:val="28"/>
                <w:szCs w:val="28"/>
              </w:rPr>
              <w:t>(</w:t>
            </w:r>
            <w:r>
              <w:rPr>
                <w:sz w:val="28"/>
                <w:szCs w:val="28"/>
              </w:rPr>
              <w:t>SR</w:t>
            </w:r>
            <w:r w:rsidRPr="00F00984">
              <w:rPr>
                <w:sz w:val="28"/>
                <w:szCs w:val="28"/>
              </w:rPr>
              <w:t>5,000)</w:t>
            </w:r>
          </w:p>
          <w:p w:rsidR="00F00984" w:rsidRPr="00F00984" w:rsidRDefault="00F00984" w:rsidP="00522D3C">
            <w:pPr>
              <w:spacing w:line="276" w:lineRule="auto"/>
              <w:jc w:val="center"/>
              <w:rPr>
                <w:sz w:val="28"/>
                <w:szCs w:val="28"/>
              </w:rPr>
            </w:pPr>
            <w:r w:rsidRPr="00F00984">
              <w:rPr>
                <w:sz w:val="28"/>
                <w:szCs w:val="28"/>
              </w:rPr>
              <w:t>0</w:t>
            </w:r>
          </w:p>
          <w:p w:rsidR="00F00984" w:rsidRDefault="00F00984" w:rsidP="00522D3C">
            <w:pPr>
              <w:spacing w:line="276" w:lineRule="auto"/>
              <w:jc w:val="center"/>
              <w:rPr>
                <w:sz w:val="28"/>
                <w:szCs w:val="28"/>
                <w:u w:val="single"/>
              </w:rPr>
            </w:pPr>
            <w:r w:rsidRPr="00F00984">
              <w:rPr>
                <w:sz w:val="28"/>
                <w:szCs w:val="28"/>
                <w:u w:val="single"/>
              </w:rPr>
              <w:t>6,000</w:t>
            </w:r>
          </w:p>
          <w:p w:rsidR="00F00984" w:rsidRPr="00474992" w:rsidRDefault="00474992" w:rsidP="00522D3C">
            <w:pPr>
              <w:spacing w:line="276" w:lineRule="auto"/>
              <w:jc w:val="center"/>
              <w:rPr>
                <w:sz w:val="28"/>
                <w:szCs w:val="28"/>
              </w:rPr>
            </w:pPr>
            <w:r>
              <w:rPr>
                <w:sz w:val="28"/>
                <w:szCs w:val="28"/>
                <w:u w:val="single"/>
              </w:rPr>
              <w:t>SR</w:t>
            </w:r>
            <w:r w:rsidR="00F00984" w:rsidRPr="00F00984">
              <w:rPr>
                <w:sz w:val="28"/>
                <w:szCs w:val="28"/>
                <w:u w:val="single"/>
              </w:rPr>
              <w:t>1,000</w:t>
            </w:r>
          </w:p>
        </w:tc>
      </w:tr>
    </w:tbl>
    <w:p w:rsidR="003C3985" w:rsidRDefault="00474992" w:rsidP="002F460D">
      <w:pPr>
        <w:spacing w:before="240" w:line="360" w:lineRule="auto"/>
        <w:jc w:val="both"/>
        <w:rPr>
          <w:sz w:val="28"/>
          <w:szCs w:val="28"/>
          <w:rtl/>
        </w:rPr>
      </w:pPr>
      <w:r w:rsidRPr="00474992">
        <w:rPr>
          <w:sz w:val="28"/>
          <w:szCs w:val="28"/>
        </w:rPr>
        <w:t xml:space="preserve">The difference of </w:t>
      </w:r>
      <w:r w:rsidR="009E2957">
        <w:rPr>
          <w:sz w:val="28"/>
          <w:szCs w:val="28"/>
        </w:rPr>
        <w:t>SR</w:t>
      </w:r>
      <w:r w:rsidR="009E2957">
        <w:rPr>
          <w:rFonts w:hint="cs"/>
          <w:sz w:val="28"/>
          <w:szCs w:val="28"/>
          <w:rtl/>
        </w:rPr>
        <w:t xml:space="preserve"> </w:t>
      </w:r>
      <w:r w:rsidRPr="00474992">
        <w:rPr>
          <w:sz w:val="28"/>
          <w:szCs w:val="28"/>
        </w:rPr>
        <w:t>1,000 is a net benefit of purchasing and replacing the old asset with the new asset. However, since the book value of the old asset is shown in both columns and is, therefore, the same between both alternatives, the book value of the old asset is irrelevant. You may wonder how this is so?  If the old asset is kept, then</w:t>
      </w:r>
      <w:r>
        <w:rPr>
          <w:rFonts w:hint="cs"/>
          <w:sz w:val="28"/>
          <w:szCs w:val="28"/>
          <w:rtl/>
        </w:rPr>
        <w:t xml:space="preserve"> </w:t>
      </w:r>
      <w:r w:rsidR="002F460D">
        <w:rPr>
          <w:sz w:val="28"/>
          <w:szCs w:val="28"/>
        </w:rPr>
        <w:t>the book value of</w:t>
      </w:r>
      <w:r w:rsidR="002F460D" w:rsidRPr="002F460D">
        <w:rPr>
          <w:sz w:val="28"/>
          <w:szCs w:val="28"/>
        </w:rPr>
        <w:t xml:space="preserve"> SR</w:t>
      </w:r>
      <w:r w:rsidR="002F460D">
        <w:rPr>
          <w:sz w:val="28"/>
          <w:szCs w:val="28"/>
        </w:rPr>
        <w:t xml:space="preserve"> </w:t>
      </w:r>
      <w:r w:rsidR="009E2957" w:rsidRPr="009E2957">
        <w:rPr>
          <w:sz w:val="28"/>
          <w:szCs w:val="28"/>
        </w:rPr>
        <w:t xml:space="preserve">1,000 will be shown on the books as depreciation cost over the remaining life of the old asset. If the new asset is purchased, then the book value of the old asset will be recorded as a </w:t>
      </w:r>
      <w:r w:rsidR="002F460D" w:rsidRPr="002F460D">
        <w:rPr>
          <w:sz w:val="28"/>
          <w:szCs w:val="28"/>
        </w:rPr>
        <w:t xml:space="preserve">SR </w:t>
      </w:r>
      <w:r w:rsidR="009E2957" w:rsidRPr="009E2957">
        <w:rPr>
          <w:sz w:val="28"/>
          <w:szCs w:val="28"/>
        </w:rPr>
        <w:t xml:space="preserve">1,000 loss. In either event, an expense of </w:t>
      </w:r>
      <w:r w:rsidR="002F460D" w:rsidRPr="002F460D">
        <w:rPr>
          <w:sz w:val="28"/>
          <w:szCs w:val="28"/>
        </w:rPr>
        <w:t>SR</w:t>
      </w:r>
      <w:r w:rsidR="002F460D" w:rsidRPr="009E2957">
        <w:rPr>
          <w:sz w:val="28"/>
          <w:szCs w:val="28"/>
        </w:rPr>
        <w:t xml:space="preserve"> </w:t>
      </w:r>
      <w:r w:rsidR="009E2957" w:rsidRPr="009E2957">
        <w:rPr>
          <w:sz w:val="28"/>
          <w:szCs w:val="28"/>
        </w:rPr>
        <w:t>1,000 during the next 10 years will be recorded. Whether the old asset is replaced or not, the cost of the old asset results in a deduction from revenue in the same amount either as depreciation or a loss from the trade-in.</w:t>
      </w:r>
    </w:p>
    <w:p w:rsidR="003C3985" w:rsidRDefault="003C3985" w:rsidP="003C3985">
      <w:pPr>
        <w:spacing w:before="240" w:line="360" w:lineRule="auto"/>
        <w:jc w:val="both"/>
        <w:rPr>
          <w:sz w:val="28"/>
          <w:szCs w:val="28"/>
          <w:rtl/>
        </w:rPr>
      </w:pPr>
      <w:r w:rsidRPr="003C3985">
        <w:rPr>
          <w:b/>
          <w:bCs/>
          <w:sz w:val="28"/>
          <w:szCs w:val="28"/>
        </w:rPr>
        <w:t>Opportunity Costs -</w:t>
      </w:r>
      <w:r w:rsidRPr="003C3985">
        <w:rPr>
          <w:sz w:val="28"/>
          <w:szCs w:val="28"/>
        </w:rPr>
        <w:t xml:space="preserve"> Opportunity costs are always relevant to making decisions; however, the concept of opportunity cost is somewhat abstract and difficult to </w:t>
      </w:r>
      <w:r w:rsidRPr="003C3985">
        <w:rPr>
          <w:sz w:val="28"/>
          <w:szCs w:val="28"/>
        </w:rPr>
        <w:lastRenderedPageBreak/>
        <w:t>understand because it is not an out-of-pocket cost. Following are some commonly used definitions of opportunity cost:</w:t>
      </w:r>
      <w:r w:rsidR="00474992">
        <w:rPr>
          <w:rFonts w:hint="cs"/>
          <w:sz w:val="28"/>
          <w:szCs w:val="28"/>
          <w:rtl/>
        </w:rPr>
        <w:tab/>
      </w:r>
      <w:r w:rsidR="00474992">
        <w:rPr>
          <w:rFonts w:hint="cs"/>
          <w:sz w:val="28"/>
          <w:szCs w:val="28"/>
          <w:rtl/>
        </w:rPr>
        <w:tab/>
      </w:r>
    </w:p>
    <w:p w:rsidR="003C3985" w:rsidRDefault="003C3985" w:rsidP="003C3985">
      <w:pPr>
        <w:spacing w:before="240" w:line="360" w:lineRule="auto"/>
        <w:jc w:val="both"/>
        <w:rPr>
          <w:sz w:val="28"/>
          <w:szCs w:val="28"/>
          <w:rtl/>
        </w:rPr>
      </w:pPr>
      <w:r w:rsidRPr="003C3985">
        <w:rPr>
          <w:sz w:val="28"/>
          <w:szCs w:val="28"/>
        </w:rPr>
        <w:t>1.  Earnings that would be realized if the available resources would be put to some other use.</w:t>
      </w:r>
    </w:p>
    <w:p w:rsidR="003C3985" w:rsidRDefault="003C3985" w:rsidP="003C3985">
      <w:pPr>
        <w:spacing w:before="240" w:line="360" w:lineRule="auto"/>
        <w:jc w:val="both"/>
        <w:rPr>
          <w:sz w:val="28"/>
          <w:szCs w:val="28"/>
          <w:rtl/>
        </w:rPr>
      </w:pPr>
      <w:r w:rsidRPr="003C3985">
        <w:rPr>
          <w:sz w:val="28"/>
          <w:szCs w:val="28"/>
        </w:rPr>
        <w:t>2.  Alternative earnings that might have been obtained if the productive good, service, or capacity had been applied to some other alternative use.</w:t>
      </w:r>
      <w:r w:rsidR="00474992">
        <w:rPr>
          <w:rFonts w:hint="cs"/>
          <w:sz w:val="28"/>
          <w:szCs w:val="28"/>
          <w:rtl/>
        </w:rPr>
        <w:tab/>
      </w:r>
      <w:r w:rsidR="00474992">
        <w:rPr>
          <w:rFonts w:hint="cs"/>
          <w:sz w:val="28"/>
          <w:szCs w:val="28"/>
          <w:rtl/>
        </w:rPr>
        <w:tab/>
      </w:r>
    </w:p>
    <w:p w:rsidR="003C3985" w:rsidRDefault="003C3985" w:rsidP="003C3985">
      <w:pPr>
        <w:spacing w:before="240" w:line="360" w:lineRule="auto"/>
        <w:jc w:val="both"/>
        <w:rPr>
          <w:sz w:val="28"/>
          <w:szCs w:val="28"/>
          <w:rtl/>
        </w:rPr>
      </w:pPr>
      <w:r w:rsidRPr="003C3985">
        <w:rPr>
          <w:sz w:val="28"/>
          <w:szCs w:val="28"/>
        </w:rPr>
        <w:t>The definition preferred in this chapter is the following: opportunity cost is the amount of revenue forgone (given up) by not choosing one alternative over another.</w:t>
      </w:r>
    </w:p>
    <w:p w:rsidR="00F00984" w:rsidRDefault="003C3985" w:rsidP="003C3985">
      <w:pPr>
        <w:spacing w:before="240" w:line="360" w:lineRule="auto"/>
        <w:jc w:val="both"/>
        <w:rPr>
          <w:sz w:val="28"/>
          <w:szCs w:val="28"/>
        </w:rPr>
      </w:pPr>
      <w:r w:rsidRPr="003C3985">
        <w:rPr>
          <w:sz w:val="28"/>
          <w:szCs w:val="28"/>
        </w:rPr>
        <w:t xml:space="preserve">The key word for understanding opportunity cost is not “cost” but “revenue forgone”. For example if you decide to take a vacation rather than invest </w:t>
      </w:r>
      <w:r w:rsidR="003861E5">
        <w:rPr>
          <w:sz w:val="28"/>
          <w:szCs w:val="28"/>
        </w:rPr>
        <w:t xml:space="preserve">SR </w:t>
      </w:r>
      <w:r w:rsidRPr="003C3985">
        <w:rPr>
          <w:sz w:val="28"/>
          <w:szCs w:val="28"/>
        </w:rPr>
        <w:t xml:space="preserve">5,000 in a savings account that earns 6% per annum, then the opportunity cost is the interest you could have earned. At 6% interest you could have earned </w:t>
      </w:r>
      <w:r w:rsidR="003861E5">
        <w:rPr>
          <w:sz w:val="28"/>
          <w:szCs w:val="28"/>
        </w:rPr>
        <w:t xml:space="preserve">SR </w:t>
      </w:r>
      <w:r w:rsidRPr="003C3985">
        <w:rPr>
          <w:sz w:val="28"/>
          <w:szCs w:val="28"/>
        </w:rPr>
        <w:t>300 for a full year. Therefore, the decision to take a vacation should include as a cost the interest that was not earned</w:t>
      </w:r>
      <w:r>
        <w:rPr>
          <w:rFonts w:hint="cs"/>
          <w:sz w:val="28"/>
          <w:szCs w:val="28"/>
          <w:rtl/>
        </w:rPr>
        <w:t>.</w:t>
      </w:r>
      <w:r>
        <w:rPr>
          <w:sz w:val="28"/>
          <w:szCs w:val="28"/>
        </w:rPr>
        <w:t xml:space="preserve">     </w:t>
      </w:r>
    </w:p>
    <w:p w:rsidR="00584B4A" w:rsidRDefault="003861E5" w:rsidP="00584B4A">
      <w:pPr>
        <w:spacing w:before="240" w:line="360" w:lineRule="auto"/>
        <w:jc w:val="both"/>
        <w:rPr>
          <w:sz w:val="28"/>
          <w:szCs w:val="28"/>
        </w:rPr>
      </w:pPr>
      <w:r w:rsidRPr="003861E5">
        <w:rPr>
          <w:sz w:val="28"/>
          <w:szCs w:val="28"/>
        </w:rPr>
        <w:t xml:space="preserve">Other examples of opportunity cost may be given. If you have been given a choice of two jobs and job A pays </w:t>
      </w:r>
      <w:r w:rsidR="00584B4A">
        <w:rPr>
          <w:sz w:val="28"/>
          <w:szCs w:val="28"/>
        </w:rPr>
        <w:t xml:space="preserve">SR </w:t>
      </w:r>
      <w:r w:rsidRPr="003861E5">
        <w:rPr>
          <w:sz w:val="28"/>
          <w:szCs w:val="28"/>
        </w:rPr>
        <w:t xml:space="preserve">60,000 per year and job B pays </w:t>
      </w:r>
      <w:r w:rsidR="00584B4A">
        <w:rPr>
          <w:sz w:val="28"/>
          <w:szCs w:val="28"/>
        </w:rPr>
        <w:t xml:space="preserve">SR </w:t>
      </w:r>
      <w:r w:rsidRPr="003861E5">
        <w:rPr>
          <w:sz w:val="28"/>
          <w:szCs w:val="28"/>
        </w:rPr>
        <w:t xml:space="preserve">55,000 per year, then the opportunity cost of accepting job A is </w:t>
      </w:r>
      <w:r w:rsidR="00584B4A">
        <w:rPr>
          <w:sz w:val="28"/>
          <w:szCs w:val="28"/>
        </w:rPr>
        <w:t xml:space="preserve">SR </w:t>
      </w:r>
      <w:r w:rsidRPr="003861E5">
        <w:rPr>
          <w:sz w:val="28"/>
          <w:szCs w:val="28"/>
        </w:rPr>
        <w:t xml:space="preserve">55,000. Other things equal, you are only </w:t>
      </w:r>
      <w:r w:rsidR="00584B4A">
        <w:rPr>
          <w:sz w:val="28"/>
          <w:szCs w:val="28"/>
        </w:rPr>
        <w:t xml:space="preserve">SR </w:t>
      </w:r>
      <w:r w:rsidRPr="003861E5">
        <w:rPr>
          <w:sz w:val="28"/>
          <w:szCs w:val="28"/>
        </w:rPr>
        <w:t xml:space="preserve">5,000 better off financially with job A. </w:t>
      </w:r>
    </w:p>
    <w:p w:rsidR="00584B4A" w:rsidRDefault="003861E5" w:rsidP="00584B4A">
      <w:pPr>
        <w:spacing w:before="240" w:line="360" w:lineRule="auto"/>
        <w:jc w:val="both"/>
        <w:rPr>
          <w:sz w:val="28"/>
          <w:szCs w:val="28"/>
        </w:rPr>
      </w:pPr>
      <w:r w:rsidRPr="003861E5">
        <w:rPr>
          <w:sz w:val="28"/>
          <w:szCs w:val="28"/>
        </w:rPr>
        <w:t xml:space="preserve">If you own land that could be sold for </w:t>
      </w:r>
      <w:r w:rsidR="00584B4A">
        <w:rPr>
          <w:sz w:val="28"/>
          <w:szCs w:val="28"/>
        </w:rPr>
        <w:t xml:space="preserve">SR </w:t>
      </w:r>
      <w:r w:rsidRPr="003861E5">
        <w:rPr>
          <w:sz w:val="28"/>
          <w:szCs w:val="28"/>
        </w:rPr>
        <w:t xml:space="preserve">100,000 and the land is not now earning any income other than appreciation in value, then there is an opportunity cost of not earning interest. Assuming you could earn at a minimum 6% interest in a CD, </w:t>
      </w:r>
      <w:r w:rsidRPr="003861E5">
        <w:rPr>
          <w:sz w:val="28"/>
          <w:szCs w:val="28"/>
        </w:rPr>
        <w:lastRenderedPageBreak/>
        <w:t xml:space="preserve">the opportunity cost of keeping the land and not selling is </w:t>
      </w:r>
      <w:r w:rsidR="00584B4A">
        <w:rPr>
          <w:sz w:val="28"/>
          <w:szCs w:val="28"/>
        </w:rPr>
        <w:t xml:space="preserve">SR </w:t>
      </w:r>
      <w:r w:rsidRPr="003861E5">
        <w:rPr>
          <w:sz w:val="28"/>
          <w:szCs w:val="28"/>
        </w:rPr>
        <w:t xml:space="preserve">6,000 per year.  Interest in the amount of </w:t>
      </w:r>
      <w:r w:rsidR="00584B4A">
        <w:rPr>
          <w:sz w:val="28"/>
          <w:szCs w:val="28"/>
        </w:rPr>
        <w:t xml:space="preserve">SR </w:t>
      </w:r>
      <w:r w:rsidRPr="003861E5">
        <w:rPr>
          <w:sz w:val="28"/>
          <w:szCs w:val="28"/>
        </w:rPr>
        <w:t>6,000 is being forgone each year in favor of the land appreciating in value.</w:t>
      </w:r>
    </w:p>
    <w:p w:rsidR="003861E5" w:rsidRDefault="003861E5" w:rsidP="00584B4A">
      <w:pPr>
        <w:spacing w:before="240" w:line="360" w:lineRule="auto"/>
        <w:jc w:val="both"/>
        <w:rPr>
          <w:sz w:val="28"/>
          <w:szCs w:val="28"/>
        </w:rPr>
      </w:pPr>
      <w:r w:rsidRPr="003861E5">
        <w:rPr>
          <w:sz w:val="28"/>
          <w:szCs w:val="28"/>
        </w:rPr>
        <w:t xml:space="preserve">You own a building that you can easily rent for </w:t>
      </w:r>
      <w:r w:rsidR="00584B4A">
        <w:rPr>
          <w:sz w:val="28"/>
          <w:szCs w:val="28"/>
        </w:rPr>
        <w:t xml:space="preserve">SR </w:t>
      </w:r>
      <w:r w:rsidRPr="003861E5">
        <w:rPr>
          <w:sz w:val="28"/>
          <w:szCs w:val="28"/>
        </w:rPr>
        <w:t xml:space="preserve">10,000 a month. If you decide to use the building to open a business for yourself, then you incur an opportunity cost in the amount of </w:t>
      </w:r>
      <w:r w:rsidR="00584B4A">
        <w:rPr>
          <w:sz w:val="28"/>
          <w:szCs w:val="28"/>
        </w:rPr>
        <w:t xml:space="preserve">SR </w:t>
      </w:r>
      <w:r w:rsidRPr="003861E5">
        <w:rPr>
          <w:sz w:val="28"/>
          <w:szCs w:val="28"/>
        </w:rPr>
        <w:t xml:space="preserve">10,000, (rent given up, forgone, or sacrificed) by going into business. If you are a student and you spend 30 hours a week in class and in studying, there is an opportunity cost of being a student. The opportunity cost is the income you could be earning by working rather </w:t>
      </w:r>
      <w:r w:rsidR="00584B4A" w:rsidRPr="003861E5">
        <w:rPr>
          <w:sz w:val="28"/>
          <w:szCs w:val="28"/>
        </w:rPr>
        <w:t>than attending</w:t>
      </w:r>
      <w:r w:rsidRPr="003861E5">
        <w:rPr>
          <w:sz w:val="28"/>
          <w:szCs w:val="28"/>
        </w:rPr>
        <w:t xml:space="preserve"> class or studying.</w:t>
      </w:r>
    </w:p>
    <w:p w:rsidR="00522D3C" w:rsidRDefault="00522D3C" w:rsidP="00522D3C">
      <w:pPr>
        <w:spacing w:before="240" w:line="360" w:lineRule="auto"/>
        <w:jc w:val="both"/>
        <w:rPr>
          <w:sz w:val="28"/>
          <w:szCs w:val="28"/>
        </w:rPr>
      </w:pPr>
      <w:r w:rsidRPr="00522D3C">
        <w:rPr>
          <w:b/>
          <w:bCs/>
          <w:sz w:val="28"/>
          <w:szCs w:val="28"/>
        </w:rPr>
        <w:t>Fixed and Variable Costs -</w:t>
      </w:r>
      <w:r w:rsidRPr="00522D3C">
        <w:rPr>
          <w:sz w:val="28"/>
          <w:szCs w:val="28"/>
        </w:rPr>
        <w:t xml:space="preserve"> Costs in management accounting are often assumed to be either fixed or variable. The classification of a cost as either fixed or variable does not necessarily mean the cost is relevant or irrelevant.  Whether a fixed cost or a variable cost is relevant or irrelevant depends on the whether the cost is different</w:t>
      </w:r>
      <w:r>
        <w:rPr>
          <w:sz w:val="28"/>
          <w:szCs w:val="28"/>
        </w:rPr>
        <w:t xml:space="preserve"> </w:t>
      </w:r>
      <w:r w:rsidRPr="00522D3C">
        <w:rPr>
          <w:sz w:val="28"/>
          <w:szCs w:val="28"/>
        </w:rPr>
        <w:t xml:space="preserve">between the two alternatives. However, variable costs are always relevant, if there is a different in volume between the two alternatives.  For example, assume that machine B is being considered to replace machine A and that the purchase of machine B would increase production capacity and also sales by 50%. If current production and sales is 1,000 units (full capacity) and selling price is </w:t>
      </w:r>
      <w:r>
        <w:rPr>
          <w:sz w:val="28"/>
          <w:szCs w:val="28"/>
        </w:rPr>
        <w:t xml:space="preserve">SR </w:t>
      </w:r>
      <w:r w:rsidRPr="00522D3C">
        <w:rPr>
          <w:sz w:val="28"/>
          <w:szCs w:val="28"/>
        </w:rPr>
        <w:t>100, then production and sales would increase to</w:t>
      </w:r>
      <w:r>
        <w:rPr>
          <w:sz w:val="28"/>
          <w:szCs w:val="28"/>
        </w:rPr>
        <w:t xml:space="preserve"> </w:t>
      </w:r>
      <w:r w:rsidRPr="00522D3C">
        <w:rPr>
          <w:sz w:val="28"/>
          <w:szCs w:val="28"/>
        </w:rPr>
        <w:t xml:space="preserve">1,500 units. Currently, cost of goods sold is </w:t>
      </w:r>
      <w:r>
        <w:rPr>
          <w:sz w:val="28"/>
          <w:szCs w:val="28"/>
        </w:rPr>
        <w:t xml:space="preserve">SR </w:t>
      </w:r>
      <w:r w:rsidRPr="00522D3C">
        <w:rPr>
          <w:sz w:val="28"/>
          <w:szCs w:val="28"/>
        </w:rPr>
        <w:t>80 per unit. Based on these assumptions, the following analysis may be prepared:</w:t>
      </w:r>
    </w:p>
    <w:p w:rsidR="004E0095" w:rsidRDefault="004E0095" w:rsidP="00522D3C">
      <w:pPr>
        <w:spacing w:before="240" w:line="360" w:lineRule="auto"/>
        <w:jc w:val="both"/>
        <w:rPr>
          <w:sz w:val="28"/>
          <w:szCs w:val="28"/>
        </w:rPr>
      </w:pPr>
    </w:p>
    <w:tbl>
      <w:tblPr>
        <w:tblStyle w:val="TableGrid"/>
        <w:tblW w:w="0" w:type="auto"/>
        <w:tblLook w:val="04A0" w:firstRow="1" w:lastRow="0" w:firstColumn="1" w:lastColumn="0" w:noHBand="0" w:noVBand="1"/>
      </w:tblPr>
      <w:tblGrid>
        <w:gridCol w:w="4135"/>
        <w:gridCol w:w="1980"/>
        <w:gridCol w:w="1800"/>
        <w:gridCol w:w="1435"/>
      </w:tblGrid>
      <w:tr w:rsidR="00522D3C" w:rsidTr="00522D3C">
        <w:trPr>
          <w:trHeight w:val="345"/>
        </w:trPr>
        <w:tc>
          <w:tcPr>
            <w:tcW w:w="4135" w:type="dxa"/>
          </w:tcPr>
          <w:p w:rsidR="00522D3C" w:rsidRPr="00F00984" w:rsidRDefault="00522D3C" w:rsidP="00337C5C">
            <w:pPr>
              <w:jc w:val="center"/>
              <w:rPr>
                <w:b/>
                <w:bCs/>
                <w:sz w:val="24"/>
                <w:szCs w:val="24"/>
              </w:rPr>
            </w:pPr>
          </w:p>
        </w:tc>
        <w:tc>
          <w:tcPr>
            <w:tcW w:w="1980" w:type="dxa"/>
          </w:tcPr>
          <w:p w:rsidR="00522D3C" w:rsidRPr="00522D3C" w:rsidRDefault="00522D3C" w:rsidP="00522D3C">
            <w:pPr>
              <w:jc w:val="center"/>
              <w:rPr>
                <w:b/>
                <w:bCs/>
                <w:sz w:val="24"/>
                <w:szCs w:val="24"/>
              </w:rPr>
            </w:pPr>
            <w:r w:rsidRPr="00522D3C">
              <w:rPr>
                <w:b/>
                <w:bCs/>
                <w:sz w:val="24"/>
                <w:szCs w:val="24"/>
              </w:rPr>
              <w:t xml:space="preserve">Machine A </w:t>
            </w:r>
          </w:p>
          <w:p w:rsidR="00522D3C" w:rsidRPr="00F00984" w:rsidRDefault="00522D3C" w:rsidP="00522D3C">
            <w:pPr>
              <w:jc w:val="center"/>
              <w:rPr>
                <w:b/>
                <w:bCs/>
                <w:sz w:val="24"/>
                <w:szCs w:val="24"/>
              </w:rPr>
            </w:pPr>
            <w:r w:rsidRPr="00522D3C">
              <w:rPr>
                <w:b/>
                <w:bCs/>
                <w:sz w:val="24"/>
                <w:szCs w:val="24"/>
              </w:rPr>
              <w:t>(Volume = 1,000)</w:t>
            </w:r>
          </w:p>
        </w:tc>
        <w:tc>
          <w:tcPr>
            <w:tcW w:w="1800" w:type="dxa"/>
          </w:tcPr>
          <w:p w:rsidR="00522D3C" w:rsidRPr="00522D3C" w:rsidRDefault="00522D3C" w:rsidP="00522D3C">
            <w:pPr>
              <w:jc w:val="center"/>
              <w:rPr>
                <w:b/>
                <w:bCs/>
                <w:sz w:val="24"/>
                <w:szCs w:val="24"/>
              </w:rPr>
            </w:pPr>
            <w:r w:rsidRPr="00522D3C">
              <w:rPr>
                <w:b/>
                <w:bCs/>
                <w:sz w:val="24"/>
                <w:szCs w:val="24"/>
              </w:rPr>
              <w:t xml:space="preserve">Machine B </w:t>
            </w:r>
          </w:p>
          <w:p w:rsidR="00522D3C" w:rsidRPr="00F00984" w:rsidRDefault="00522D3C" w:rsidP="00522D3C">
            <w:pPr>
              <w:jc w:val="center"/>
              <w:rPr>
                <w:b/>
                <w:bCs/>
                <w:sz w:val="24"/>
                <w:szCs w:val="24"/>
              </w:rPr>
            </w:pPr>
            <w:r w:rsidRPr="00522D3C">
              <w:rPr>
                <w:b/>
                <w:bCs/>
                <w:sz w:val="24"/>
                <w:szCs w:val="24"/>
              </w:rPr>
              <w:t>(Volume = 500)</w:t>
            </w:r>
          </w:p>
        </w:tc>
        <w:tc>
          <w:tcPr>
            <w:tcW w:w="1435" w:type="dxa"/>
          </w:tcPr>
          <w:p w:rsidR="00522D3C" w:rsidRPr="00522D3C" w:rsidRDefault="00522D3C" w:rsidP="00522D3C">
            <w:pPr>
              <w:jc w:val="center"/>
              <w:rPr>
                <w:b/>
                <w:bCs/>
                <w:sz w:val="24"/>
                <w:szCs w:val="24"/>
              </w:rPr>
            </w:pPr>
            <w:r w:rsidRPr="00522D3C">
              <w:rPr>
                <w:b/>
                <w:bCs/>
                <w:sz w:val="24"/>
                <w:szCs w:val="24"/>
              </w:rPr>
              <w:t>Difference</w:t>
            </w:r>
          </w:p>
          <w:p w:rsidR="00522D3C" w:rsidRPr="00F00984" w:rsidRDefault="00522D3C" w:rsidP="00522D3C">
            <w:pPr>
              <w:jc w:val="center"/>
              <w:rPr>
                <w:b/>
                <w:bCs/>
                <w:sz w:val="24"/>
                <w:szCs w:val="24"/>
              </w:rPr>
            </w:pPr>
            <w:r w:rsidRPr="00522D3C">
              <w:rPr>
                <w:b/>
                <w:bCs/>
                <w:sz w:val="24"/>
                <w:szCs w:val="24"/>
              </w:rPr>
              <w:t>(500)</w:t>
            </w:r>
          </w:p>
        </w:tc>
      </w:tr>
      <w:tr w:rsidR="00522D3C" w:rsidTr="00522D3C">
        <w:trPr>
          <w:trHeight w:val="1277"/>
        </w:trPr>
        <w:tc>
          <w:tcPr>
            <w:tcW w:w="4135" w:type="dxa"/>
          </w:tcPr>
          <w:p w:rsidR="00522D3C" w:rsidRPr="00522D3C" w:rsidRDefault="00522D3C" w:rsidP="00522D3C">
            <w:pPr>
              <w:spacing w:line="276" w:lineRule="auto"/>
              <w:rPr>
                <w:sz w:val="28"/>
                <w:szCs w:val="28"/>
              </w:rPr>
            </w:pPr>
            <w:r w:rsidRPr="00522D3C">
              <w:rPr>
                <w:sz w:val="28"/>
                <w:szCs w:val="28"/>
              </w:rPr>
              <w:t xml:space="preserve">Sales </w:t>
            </w:r>
          </w:p>
          <w:p w:rsidR="00522D3C" w:rsidRPr="00522D3C" w:rsidRDefault="00522D3C" w:rsidP="00522D3C">
            <w:pPr>
              <w:spacing w:line="276" w:lineRule="auto"/>
              <w:rPr>
                <w:sz w:val="28"/>
                <w:szCs w:val="28"/>
              </w:rPr>
            </w:pPr>
            <w:r w:rsidRPr="00522D3C">
              <w:rPr>
                <w:sz w:val="28"/>
                <w:szCs w:val="28"/>
              </w:rPr>
              <w:t xml:space="preserve">Cost of goods sold </w:t>
            </w:r>
          </w:p>
          <w:p w:rsidR="00522D3C" w:rsidRDefault="00522D3C" w:rsidP="00522D3C">
            <w:pPr>
              <w:spacing w:line="276" w:lineRule="auto"/>
              <w:jc w:val="both"/>
              <w:rPr>
                <w:sz w:val="28"/>
                <w:szCs w:val="28"/>
              </w:rPr>
            </w:pPr>
            <w:r w:rsidRPr="00522D3C">
              <w:rPr>
                <w:sz w:val="28"/>
                <w:szCs w:val="28"/>
              </w:rPr>
              <w:t xml:space="preserve"> </w:t>
            </w:r>
          </w:p>
        </w:tc>
        <w:tc>
          <w:tcPr>
            <w:tcW w:w="1980" w:type="dxa"/>
          </w:tcPr>
          <w:p w:rsidR="00522D3C" w:rsidRPr="00522D3C" w:rsidRDefault="00522D3C" w:rsidP="00522D3C">
            <w:pPr>
              <w:spacing w:line="276" w:lineRule="auto"/>
              <w:jc w:val="center"/>
              <w:rPr>
                <w:sz w:val="28"/>
                <w:szCs w:val="28"/>
              </w:rPr>
            </w:pPr>
            <w:r w:rsidRPr="00522D3C">
              <w:rPr>
                <w:sz w:val="28"/>
                <w:szCs w:val="28"/>
              </w:rPr>
              <w:t>(</w:t>
            </w:r>
            <w:r>
              <w:rPr>
                <w:sz w:val="28"/>
                <w:szCs w:val="28"/>
              </w:rPr>
              <w:t>SR</w:t>
            </w:r>
            <w:r w:rsidRPr="00522D3C">
              <w:rPr>
                <w:sz w:val="28"/>
                <w:szCs w:val="28"/>
              </w:rPr>
              <w:t xml:space="preserve">10,000) </w:t>
            </w:r>
          </w:p>
          <w:p w:rsidR="00522D3C" w:rsidRPr="00522D3C" w:rsidRDefault="00522D3C" w:rsidP="00522D3C">
            <w:pPr>
              <w:spacing w:line="276" w:lineRule="auto"/>
              <w:jc w:val="center"/>
              <w:rPr>
                <w:sz w:val="28"/>
                <w:szCs w:val="28"/>
                <w:u w:val="single"/>
              </w:rPr>
            </w:pPr>
            <w:r w:rsidRPr="00522D3C">
              <w:rPr>
                <w:sz w:val="28"/>
                <w:szCs w:val="28"/>
                <w:u w:val="single"/>
              </w:rPr>
              <w:t xml:space="preserve"> </w:t>
            </w:r>
            <w:r>
              <w:rPr>
                <w:sz w:val="28"/>
                <w:szCs w:val="28"/>
                <w:u w:val="single"/>
              </w:rPr>
              <w:t>SR</w:t>
            </w:r>
            <w:r w:rsidRPr="00522D3C">
              <w:rPr>
                <w:sz w:val="28"/>
                <w:szCs w:val="28"/>
                <w:u w:val="single"/>
              </w:rPr>
              <w:t xml:space="preserve">  8,000 </w:t>
            </w:r>
          </w:p>
          <w:p w:rsidR="00522D3C" w:rsidRPr="00F00984" w:rsidRDefault="00522D3C" w:rsidP="00522D3C">
            <w:pPr>
              <w:spacing w:line="276" w:lineRule="auto"/>
              <w:jc w:val="center"/>
              <w:rPr>
                <w:sz w:val="28"/>
                <w:szCs w:val="28"/>
                <w:u w:val="single"/>
              </w:rPr>
            </w:pPr>
            <w:r w:rsidRPr="00522D3C">
              <w:rPr>
                <w:sz w:val="28"/>
                <w:szCs w:val="28"/>
                <w:u w:val="single"/>
              </w:rPr>
              <w:t>(</w:t>
            </w:r>
            <w:r>
              <w:rPr>
                <w:sz w:val="28"/>
                <w:szCs w:val="28"/>
                <w:u w:val="single"/>
              </w:rPr>
              <w:t>SR</w:t>
            </w:r>
            <w:r w:rsidRPr="00522D3C">
              <w:rPr>
                <w:sz w:val="28"/>
                <w:szCs w:val="28"/>
                <w:u w:val="single"/>
              </w:rPr>
              <w:t xml:space="preserve">  2,000)</w:t>
            </w:r>
          </w:p>
        </w:tc>
        <w:tc>
          <w:tcPr>
            <w:tcW w:w="1800" w:type="dxa"/>
          </w:tcPr>
          <w:p w:rsidR="00522D3C" w:rsidRPr="00522D3C" w:rsidRDefault="00522D3C" w:rsidP="00522D3C">
            <w:pPr>
              <w:spacing w:line="276" w:lineRule="auto"/>
              <w:jc w:val="center"/>
              <w:rPr>
                <w:sz w:val="28"/>
                <w:szCs w:val="28"/>
              </w:rPr>
            </w:pPr>
            <w:r w:rsidRPr="00522D3C">
              <w:rPr>
                <w:sz w:val="28"/>
                <w:szCs w:val="28"/>
              </w:rPr>
              <w:t>(</w:t>
            </w:r>
            <w:r>
              <w:rPr>
                <w:sz w:val="28"/>
                <w:szCs w:val="28"/>
              </w:rPr>
              <w:t>SR</w:t>
            </w:r>
            <w:r w:rsidRPr="00522D3C">
              <w:rPr>
                <w:sz w:val="28"/>
                <w:szCs w:val="28"/>
              </w:rPr>
              <w:t xml:space="preserve">15,000) </w:t>
            </w:r>
          </w:p>
          <w:p w:rsidR="00522D3C" w:rsidRDefault="00522D3C" w:rsidP="00522D3C">
            <w:pPr>
              <w:spacing w:line="276" w:lineRule="auto"/>
              <w:jc w:val="center"/>
              <w:rPr>
                <w:sz w:val="28"/>
                <w:szCs w:val="28"/>
                <w:u w:val="single"/>
              </w:rPr>
            </w:pPr>
            <w:r>
              <w:rPr>
                <w:sz w:val="28"/>
                <w:szCs w:val="28"/>
                <w:u w:val="single"/>
              </w:rPr>
              <w:t>SR</w:t>
            </w:r>
            <w:r w:rsidRPr="00522D3C">
              <w:rPr>
                <w:sz w:val="28"/>
                <w:szCs w:val="28"/>
                <w:u w:val="single"/>
              </w:rPr>
              <w:t>12,000</w:t>
            </w:r>
          </w:p>
          <w:p w:rsidR="00522D3C" w:rsidRPr="00522D3C" w:rsidRDefault="00522D3C" w:rsidP="00522D3C">
            <w:pPr>
              <w:spacing w:line="276" w:lineRule="auto"/>
              <w:jc w:val="center"/>
              <w:rPr>
                <w:sz w:val="28"/>
                <w:szCs w:val="28"/>
                <w:u w:val="single"/>
              </w:rPr>
            </w:pPr>
            <w:r w:rsidRPr="00522D3C">
              <w:rPr>
                <w:sz w:val="28"/>
                <w:szCs w:val="28"/>
                <w:u w:val="single"/>
              </w:rPr>
              <w:t>(</w:t>
            </w:r>
            <w:r>
              <w:rPr>
                <w:sz w:val="28"/>
                <w:szCs w:val="28"/>
                <w:u w:val="single"/>
              </w:rPr>
              <w:t>SR</w:t>
            </w:r>
            <w:r w:rsidRPr="00522D3C">
              <w:rPr>
                <w:sz w:val="28"/>
                <w:szCs w:val="28"/>
                <w:u w:val="single"/>
              </w:rPr>
              <w:t xml:space="preserve">  3,000)</w:t>
            </w:r>
          </w:p>
        </w:tc>
        <w:tc>
          <w:tcPr>
            <w:tcW w:w="1435" w:type="dxa"/>
          </w:tcPr>
          <w:p w:rsidR="00522D3C" w:rsidRPr="00522D3C" w:rsidRDefault="00522D3C" w:rsidP="00522D3C">
            <w:pPr>
              <w:spacing w:line="276" w:lineRule="auto"/>
              <w:jc w:val="center"/>
              <w:rPr>
                <w:sz w:val="28"/>
                <w:szCs w:val="28"/>
              </w:rPr>
            </w:pPr>
            <w:r>
              <w:rPr>
                <w:sz w:val="28"/>
                <w:szCs w:val="28"/>
              </w:rPr>
              <w:t>SR</w:t>
            </w:r>
            <w:r w:rsidRPr="00522D3C">
              <w:rPr>
                <w:sz w:val="28"/>
                <w:szCs w:val="28"/>
              </w:rPr>
              <w:t>5,000</w:t>
            </w:r>
          </w:p>
          <w:p w:rsidR="00522D3C" w:rsidRDefault="00522D3C" w:rsidP="00522D3C">
            <w:pPr>
              <w:spacing w:line="276" w:lineRule="auto"/>
              <w:jc w:val="center"/>
              <w:rPr>
                <w:sz w:val="28"/>
                <w:szCs w:val="28"/>
                <w:u w:val="single"/>
              </w:rPr>
            </w:pPr>
            <w:r w:rsidRPr="00522D3C">
              <w:rPr>
                <w:sz w:val="28"/>
                <w:szCs w:val="28"/>
                <w:u w:val="single"/>
              </w:rPr>
              <w:t xml:space="preserve">( </w:t>
            </w:r>
            <w:r>
              <w:rPr>
                <w:sz w:val="28"/>
                <w:szCs w:val="28"/>
                <w:u w:val="single"/>
              </w:rPr>
              <w:t>SR</w:t>
            </w:r>
            <w:r w:rsidRPr="00522D3C">
              <w:rPr>
                <w:sz w:val="28"/>
                <w:szCs w:val="28"/>
                <w:u w:val="single"/>
              </w:rPr>
              <w:t>4,000)</w:t>
            </w:r>
          </w:p>
          <w:p w:rsidR="00522D3C" w:rsidRPr="00522D3C" w:rsidRDefault="00522D3C" w:rsidP="00522D3C">
            <w:pPr>
              <w:spacing w:line="276" w:lineRule="auto"/>
              <w:jc w:val="center"/>
              <w:rPr>
                <w:sz w:val="28"/>
                <w:szCs w:val="28"/>
                <w:u w:val="single"/>
              </w:rPr>
            </w:pPr>
            <w:r>
              <w:rPr>
                <w:sz w:val="28"/>
                <w:szCs w:val="28"/>
                <w:u w:val="single"/>
              </w:rPr>
              <w:t>SR</w:t>
            </w:r>
            <w:r w:rsidRPr="00522D3C">
              <w:rPr>
                <w:sz w:val="28"/>
                <w:szCs w:val="28"/>
                <w:u w:val="single"/>
              </w:rPr>
              <w:t>1,000</w:t>
            </w:r>
          </w:p>
        </w:tc>
      </w:tr>
    </w:tbl>
    <w:p w:rsidR="00522D3C" w:rsidRDefault="001E4C61" w:rsidP="001D2959">
      <w:pPr>
        <w:spacing w:before="240" w:line="360" w:lineRule="auto"/>
        <w:jc w:val="both"/>
        <w:rPr>
          <w:sz w:val="28"/>
          <w:szCs w:val="28"/>
        </w:rPr>
      </w:pPr>
      <w:r w:rsidRPr="001D2959">
        <w:rPr>
          <w:b/>
          <w:bCs/>
          <w:sz w:val="28"/>
          <w:szCs w:val="28"/>
        </w:rPr>
        <w:t>Note:</w:t>
      </w:r>
      <w:r w:rsidRPr="001E4C61">
        <w:rPr>
          <w:sz w:val="28"/>
          <w:szCs w:val="28"/>
        </w:rPr>
        <w:t xml:space="preserve"> For simplistic purposes, the cost of machine B </w:t>
      </w:r>
      <w:r w:rsidR="001D2959">
        <w:rPr>
          <w:sz w:val="28"/>
          <w:szCs w:val="28"/>
        </w:rPr>
        <w:t xml:space="preserve">was ignored. However, in order </w:t>
      </w:r>
      <w:r w:rsidRPr="001E4C61">
        <w:rPr>
          <w:sz w:val="28"/>
          <w:szCs w:val="28"/>
        </w:rPr>
        <w:t>to make the decision, the cost of machine B must be included as a relevant cost.</w:t>
      </w:r>
    </w:p>
    <w:p w:rsidR="001D2959" w:rsidRDefault="001D2959" w:rsidP="001D2959">
      <w:pPr>
        <w:spacing w:before="240" w:line="360" w:lineRule="auto"/>
        <w:jc w:val="both"/>
        <w:rPr>
          <w:sz w:val="28"/>
          <w:szCs w:val="28"/>
        </w:rPr>
      </w:pPr>
      <w:r w:rsidRPr="001D2959">
        <w:rPr>
          <w:sz w:val="28"/>
          <w:szCs w:val="28"/>
        </w:rPr>
        <w:t>In this particular case, both sales and cost of goods sold are relevant. However, had volume not been greater with the machine B, then sales and cost of goods sold would have been the same and, therefore, irrelevant. Then other cost or revenue factors would have had to be found to make the decision.  Whether a fixed cost or variable cost is relevant then depends more on the circumstances than the nature of the cost.</w:t>
      </w:r>
    </w:p>
    <w:p w:rsidR="001D2959" w:rsidRPr="001D2959" w:rsidRDefault="001D2959" w:rsidP="001D2959">
      <w:pPr>
        <w:spacing w:before="240" w:line="360" w:lineRule="auto"/>
        <w:jc w:val="both"/>
        <w:rPr>
          <w:b/>
          <w:bCs/>
          <w:sz w:val="28"/>
          <w:szCs w:val="28"/>
        </w:rPr>
      </w:pPr>
      <w:r w:rsidRPr="001D2959">
        <w:rPr>
          <w:b/>
          <w:bCs/>
          <w:sz w:val="28"/>
          <w:szCs w:val="28"/>
        </w:rPr>
        <w:t>Incremental Analysis Model</w:t>
      </w:r>
    </w:p>
    <w:p w:rsidR="001D2959" w:rsidRDefault="001D2959" w:rsidP="001D2959">
      <w:pPr>
        <w:spacing w:before="240" w:line="360" w:lineRule="auto"/>
        <w:jc w:val="both"/>
        <w:rPr>
          <w:sz w:val="28"/>
          <w:szCs w:val="28"/>
        </w:rPr>
      </w:pPr>
      <w:r w:rsidRPr="001D2959">
        <w:rPr>
          <w:sz w:val="28"/>
          <w:szCs w:val="28"/>
        </w:rPr>
        <w:t>The basic incremental analysis model used in this program may be mathematically summarized as follows:</w:t>
      </w:r>
    </w:p>
    <w:p w:rsidR="001D2959" w:rsidRDefault="001D2959" w:rsidP="001D2959">
      <w:pPr>
        <w:spacing w:line="240" w:lineRule="auto"/>
        <w:jc w:val="both"/>
        <w:rPr>
          <w:sz w:val="28"/>
          <w:szCs w:val="28"/>
        </w:rPr>
      </w:pPr>
      <w:r w:rsidRPr="001D2959">
        <w:rPr>
          <w:sz w:val="28"/>
          <w:szCs w:val="28"/>
        </w:rPr>
        <w:t>IC = ∑RC</w:t>
      </w:r>
      <w:r w:rsidRPr="001D2959">
        <w:rPr>
          <w:sz w:val="28"/>
          <w:szCs w:val="28"/>
          <w:vertAlign w:val="subscript"/>
        </w:rPr>
        <w:t>i</w:t>
      </w:r>
      <w:r w:rsidRPr="001D2959">
        <w:rPr>
          <w:sz w:val="28"/>
          <w:szCs w:val="28"/>
          <w:vertAlign w:val="superscript"/>
        </w:rPr>
        <w:t>a</w:t>
      </w:r>
      <w:r w:rsidRPr="001D2959">
        <w:rPr>
          <w:sz w:val="28"/>
          <w:szCs w:val="28"/>
        </w:rPr>
        <w:t xml:space="preserve"> - ∑RC</w:t>
      </w:r>
      <w:r w:rsidRPr="001D2959">
        <w:rPr>
          <w:sz w:val="28"/>
          <w:szCs w:val="28"/>
          <w:vertAlign w:val="subscript"/>
        </w:rPr>
        <w:t>i</w:t>
      </w:r>
      <w:r w:rsidRPr="001D2959">
        <w:rPr>
          <w:sz w:val="28"/>
          <w:szCs w:val="28"/>
          <w:vertAlign w:val="superscript"/>
        </w:rPr>
        <w:t>b</w:t>
      </w:r>
    </w:p>
    <w:p w:rsidR="001D2959" w:rsidRDefault="001D2959" w:rsidP="001D2959">
      <w:pPr>
        <w:spacing w:line="240" w:lineRule="auto"/>
        <w:jc w:val="both"/>
        <w:rPr>
          <w:sz w:val="28"/>
          <w:szCs w:val="28"/>
        </w:rPr>
      </w:pPr>
      <w:r w:rsidRPr="001D2959">
        <w:rPr>
          <w:sz w:val="28"/>
          <w:szCs w:val="28"/>
        </w:rPr>
        <w:t>i = 1, n</w:t>
      </w:r>
    </w:p>
    <w:p w:rsidR="001D2959" w:rsidRPr="001D2959" w:rsidRDefault="001D2959" w:rsidP="001D2959">
      <w:pPr>
        <w:spacing w:line="240" w:lineRule="auto"/>
        <w:jc w:val="both"/>
        <w:rPr>
          <w:sz w:val="28"/>
          <w:szCs w:val="28"/>
        </w:rPr>
      </w:pPr>
      <w:r w:rsidRPr="001D2959">
        <w:rPr>
          <w:sz w:val="28"/>
          <w:szCs w:val="28"/>
        </w:rPr>
        <w:t>RC</w:t>
      </w:r>
      <w:r w:rsidRPr="001D2959">
        <w:rPr>
          <w:sz w:val="28"/>
          <w:szCs w:val="28"/>
          <w:vertAlign w:val="subscript"/>
        </w:rPr>
        <w:t>i</w:t>
      </w:r>
      <w:r w:rsidRPr="001D2959">
        <w:rPr>
          <w:sz w:val="28"/>
          <w:szCs w:val="28"/>
          <w:vertAlign w:val="superscript"/>
        </w:rPr>
        <w:t xml:space="preserve">a </w:t>
      </w:r>
      <w:r w:rsidRPr="001D2959">
        <w:rPr>
          <w:sz w:val="28"/>
          <w:szCs w:val="28"/>
        </w:rPr>
        <w:t>- relevant costs of alternative A</w:t>
      </w:r>
    </w:p>
    <w:p w:rsidR="001D2959" w:rsidRPr="001D2959" w:rsidRDefault="001D2959" w:rsidP="001D2959">
      <w:pPr>
        <w:spacing w:line="240" w:lineRule="auto"/>
        <w:jc w:val="both"/>
        <w:rPr>
          <w:sz w:val="28"/>
          <w:szCs w:val="28"/>
        </w:rPr>
      </w:pPr>
      <w:r w:rsidRPr="001D2959">
        <w:rPr>
          <w:sz w:val="28"/>
          <w:szCs w:val="28"/>
        </w:rPr>
        <w:t>RC</w:t>
      </w:r>
      <w:r w:rsidRPr="001D2959">
        <w:rPr>
          <w:sz w:val="28"/>
          <w:szCs w:val="28"/>
          <w:vertAlign w:val="subscript"/>
        </w:rPr>
        <w:t>i</w:t>
      </w:r>
      <w:r w:rsidRPr="001D2959">
        <w:rPr>
          <w:sz w:val="28"/>
          <w:szCs w:val="28"/>
          <w:vertAlign w:val="superscript"/>
        </w:rPr>
        <w:t>b</w:t>
      </w:r>
      <w:r w:rsidRPr="001D2959">
        <w:rPr>
          <w:sz w:val="28"/>
          <w:szCs w:val="28"/>
        </w:rPr>
        <w:t xml:space="preserve"> - relevant costs of alternative B</w:t>
      </w:r>
    </w:p>
    <w:p w:rsidR="001D2959" w:rsidRDefault="001D2959" w:rsidP="001D2959">
      <w:pPr>
        <w:spacing w:line="240" w:lineRule="auto"/>
        <w:jc w:val="both"/>
        <w:rPr>
          <w:sz w:val="28"/>
          <w:szCs w:val="28"/>
        </w:rPr>
      </w:pPr>
      <w:r w:rsidRPr="001D2959">
        <w:rPr>
          <w:sz w:val="28"/>
          <w:szCs w:val="28"/>
        </w:rPr>
        <w:t>n - number of relevant cost items</w:t>
      </w:r>
    </w:p>
    <w:p w:rsidR="00A4120C" w:rsidRDefault="00A4120C" w:rsidP="00A4120C">
      <w:pPr>
        <w:spacing w:before="240" w:line="360" w:lineRule="auto"/>
        <w:jc w:val="both"/>
        <w:rPr>
          <w:sz w:val="28"/>
          <w:szCs w:val="28"/>
        </w:rPr>
      </w:pPr>
      <w:r w:rsidRPr="00A4120C">
        <w:rPr>
          <w:sz w:val="28"/>
          <w:szCs w:val="28"/>
        </w:rPr>
        <w:t xml:space="preserve">Incremental analysis is a flexible tool. Data may computed and presented for the life of a decision alternative on a per period basis such as a month or year. This </w:t>
      </w:r>
      <w:r w:rsidRPr="00A4120C">
        <w:rPr>
          <w:sz w:val="28"/>
          <w:szCs w:val="28"/>
        </w:rPr>
        <w:lastRenderedPageBreak/>
        <w:t>procedure would require the relevant cost items to be divided either by the number of years of the number of months in the life of the assets under consideration. Incremental analysis does not require that irrelevant data be included. However, at the option of the analyst irrelevant costs may be included. The inclusion of irrelevant data will in no way affect the ultimate decision.</w:t>
      </w:r>
    </w:p>
    <w:p w:rsidR="00A4120C" w:rsidRDefault="004A7227" w:rsidP="004A7227">
      <w:pPr>
        <w:spacing w:before="240" w:line="360" w:lineRule="auto"/>
        <w:jc w:val="both"/>
        <w:rPr>
          <w:sz w:val="28"/>
          <w:szCs w:val="28"/>
        </w:rPr>
      </w:pPr>
      <w:r w:rsidRPr="004A7227">
        <w:rPr>
          <w:sz w:val="28"/>
          <w:szCs w:val="28"/>
        </w:rPr>
        <w:t>The action of classifying an expense as irrelevant or relevant does not mean that the irrelevant cost is not important. In fact, in the execution of the decision, it may be very important. To illustrate, assume that you are about to go to a movie and you are in the midst of choosing which movie theater to attend. You have narrowed your</w:t>
      </w:r>
      <w:r>
        <w:rPr>
          <w:sz w:val="28"/>
          <w:szCs w:val="28"/>
        </w:rPr>
        <w:t xml:space="preserve"> </w:t>
      </w:r>
      <w:r w:rsidRPr="004A7227">
        <w:rPr>
          <w:sz w:val="28"/>
          <w:szCs w:val="28"/>
        </w:rPr>
        <w:t>choices to movie A and movie B and you want to see the movie which will cost the least. You have made the following cost analysis:</w:t>
      </w:r>
    </w:p>
    <w:tbl>
      <w:tblPr>
        <w:tblStyle w:val="TableGrid"/>
        <w:tblW w:w="0" w:type="auto"/>
        <w:tblLook w:val="04A0" w:firstRow="1" w:lastRow="0" w:firstColumn="1" w:lastColumn="0" w:noHBand="0" w:noVBand="1"/>
      </w:tblPr>
      <w:tblGrid>
        <w:gridCol w:w="4135"/>
        <w:gridCol w:w="1980"/>
        <w:gridCol w:w="1800"/>
        <w:gridCol w:w="1435"/>
      </w:tblGrid>
      <w:tr w:rsidR="004A7227" w:rsidTr="00337C5C">
        <w:trPr>
          <w:trHeight w:val="345"/>
        </w:trPr>
        <w:tc>
          <w:tcPr>
            <w:tcW w:w="4135" w:type="dxa"/>
          </w:tcPr>
          <w:p w:rsidR="004A7227" w:rsidRPr="00F00984" w:rsidRDefault="004A7227" w:rsidP="00337C5C">
            <w:pPr>
              <w:jc w:val="center"/>
              <w:rPr>
                <w:b/>
                <w:bCs/>
                <w:sz w:val="24"/>
                <w:szCs w:val="24"/>
              </w:rPr>
            </w:pPr>
          </w:p>
        </w:tc>
        <w:tc>
          <w:tcPr>
            <w:tcW w:w="1980" w:type="dxa"/>
          </w:tcPr>
          <w:p w:rsidR="004A7227" w:rsidRPr="00F00984" w:rsidRDefault="004A7227" w:rsidP="00337C5C">
            <w:pPr>
              <w:jc w:val="center"/>
              <w:rPr>
                <w:b/>
                <w:bCs/>
                <w:sz w:val="24"/>
                <w:szCs w:val="24"/>
              </w:rPr>
            </w:pPr>
            <w:r w:rsidRPr="004A7227">
              <w:rPr>
                <w:b/>
                <w:bCs/>
                <w:sz w:val="24"/>
                <w:szCs w:val="24"/>
              </w:rPr>
              <w:t>Movie A</w:t>
            </w:r>
          </w:p>
        </w:tc>
        <w:tc>
          <w:tcPr>
            <w:tcW w:w="1800" w:type="dxa"/>
          </w:tcPr>
          <w:p w:rsidR="004A7227" w:rsidRPr="00F00984" w:rsidRDefault="004A7227" w:rsidP="00337C5C">
            <w:pPr>
              <w:jc w:val="center"/>
              <w:rPr>
                <w:b/>
                <w:bCs/>
                <w:sz w:val="24"/>
                <w:szCs w:val="24"/>
              </w:rPr>
            </w:pPr>
            <w:r w:rsidRPr="004A7227">
              <w:rPr>
                <w:b/>
                <w:bCs/>
                <w:sz w:val="24"/>
                <w:szCs w:val="24"/>
              </w:rPr>
              <w:t>Movie B</w:t>
            </w:r>
          </w:p>
        </w:tc>
        <w:tc>
          <w:tcPr>
            <w:tcW w:w="1435" w:type="dxa"/>
          </w:tcPr>
          <w:p w:rsidR="004A7227" w:rsidRPr="00F00984" w:rsidRDefault="004A7227" w:rsidP="00337C5C">
            <w:pPr>
              <w:jc w:val="center"/>
              <w:rPr>
                <w:b/>
                <w:bCs/>
                <w:sz w:val="24"/>
                <w:szCs w:val="24"/>
              </w:rPr>
            </w:pPr>
            <w:r w:rsidRPr="004A7227">
              <w:rPr>
                <w:b/>
                <w:bCs/>
                <w:sz w:val="24"/>
                <w:szCs w:val="24"/>
              </w:rPr>
              <w:t>Difference</w:t>
            </w:r>
          </w:p>
        </w:tc>
      </w:tr>
      <w:tr w:rsidR="004A7227" w:rsidTr="00337C5C">
        <w:trPr>
          <w:trHeight w:val="1277"/>
        </w:trPr>
        <w:tc>
          <w:tcPr>
            <w:tcW w:w="4135" w:type="dxa"/>
          </w:tcPr>
          <w:p w:rsidR="004A7227" w:rsidRDefault="004A7227" w:rsidP="00337C5C">
            <w:pPr>
              <w:spacing w:line="276" w:lineRule="auto"/>
              <w:jc w:val="both"/>
              <w:rPr>
                <w:sz w:val="28"/>
                <w:szCs w:val="28"/>
              </w:rPr>
            </w:pPr>
            <w:r w:rsidRPr="004A7227">
              <w:rPr>
                <w:sz w:val="28"/>
                <w:szCs w:val="28"/>
              </w:rPr>
              <w:t>Cost of popcorn</w:t>
            </w:r>
          </w:p>
          <w:p w:rsidR="004A7227" w:rsidRDefault="004A7227" w:rsidP="00337C5C">
            <w:pPr>
              <w:spacing w:line="276" w:lineRule="auto"/>
              <w:jc w:val="both"/>
              <w:rPr>
                <w:sz w:val="28"/>
                <w:szCs w:val="28"/>
              </w:rPr>
            </w:pPr>
            <w:r w:rsidRPr="004A7227">
              <w:rPr>
                <w:sz w:val="28"/>
                <w:szCs w:val="28"/>
              </w:rPr>
              <w:t>Large drink</w:t>
            </w:r>
          </w:p>
          <w:p w:rsidR="004A7227" w:rsidRPr="004A7227" w:rsidRDefault="004A7227" w:rsidP="004A7227">
            <w:pPr>
              <w:rPr>
                <w:sz w:val="28"/>
                <w:szCs w:val="28"/>
              </w:rPr>
            </w:pPr>
            <w:r w:rsidRPr="004A7227">
              <w:rPr>
                <w:sz w:val="28"/>
                <w:szCs w:val="28"/>
              </w:rPr>
              <w:t>Transportation cost</w:t>
            </w:r>
          </w:p>
          <w:p w:rsidR="004A7227" w:rsidRDefault="004A7227" w:rsidP="00337C5C">
            <w:pPr>
              <w:spacing w:line="276" w:lineRule="auto"/>
              <w:jc w:val="both"/>
              <w:rPr>
                <w:sz w:val="28"/>
                <w:szCs w:val="28"/>
              </w:rPr>
            </w:pPr>
          </w:p>
        </w:tc>
        <w:tc>
          <w:tcPr>
            <w:tcW w:w="1980" w:type="dxa"/>
          </w:tcPr>
          <w:p w:rsidR="004A7227" w:rsidRPr="006D47A1" w:rsidRDefault="006D47A1" w:rsidP="004A7227">
            <w:pPr>
              <w:spacing w:line="276" w:lineRule="auto"/>
              <w:jc w:val="center"/>
              <w:rPr>
                <w:sz w:val="28"/>
                <w:szCs w:val="28"/>
              </w:rPr>
            </w:pPr>
            <w:r>
              <w:rPr>
                <w:sz w:val="28"/>
                <w:szCs w:val="28"/>
              </w:rPr>
              <w:t xml:space="preserve">SR </w:t>
            </w:r>
            <w:r w:rsidR="004A7227" w:rsidRPr="006D47A1">
              <w:rPr>
                <w:sz w:val="28"/>
                <w:szCs w:val="28"/>
              </w:rPr>
              <w:t xml:space="preserve">3.00 </w:t>
            </w:r>
          </w:p>
          <w:p w:rsidR="004A7227" w:rsidRPr="006D47A1" w:rsidRDefault="006D47A1" w:rsidP="004A7227">
            <w:pPr>
              <w:spacing w:line="276" w:lineRule="auto"/>
              <w:jc w:val="center"/>
              <w:rPr>
                <w:sz w:val="28"/>
                <w:szCs w:val="28"/>
              </w:rPr>
            </w:pPr>
            <w:r>
              <w:rPr>
                <w:sz w:val="28"/>
                <w:szCs w:val="28"/>
              </w:rPr>
              <w:t xml:space="preserve">SR </w:t>
            </w:r>
            <w:r w:rsidR="004A7227" w:rsidRPr="006D47A1">
              <w:rPr>
                <w:sz w:val="28"/>
                <w:szCs w:val="28"/>
              </w:rPr>
              <w:t xml:space="preserve">3.50 </w:t>
            </w:r>
          </w:p>
          <w:p w:rsidR="004A7227" w:rsidRDefault="006D47A1" w:rsidP="004A7227">
            <w:pPr>
              <w:spacing w:line="276" w:lineRule="auto"/>
              <w:jc w:val="center"/>
              <w:rPr>
                <w:sz w:val="28"/>
                <w:szCs w:val="28"/>
                <w:u w:val="single"/>
              </w:rPr>
            </w:pPr>
            <w:r>
              <w:rPr>
                <w:sz w:val="28"/>
                <w:szCs w:val="28"/>
                <w:u w:val="single"/>
              </w:rPr>
              <w:t xml:space="preserve">SR </w:t>
            </w:r>
            <w:r w:rsidR="004A7227" w:rsidRPr="004A7227">
              <w:rPr>
                <w:sz w:val="28"/>
                <w:szCs w:val="28"/>
                <w:u w:val="single"/>
              </w:rPr>
              <w:t>1.00</w:t>
            </w:r>
          </w:p>
          <w:p w:rsidR="006D47A1" w:rsidRPr="00F00984" w:rsidRDefault="006D47A1" w:rsidP="004A7227">
            <w:pPr>
              <w:spacing w:line="276" w:lineRule="auto"/>
              <w:jc w:val="center"/>
              <w:rPr>
                <w:sz w:val="28"/>
                <w:szCs w:val="28"/>
                <w:u w:val="single"/>
              </w:rPr>
            </w:pPr>
            <w:r>
              <w:rPr>
                <w:sz w:val="28"/>
                <w:szCs w:val="28"/>
                <w:u w:val="single"/>
              </w:rPr>
              <w:t xml:space="preserve">SR </w:t>
            </w:r>
            <w:r w:rsidRPr="006D47A1">
              <w:rPr>
                <w:sz w:val="28"/>
                <w:szCs w:val="28"/>
                <w:u w:val="single"/>
              </w:rPr>
              <w:t>7.50</w:t>
            </w:r>
          </w:p>
        </w:tc>
        <w:tc>
          <w:tcPr>
            <w:tcW w:w="1800" w:type="dxa"/>
          </w:tcPr>
          <w:p w:rsidR="004A7227" w:rsidRPr="006D47A1" w:rsidRDefault="006D47A1" w:rsidP="004A7227">
            <w:pPr>
              <w:spacing w:line="276" w:lineRule="auto"/>
              <w:jc w:val="center"/>
              <w:rPr>
                <w:sz w:val="28"/>
                <w:szCs w:val="28"/>
              </w:rPr>
            </w:pPr>
            <w:r>
              <w:rPr>
                <w:sz w:val="28"/>
                <w:szCs w:val="28"/>
              </w:rPr>
              <w:t xml:space="preserve">SR </w:t>
            </w:r>
            <w:r w:rsidR="004A7227" w:rsidRPr="006D47A1">
              <w:rPr>
                <w:sz w:val="28"/>
                <w:szCs w:val="28"/>
              </w:rPr>
              <w:t xml:space="preserve">3.50 </w:t>
            </w:r>
          </w:p>
          <w:p w:rsidR="004A7227" w:rsidRPr="006D47A1" w:rsidRDefault="006D47A1" w:rsidP="004A7227">
            <w:pPr>
              <w:spacing w:line="276" w:lineRule="auto"/>
              <w:jc w:val="center"/>
              <w:rPr>
                <w:sz w:val="28"/>
                <w:szCs w:val="28"/>
              </w:rPr>
            </w:pPr>
            <w:r>
              <w:rPr>
                <w:sz w:val="28"/>
                <w:szCs w:val="28"/>
              </w:rPr>
              <w:t xml:space="preserve">SR </w:t>
            </w:r>
            <w:r w:rsidR="004A7227" w:rsidRPr="006D47A1">
              <w:rPr>
                <w:sz w:val="28"/>
                <w:szCs w:val="28"/>
              </w:rPr>
              <w:t xml:space="preserve">4.25 </w:t>
            </w:r>
          </w:p>
          <w:p w:rsidR="004A7227" w:rsidRDefault="006D47A1" w:rsidP="004A7227">
            <w:pPr>
              <w:spacing w:line="276" w:lineRule="auto"/>
              <w:jc w:val="center"/>
              <w:rPr>
                <w:sz w:val="28"/>
                <w:szCs w:val="28"/>
                <w:u w:val="single"/>
              </w:rPr>
            </w:pPr>
            <w:r>
              <w:rPr>
                <w:sz w:val="28"/>
                <w:szCs w:val="28"/>
                <w:u w:val="single"/>
              </w:rPr>
              <w:t xml:space="preserve">        </w:t>
            </w:r>
            <w:r w:rsidR="004A7227" w:rsidRPr="004A7227">
              <w:rPr>
                <w:sz w:val="28"/>
                <w:szCs w:val="28"/>
                <w:u w:val="single"/>
              </w:rPr>
              <w:t>.75</w:t>
            </w:r>
          </w:p>
          <w:p w:rsidR="006D47A1" w:rsidRPr="00522D3C" w:rsidRDefault="006D47A1" w:rsidP="004A7227">
            <w:pPr>
              <w:spacing w:line="276" w:lineRule="auto"/>
              <w:jc w:val="center"/>
              <w:rPr>
                <w:sz w:val="28"/>
                <w:szCs w:val="28"/>
                <w:u w:val="single"/>
              </w:rPr>
            </w:pPr>
            <w:r>
              <w:rPr>
                <w:sz w:val="28"/>
                <w:szCs w:val="28"/>
                <w:u w:val="single"/>
              </w:rPr>
              <w:t xml:space="preserve">SR </w:t>
            </w:r>
            <w:r w:rsidRPr="006D47A1">
              <w:rPr>
                <w:sz w:val="28"/>
                <w:szCs w:val="28"/>
                <w:u w:val="single"/>
              </w:rPr>
              <w:t>8.50</w:t>
            </w:r>
          </w:p>
        </w:tc>
        <w:tc>
          <w:tcPr>
            <w:tcW w:w="1435" w:type="dxa"/>
          </w:tcPr>
          <w:p w:rsidR="006D47A1" w:rsidRPr="006D47A1" w:rsidRDefault="006D47A1" w:rsidP="006D47A1">
            <w:pPr>
              <w:spacing w:line="276" w:lineRule="auto"/>
              <w:jc w:val="center"/>
              <w:rPr>
                <w:sz w:val="28"/>
                <w:szCs w:val="28"/>
              </w:rPr>
            </w:pPr>
            <w:r w:rsidRPr="006D47A1">
              <w:rPr>
                <w:sz w:val="28"/>
                <w:szCs w:val="28"/>
              </w:rPr>
              <w:t>(</w:t>
            </w:r>
            <w:r>
              <w:rPr>
                <w:sz w:val="28"/>
                <w:szCs w:val="28"/>
              </w:rPr>
              <w:t>SR</w:t>
            </w:r>
            <w:r w:rsidRPr="006D47A1">
              <w:rPr>
                <w:sz w:val="28"/>
                <w:szCs w:val="28"/>
              </w:rPr>
              <w:t xml:space="preserve">  .50)</w:t>
            </w:r>
          </w:p>
          <w:p w:rsidR="006D47A1" w:rsidRPr="006D47A1" w:rsidRDefault="006D47A1" w:rsidP="006D47A1">
            <w:pPr>
              <w:spacing w:line="276" w:lineRule="auto"/>
              <w:jc w:val="center"/>
              <w:rPr>
                <w:sz w:val="28"/>
                <w:szCs w:val="28"/>
              </w:rPr>
            </w:pPr>
            <w:r w:rsidRPr="006D47A1">
              <w:rPr>
                <w:sz w:val="28"/>
                <w:szCs w:val="28"/>
              </w:rPr>
              <w:t>(</w:t>
            </w:r>
            <w:r>
              <w:rPr>
                <w:sz w:val="28"/>
                <w:szCs w:val="28"/>
              </w:rPr>
              <w:t>SR</w:t>
            </w:r>
            <w:r w:rsidRPr="006D47A1">
              <w:rPr>
                <w:sz w:val="28"/>
                <w:szCs w:val="28"/>
              </w:rPr>
              <w:t xml:space="preserve">  .75)</w:t>
            </w:r>
          </w:p>
          <w:p w:rsidR="004A7227" w:rsidRDefault="006D47A1" w:rsidP="006D47A1">
            <w:pPr>
              <w:spacing w:line="276" w:lineRule="auto"/>
              <w:jc w:val="center"/>
              <w:rPr>
                <w:sz w:val="28"/>
                <w:szCs w:val="28"/>
                <w:u w:val="single"/>
              </w:rPr>
            </w:pPr>
            <w:r>
              <w:rPr>
                <w:sz w:val="28"/>
                <w:szCs w:val="28"/>
                <w:u w:val="single"/>
              </w:rPr>
              <w:t>SR</w:t>
            </w:r>
            <w:r w:rsidRPr="006D47A1">
              <w:rPr>
                <w:sz w:val="28"/>
                <w:szCs w:val="28"/>
                <w:u w:val="single"/>
              </w:rPr>
              <w:t xml:space="preserve">  .25</w:t>
            </w:r>
          </w:p>
          <w:p w:rsidR="006D47A1" w:rsidRPr="00522D3C" w:rsidRDefault="006D47A1" w:rsidP="006D47A1">
            <w:pPr>
              <w:spacing w:line="276" w:lineRule="auto"/>
              <w:jc w:val="center"/>
              <w:rPr>
                <w:sz w:val="28"/>
                <w:szCs w:val="28"/>
                <w:u w:val="single"/>
              </w:rPr>
            </w:pPr>
            <w:r w:rsidRPr="006D47A1">
              <w:rPr>
                <w:sz w:val="28"/>
                <w:szCs w:val="28"/>
                <w:u w:val="single"/>
              </w:rPr>
              <w:t>(</w:t>
            </w:r>
            <w:r>
              <w:rPr>
                <w:sz w:val="28"/>
                <w:szCs w:val="28"/>
                <w:u w:val="single"/>
              </w:rPr>
              <w:t>SR</w:t>
            </w:r>
            <w:r w:rsidRPr="006D47A1">
              <w:rPr>
                <w:sz w:val="28"/>
                <w:szCs w:val="28"/>
                <w:u w:val="single"/>
              </w:rPr>
              <w:t xml:space="preserve">  1.00)</w:t>
            </w:r>
          </w:p>
        </w:tc>
      </w:tr>
    </w:tbl>
    <w:p w:rsidR="004A7227" w:rsidRDefault="003C13E5" w:rsidP="003C13E5">
      <w:pPr>
        <w:spacing w:before="240" w:line="360" w:lineRule="auto"/>
        <w:jc w:val="both"/>
        <w:rPr>
          <w:sz w:val="28"/>
          <w:szCs w:val="28"/>
        </w:rPr>
      </w:pPr>
      <w:r w:rsidRPr="003C13E5">
        <w:rPr>
          <w:sz w:val="28"/>
          <w:szCs w:val="28"/>
        </w:rPr>
        <w:t xml:space="preserve">The net benefit of attending movie A is </w:t>
      </w:r>
      <w:r>
        <w:rPr>
          <w:sz w:val="28"/>
          <w:szCs w:val="28"/>
        </w:rPr>
        <w:t xml:space="preserve">SR </w:t>
      </w:r>
      <w:r w:rsidRPr="003C13E5">
        <w:rPr>
          <w:sz w:val="28"/>
          <w:szCs w:val="28"/>
        </w:rPr>
        <w:t xml:space="preserve">1.00.  The cost of tickets is </w:t>
      </w:r>
      <w:r>
        <w:rPr>
          <w:sz w:val="28"/>
          <w:szCs w:val="28"/>
        </w:rPr>
        <w:t xml:space="preserve">SR </w:t>
      </w:r>
      <w:r w:rsidRPr="003C13E5">
        <w:rPr>
          <w:sz w:val="28"/>
          <w:szCs w:val="28"/>
        </w:rPr>
        <w:t xml:space="preserve">8.00, the same at each movie theater.  Therefore, since the ticket cost is the same, you have correctly omitted this irrelevant cost from your analysis.  Consequently, you decide in favor of movie A and you put </w:t>
      </w:r>
      <w:r>
        <w:rPr>
          <w:sz w:val="28"/>
          <w:szCs w:val="28"/>
        </w:rPr>
        <w:t xml:space="preserve">SR </w:t>
      </w:r>
      <w:r w:rsidRPr="003C13E5">
        <w:rPr>
          <w:sz w:val="28"/>
          <w:szCs w:val="28"/>
        </w:rPr>
        <w:t xml:space="preserve">7.50 in your pocket. However, at this point taking only </w:t>
      </w:r>
      <w:r>
        <w:rPr>
          <w:sz w:val="28"/>
          <w:szCs w:val="28"/>
        </w:rPr>
        <w:t xml:space="preserve">SR </w:t>
      </w:r>
      <w:r w:rsidRPr="003C13E5">
        <w:rPr>
          <w:sz w:val="28"/>
          <w:szCs w:val="28"/>
        </w:rPr>
        <w:t xml:space="preserve">7.50 would be a mistake since the total cost of attending movie A would be </w:t>
      </w:r>
      <w:r>
        <w:rPr>
          <w:sz w:val="28"/>
          <w:szCs w:val="28"/>
        </w:rPr>
        <w:t xml:space="preserve">SR </w:t>
      </w:r>
      <w:r w:rsidRPr="003C13E5">
        <w:rPr>
          <w:sz w:val="28"/>
          <w:szCs w:val="28"/>
        </w:rPr>
        <w:t>15.50. The execution of the decision requires this amount. The cost of the tickets is only irrelevant in making the decision but not irrelevant in the execution of the decision.</w:t>
      </w:r>
    </w:p>
    <w:p w:rsidR="003561A1" w:rsidRDefault="003561A1" w:rsidP="003C13E5">
      <w:pPr>
        <w:spacing w:before="240" w:line="360" w:lineRule="auto"/>
        <w:jc w:val="both"/>
        <w:rPr>
          <w:sz w:val="28"/>
          <w:szCs w:val="28"/>
        </w:rPr>
      </w:pPr>
    </w:p>
    <w:p w:rsidR="003561A1" w:rsidRPr="003561A1" w:rsidRDefault="003561A1" w:rsidP="003561A1">
      <w:pPr>
        <w:spacing w:before="240" w:line="360" w:lineRule="auto"/>
        <w:jc w:val="both"/>
        <w:rPr>
          <w:b/>
          <w:bCs/>
          <w:sz w:val="28"/>
          <w:szCs w:val="28"/>
        </w:rPr>
      </w:pPr>
      <w:r w:rsidRPr="003561A1">
        <w:rPr>
          <w:b/>
          <w:bCs/>
          <w:sz w:val="28"/>
          <w:szCs w:val="28"/>
        </w:rPr>
        <w:lastRenderedPageBreak/>
        <w:t>The Keep or Replace Decision</w:t>
      </w:r>
    </w:p>
    <w:p w:rsidR="003561A1" w:rsidRPr="003561A1" w:rsidRDefault="003561A1" w:rsidP="003561A1">
      <w:pPr>
        <w:spacing w:before="240" w:line="360" w:lineRule="auto"/>
        <w:jc w:val="both"/>
        <w:rPr>
          <w:sz w:val="28"/>
          <w:szCs w:val="28"/>
        </w:rPr>
      </w:pPr>
      <w:r w:rsidRPr="003561A1">
        <w:rPr>
          <w:sz w:val="28"/>
          <w:szCs w:val="28"/>
        </w:rPr>
        <w:t>The keep or replace decision is very common in most businesses. Some examples of the keep or replace decision are the following:</w:t>
      </w:r>
    </w:p>
    <w:p w:rsidR="003561A1" w:rsidRPr="003561A1" w:rsidRDefault="003561A1" w:rsidP="003561A1">
      <w:pPr>
        <w:spacing w:line="240" w:lineRule="auto"/>
        <w:jc w:val="both"/>
        <w:rPr>
          <w:sz w:val="28"/>
          <w:szCs w:val="28"/>
        </w:rPr>
      </w:pPr>
      <w:r w:rsidRPr="003561A1">
        <w:rPr>
          <w:sz w:val="28"/>
          <w:szCs w:val="28"/>
        </w:rPr>
        <w:t>1.  Keep old car or replace with a new car</w:t>
      </w:r>
    </w:p>
    <w:p w:rsidR="003561A1" w:rsidRPr="003561A1" w:rsidRDefault="003561A1" w:rsidP="003561A1">
      <w:pPr>
        <w:spacing w:line="240" w:lineRule="auto"/>
        <w:jc w:val="both"/>
        <w:rPr>
          <w:sz w:val="28"/>
          <w:szCs w:val="28"/>
        </w:rPr>
      </w:pPr>
      <w:r w:rsidRPr="003561A1">
        <w:rPr>
          <w:sz w:val="28"/>
          <w:szCs w:val="28"/>
        </w:rPr>
        <w:t>2.  Keep old computer or buy a new computer</w:t>
      </w:r>
    </w:p>
    <w:p w:rsidR="003561A1" w:rsidRPr="003561A1" w:rsidRDefault="003561A1" w:rsidP="003561A1">
      <w:pPr>
        <w:spacing w:line="240" w:lineRule="auto"/>
        <w:jc w:val="both"/>
        <w:rPr>
          <w:sz w:val="28"/>
          <w:szCs w:val="28"/>
        </w:rPr>
      </w:pPr>
      <w:r w:rsidRPr="003561A1">
        <w:rPr>
          <w:sz w:val="28"/>
          <w:szCs w:val="28"/>
        </w:rPr>
        <w:t>3.  Keep old copy machine or buy a new copy machine</w:t>
      </w:r>
    </w:p>
    <w:p w:rsidR="003C13E5" w:rsidRDefault="003561A1" w:rsidP="003561A1">
      <w:pPr>
        <w:spacing w:line="240" w:lineRule="auto"/>
        <w:jc w:val="both"/>
        <w:rPr>
          <w:sz w:val="28"/>
          <w:szCs w:val="28"/>
        </w:rPr>
      </w:pPr>
      <w:r w:rsidRPr="003561A1">
        <w:rPr>
          <w:sz w:val="28"/>
          <w:szCs w:val="28"/>
        </w:rPr>
        <w:t>4.  Keep old factory equipment or replace with new</w:t>
      </w:r>
    </w:p>
    <w:p w:rsidR="003561A1" w:rsidRDefault="003561A1" w:rsidP="003561A1">
      <w:pPr>
        <w:spacing w:before="240" w:line="360" w:lineRule="auto"/>
        <w:jc w:val="both"/>
        <w:rPr>
          <w:sz w:val="28"/>
          <w:szCs w:val="28"/>
        </w:rPr>
      </w:pPr>
      <w:r>
        <w:rPr>
          <w:sz w:val="28"/>
          <w:szCs w:val="28"/>
        </w:rPr>
        <w:t>If replacements results in a</w:t>
      </w:r>
      <w:r w:rsidRPr="003561A1">
        <w:rPr>
          <w:sz w:val="28"/>
          <w:szCs w:val="28"/>
        </w:rPr>
        <w:t xml:space="preserve"> substantial increase in net income immediately or within a few years, then replacement should be seriously considered and most likely made. In making this kind of decision, the following steps are involved:</w:t>
      </w:r>
    </w:p>
    <w:p w:rsidR="003561A1" w:rsidRPr="003561A1" w:rsidRDefault="003561A1" w:rsidP="003561A1">
      <w:pPr>
        <w:spacing w:before="240" w:line="360" w:lineRule="auto"/>
        <w:jc w:val="both"/>
        <w:rPr>
          <w:sz w:val="28"/>
          <w:szCs w:val="28"/>
        </w:rPr>
      </w:pPr>
      <w:r w:rsidRPr="003561A1">
        <w:rPr>
          <w:b/>
          <w:bCs/>
          <w:sz w:val="28"/>
          <w:szCs w:val="28"/>
        </w:rPr>
        <w:t xml:space="preserve">Step1 </w:t>
      </w:r>
      <w:r w:rsidRPr="003561A1">
        <w:rPr>
          <w:sz w:val="28"/>
          <w:szCs w:val="28"/>
        </w:rPr>
        <w:t xml:space="preserve"> </w:t>
      </w:r>
      <w:r>
        <w:rPr>
          <w:sz w:val="28"/>
          <w:szCs w:val="28"/>
        </w:rPr>
        <w:t xml:space="preserve"> </w:t>
      </w:r>
      <w:r w:rsidRPr="003561A1">
        <w:rPr>
          <w:sz w:val="28"/>
          <w:szCs w:val="28"/>
        </w:rPr>
        <w:t>Obtain cost data for both the Keep Decision and the Replace Decision.</w:t>
      </w:r>
    </w:p>
    <w:p w:rsidR="003561A1" w:rsidRPr="003561A1" w:rsidRDefault="003561A1" w:rsidP="003561A1">
      <w:pPr>
        <w:spacing w:line="240" w:lineRule="auto"/>
        <w:jc w:val="both"/>
        <w:rPr>
          <w:sz w:val="28"/>
          <w:szCs w:val="28"/>
        </w:rPr>
      </w:pPr>
      <w:r w:rsidRPr="003561A1">
        <w:rPr>
          <w:sz w:val="28"/>
          <w:szCs w:val="28"/>
        </w:rPr>
        <w:t xml:space="preserve">  a. Cost of old (book value)</w:t>
      </w:r>
    </w:p>
    <w:p w:rsidR="003561A1" w:rsidRPr="003561A1" w:rsidRDefault="003561A1" w:rsidP="003561A1">
      <w:pPr>
        <w:spacing w:line="240" w:lineRule="auto"/>
        <w:jc w:val="both"/>
        <w:rPr>
          <w:sz w:val="28"/>
          <w:szCs w:val="28"/>
        </w:rPr>
      </w:pPr>
      <w:r w:rsidRPr="003561A1">
        <w:rPr>
          <w:sz w:val="28"/>
          <w:szCs w:val="28"/>
        </w:rPr>
        <w:t xml:space="preserve">  b. Cost of new equipment</w:t>
      </w:r>
    </w:p>
    <w:p w:rsidR="003561A1" w:rsidRPr="003561A1" w:rsidRDefault="003561A1" w:rsidP="003561A1">
      <w:pPr>
        <w:spacing w:line="240" w:lineRule="auto"/>
        <w:jc w:val="both"/>
        <w:rPr>
          <w:sz w:val="28"/>
          <w:szCs w:val="28"/>
        </w:rPr>
      </w:pPr>
      <w:r w:rsidRPr="003561A1">
        <w:rPr>
          <w:sz w:val="28"/>
          <w:szCs w:val="28"/>
        </w:rPr>
        <w:t xml:space="preserve">  c. Trade-in allowance of old equipment </w:t>
      </w:r>
    </w:p>
    <w:p w:rsidR="003561A1" w:rsidRPr="003561A1" w:rsidRDefault="003561A1" w:rsidP="003561A1">
      <w:pPr>
        <w:spacing w:line="240" w:lineRule="auto"/>
        <w:jc w:val="both"/>
        <w:rPr>
          <w:sz w:val="28"/>
          <w:szCs w:val="28"/>
        </w:rPr>
      </w:pPr>
      <w:r w:rsidRPr="003561A1">
        <w:rPr>
          <w:sz w:val="28"/>
          <w:szCs w:val="28"/>
        </w:rPr>
        <w:t xml:space="preserve">  d. Salvage value of new equipment</w:t>
      </w:r>
    </w:p>
    <w:p w:rsidR="003561A1" w:rsidRPr="003561A1" w:rsidRDefault="003561A1" w:rsidP="003561A1">
      <w:pPr>
        <w:spacing w:line="240" w:lineRule="auto"/>
        <w:jc w:val="both"/>
        <w:rPr>
          <w:sz w:val="28"/>
          <w:szCs w:val="28"/>
        </w:rPr>
      </w:pPr>
      <w:r w:rsidRPr="003561A1">
        <w:rPr>
          <w:sz w:val="28"/>
          <w:szCs w:val="28"/>
        </w:rPr>
        <w:t xml:space="preserve">  e. Operating costs of old and new equipment</w:t>
      </w:r>
    </w:p>
    <w:p w:rsidR="003561A1" w:rsidRPr="003561A1" w:rsidRDefault="003561A1" w:rsidP="003561A1">
      <w:pPr>
        <w:spacing w:before="240" w:line="360" w:lineRule="auto"/>
        <w:jc w:val="both"/>
        <w:rPr>
          <w:sz w:val="28"/>
          <w:szCs w:val="28"/>
        </w:rPr>
      </w:pPr>
      <w:r w:rsidRPr="003561A1">
        <w:rPr>
          <w:b/>
          <w:bCs/>
          <w:sz w:val="28"/>
          <w:szCs w:val="28"/>
        </w:rPr>
        <w:t>Step 2</w:t>
      </w:r>
      <w:r w:rsidRPr="003561A1">
        <w:rPr>
          <w:sz w:val="28"/>
          <w:szCs w:val="28"/>
        </w:rPr>
        <w:t xml:space="preserve">   Prepare a work sheet with columns showing the relevant costs of the Keep decision and the Replace decision.</w:t>
      </w:r>
    </w:p>
    <w:p w:rsidR="003561A1" w:rsidRDefault="003561A1" w:rsidP="003561A1">
      <w:pPr>
        <w:spacing w:before="240" w:line="360" w:lineRule="auto"/>
        <w:jc w:val="both"/>
        <w:rPr>
          <w:sz w:val="28"/>
          <w:szCs w:val="28"/>
        </w:rPr>
      </w:pPr>
      <w:r w:rsidRPr="003561A1">
        <w:rPr>
          <w:b/>
          <w:bCs/>
          <w:sz w:val="28"/>
          <w:szCs w:val="28"/>
        </w:rPr>
        <w:t>Step 3</w:t>
      </w:r>
      <w:r w:rsidRPr="003561A1">
        <w:rPr>
          <w:sz w:val="28"/>
          <w:szCs w:val="28"/>
        </w:rPr>
        <w:t xml:space="preserve">   Compute incremental cost (sometimes called net benefit).</w:t>
      </w:r>
    </w:p>
    <w:p w:rsidR="003561A1" w:rsidRDefault="00E537ED" w:rsidP="00E537ED">
      <w:pPr>
        <w:spacing w:before="240" w:line="360" w:lineRule="auto"/>
        <w:jc w:val="both"/>
        <w:rPr>
          <w:sz w:val="28"/>
          <w:szCs w:val="28"/>
        </w:rPr>
      </w:pPr>
      <w:r w:rsidRPr="00E537ED">
        <w:rPr>
          <w:sz w:val="28"/>
          <w:szCs w:val="28"/>
        </w:rPr>
        <w:t xml:space="preserve">Only relevant costs need be included in the analysis; however, no harm is done by including the irrelevant costs. The book value of the old asset is always irrelevant and may be excluded, if desired. Trade-in allowance is always relevant. The </w:t>
      </w:r>
      <w:r w:rsidRPr="00E537ED">
        <w:rPr>
          <w:sz w:val="28"/>
          <w:szCs w:val="28"/>
        </w:rPr>
        <w:lastRenderedPageBreak/>
        <w:t xml:space="preserve">analysis may be made on a per year basis or a total year’s basis.  If made on a per year basis, then the cost of the new asset must be divided by its useful life.  </w:t>
      </w:r>
    </w:p>
    <w:p w:rsidR="00D82659" w:rsidRDefault="00D82659" w:rsidP="00E537ED">
      <w:pPr>
        <w:spacing w:before="240" w:line="360" w:lineRule="auto"/>
        <w:jc w:val="both"/>
        <w:rPr>
          <w:b/>
          <w:bCs/>
          <w:sz w:val="28"/>
          <w:szCs w:val="28"/>
        </w:rPr>
      </w:pPr>
      <w:r w:rsidRPr="00D82659">
        <w:rPr>
          <w:b/>
          <w:bCs/>
          <w:sz w:val="28"/>
          <w:szCs w:val="28"/>
        </w:rPr>
        <w:t>An illustrative Example of the Keep or Replace Decision</w:t>
      </w:r>
    </w:p>
    <w:p w:rsidR="00D82659" w:rsidRDefault="00D82659" w:rsidP="00D82659">
      <w:pPr>
        <w:spacing w:before="240" w:line="360" w:lineRule="auto"/>
        <w:jc w:val="both"/>
        <w:rPr>
          <w:sz w:val="28"/>
          <w:szCs w:val="28"/>
        </w:rPr>
      </w:pPr>
      <w:r w:rsidRPr="00D82659">
        <w:rPr>
          <w:sz w:val="28"/>
          <w:szCs w:val="28"/>
        </w:rPr>
        <w:t xml:space="preserve">The K. L. Widget Company is seriously contemplating replacing some old cutting department equipment with more modern and efficient equipment. The book value of the old equipment is </w:t>
      </w:r>
      <w:r>
        <w:rPr>
          <w:sz w:val="28"/>
          <w:szCs w:val="28"/>
        </w:rPr>
        <w:t xml:space="preserve">SR </w:t>
      </w:r>
      <w:r w:rsidRPr="00D82659">
        <w:rPr>
          <w:sz w:val="28"/>
          <w:szCs w:val="28"/>
        </w:rPr>
        <w:t xml:space="preserve">50,000. The new equipment, if purchased, will cost </w:t>
      </w:r>
      <w:r>
        <w:rPr>
          <w:sz w:val="28"/>
          <w:szCs w:val="28"/>
        </w:rPr>
        <w:t xml:space="preserve">SR </w:t>
      </w:r>
      <w:r w:rsidRPr="00D82659">
        <w:rPr>
          <w:sz w:val="28"/>
          <w:szCs w:val="28"/>
        </w:rPr>
        <w:t xml:space="preserve">100,000. A </w:t>
      </w:r>
      <w:r>
        <w:rPr>
          <w:sz w:val="28"/>
          <w:szCs w:val="28"/>
        </w:rPr>
        <w:t xml:space="preserve">SR </w:t>
      </w:r>
      <w:r w:rsidRPr="00D82659">
        <w:rPr>
          <w:sz w:val="28"/>
          <w:szCs w:val="28"/>
        </w:rPr>
        <w:t xml:space="preserve">10,000 trade-in allowance will be granted by the seller of the new equipment. The salvage value of the new equipment at the end of its life in 10 years is estimated to be </w:t>
      </w:r>
      <w:r>
        <w:rPr>
          <w:sz w:val="28"/>
          <w:szCs w:val="28"/>
        </w:rPr>
        <w:t xml:space="preserve">SR </w:t>
      </w:r>
      <w:r w:rsidRPr="00D82659">
        <w:rPr>
          <w:sz w:val="28"/>
          <w:szCs w:val="28"/>
        </w:rPr>
        <w:t xml:space="preserve">5,000. The salvage value of the old asset, if kept, is </w:t>
      </w:r>
      <w:r>
        <w:rPr>
          <w:sz w:val="28"/>
          <w:szCs w:val="28"/>
        </w:rPr>
        <w:t xml:space="preserve">SR </w:t>
      </w:r>
      <w:r w:rsidRPr="00D82659">
        <w:rPr>
          <w:sz w:val="28"/>
          <w:szCs w:val="28"/>
        </w:rPr>
        <w:t xml:space="preserve">2,000. The operating cost of the old equipment has been averaging around </w:t>
      </w:r>
      <w:r>
        <w:rPr>
          <w:sz w:val="28"/>
          <w:szCs w:val="28"/>
        </w:rPr>
        <w:t xml:space="preserve">SR </w:t>
      </w:r>
      <w:r w:rsidRPr="00D82659">
        <w:rPr>
          <w:sz w:val="28"/>
          <w:szCs w:val="28"/>
        </w:rPr>
        <w:t xml:space="preserve">13,000 per year. The new equipment is expected to reduce the operating cost to an average of </w:t>
      </w:r>
      <w:r>
        <w:rPr>
          <w:sz w:val="28"/>
          <w:szCs w:val="28"/>
        </w:rPr>
        <w:t xml:space="preserve">SR </w:t>
      </w:r>
      <w:r w:rsidRPr="00D82659">
        <w:rPr>
          <w:sz w:val="28"/>
          <w:szCs w:val="28"/>
        </w:rPr>
        <w:t xml:space="preserve">2,000 per year. The new equipment, if purchased, will be purchased totally on credit and the total amount of interest that would be paid in 10 years is approximately </w:t>
      </w:r>
      <w:r>
        <w:rPr>
          <w:sz w:val="28"/>
          <w:szCs w:val="28"/>
        </w:rPr>
        <w:t xml:space="preserve">SR </w:t>
      </w:r>
      <w:r w:rsidRPr="00D82659">
        <w:rPr>
          <w:sz w:val="28"/>
          <w:szCs w:val="28"/>
        </w:rPr>
        <w:t>25,000.</w:t>
      </w:r>
    </w:p>
    <w:p w:rsidR="00D82659" w:rsidRDefault="001558D3" w:rsidP="00D82659">
      <w:pPr>
        <w:spacing w:before="240" w:line="360" w:lineRule="auto"/>
        <w:jc w:val="both"/>
        <w:rPr>
          <w:sz w:val="28"/>
          <w:szCs w:val="28"/>
        </w:rPr>
      </w:pPr>
      <w:r w:rsidRPr="001558D3">
        <w:rPr>
          <w:sz w:val="28"/>
          <w:szCs w:val="28"/>
        </w:rPr>
        <w:t>One approach to using incremental analysis would be as follows:</w:t>
      </w:r>
    </w:p>
    <w:tbl>
      <w:tblPr>
        <w:tblStyle w:val="TableGrid"/>
        <w:tblW w:w="9625" w:type="dxa"/>
        <w:tblLook w:val="04A0" w:firstRow="1" w:lastRow="0" w:firstColumn="1" w:lastColumn="0" w:noHBand="0" w:noVBand="1"/>
      </w:tblPr>
      <w:tblGrid>
        <w:gridCol w:w="4248"/>
        <w:gridCol w:w="1800"/>
        <w:gridCol w:w="1710"/>
        <w:gridCol w:w="1867"/>
      </w:tblGrid>
      <w:tr w:rsidR="001558D3" w:rsidTr="00C71014">
        <w:trPr>
          <w:trHeight w:val="405"/>
        </w:trPr>
        <w:tc>
          <w:tcPr>
            <w:tcW w:w="4248" w:type="dxa"/>
            <w:vMerge w:val="restart"/>
          </w:tcPr>
          <w:p w:rsidR="001558D3" w:rsidRPr="00F00984" w:rsidRDefault="001558D3" w:rsidP="00337C5C">
            <w:pPr>
              <w:jc w:val="center"/>
              <w:rPr>
                <w:b/>
                <w:bCs/>
                <w:sz w:val="24"/>
                <w:szCs w:val="24"/>
              </w:rPr>
            </w:pPr>
          </w:p>
        </w:tc>
        <w:tc>
          <w:tcPr>
            <w:tcW w:w="5377" w:type="dxa"/>
            <w:gridSpan w:val="3"/>
          </w:tcPr>
          <w:p w:rsidR="001558D3" w:rsidRPr="00F00984" w:rsidRDefault="001558D3" w:rsidP="00337C5C">
            <w:pPr>
              <w:jc w:val="center"/>
              <w:rPr>
                <w:b/>
                <w:bCs/>
                <w:sz w:val="24"/>
                <w:szCs w:val="24"/>
              </w:rPr>
            </w:pPr>
            <w:r w:rsidRPr="001558D3">
              <w:rPr>
                <w:b/>
                <w:bCs/>
                <w:sz w:val="24"/>
                <w:szCs w:val="24"/>
              </w:rPr>
              <w:t>Total Life Basis (10 years)</w:t>
            </w:r>
          </w:p>
        </w:tc>
      </w:tr>
      <w:tr w:rsidR="000555BF" w:rsidTr="00C71014">
        <w:trPr>
          <w:trHeight w:val="345"/>
        </w:trPr>
        <w:tc>
          <w:tcPr>
            <w:tcW w:w="4248" w:type="dxa"/>
            <w:vMerge/>
          </w:tcPr>
          <w:p w:rsidR="001558D3" w:rsidRPr="00F00984" w:rsidRDefault="001558D3" w:rsidP="00337C5C">
            <w:pPr>
              <w:jc w:val="center"/>
              <w:rPr>
                <w:b/>
                <w:bCs/>
                <w:sz w:val="24"/>
                <w:szCs w:val="24"/>
              </w:rPr>
            </w:pPr>
          </w:p>
        </w:tc>
        <w:tc>
          <w:tcPr>
            <w:tcW w:w="1800" w:type="dxa"/>
          </w:tcPr>
          <w:p w:rsidR="001558D3" w:rsidRPr="001558D3" w:rsidRDefault="001558D3" w:rsidP="001558D3">
            <w:pPr>
              <w:jc w:val="center"/>
              <w:rPr>
                <w:b/>
                <w:bCs/>
                <w:sz w:val="24"/>
                <w:szCs w:val="24"/>
              </w:rPr>
            </w:pPr>
            <w:r w:rsidRPr="001558D3">
              <w:rPr>
                <w:b/>
                <w:bCs/>
                <w:sz w:val="24"/>
                <w:szCs w:val="24"/>
              </w:rPr>
              <w:t xml:space="preserve">Keep Old  </w:t>
            </w:r>
          </w:p>
          <w:p w:rsidR="001558D3" w:rsidRPr="00F00984" w:rsidRDefault="001558D3" w:rsidP="001558D3">
            <w:pPr>
              <w:jc w:val="center"/>
              <w:rPr>
                <w:b/>
                <w:bCs/>
                <w:sz w:val="24"/>
                <w:szCs w:val="24"/>
              </w:rPr>
            </w:pPr>
            <w:r w:rsidRPr="001558D3">
              <w:rPr>
                <w:b/>
                <w:bCs/>
                <w:sz w:val="24"/>
                <w:szCs w:val="24"/>
              </w:rPr>
              <w:t>Equipment</w:t>
            </w:r>
          </w:p>
        </w:tc>
        <w:tc>
          <w:tcPr>
            <w:tcW w:w="1710" w:type="dxa"/>
          </w:tcPr>
          <w:p w:rsidR="001558D3" w:rsidRPr="001558D3" w:rsidRDefault="001558D3" w:rsidP="001558D3">
            <w:pPr>
              <w:jc w:val="center"/>
              <w:rPr>
                <w:b/>
                <w:bCs/>
                <w:sz w:val="24"/>
                <w:szCs w:val="24"/>
              </w:rPr>
            </w:pPr>
            <w:r w:rsidRPr="001558D3">
              <w:rPr>
                <w:b/>
                <w:bCs/>
                <w:sz w:val="24"/>
                <w:szCs w:val="24"/>
              </w:rPr>
              <w:t>Buy New</w:t>
            </w:r>
          </w:p>
          <w:p w:rsidR="001558D3" w:rsidRPr="00F00984" w:rsidRDefault="001558D3" w:rsidP="001558D3">
            <w:pPr>
              <w:jc w:val="center"/>
              <w:rPr>
                <w:b/>
                <w:bCs/>
                <w:sz w:val="24"/>
                <w:szCs w:val="24"/>
              </w:rPr>
            </w:pPr>
            <w:r w:rsidRPr="001558D3">
              <w:rPr>
                <w:b/>
                <w:bCs/>
                <w:sz w:val="24"/>
                <w:szCs w:val="24"/>
              </w:rPr>
              <w:t>Equipment</w:t>
            </w:r>
          </w:p>
        </w:tc>
        <w:tc>
          <w:tcPr>
            <w:tcW w:w="1867" w:type="dxa"/>
          </w:tcPr>
          <w:p w:rsidR="001558D3" w:rsidRPr="00F00984" w:rsidRDefault="001558D3" w:rsidP="00337C5C">
            <w:pPr>
              <w:jc w:val="center"/>
              <w:rPr>
                <w:b/>
                <w:bCs/>
                <w:sz w:val="24"/>
                <w:szCs w:val="24"/>
              </w:rPr>
            </w:pPr>
            <w:r w:rsidRPr="001558D3">
              <w:rPr>
                <w:b/>
                <w:bCs/>
                <w:sz w:val="24"/>
                <w:szCs w:val="24"/>
              </w:rPr>
              <w:t>Difference</w:t>
            </w:r>
          </w:p>
        </w:tc>
      </w:tr>
      <w:tr w:rsidR="001558D3" w:rsidTr="00C71014">
        <w:trPr>
          <w:trHeight w:val="2933"/>
        </w:trPr>
        <w:tc>
          <w:tcPr>
            <w:tcW w:w="4248" w:type="dxa"/>
          </w:tcPr>
          <w:p w:rsidR="001558D3" w:rsidRPr="001558D3" w:rsidRDefault="001558D3" w:rsidP="001558D3">
            <w:pPr>
              <w:spacing w:line="276" w:lineRule="auto"/>
              <w:jc w:val="both"/>
              <w:rPr>
                <w:sz w:val="28"/>
                <w:szCs w:val="28"/>
              </w:rPr>
            </w:pPr>
            <w:r w:rsidRPr="001558D3">
              <w:rPr>
                <w:sz w:val="28"/>
                <w:szCs w:val="28"/>
              </w:rPr>
              <w:t>Cost of old equipment (book value)</w:t>
            </w:r>
          </w:p>
          <w:p w:rsidR="001558D3" w:rsidRPr="001558D3" w:rsidRDefault="001558D3" w:rsidP="001558D3">
            <w:pPr>
              <w:spacing w:line="276" w:lineRule="auto"/>
              <w:jc w:val="both"/>
              <w:rPr>
                <w:sz w:val="28"/>
                <w:szCs w:val="28"/>
              </w:rPr>
            </w:pPr>
            <w:r w:rsidRPr="001558D3">
              <w:rPr>
                <w:sz w:val="28"/>
                <w:szCs w:val="28"/>
              </w:rPr>
              <w:t xml:space="preserve">Cost of new equipment </w:t>
            </w:r>
          </w:p>
          <w:p w:rsidR="001558D3" w:rsidRPr="001558D3" w:rsidRDefault="001558D3" w:rsidP="001558D3">
            <w:pPr>
              <w:spacing w:line="276" w:lineRule="auto"/>
              <w:jc w:val="both"/>
              <w:rPr>
                <w:sz w:val="28"/>
                <w:szCs w:val="28"/>
              </w:rPr>
            </w:pPr>
            <w:r w:rsidRPr="001558D3">
              <w:rPr>
                <w:sz w:val="28"/>
                <w:szCs w:val="28"/>
              </w:rPr>
              <w:t xml:space="preserve">Trade-in allowance </w:t>
            </w:r>
          </w:p>
          <w:p w:rsidR="001558D3" w:rsidRPr="001558D3" w:rsidRDefault="001558D3" w:rsidP="001558D3">
            <w:pPr>
              <w:spacing w:line="276" w:lineRule="auto"/>
              <w:jc w:val="both"/>
              <w:rPr>
                <w:sz w:val="28"/>
                <w:szCs w:val="28"/>
              </w:rPr>
            </w:pPr>
            <w:r w:rsidRPr="001558D3">
              <w:rPr>
                <w:sz w:val="28"/>
                <w:szCs w:val="28"/>
              </w:rPr>
              <w:t xml:space="preserve">Salvage value </w:t>
            </w:r>
          </w:p>
          <w:p w:rsidR="001558D3" w:rsidRPr="001558D3" w:rsidRDefault="001558D3" w:rsidP="001558D3">
            <w:pPr>
              <w:spacing w:line="276" w:lineRule="auto"/>
              <w:jc w:val="both"/>
              <w:rPr>
                <w:sz w:val="28"/>
                <w:szCs w:val="28"/>
              </w:rPr>
            </w:pPr>
            <w:r w:rsidRPr="001558D3">
              <w:rPr>
                <w:sz w:val="28"/>
                <w:szCs w:val="28"/>
              </w:rPr>
              <w:t xml:space="preserve">Operating costs (total 10 years) </w:t>
            </w:r>
          </w:p>
          <w:p w:rsidR="001558D3" w:rsidRDefault="001558D3" w:rsidP="001558D3">
            <w:pPr>
              <w:spacing w:line="276" w:lineRule="auto"/>
              <w:jc w:val="both"/>
              <w:rPr>
                <w:sz w:val="28"/>
                <w:szCs w:val="28"/>
              </w:rPr>
            </w:pPr>
            <w:r w:rsidRPr="001558D3">
              <w:rPr>
                <w:sz w:val="28"/>
                <w:szCs w:val="28"/>
              </w:rPr>
              <w:t>Interest on loan</w:t>
            </w:r>
          </w:p>
        </w:tc>
        <w:tc>
          <w:tcPr>
            <w:tcW w:w="1800" w:type="dxa"/>
          </w:tcPr>
          <w:p w:rsidR="001558D3" w:rsidRDefault="000555BF" w:rsidP="00477346">
            <w:pPr>
              <w:spacing w:line="276" w:lineRule="auto"/>
              <w:jc w:val="right"/>
              <w:rPr>
                <w:sz w:val="28"/>
                <w:szCs w:val="28"/>
              </w:rPr>
            </w:pPr>
            <w:r>
              <w:rPr>
                <w:sz w:val="28"/>
                <w:szCs w:val="28"/>
              </w:rPr>
              <w:t>SR</w:t>
            </w:r>
            <w:r w:rsidRPr="000555BF">
              <w:rPr>
                <w:sz w:val="28"/>
                <w:szCs w:val="28"/>
              </w:rPr>
              <w:t xml:space="preserve">  50,000</w:t>
            </w:r>
          </w:p>
          <w:p w:rsidR="00C71014" w:rsidRDefault="00C71014" w:rsidP="00477346">
            <w:pPr>
              <w:spacing w:line="276" w:lineRule="auto"/>
              <w:jc w:val="right"/>
              <w:rPr>
                <w:sz w:val="28"/>
                <w:szCs w:val="28"/>
              </w:rPr>
            </w:pPr>
          </w:p>
          <w:p w:rsidR="000555BF" w:rsidRDefault="000555BF" w:rsidP="00477346">
            <w:pPr>
              <w:spacing w:line="276" w:lineRule="auto"/>
              <w:jc w:val="right"/>
              <w:rPr>
                <w:sz w:val="28"/>
                <w:szCs w:val="28"/>
              </w:rPr>
            </w:pPr>
            <w:r w:rsidRPr="000555BF">
              <w:rPr>
                <w:sz w:val="28"/>
                <w:szCs w:val="28"/>
              </w:rPr>
              <w:t xml:space="preserve">   </w:t>
            </w:r>
          </w:p>
          <w:p w:rsidR="000555BF" w:rsidRDefault="000555BF" w:rsidP="00477346">
            <w:pPr>
              <w:spacing w:line="276" w:lineRule="auto"/>
              <w:jc w:val="right"/>
              <w:rPr>
                <w:sz w:val="28"/>
                <w:szCs w:val="28"/>
              </w:rPr>
            </w:pPr>
            <w:r w:rsidRPr="000555BF">
              <w:rPr>
                <w:sz w:val="28"/>
                <w:szCs w:val="28"/>
              </w:rPr>
              <w:t>(</w:t>
            </w:r>
            <w:r>
              <w:rPr>
                <w:sz w:val="28"/>
                <w:szCs w:val="28"/>
              </w:rPr>
              <w:t>SR</w:t>
            </w:r>
            <w:r w:rsidRPr="000555BF">
              <w:rPr>
                <w:sz w:val="28"/>
                <w:szCs w:val="28"/>
              </w:rPr>
              <w:t xml:space="preserve">  2,000)</w:t>
            </w:r>
          </w:p>
          <w:p w:rsidR="000555BF" w:rsidRDefault="000555BF" w:rsidP="00477346">
            <w:pPr>
              <w:spacing w:line="276" w:lineRule="auto"/>
              <w:jc w:val="right"/>
              <w:rPr>
                <w:sz w:val="28"/>
                <w:szCs w:val="28"/>
              </w:rPr>
            </w:pPr>
            <w:r>
              <w:rPr>
                <w:sz w:val="28"/>
                <w:szCs w:val="28"/>
              </w:rPr>
              <w:t>SR</w:t>
            </w:r>
            <w:r w:rsidRPr="000555BF">
              <w:rPr>
                <w:sz w:val="28"/>
                <w:szCs w:val="28"/>
              </w:rPr>
              <w:t xml:space="preserve">  130,000</w:t>
            </w:r>
          </w:p>
          <w:p w:rsidR="00C71014" w:rsidRDefault="00C71014" w:rsidP="00477346">
            <w:pPr>
              <w:spacing w:line="276" w:lineRule="auto"/>
              <w:jc w:val="right"/>
              <w:rPr>
                <w:sz w:val="28"/>
                <w:szCs w:val="28"/>
              </w:rPr>
            </w:pPr>
            <w:r>
              <w:rPr>
                <w:sz w:val="28"/>
                <w:szCs w:val="28"/>
              </w:rPr>
              <w:t>__________</w:t>
            </w:r>
          </w:p>
          <w:p w:rsidR="000555BF" w:rsidRPr="000555BF" w:rsidRDefault="000555BF" w:rsidP="00477346">
            <w:pPr>
              <w:spacing w:line="276" w:lineRule="auto"/>
              <w:jc w:val="right"/>
              <w:rPr>
                <w:sz w:val="28"/>
                <w:szCs w:val="28"/>
                <w:u w:val="single"/>
              </w:rPr>
            </w:pPr>
            <w:r>
              <w:rPr>
                <w:sz w:val="28"/>
                <w:szCs w:val="28"/>
                <w:u w:val="single"/>
              </w:rPr>
              <w:t>SR</w:t>
            </w:r>
            <w:r w:rsidRPr="000555BF">
              <w:rPr>
                <w:sz w:val="28"/>
                <w:szCs w:val="28"/>
                <w:u w:val="single"/>
              </w:rPr>
              <w:t xml:space="preserve">  178,000</w:t>
            </w:r>
          </w:p>
        </w:tc>
        <w:tc>
          <w:tcPr>
            <w:tcW w:w="1710" w:type="dxa"/>
          </w:tcPr>
          <w:p w:rsidR="001558D3" w:rsidRDefault="000555BF" w:rsidP="00477346">
            <w:pPr>
              <w:spacing w:line="276" w:lineRule="auto"/>
              <w:jc w:val="right"/>
              <w:rPr>
                <w:sz w:val="28"/>
                <w:szCs w:val="28"/>
              </w:rPr>
            </w:pPr>
            <w:r>
              <w:rPr>
                <w:sz w:val="28"/>
                <w:szCs w:val="28"/>
              </w:rPr>
              <w:t>SR</w:t>
            </w:r>
            <w:r w:rsidRPr="000555BF">
              <w:rPr>
                <w:sz w:val="28"/>
                <w:szCs w:val="28"/>
              </w:rPr>
              <w:t xml:space="preserve">  50,000</w:t>
            </w:r>
          </w:p>
          <w:p w:rsidR="00C71014" w:rsidRDefault="00C71014" w:rsidP="00C71014">
            <w:pPr>
              <w:spacing w:line="276" w:lineRule="auto"/>
              <w:jc w:val="right"/>
              <w:rPr>
                <w:sz w:val="28"/>
                <w:szCs w:val="28"/>
              </w:rPr>
            </w:pPr>
            <w:r>
              <w:rPr>
                <w:sz w:val="28"/>
                <w:szCs w:val="28"/>
              </w:rPr>
              <w:t>SR</w:t>
            </w:r>
            <w:r w:rsidRPr="000555BF">
              <w:rPr>
                <w:sz w:val="28"/>
                <w:szCs w:val="28"/>
              </w:rPr>
              <w:t xml:space="preserve">  100,000</w:t>
            </w:r>
          </w:p>
          <w:p w:rsidR="000555BF" w:rsidRDefault="00C71014" w:rsidP="00477346">
            <w:pPr>
              <w:spacing w:line="276" w:lineRule="auto"/>
              <w:jc w:val="right"/>
              <w:rPr>
                <w:sz w:val="28"/>
                <w:szCs w:val="28"/>
              </w:rPr>
            </w:pPr>
            <w:r w:rsidRPr="000555BF">
              <w:rPr>
                <w:sz w:val="28"/>
                <w:szCs w:val="28"/>
              </w:rPr>
              <w:t>(</w:t>
            </w:r>
            <w:r>
              <w:rPr>
                <w:sz w:val="28"/>
                <w:szCs w:val="28"/>
              </w:rPr>
              <w:t>SR</w:t>
            </w:r>
            <w:r w:rsidRPr="000555BF">
              <w:rPr>
                <w:sz w:val="28"/>
                <w:szCs w:val="28"/>
              </w:rPr>
              <w:t xml:space="preserve">  10,000)</w:t>
            </w:r>
          </w:p>
          <w:p w:rsidR="000555BF" w:rsidRDefault="000555BF" w:rsidP="00C71014">
            <w:pPr>
              <w:spacing w:line="276" w:lineRule="auto"/>
              <w:jc w:val="right"/>
              <w:rPr>
                <w:sz w:val="28"/>
                <w:szCs w:val="28"/>
              </w:rPr>
            </w:pPr>
            <w:r w:rsidRPr="000555BF">
              <w:rPr>
                <w:sz w:val="28"/>
                <w:szCs w:val="28"/>
              </w:rPr>
              <w:t xml:space="preserve">   (</w:t>
            </w:r>
            <w:r>
              <w:rPr>
                <w:sz w:val="28"/>
                <w:szCs w:val="28"/>
              </w:rPr>
              <w:t>SR</w:t>
            </w:r>
            <w:r w:rsidRPr="000555BF">
              <w:rPr>
                <w:sz w:val="28"/>
                <w:szCs w:val="28"/>
              </w:rPr>
              <w:t xml:space="preserve">  5,000)</w:t>
            </w:r>
          </w:p>
          <w:p w:rsidR="00C71014" w:rsidRDefault="00C71014" w:rsidP="00C71014">
            <w:pPr>
              <w:spacing w:line="276" w:lineRule="auto"/>
              <w:jc w:val="right"/>
              <w:rPr>
                <w:sz w:val="28"/>
                <w:szCs w:val="28"/>
              </w:rPr>
            </w:pPr>
            <w:r>
              <w:rPr>
                <w:sz w:val="28"/>
                <w:szCs w:val="28"/>
              </w:rPr>
              <w:t>SR 20,000</w:t>
            </w:r>
          </w:p>
          <w:p w:rsidR="00C71014" w:rsidRDefault="00C71014" w:rsidP="00C71014">
            <w:pPr>
              <w:spacing w:line="276" w:lineRule="auto"/>
              <w:jc w:val="right"/>
              <w:rPr>
                <w:sz w:val="28"/>
                <w:szCs w:val="28"/>
                <w:u w:val="single"/>
              </w:rPr>
            </w:pPr>
            <w:r>
              <w:rPr>
                <w:sz w:val="28"/>
                <w:szCs w:val="28"/>
                <w:u w:val="single"/>
              </w:rPr>
              <w:t>SR</w:t>
            </w:r>
            <w:r w:rsidRPr="000555BF">
              <w:rPr>
                <w:sz w:val="28"/>
                <w:szCs w:val="28"/>
                <w:u w:val="single"/>
              </w:rPr>
              <w:t xml:space="preserve">  25,000</w:t>
            </w:r>
          </w:p>
          <w:p w:rsidR="000555BF" w:rsidRPr="000555BF" w:rsidRDefault="000555BF" w:rsidP="00477346">
            <w:pPr>
              <w:spacing w:line="276" w:lineRule="auto"/>
              <w:jc w:val="right"/>
              <w:rPr>
                <w:sz w:val="28"/>
                <w:szCs w:val="28"/>
                <w:u w:val="single"/>
              </w:rPr>
            </w:pPr>
            <w:r>
              <w:rPr>
                <w:sz w:val="28"/>
                <w:szCs w:val="28"/>
                <w:u w:val="single"/>
              </w:rPr>
              <w:t>SR</w:t>
            </w:r>
            <w:r w:rsidRPr="000555BF">
              <w:rPr>
                <w:sz w:val="28"/>
                <w:szCs w:val="28"/>
                <w:u w:val="single"/>
              </w:rPr>
              <w:t xml:space="preserve">  180,000  </w:t>
            </w:r>
          </w:p>
        </w:tc>
        <w:tc>
          <w:tcPr>
            <w:tcW w:w="1867" w:type="dxa"/>
          </w:tcPr>
          <w:p w:rsidR="00C71014" w:rsidRDefault="000555BF" w:rsidP="00477346">
            <w:pPr>
              <w:spacing w:line="276" w:lineRule="auto"/>
              <w:jc w:val="right"/>
              <w:rPr>
                <w:sz w:val="28"/>
                <w:szCs w:val="28"/>
              </w:rPr>
            </w:pPr>
            <w:r w:rsidRPr="000555BF">
              <w:rPr>
                <w:sz w:val="28"/>
                <w:szCs w:val="28"/>
              </w:rPr>
              <w:t>0</w:t>
            </w:r>
          </w:p>
          <w:p w:rsidR="000555BF" w:rsidRDefault="00477346" w:rsidP="00477346">
            <w:pPr>
              <w:spacing w:line="276" w:lineRule="auto"/>
              <w:jc w:val="right"/>
              <w:rPr>
                <w:sz w:val="28"/>
                <w:szCs w:val="28"/>
              </w:rPr>
            </w:pPr>
            <w:r w:rsidRPr="000555BF">
              <w:rPr>
                <w:sz w:val="28"/>
                <w:szCs w:val="28"/>
              </w:rPr>
              <w:t>(</w:t>
            </w:r>
            <w:r>
              <w:rPr>
                <w:sz w:val="28"/>
                <w:szCs w:val="28"/>
              </w:rPr>
              <w:t>SR</w:t>
            </w:r>
            <w:r w:rsidRPr="000555BF">
              <w:rPr>
                <w:sz w:val="28"/>
                <w:szCs w:val="28"/>
              </w:rPr>
              <w:t xml:space="preserve">  100,000)</w:t>
            </w:r>
          </w:p>
          <w:p w:rsidR="000555BF" w:rsidRDefault="000555BF" w:rsidP="00477346">
            <w:pPr>
              <w:spacing w:line="276" w:lineRule="auto"/>
              <w:jc w:val="right"/>
              <w:rPr>
                <w:sz w:val="28"/>
                <w:szCs w:val="28"/>
              </w:rPr>
            </w:pPr>
            <w:r>
              <w:rPr>
                <w:sz w:val="28"/>
                <w:szCs w:val="28"/>
              </w:rPr>
              <w:t>SR</w:t>
            </w:r>
            <w:r w:rsidRPr="000555BF">
              <w:rPr>
                <w:sz w:val="28"/>
                <w:szCs w:val="28"/>
              </w:rPr>
              <w:t xml:space="preserve">  10,000</w:t>
            </w:r>
          </w:p>
          <w:p w:rsidR="000555BF" w:rsidRDefault="000555BF" w:rsidP="00477346">
            <w:pPr>
              <w:spacing w:line="276" w:lineRule="auto"/>
              <w:jc w:val="right"/>
              <w:rPr>
                <w:sz w:val="28"/>
                <w:szCs w:val="28"/>
              </w:rPr>
            </w:pPr>
            <w:r>
              <w:rPr>
                <w:sz w:val="28"/>
                <w:szCs w:val="28"/>
              </w:rPr>
              <w:t>SR</w:t>
            </w:r>
            <w:r w:rsidRPr="000555BF">
              <w:rPr>
                <w:sz w:val="28"/>
                <w:szCs w:val="28"/>
              </w:rPr>
              <w:t xml:space="preserve">  3,000</w:t>
            </w:r>
          </w:p>
          <w:p w:rsidR="000555BF" w:rsidRDefault="000555BF" w:rsidP="00477346">
            <w:pPr>
              <w:spacing w:line="276" w:lineRule="auto"/>
              <w:jc w:val="right"/>
              <w:rPr>
                <w:sz w:val="28"/>
                <w:szCs w:val="28"/>
              </w:rPr>
            </w:pPr>
            <w:r>
              <w:rPr>
                <w:sz w:val="28"/>
                <w:szCs w:val="28"/>
              </w:rPr>
              <w:t>SR</w:t>
            </w:r>
            <w:r w:rsidRPr="000555BF">
              <w:rPr>
                <w:sz w:val="28"/>
                <w:szCs w:val="28"/>
              </w:rPr>
              <w:t xml:space="preserve">  </w:t>
            </w:r>
            <w:r w:rsidR="00435238">
              <w:rPr>
                <w:sz w:val="28"/>
                <w:szCs w:val="28"/>
              </w:rPr>
              <w:t>1</w:t>
            </w:r>
            <w:r w:rsidRPr="000555BF">
              <w:rPr>
                <w:sz w:val="28"/>
                <w:szCs w:val="28"/>
              </w:rPr>
              <w:t>10,000</w:t>
            </w:r>
          </w:p>
          <w:p w:rsidR="000555BF" w:rsidRDefault="000555BF" w:rsidP="00477346">
            <w:pPr>
              <w:spacing w:line="276" w:lineRule="auto"/>
              <w:jc w:val="right"/>
              <w:rPr>
                <w:sz w:val="28"/>
                <w:szCs w:val="28"/>
                <w:u w:val="single"/>
              </w:rPr>
            </w:pPr>
            <w:r w:rsidRPr="000555BF">
              <w:rPr>
                <w:sz w:val="28"/>
                <w:szCs w:val="28"/>
              </w:rPr>
              <w:t xml:space="preserve">  </w:t>
            </w:r>
            <w:r w:rsidRPr="000555BF">
              <w:rPr>
                <w:sz w:val="28"/>
                <w:szCs w:val="28"/>
                <w:u w:val="single"/>
              </w:rPr>
              <w:t>(</w:t>
            </w:r>
            <w:r>
              <w:rPr>
                <w:sz w:val="28"/>
                <w:szCs w:val="28"/>
                <w:u w:val="single"/>
              </w:rPr>
              <w:t>SR</w:t>
            </w:r>
            <w:r w:rsidRPr="000555BF">
              <w:rPr>
                <w:sz w:val="28"/>
                <w:szCs w:val="28"/>
                <w:u w:val="single"/>
              </w:rPr>
              <w:t xml:space="preserve">  25,000)</w:t>
            </w:r>
          </w:p>
          <w:p w:rsidR="000555BF" w:rsidRPr="000555BF" w:rsidRDefault="000555BF" w:rsidP="00477346">
            <w:pPr>
              <w:spacing w:line="276" w:lineRule="auto"/>
              <w:jc w:val="right"/>
              <w:rPr>
                <w:sz w:val="28"/>
                <w:szCs w:val="28"/>
                <w:u w:val="single"/>
              </w:rPr>
            </w:pPr>
            <w:r w:rsidRPr="000555BF">
              <w:rPr>
                <w:sz w:val="28"/>
                <w:szCs w:val="28"/>
                <w:u w:val="single"/>
              </w:rPr>
              <w:t>(</w:t>
            </w:r>
            <w:r>
              <w:rPr>
                <w:sz w:val="28"/>
                <w:szCs w:val="28"/>
                <w:u w:val="single"/>
              </w:rPr>
              <w:t>SR</w:t>
            </w:r>
            <w:r w:rsidRPr="000555BF">
              <w:rPr>
                <w:sz w:val="28"/>
                <w:szCs w:val="28"/>
                <w:u w:val="single"/>
              </w:rPr>
              <w:t xml:space="preserve">  2,000)</w:t>
            </w:r>
          </w:p>
        </w:tc>
      </w:tr>
    </w:tbl>
    <w:p w:rsidR="00BB7851" w:rsidRPr="00BB7851" w:rsidRDefault="00BB7851" w:rsidP="00BB7851">
      <w:pPr>
        <w:spacing w:before="240" w:line="360" w:lineRule="auto"/>
        <w:jc w:val="both"/>
        <w:rPr>
          <w:sz w:val="28"/>
          <w:szCs w:val="28"/>
        </w:rPr>
      </w:pPr>
      <w:r w:rsidRPr="00BB7851">
        <w:rPr>
          <w:sz w:val="28"/>
          <w:szCs w:val="28"/>
        </w:rPr>
        <w:lastRenderedPageBreak/>
        <w:t>In the above example, notice that the book value of the old equipment was included. However, this cost may be excluded since it is irrelevant to the decision.</w:t>
      </w:r>
    </w:p>
    <w:p w:rsidR="00BB7851" w:rsidRPr="00BB7851" w:rsidRDefault="00BB7851" w:rsidP="00BB7851">
      <w:pPr>
        <w:spacing w:before="240" w:line="360" w:lineRule="auto"/>
        <w:jc w:val="both"/>
        <w:rPr>
          <w:sz w:val="28"/>
          <w:szCs w:val="28"/>
        </w:rPr>
      </w:pPr>
      <w:r w:rsidRPr="00BB7851">
        <w:rPr>
          <w:sz w:val="28"/>
          <w:szCs w:val="28"/>
        </w:rPr>
        <w:t>In the above example:</w:t>
      </w:r>
    </w:p>
    <w:p w:rsidR="00BB7851" w:rsidRPr="00BB7851" w:rsidRDefault="00BB7851" w:rsidP="00BB7851">
      <w:pPr>
        <w:spacing w:line="240" w:lineRule="auto"/>
        <w:jc w:val="both"/>
        <w:rPr>
          <w:sz w:val="28"/>
          <w:szCs w:val="28"/>
        </w:rPr>
      </w:pPr>
      <w:r w:rsidRPr="00BB7851">
        <w:rPr>
          <w:sz w:val="28"/>
          <w:szCs w:val="28"/>
        </w:rPr>
        <w:t xml:space="preserve">a. The relevant costs of keeping </w:t>
      </w:r>
      <w:r w:rsidR="007E1923" w:rsidRPr="00BB7851">
        <w:rPr>
          <w:sz w:val="28"/>
          <w:szCs w:val="28"/>
        </w:rPr>
        <w:t>are</w:t>
      </w:r>
      <w:r w:rsidRPr="00BB7851">
        <w:rPr>
          <w:sz w:val="28"/>
          <w:szCs w:val="28"/>
        </w:rPr>
        <w:t xml:space="preserve"> </w:t>
      </w:r>
      <w:r w:rsidR="00510B74">
        <w:rPr>
          <w:sz w:val="28"/>
          <w:szCs w:val="28"/>
        </w:rPr>
        <w:t>SR</w:t>
      </w:r>
      <w:r w:rsidR="007E1923">
        <w:rPr>
          <w:sz w:val="28"/>
          <w:szCs w:val="28"/>
        </w:rPr>
        <w:t xml:space="preserve"> </w:t>
      </w:r>
      <w:r w:rsidRPr="00BB7851">
        <w:rPr>
          <w:sz w:val="28"/>
          <w:szCs w:val="28"/>
        </w:rPr>
        <w:t xml:space="preserve">128,000. </w:t>
      </w:r>
    </w:p>
    <w:p w:rsidR="00BB7851" w:rsidRPr="00BB7851" w:rsidRDefault="00BB7851" w:rsidP="00BB7851">
      <w:pPr>
        <w:spacing w:line="240" w:lineRule="auto"/>
        <w:jc w:val="both"/>
        <w:rPr>
          <w:sz w:val="28"/>
          <w:szCs w:val="28"/>
        </w:rPr>
      </w:pPr>
      <w:r w:rsidRPr="00BB7851">
        <w:rPr>
          <w:sz w:val="28"/>
          <w:szCs w:val="28"/>
        </w:rPr>
        <w:t xml:space="preserve">b. The relevant cost of buying new equipment is </w:t>
      </w:r>
      <w:r w:rsidR="00510B74">
        <w:rPr>
          <w:sz w:val="28"/>
          <w:szCs w:val="28"/>
        </w:rPr>
        <w:t>SR</w:t>
      </w:r>
      <w:r w:rsidR="007E1923">
        <w:rPr>
          <w:sz w:val="28"/>
          <w:szCs w:val="28"/>
        </w:rPr>
        <w:t xml:space="preserve"> </w:t>
      </w:r>
      <w:r w:rsidRPr="00BB7851">
        <w:rPr>
          <w:sz w:val="28"/>
          <w:szCs w:val="28"/>
        </w:rPr>
        <w:t>130,000.</w:t>
      </w:r>
    </w:p>
    <w:p w:rsidR="00BB7851" w:rsidRPr="00BB7851" w:rsidRDefault="00BB7851" w:rsidP="00BB7851">
      <w:pPr>
        <w:spacing w:line="240" w:lineRule="auto"/>
        <w:jc w:val="both"/>
        <w:rPr>
          <w:sz w:val="28"/>
          <w:szCs w:val="28"/>
        </w:rPr>
      </w:pPr>
      <w:r w:rsidRPr="00BB7851">
        <w:rPr>
          <w:sz w:val="28"/>
          <w:szCs w:val="28"/>
        </w:rPr>
        <w:t xml:space="preserve">c. The irrelevant cost included in both alternatives is </w:t>
      </w:r>
      <w:r w:rsidR="00510B74">
        <w:rPr>
          <w:sz w:val="28"/>
          <w:szCs w:val="28"/>
        </w:rPr>
        <w:t>SR</w:t>
      </w:r>
      <w:r w:rsidR="007E1923">
        <w:rPr>
          <w:sz w:val="28"/>
          <w:szCs w:val="28"/>
        </w:rPr>
        <w:t xml:space="preserve"> </w:t>
      </w:r>
      <w:r w:rsidRPr="00BB7851">
        <w:rPr>
          <w:sz w:val="28"/>
          <w:szCs w:val="28"/>
        </w:rPr>
        <w:t>50,000</w:t>
      </w:r>
    </w:p>
    <w:p w:rsidR="00BB7851" w:rsidRPr="00BB7851" w:rsidRDefault="00BB7851" w:rsidP="00BB7851">
      <w:pPr>
        <w:spacing w:line="240" w:lineRule="auto"/>
        <w:jc w:val="both"/>
        <w:rPr>
          <w:sz w:val="28"/>
          <w:szCs w:val="28"/>
        </w:rPr>
      </w:pPr>
      <w:r w:rsidRPr="00BB7851">
        <w:rPr>
          <w:sz w:val="28"/>
          <w:szCs w:val="28"/>
        </w:rPr>
        <w:t xml:space="preserve">d. The net benefit or incremental cost of keeping the old equipment is </w:t>
      </w:r>
      <w:r w:rsidR="00510B74">
        <w:rPr>
          <w:sz w:val="28"/>
          <w:szCs w:val="28"/>
        </w:rPr>
        <w:t>SR</w:t>
      </w:r>
      <w:r w:rsidR="007E1923">
        <w:rPr>
          <w:sz w:val="28"/>
          <w:szCs w:val="28"/>
        </w:rPr>
        <w:t xml:space="preserve"> </w:t>
      </w:r>
      <w:r w:rsidRPr="00BB7851">
        <w:rPr>
          <w:sz w:val="28"/>
          <w:szCs w:val="28"/>
        </w:rPr>
        <w:t>2,000.</w:t>
      </w:r>
    </w:p>
    <w:p w:rsidR="001558D3" w:rsidRDefault="00BB7851" w:rsidP="00BB7851">
      <w:pPr>
        <w:spacing w:line="240" w:lineRule="auto"/>
        <w:jc w:val="both"/>
        <w:rPr>
          <w:sz w:val="28"/>
          <w:szCs w:val="28"/>
        </w:rPr>
      </w:pPr>
      <w:r w:rsidRPr="00BB7851">
        <w:rPr>
          <w:sz w:val="28"/>
          <w:szCs w:val="28"/>
        </w:rPr>
        <w:t xml:space="preserve">e. Sunk cost in the analysis is </w:t>
      </w:r>
      <w:r w:rsidR="00510B74">
        <w:rPr>
          <w:sz w:val="28"/>
          <w:szCs w:val="28"/>
        </w:rPr>
        <w:t>SR</w:t>
      </w:r>
      <w:r w:rsidR="007E1923">
        <w:rPr>
          <w:sz w:val="28"/>
          <w:szCs w:val="28"/>
        </w:rPr>
        <w:t xml:space="preserve"> </w:t>
      </w:r>
      <w:r w:rsidRPr="00BB7851">
        <w:rPr>
          <w:sz w:val="28"/>
          <w:szCs w:val="28"/>
        </w:rPr>
        <w:t>50,000 (book value of old equipment).</w:t>
      </w:r>
    </w:p>
    <w:p w:rsidR="001558D3" w:rsidRDefault="004C0630" w:rsidP="004C0630">
      <w:pPr>
        <w:spacing w:before="240" w:line="360" w:lineRule="auto"/>
        <w:jc w:val="both"/>
        <w:rPr>
          <w:sz w:val="28"/>
          <w:szCs w:val="28"/>
        </w:rPr>
      </w:pPr>
      <w:r w:rsidRPr="004C0630">
        <w:rPr>
          <w:sz w:val="28"/>
          <w:szCs w:val="28"/>
        </w:rPr>
        <w:t>Suppose in the above example management had decided to use cash on hand to buy the new equipment. Would the answer be different concerning interest?  No, if internal financing is used, then the opportunity cost of the on hand cash used must be included. Let us assume that the company can earn 6% interest. In this event, the interest given up or sacrificed would approximately be the same as the interest paid.</w:t>
      </w:r>
    </w:p>
    <w:p w:rsidR="00846A0B" w:rsidRDefault="00846A0B" w:rsidP="004C0630">
      <w:pPr>
        <w:spacing w:before="240" w:line="360" w:lineRule="auto"/>
        <w:jc w:val="both"/>
        <w:rPr>
          <w:b/>
          <w:bCs/>
          <w:sz w:val="28"/>
          <w:szCs w:val="28"/>
        </w:rPr>
      </w:pPr>
      <w:r w:rsidRPr="00846A0B">
        <w:rPr>
          <w:b/>
          <w:bCs/>
          <w:sz w:val="28"/>
          <w:szCs w:val="28"/>
        </w:rPr>
        <w:t>Practical Applications of Incremental Analysis</w:t>
      </w:r>
    </w:p>
    <w:p w:rsidR="00846A0B" w:rsidRDefault="00846A0B" w:rsidP="00846A0B">
      <w:pPr>
        <w:spacing w:before="240" w:line="360" w:lineRule="auto"/>
        <w:jc w:val="both"/>
        <w:rPr>
          <w:sz w:val="28"/>
          <w:szCs w:val="28"/>
        </w:rPr>
      </w:pPr>
      <w:r w:rsidRPr="00846A0B">
        <w:rPr>
          <w:sz w:val="28"/>
          <w:szCs w:val="28"/>
        </w:rPr>
        <w:t xml:space="preserve">Incremental analysis is a practical and commonly used tool by both individuals and businesses regarding many different kinds of decisions. As individuals, we weigh the cost of many decisions such as what car to buy, whether or own a home or rent, and continue to paint our house or put on vinyl siding. The same is true in business.  Incremental analysis is used in all functions of the business on a daily basis both formally and informally. The use of incremental analysis does not guarantee that the best decision has been made; however, </w:t>
      </w:r>
      <w:r>
        <w:rPr>
          <w:sz w:val="28"/>
          <w:szCs w:val="28"/>
        </w:rPr>
        <w:t xml:space="preserve">it does provide a </w:t>
      </w:r>
      <w:r>
        <w:rPr>
          <w:sz w:val="28"/>
          <w:szCs w:val="28"/>
        </w:rPr>
        <w:lastRenderedPageBreak/>
        <w:t xml:space="preserve">framework for </w:t>
      </w:r>
      <w:r w:rsidRPr="00846A0B">
        <w:rPr>
          <w:sz w:val="28"/>
          <w:szCs w:val="28"/>
        </w:rPr>
        <w:t xml:space="preserve">organizing </w:t>
      </w:r>
      <w:r>
        <w:rPr>
          <w:sz w:val="28"/>
          <w:szCs w:val="28"/>
        </w:rPr>
        <w:t>relevant</w:t>
      </w:r>
      <w:r w:rsidRPr="00846A0B">
        <w:rPr>
          <w:sz w:val="28"/>
          <w:szCs w:val="28"/>
        </w:rPr>
        <w:t xml:space="preserve"> data and looking at the decision to be made from a broader and more analytical perspective.</w:t>
      </w:r>
    </w:p>
    <w:p w:rsidR="00ED781C" w:rsidRPr="00ED781C" w:rsidRDefault="00ED781C" w:rsidP="00ED781C">
      <w:pPr>
        <w:spacing w:before="240" w:line="360" w:lineRule="auto"/>
        <w:jc w:val="both"/>
        <w:rPr>
          <w:b/>
          <w:bCs/>
          <w:sz w:val="28"/>
          <w:szCs w:val="28"/>
        </w:rPr>
      </w:pPr>
      <w:r w:rsidRPr="00ED781C">
        <w:rPr>
          <w:b/>
          <w:bCs/>
          <w:sz w:val="28"/>
          <w:szCs w:val="28"/>
        </w:rPr>
        <w:t>Summary</w:t>
      </w:r>
    </w:p>
    <w:p w:rsidR="00ED781C" w:rsidRDefault="00ED781C" w:rsidP="00ED781C">
      <w:pPr>
        <w:spacing w:before="240" w:line="360" w:lineRule="auto"/>
        <w:jc w:val="both"/>
        <w:rPr>
          <w:sz w:val="28"/>
          <w:szCs w:val="28"/>
        </w:rPr>
      </w:pPr>
      <w:r w:rsidRPr="00ED781C">
        <w:rPr>
          <w:sz w:val="28"/>
          <w:szCs w:val="28"/>
        </w:rPr>
        <w:t>Incremental analysis can be a powerful tool in evaluating various type of decisions. Incremental analysis in a way of presenting relevant information in a direct comparison mode so as show the net benefit of making a particular decision. It is should be</w:t>
      </w:r>
      <w:r>
        <w:rPr>
          <w:sz w:val="28"/>
          <w:szCs w:val="28"/>
        </w:rPr>
        <w:t xml:space="preserve"> </w:t>
      </w:r>
      <w:r w:rsidRPr="00ED781C">
        <w:rPr>
          <w:sz w:val="28"/>
          <w:szCs w:val="28"/>
        </w:rPr>
        <w:t>remembered that incremental analysis is no better than the quality of information available for analysis. Incremental analysis is a tool that focuses on certain basic concepts including the following:</w:t>
      </w:r>
    </w:p>
    <w:p w:rsidR="001B4616" w:rsidRPr="001B4616" w:rsidRDefault="001B4616" w:rsidP="00CD2F8B">
      <w:pPr>
        <w:spacing w:line="240" w:lineRule="auto"/>
        <w:jc w:val="both"/>
        <w:rPr>
          <w:sz w:val="28"/>
          <w:szCs w:val="28"/>
        </w:rPr>
      </w:pPr>
      <w:r w:rsidRPr="001B4616">
        <w:rPr>
          <w:sz w:val="28"/>
          <w:szCs w:val="28"/>
        </w:rPr>
        <w:t xml:space="preserve">Incremental analysis </w:t>
      </w:r>
      <w:r w:rsidR="00CD2F8B">
        <w:rPr>
          <w:sz w:val="28"/>
          <w:szCs w:val="28"/>
        </w:rPr>
        <w:t xml:space="preserve">                </w:t>
      </w:r>
      <w:r w:rsidRPr="001B4616">
        <w:rPr>
          <w:sz w:val="28"/>
          <w:szCs w:val="28"/>
        </w:rPr>
        <w:t xml:space="preserve"> Relevant and irrelevant costs</w:t>
      </w:r>
    </w:p>
    <w:p w:rsidR="001B4616" w:rsidRPr="001B4616" w:rsidRDefault="001B4616" w:rsidP="00CD2F8B">
      <w:pPr>
        <w:spacing w:line="240" w:lineRule="auto"/>
        <w:jc w:val="both"/>
        <w:rPr>
          <w:sz w:val="28"/>
          <w:szCs w:val="28"/>
        </w:rPr>
      </w:pPr>
      <w:r w:rsidRPr="001B4616">
        <w:rPr>
          <w:sz w:val="28"/>
          <w:szCs w:val="28"/>
        </w:rPr>
        <w:t>Opportunity costs</w:t>
      </w:r>
      <w:r w:rsidR="00CD2F8B">
        <w:rPr>
          <w:sz w:val="28"/>
          <w:szCs w:val="28"/>
        </w:rPr>
        <w:t xml:space="preserve">                     </w:t>
      </w:r>
      <w:r w:rsidRPr="001B4616">
        <w:rPr>
          <w:sz w:val="28"/>
          <w:szCs w:val="28"/>
        </w:rPr>
        <w:t xml:space="preserve">  Sunk costs</w:t>
      </w:r>
    </w:p>
    <w:p w:rsidR="001B4616" w:rsidRPr="001B4616" w:rsidRDefault="001B4616" w:rsidP="00CD2F8B">
      <w:pPr>
        <w:spacing w:line="240" w:lineRule="auto"/>
        <w:jc w:val="both"/>
        <w:rPr>
          <w:sz w:val="28"/>
          <w:szCs w:val="28"/>
        </w:rPr>
      </w:pPr>
      <w:r w:rsidRPr="001B4616">
        <w:rPr>
          <w:sz w:val="28"/>
          <w:szCs w:val="28"/>
        </w:rPr>
        <w:t xml:space="preserve">Depreciation  </w:t>
      </w:r>
      <w:r w:rsidR="00CD2F8B">
        <w:rPr>
          <w:sz w:val="28"/>
          <w:szCs w:val="28"/>
        </w:rPr>
        <w:t xml:space="preserve">                              </w:t>
      </w:r>
      <w:r w:rsidRPr="001B4616">
        <w:rPr>
          <w:sz w:val="28"/>
          <w:szCs w:val="28"/>
        </w:rPr>
        <w:t>Fixed and variable costs</w:t>
      </w:r>
    </w:p>
    <w:p w:rsidR="001B4616" w:rsidRPr="001B4616" w:rsidRDefault="001B4616" w:rsidP="00CD2F8B">
      <w:pPr>
        <w:spacing w:line="240" w:lineRule="auto"/>
        <w:jc w:val="both"/>
        <w:rPr>
          <w:sz w:val="28"/>
          <w:szCs w:val="28"/>
        </w:rPr>
      </w:pPr>
      <w:r w:rsidRPr="001B4616">
        <w:rPr>
          <w:sz w:val="28"/>
          <w:szCs w:val="28"/>
        </w:rPr>
        <w:t xml:space="preserve">Direct and indirect </w:t>
      </w:r>
      <w:r w:rsidR="00CD2F8B">
        <w:rPr>
          <w:sz w:val="28"/>
          <w:szCs w:val="28"/>
        </w:rPr>
        <w:t xml:space="preserve">                    </w:t>
      </w:r>
      <w:r w:rsidRPr="001B4616">
        <w:rPr>
          <w:sz w:val="28"/>
          <w:szCs w:val="28"/>
        </w:rPr>
        <w:t xml:space="preserve"> Common costs</w:t>
      </w:r>
    </w:p>
    <w:p w:rsidR="001B4616" w:rsidRPr="001B4616" w:rsidRDefault="001B4616" w:rsidP="00CD2F8B">
      <w:pPr>
        <w:spacing w:line="240" w:lineRule="auto"/>
        <w:jc w:val="both"/>
        <w:rPr>
          <w:sz w:val="28"/>
          <w:szCs w:val="28"/>
        </w:rPr>
      </w:pPr>
      <w:r w:rsidRPr="001B4616">
        <w:rPr>
          <w:sz w:val="28"/>
          <w:szCs w:val="28"/>
        </w:rPr>
        <w:t xml:space="preserve">Salvage value  </w:t>
      </w:r>
      <w:r w:rsidR="00CD2F8B">
        <w:rPr>
          <w:sz w:val="28"/>
          <w:szCs w:val="28"/>
        </w:rPr>
        <w:t xml:space="preserve">                            </w:t>
      </w:r>
      <w:r w:rsidRPr="001B4616">
        <w:rPr>
          <w:sz w:val="28"/>
          <w:szCs w:val="28"/>
        </w:rPr>
        <w:t>Trade-in allowance</w:t>
      </w:r>
    </w:p>
    <w:p w:rsidR="00ED781C" w:rsidRDefault="001B4616" w:rsidP="00CD2F8B">
      <w:pPr>
        <w:spacing w:line="240" w:lineRule="auto"/>
        <w:jc w:val="both"/>
        <w:rPr>
          <w:sz w:val="28"/>
          <w:szCs w:val="28"/>
        </w:rPr>
      </w:pPr>
      <w:r w:rsidRPr="001B4616">
        <w:rPr>
          <w:sz w:val="28"/>
          <w:szCs w:val="28"/>
        </w:rPr>
        <w:t>Net benefit</w:t>
      </w:r>
    </w:p>
    <w:p w:rsidR="00CD2F8B" w:rsidRDefault="00CD2F8B" w:rsidP="00CD2F8B">
      <w:pPr>
        <w:spacing w:before="240" w:line="360" w:lineRule="auto"/>
        <w:jc w:val="both"/>
        <w:rPr>
          <w:sz w:val="28"/>
          <w:szCs w:val="28"/>
        </w:rPr>
      </w:pPr>
      <w:r w:rsidRPr="00CD2F8B">
        <w:rPr>
          <w:sz w:val="28"/>
          <w:szCs w:val="28"/>
        </w:rPr>
        <w:t>It is important that accountants and management have a basic understanding of these concepts.</w:t>
      </w:r>
    </w:p>
    <w:p w:rsidR="00CD2F8B" w:rsidRDefault="00CD2F8B" w:rsidP="00CD2F8B">
      <w:pPr>
        <w:spacing w:before="240" w:line="360" w:lineRule="auto"/>
        <w:jc w:val="both"/>
        <w:rPr>
          <w:sz w:val="28"/>
          <w:szCs w:val="28"/>
        </w:rPr>
      </w:pPr>
    </w:p>
    <w:p w:rsidR="00510B74" w:rsidRDefault="00510B74" w:rsidP="00CD2F8B">
      <w:pPr>
        <w:spacing w:before="240" w:line="360" w:lineRule="auto"/>
        <w:jc w:val="both"/>
        <w:rPr>
          <w:sz w:val="28"/>
          <w:szCs w:val="28"/>
        </w:rPr>
      </w:pPr>
    </w:p>
    <w:p w:rsidR="00510B74" w:rsidRDefault="00510B74" w:rsidP="00CD2F8B">
      <w:pPr>
        <w:spacing w:before="240" w:line="360" w:lineRule="auto"/>
        <w:jc w:val="both"/>
        <w:rPr>
          <w:sz w:val="28"/>
          <w:szCs w:val="28"/>
        </w:rPr>
      </w:pPr>
    </w:p>
    <w:p w:rsidR="00510B74" w:rsidRDefault="00510B74" w:rsidP="00CD2F8B">
      <w:pPr>
        <w:spacing w:before="240" w:line="360" w:lineRule="auto"/>
        <w:jc w:val="both"/>
        <w:rPr>
          <w:sz w:val="28"/>
          <w:szCs w:val="28"/>
        </w:rPr>
      </w:pPr>
    </w:p>
    <w:p w:rsidR="00FA1EA9" w:rsidRDefault="00FA1EA9" w:rsidP="00FA1EA9">
      <w:pPr>
        <w:spacing w:line="360" w:lineRule="auto"/>
        <w:jc w:val="both"/>
        <w:rPr>
          <w:b/>
          <w:bCs/>
          <w:sz w:val="28"/>
          <w:szCs w:val="28"/>
        </w:rPr>
      </w:pPr>
    </w:p>
    <w:p w:rsidR="00510B74" w:rsidRDefault="00AB3A5B" w:rsidP="00FA1EA9">
      <w:pPr>
        <w:spacing w:line="360" w:lineRule="auto"/>
        <w:jc w:val="both"/>
        <w:rPr>
          <w:b/>
          <w:bCs/>
          <w:sz w:val="28"/>
          <w:szCs w:val="28"/>
        </w:rPr>
      </w:pPr>
      <w:r>
        <w:rPr>
          <w:b/>
          <w:bCs/>
          <w:sz w:val="28"/>
          <w:szCs w:val="28"/>
        </w:rPr>
        <w:lastRenderedPageBreak/>
        <w:t>Exercise 4</w:t>
      </w:r>
      <w:r w:rsidR="00510B74" w:rsidRPr="00510B74">
        <w:rPr>
          <w:b/>
          <w:bCs/>
          <w:sz w:val="28"/>
          <w:szCs w:val="28"/>
        </w:rPr>
        <w:t>.1 • Matching of Cost Concepts and Costs</w:t>
      </w:r>
    </w:p>
    <w:p w:rsidR="00510B74" w:rsidRDefault="00510B74" w:rsidP="00FA1EA9">
      <w:pPr>
        <w:spacing w:line="360" w:lineRule="auto"/>
        <w:jc w:val="both"/>
        <w:rPr>
          <w:sz w:val="28"/>
          <w:szCs w:val="28"/>
        </w:rPr>
      </w:pPr>
      <w:r w:rsidRPr="00510B74">
        <w:rPr>
          <w:sz w:val="28"/>
          <w:szCs w:val="28"/>
        </w:rPr>
        <w:t>Required: Match each cost with the appropriate cost.  More than one cost concept may be applicable.</w:t>
      </w:r>
    </w:p>
    <w:tbl>
      <w:tblPr>
        <w:tblStyle w:val="TableGrid"/>
        <w:tblW w:w="0" w:type="auto"/>
        <w:tblLook w:val="04A0" w:firstRow="1" w:lastRow="0" w:firstColumn="1" w:lastColumn="0" w:noHBand="0" w:noVBand="1"/>
      </w:tblPr>
      <w:tblGrid>
        <w:gridCol w:w="4675"/>
        <w:gridCol w:w="4675"/>
      </w:tblGrid>
      <w:tr w:rsidR="00510B74" w:rsidTr="00510B74">
        <w:trPr>
          <w:trHeight w:val="395"/>
        </w:trPr>
        <w:tc>
          <w:tcPr>
            <w:tcW w:w="4675" w:type="dxa"/>
          </w:tcPr>
          <w:p w:rsidR="00510B74" w:rsidRPr="00510B74" w:rsidRDefault="00510B74" w:rsidP="00510B74">
            <w:pPr>
              <w:jc w:val="center"/>
              <w:rPr>
                <w:b/>
                <w:bCs/>
                <w:sz w:val="28"/>
                <w:szCs w:val="28"/>
              </w:rPr>
            </w:pPr>
            <w:r w:rsidRPr="00510B74">
              <w:rPr>
                <w:b/>
                <w:bCs/>
                <w:sz w:val="28"/>
                <w:szCs w:val="28"/>
              </w:rPr>
              <w:t>Cost Concepts</w:t>
            </w:r>
          </w:p>
        </w:tc>
        <w:tc>
          <w:tcPr>
            <w:tcW w:w="4675" w:type="dxa"/>
          </w:tcPr>
          <w:p w:rsidR="00510B74" w:rsidRPr="00510B74" w:rsidRDefault="00510B74" w:rsidP="00510B74">
            <w:pPr>
              <w:jc w:val="center"/>
              <w:rPr>
                <w:b/>
                <w:bCs/>
                <w:sz w:val="28"/>
                <w:szCs w:val="28"/>
              </w:rPr>
            </w:pPr>
            <w:r w:rsidRPr="00510B74">
              <w:rPr>
                <w:b/>
                <w:bCs/>
                <w:sz w:val="28"/>
                <w:szCs w:val="28"/>
              </w:rPr>
              <w:t>Costs</w:t>
            </w:r>
          </w:p>
        </w:tc>
      </w:tr>
      <w:tr w:rsidR="00510B74" w:rsidTr="00510B74">
        <w:tc>
          <w:tcPr>
            <w:tcW w:w="4675" w:type="dxa"/>
          </w:tcPr>
          <w:p w:rsidR="00510B74" w:rsidRPr="00510B74" w:rsidRDefault="00510B74" w:rsidP="00510B74">
            <w:pPr>
              <w:spacing w:line="276" w:lineRule="auto"/>
              <w:jc w:val="both"/>
              <w:rPr>
                <w:sz w:val="28"/>
                <w:szCs w:val="28"/>
              </w:rPr>
            </w:pPr>
            <w:r w:rsidRPr="00510B74">
              <w:rPr>
                <w:sz w:val="28"/>
                <w:szCs w:val="28"/>
              </w:rPr>
              <w:t>1.  Inescapable</w:t>
            </w:r>
          </w:p>
          <w:p w:rsidR="00510B74" w:rsidRPr="00510B74" w:rsidRDefault="00510B74" w:rsidP="00510B74">
            <w:pPr>
              <w:spacing w:line="276" w:lineRule="auto"/>
              <w:jc w:val="both"/>
              <w:rPr>
                <w:sz w:val="28"/>
                <w:szCs w:val="28"/>
              </w:rPr>
            </w:pPr>
            <w:r w:rsidRPr="00510B74">
              <w:rPr>
                <w:sz w:val="28"/>
                <w:szCs w:val="28"/>
              </w:rPr>
              <w:t>2.  Escapable</w:t>
            </w:r>
          </w:p>
          <w:p w:rsidR="00510B74" w:rsidRPr="00510B74" w:rsidRDefault="00510B74" w:rsidP="00510B74">
            <w:pPr>
              <w:spacing w:line="276" w:lineRule="auto"/>
              <w:jc w:val="both"/>
              <w:rPr>
                <w:sz w:val="28"/>
                <w:szCs w:val="28"/>
              </w:rPr>
            </w:pPr>
            <w:r w:rsidRPr="00510B74">
              <w:rPr>
                <w:sz w:val="28"/>
                <w:szCs w:val="28"/>
              </w:rPr>
              <w:t>3.  Incremental</w:t>
            </w:r>
          </w:p>
          <w:p w:rsidR="00510B74" w:rsidRPr="00510B74" w:rsidRDefault="00510B74" w:rsidP="00510B74">
            <w:pPr>
              <w:spacing w:line="276" w:lineRule="auto"/>
              <w:jc w:val="both"/>
              <w:rPr>
                <w:sz w:val="28"/>
                <w:szCs w:val="28"/>
              </w:rPr>
            </w:pPr>
            <w:r w:rsidRPr="00510B74">
              <w:rPr>
                <w:sz w:val="28"/>
                <w:szCs w:val="28"/>
              </w:rPr>
              <w:t>4.  Sunk</w:t>
            </w:r>
          </w:p>
          <w:p w:rsidR="00510B74" w:rsidRPr="00510B74" w:rsidRDefault="00510B74" w:rsidP="00510B74">
            <w:pPr>
              <w:spacing w:line="276" w:lineRule="auto"/>
              <w:jc w:val="both"/>
              <w:rPr>
                <w:sz w:val="28"/>
                <w:szCs w:val="28"/>
              </w:rPr>
            </w:pPr>
            <w:r w:rsidRPr="00510B74">
              <w:rPr>
                <w:sz w:val="28"/>
                <w:szCs w:val="28"/>
              </w:rPr>
              <w:t>5.  Opportunity</w:t>
            </w:r>
          </w:p>
          <w:p w:rsidR="00510B74" w:rsidRPr="00510B74" w:rsidRDefault="00510B74" w:rsidP="00510B74">
            <w:pPr>
              <w:spacing w:line="276" w:lineRule="auto"/>
              <w:jc w:val="both"/>
              <w:rPr>
                <w:sz w:val="28"/>
                <w:szCs w:val="28"/>
              </w:rPr>
            </w:pPr>
            <w:r w:rsidRPr="00510B74">
              <w:rPr>
                <w:sz w:val="28"/>
                <w:szCs w:val="28"/>
              </w:rPr>
              <w:t>6.  Variable</w:t>
            </w:r>
          </w:p>
          <w:p w:rsidR="00510B74" w:rsidRPr="00510B74" w:rsidRDefault="00510B74" w:rsidP="00510B74">
            <w:pPr>
              <w:spacing w:line="276" w:lineRule="auto"/>
              <w:jc w:val="both"/>
              <w:rPr>
                <w:sz w:val="28"/>
                <w:szCs w:val="28"/>
              </w:rPr>
            </w:pPr>
            <w:r w:rsidRPr="00510B74">
              <w:rPr>
                <w:sz w:val="28"/>
                <w:szCs w:val="28"/>
              </w:rPr>
              <w:t>7.  Fixed</w:t>
            </w:r>
          </w:p>
          <w:p w:rsidR="00510B74" w:rsidRPr="00510B74" w:rsidRDefault="00510B74" w:rsidP="00510B74">
            <w:pPr>
              <w:spacing w:line="276" w:lineRule="auto"/>
              <w:jc w:val="both"/>
              <w:rPr>
                <w:sz w:val="28"/>
                <w:szCs w:val="28"/>
              </w:rPr>
            </w:pPr>
            <w:r w:rsidRPr="00510B74">
              <w:rPr>
                <w:sz w:val="28"/>
                <w:szCs w:val="28"/>
              </w:rPr>
              <w:t>8.  Relevant</w:t>
            </w:r>
          </w:p>
          <w:p w:rsidR="00510B74" w:rsidRPr="00510B74" w:rsidRDefault="00510B74" w:rsidP="00510B74">
            <w:pPr>
              <w:spacing w:line="276" w:lineRule="auto"/>
              <w:jc w:val="both"/>
              <w:rPr>
                <w:sz w:val="28"/>
                <w:szCs w:val="28"/>
              </w:rPr>
            </w:pPr>
            <w:r w:rsidRPr="00510B74">
              <w:rPr>
                <w:sz w:val="28"/>
                <w:szCs w:val="28"/>
              </w:rPr>
              <w:t>9.  Irrelevant</w:t>
            </w:r>
          </w:p>
          <w:p w:rsidR="00510B74" w:rsidRDefault="00510B74" w:rsidP="00510B74">
            <w:pPr>
              <w:spacing w:line="276" w:lineRule="auto"/>
              <w:jc w:val="both"/>
              <w:rPr>
                <w:sz w:val="28"/>
                <w:szCs w:val="28"/>
              </w:rPr>
            </w:pPr>
            <w:r w:rsidRPr="00510B74">
              <w:rPr>
                <w:sz w:val="28"/>
                <w:szCs w:val="28"/>
              </w:rPr>
              <w:t>10.  Semi-variable</w:t>
            </w:r>
          </w:p>
        </w:tc>
        <w:tc>
          <w:tcPr>
            <w:tcW w:w="4675" w:type="dxa"/>
          </w:tcPr>
          <w:p w:rsidR="00510B74" w:rsidRPr="00510B74" w:rsidRDefault="00510B74" w:rsidP="00510B74">
            <w:pPr>
              <w:spacing w:line="276" w:lineRule="auto"/>
              <w:jc w:val="both"/>
              <w:rPr>
                <w:sz w:val="28"/>
                <w:szCs w:val="28"/>
              </w:rPr>
            </w:pPr>
            <w:r w:rsidRPr="00510B74">
              <w:rPr>
                <w:sz w:val="28"/>
                <w:szCs w:val="28"/>
              </w:rPr>
              <w:t>A.  President’s salary</w:t>
            </w:r>
          </w:p>
          <w:p w:rsidR="00510B74" w:rsidRPr="00510B74" w:rsidRDefault="00510B74" w:rsidP="00510B74">
            <w:pPr>
              <w:spacing w:line="276" w:lineRule="auto"/>
              <w:jc w:val="both"/>
              <w:rPr>
                <w:sz w:val="28"/>
                <w:szCs w:val="28"/>
              </w:rPr>
            </w:pPr>
            <w:r w:rsidRPr="00510B74">
              <w:rPr>
                <w:sz w:val="28"/>
                <w:szCs w:val="28"/>
              </w:rPr>
              <w:t>B.  Factory workers’ wages</w:t>
            </w:r>
          </w:p>
          <w:p w:rsidR="00510B74" w:rsidRPr="00510B74" w:rsidRDefault="00510B74" w:rsidP="00510B74">
            <w:pPr>
              <w:spacing w:line="276" w:lineRule="auto"/>
              <w:jc w:val="both"/>
              <w:rPr>
                <w:sz w:val="28"/>
                <w:szCs w:val="28"/>
              </w:rPr>
            </w:pPr>
            <w:r w:rsidRPr="00510B74">
              <w:rPr>
                <w:sz w:val="28"/>
                <w:szCs w:val="28"/>
              </w:rPr>
              <w:t>C.  Installation cost of new machine</w:t>
            </w:r>
          </w:p>
          <w:p w:rsidR="00510B74" w:rsidRPr="00510B74" w:rsidRDefault="00510B74" w:rsidP="00510B74">
            <w:pPr>
              <w:spacing w:line="276" w:lineRule="auto"/>
              <w:jc w:val="both"/>
              <w:rPr>
                <w:sz w:val="28"/>
                <w:szCs w:val="28"/>
              </w:rPr>
            </w:pPr>
            <w:r w:rsidRPr="00510B74">
              <w:rPr>
                <w:sz w:val="28"/>
                <w:szCs w:val="28"/>
              </w:rPr>
              <w:t>D.  Cost of old machine</w:t>
            </w:r>
          </w:p>
          <w:p w:rsidR="00510B74" w:rsidRPr="00510B74" w:rsidRDefault="00510B74" w:rsidP="00510B74">
            <w:pPr>
              <w:spacing w:line="276" w:lineRule="auto"/>
              <w:jc w:val="both"/>
              <w:rPr>
                <w:sz w:val="28"/>
                <w:szCs w:val="28"/>
              </w:rPr>
            </w:pPr>
            <w:r w:rsidRPr="00510B74">
              <w:rPr>
                <w:sz w:val="28"/>
                <w:szCs w:val="28"/>
              </w:rPr>
              <w:t>E.  Monthly rental value of warehouse</w:t>
            </w:r>
          </w:p>
          <w:p w:rsidR="00510B74" w:rsidRPr="00510B74" w:rsidRDefault="00510B74" w:rsidP="00510B74">
            <w:pPr>
              <w:spacing w:line="276" w:lineRule="auto"/>
              <w:jc w:val="both"/>
              <w:rPr>
                <w:sz w:val="28"/>
                <w:szCs w:val="28"/>
              </w:rPr>
            </w:pPr>
            <w:r w:rsidRPr="00510B74">
              <w:rPr>
                <w:sz w:val="28"/>
                <w:szCs w:val="28"/>
              </w:rPr>
              <w:t>F.  Repairs and maintenance</w:t>
            </w:r>
          </w:p>
          <w:p w:rsidR="00510B74" w:rsidRPr="00510B74" w:rsidRDefault="00510B74" w:rsidP="00510B74">
            <w:pPr>
              <w:spacing w:line="276" w:lineRule="auto"/>
              <w:jc w:val="both"/>
              <w:rPr>
                <w:sz w:val="28"/>
                <w:szCs w:val="28"/>
              </w:rPr>
            </w:pPr>
            <w:r w:rsidRPr="00510B74">
              <w:rPr>
                <w:sz w:val="28"/>
                <w:szCs w:val="28"/>
              </w:rPr>
              <w:t xml:space="preserve">   Machine A  </w:t>
            </w:r>
            <w:r>
              <w:rPr>
                <w:sz w:val="28"/>
                <w:szCs w:val="28"/>
              </w:rPr>
              <w:t xml:space="preserve">SR </w:t>
            </w:r>
            <w:r w:rsidRPr="00510B74">
              <w:rPr>
                <w:sz w:val="28"/>
                <w:szCs w:val="28"/>
              </w:rPr>
              <w:t>2,000</w:t>
            </w:r>
          </w:p>
          <w:p w:rsidR="00510B74" w:rsidRPr="00510B74" w:rsidRDefault="00510B74" w:rsidP="00510B74">
            <w:pPr>
              <w:spacing w:line="276" w:lineRule="auto"/>
              <w:jc w:val="both"/>
              <w:rPr>
                <w:sz w:val="28"/>
                <w:szCs w:val="28"/>
              </w:rPr>
            </w:pPr>
            <w:r w:rsidRPr="00510B74">
              <w:rPr>
                <w:sz w:val="28"/>
                <w:szCs w:val="28"/>
              </w:rPr>
              <w:t xml:space="preserve">   Machine B  </w:t>
            </w:r>
            <w:r>
              <w:rPr>
                <w:sz w:val="28"/>
                <w:szCs w:val="28"/>
              </w:rPr>
              <w:t xml:space="preserve">SR </w:t>
            </w:r>
            <w:r w:rsidRPr="00510B74">
              <w:rPr>
                <w:sz w:val="28"/>
                <w:szCs w:val="28"/>
              </w:rPr>
              <w:t>2,000</w:t>
            </w:r>
          </w:p>
          <w:p w:rsidR="00510B74" w:rsidRPr="00510B74" w:rsidRDefault="00510B74" w:rsidP="00510B74">
            <w:pPr>
              <w:spacing w:line="276" w:lineRule="auto"/>
              <w:jc w:val="both"/>
              <w:rPr>
                <w:sz w:val="28"/>
                <w:szCs w:val="28"/>
              </w:rPr>
            </w:pPr>
            <w:r w:rsidRPr="00510B74">
              <w:rPr>
                <w:sz w:val="28"/>
                <w:szCs w:val="28"/>
              </w:rPr>
              <w:t>G.  Utilities</w:t>
            </w:r>
          </w:p>
          <w:p w:rsidR="00510B74" w:rsidRPr="00510B74" w:rsidRDefault="00510B74" w:rsidP="00510B74">
            <w:pPr>
              <w:spacing w:line="276" w:lineRule="auto"/>
              <w:jc w:val="both"/>
              <w:rPr>
                <w:sz w:val="28"/>
                <w:szCs w:val="28"/>
              </w:rPr>
            </w:pPr>
            <w:r w:rsidRPr="00510B74">
              <w:rPr>
                <w:sz w:val="28"/>
                <w:szCs w:val="28"/>
              </w:rPr>
              <w:t xml:space="preserve">   Machine A  </w:t>
            </w:r>
            <w:r>
              <w:rPr>
                <w:sz w:val="28"/>
                <w:szCs w:val="28"/>
              </w:rPr>
              <w:t xml:space="preserve">SR </w:t>
            </w:r>
            <w:r w:rsidRPr="00510B74">
              <w:rPr>
                <w:sz w:val="28"/>
                <w:szCs w:val="28"/>
              </w:rPr>
              <w:t>1,500</w:t>
            </w:r>
          </w:p>
          <w:p w:rsidR="00510B74" w:rsidRDefault="00510B74" w:rsidP="00510B74">
            <w:pPr>
              <w:spacing w:line="276" w:lineRule="auto"/>
              <w:jc w:val="both"/>
              <w:rPr>
                <w:sz w:val="28"/>
                <w:szCs w:val="28"/>
              </w:rPr>
            </w:pPr>
            <w:r w:rsidRPr="00510B74">
              <w:rPr>
                <w:sz w:val="28"/>
                <w:szCs w:val="28"/>
              </w:rPr>
              <w:t xml:space="preserve">   Machine B  </w:t>
            </w:r>
            <w:r>
              <w:rPr>
                <w:sz w:val="28"/>
                <w:szCs w:val="28"/>
              </w:rPr>
              <w:t xml:space="preserve">SR </w:t>
            </w:r>
            <w:r w:rsidRPr="00510B74">
              <w:rPr>
                <w:sz w:val="28"/>
                <w:szCs w:val="28"/>
              </w:rPr>
              <w:t>2,000</w:t>
            </w:r>
          </w:p>
        </w:tc>
      </w:tr>
    </w:tbl>
    <w:p w:rsidR="00510B74" w:rsidRDefault="00AB3A5B" w:rsidP="00B66927">
      <w:pPr>
        <w:spacing w:before="240" w:after="0" w:line="240" w:lineRule="auto"/>
        <w:jc w:val="both"/>
        <w:rPr>
          <w:b/>
          <w:bCs/>
          <w:sz w:val="28"/>
          <w:szCs w:val="28"/>
        </w:rPr>
      </w:pPr>
      <w:r>
        <w:rPr>
          <w:b/>
          <w:bCs/>
          <w:sz w:val="28"/>
          <w:szCs w:val="28"/>
        </w:rPr>
        <w:t>Exercise 4</w:t>
      </w:r>
      <w:r w:rsidR="005D5E8E" w:rsidRPr="005D5E8E">
        <w:rPr>
          <w:b/>
          <w:bCs/>
          <w:sz w:val="28"/>
          <w:szCs w:val="28"/>
        </w:rPr>
        <w:t>.2 • Keep or Replace</w:t>
      </w:r>
    </w:p>
    <w:p w:rsidR="005D5E8E" w:rsidRDefault="005D5E8E" w:rsidP="00481E71">
      <w:pPr>
        <w:spacing w:after="0" w:line="360" w:lineRule="auto"/>
        <w:jc w:val="both"/>
        <w:rPr>
          <w:sz w:val="28"/>
          <w:szCs w:val="28"/>
        </w:rPr>
      </w:pPr>
      <w:r w:rsidRPr="005D5E8E">
        <w:rPr>
          <w:sz w:val="28"/>
          <w:szCs w:val="28"/>
        </w:rPr>
        <w:t>You have been provided the following keep or replace decision information:</w:t>
      </w:r>
    </w:p>
    <w:tbl>
      <w:tblPr>
        <w:tblStyle w:val="TableGrid"/>
        <w:tblW w:w="0" w:type="auto"/>
        <w:tblLook w:val="04A0" w:firstRow="1" w:lastRow="0" w:firstColumn="1" w:lastColumn="0" w:noHBand="0" w:noVBand="1"/>
      </w:tblPr>
      <w:tblGrid>
        <w:gridCol w:w="5305"/>
        <w:gridCol w:w="1980"/>
        <w:gridCol w:w="2065"/>
      </w:tblGrid>
      <w:tr w:rsidR="005D5E8E" w:rsidTr="00813087">
        <w:tc>
          <w:tcPr>
            <w:tcW w:w="5305" w:type="dxa"/>
          </w:tcPr>
          <w:p w:rsidR="005D5E8E" w:rsidRDefault="005D5E8E" w:rsidP="005D5E8E">
            <w:pPr>
              <w:spacing w:line="360" w:lineRule="auto"/>
              <w:jc w:val="both"/>
              <w:rPr>
                <w:sz w:val="28"/>
                <w:szCs w:val="28"/>
              </w:rPr>
            </w:pPr>
          </w:p>
        </w:tc>
        <w:tc>
          <w:tcPr>
            <w:tcW w:w="1980" w:type="dxa"/>
          </w:tcPr>
          <w:p w:rsidR="005D5E8E" w:rsidRPr="005D5E8E" w:rsidRDefault="005D5E8E" w:rsidP="005D5E8E">
            <w:pPr>
              <w:spacing w:line="360" w:lineRule="auto"/>
              <w:jc w:val="center"/>
              <w:rPr>
                <w:b/>
                <w:bCs/>
                <w:sz w:val="28"/>
                <w:szCs w:val="28"/>
              </w:rPr>
            </w:pPr>
            <w:r w:rsidRPr="005D5E8E">
              <w:rPr>
                <w:b/>
                <w:bCs/>
                <w:sz w:val="28"/>
                <w:szCs w:val="28"/>
              </w:rPr>
              <w:t>Old Machine</w:t>
            </w:r>
          </w:p>
        </w:tc>
        <w:tc>
          <w:tcPr>
            <w:tcW w:w="2065" w:type="dxa"/>
          </w:tcPr>
          <w:p w:rsidR="005D5E8E" w:rsidRPr="005D5E8E" w:rsidRDefault="005D5E8E" w:rsidP="005D5E8E">
            <w:pPr>
              <w:spacing w:line="360" w:lineRule="auto"/>
              <w:jc w:val="center"/>
              <w:rPr>
                <w:b/>
                <w:bCs/>
                <w:sz w:val="28"/>
                <w:szCs w:val="28"/>
              </w:rPr>
            </w:pPr>
            <w:r w:rsidRPr="005D5E8E">
              <w:rPr>
                <w:b/>
                <w:bCs/>
                <w:sz w:val="28"/>
                <w:szCs w:val="28"/>
              </w:rPr>
              <w:t>New Machine</w:t>
            </w:r>
          </w:p>
        </w:tc>
      </w:tr>
      <w:tr w:rsidR="005D5E8E" w:rsidTr="00813087">
        <w:tc>
          <w:tcPr>
            <w:tcW w:w="5305" w:type="dxa"/>
          </w:tcPr>
          <w:p w:rsidR="00813087" w:rsidRPr="00813087" w:rsidRDefault="00813087" w:rsidP="00813087">
            <w:pPr>
              <w:spacing w:line="276" w:lineRule="auto"/>
              <w:jc w:val="both"/>
              <w:rPr>
                <w:sz w:val="28"/>
                <w:szCs w:val="28"/>
              </w:rPr>
            </w:pPr>
            <w:r w:rsidRPr="00813087">
              <w:rPr>
                <w:sz w:val="28"/>
                <w:szCs w:val="28"/>
              </w:rPr>
              <w:t xml:space="preserve">Cost </w:t>
            </w:r>
          </w:p>
          <w:p w:rsidR="00813087" w:rsidRPr="00813087" w:rsidRDefault="00813087" w:rsidP="00813087">
            <w:pPr>
              <w:spacing w:line="276" w:lineRule="auto"/>
              <w:jc w:val="both"/>
              <w:rPr>
                <w:sz w:val="28"/>
                <w:szCs w:val="28"/>
              </w:rPr>
            </w:pPr>
            <w:r w:rsidRPr="00813087">
              <w:rPr>
                <w:sz w:val="28"/>
                <w:szCs w:val="28"/>
              </w:rPr>
              <w:t xml:space="preserve">Salvage value </w:t>
            </w:r>
          </w:p>
          <w:p w:rsidR="00813087" w:rsidRPr="00813087" w:rsidRDefault="00813087" w:rsidP="00813087">
            <w:pPr>
              <w:spacing w:line="276" w:lineRule="auto"/>
              <w:jc w:val="both"/>
              <w:rPr>
                <w:sz w:val="28"/>
                <w:szCs w:val="28"/>
              </w:rPr>
            </w:pPr>
            <w:r w:rsidRPr="00813087">
              <w:rPr>
                <w:sz w:val="28"/>
                <w:szCs w:val="28"/>
              </w:rPr>
              <w:t xml:space="preserve">Trade-in allowance </w:t>
            </w:r>
          </w:p>
          <w:p w:rsidR="00813087" w:rsidRPr="00813087" w:rsidRDefault="00813087" w:rsidP="00813087">
            <w:pPr>
              <w:spacing w:line="276" w:lineRule="auto"/>
              <w:jc w:val="both"/>
              <w:rPr>
                <w:sz w:val="28"/>
                <w:szCs w:val="28"/>
              </w:rPr>
            </w:pPr>
            <w:r w:rsidRPr="00813087">
              <w:rPr>
                <w:sz w:val="28"/>
                <w:szCs w:val="28"/>
              </w:rPr>
              <w:t xml:space="preserve">Remaining useful life </w:t>
            </w:r>
          </w:p>
          <w:p w:rsidR="00813087" w:rsidRPr="00813087" w:rsidRDefault="00813087" w:rsidP="00813087">
            <w:pPr>
              <w:spacing w:line="276" w:lineRule="auto"/>
              <w:jc w:val="both"/>
              <w:rPr>
                <w:sz w:val="28"/>
                <w:szCs w:val="28"/>
              </w:rPr>
            </w:pPr>
            <w:r w:rsidRPr="00813087">
              <w:rPr>
                <w:sz w:val="28"/>
                <w:szCs w:val="28"/>
              </w:rPr>
              <w:t xml:space="preserve">Labor costs (annual) </w:t>
            </w:r>
          </w:p>
          <w:p w:rsidR="00813087" w:rsidRPr="00813087" w:rsidRDefault="00813087" w:rsidP="00813087">
            <w:pPr>
              <w:spacing w:line="276" w:lineRule="auto"/>
              <w:jc w:val="both"/>
              <w:rPr>
                <w:sz w:val="28"/>
                <w:szCs w:val="28"/>
              </w:rPr>
            </w:pPr>
            <w:r w:rsidRPr="00813087">
              <w:rPr>
                <w:sz w:val="28"/>
                <w:szCs w:val="28"/>
              </w:rPr>
              <w:t xml:space="preserve">Repairs and maintenance </w:t>
            </w:r>
          </w:p>
          <w:p w:rsidR="00813087" w:rsidRPr="00813087" w:rsidRDefault="00813087" w:rsidP="00813087">
            <w:pPr>
              <w:spacing w:line="276" w:lineRule="auto"/>
              <w:jc w:val="both"/>
              <w:rPr>
                <w:sz w:val="28"/>
                <w:szCs w:val="28"/>
              </w:rPr>
            </w:pPr>
            <w:r w:rsidRPr="00813087">
              <w:rPr>
                <w:sz w:val="28"/>
                <w:szCs w:val="28"/>
              </w:rPr>
              <w:t xml:space="preserve">Utilities </w:t>
            </w:r>
          </w:p>
          <w:p w:rsidR="005D5E8E" w:rsidRDefault="00813087" w:rsidP="00813087">
            <w:pPr>
              <w:spacing w:line="276" w:lineRule="auto"/>
              <w:jc w:val="both"/>
              <w:rPr>
                <w:sz w:val="28"/>
                <w:szCs w:val="28"/>
              </w:rPr>
            </w:pPr>
            <w:r w:rsidRPr="00813087">
              <w:rPr>
                <w:sz w:val="28"/>
                <w:szCs w:val="28"/>
              </w:rPr>
              <w:t>Interest rate*</w:t>
            </w:r>
          </w:p>
        </w:tc>
        <w:tc>
          <w:tcPr>
            <w:tcW w:w="1980" w:type="dxa"/>
          </w:tcPr>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50,000 </w:t>
            </w:r>
          </w:p>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10,000 </w:t>
            </w:r>
          </w:p>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15,000 </w:t>
            </w:r>
          </w:p>
          <w:p w:rsidR="00813087" w:rsidRPr="00813087" w:rsidRDefault="00813087" w:rsidP="00813087">
            <w:pPr>
              <w:spacing w:line="276" w:lineRule="auto"/>
              <w:jc w:val="right"/>
              <w:rPr>
                <w:sz w:val="28"/>
                <w:szCs w:val="28"/>
              </w:rPr>
            </w:pPr>
            <w:r w:rsidRPr="00813087">
              <w:rPr>
                <w:sz w:val="28"/>
                <w:szCs w:val="28"/>
              </w:rPr>
              <w:t xml:space="preserve">  10 years </w:t>
            </w:r>
          </w:p>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20,000 </w:t>
            </w:r>
          </w:p>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5,000 </w:t>
            </w:r>
          </w:p>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1,000 </w:t>
            </w:r>
          </w:p>
          <w:p w:rsidR="005D5E8E" w:rsidRDefault="00813087" w:rsidP="00813087">
            <w:pPr>
              <w:spacing w:line="276" w:lineRule="auto"/>
              <w:jc w:val="right"/>
              <w:rPr>
                <w:sz w:val="28"/>
                <w:szCs w:val="28"/>
              </w:rPr>
            </w:pPr>
            <w:r w:rsidRPr="00813087">
              <w:rPr>
                <w:sz w:val="28"/>
                <w:szCs w:val="28"/>
              </w:rPr>
              <w:t xml:space="preserve">  -</w:t>
            </w:r>
          </w:p>
        </w:tc>
        <w:tc>
          <w:tcPr>
            <w:tcW w:w="2065" w:type="dxa"/>
          </w:tcPr>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100,000</w:t>
            </w:r>
          </w:p>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5,000</w:t>
            </w:r>
          </w:p>
          <w:p w:rsidR="00813087" w:rsidRPr="00813087" w:rsidRDefault="00813087" w:rsidP="00813087">
            <w:pPr>
              <w:spacing w:line="276" w:lineRule="auto"/>
              <w:jc w:val="right"/>
              <w:rPr>
                <w:sz w:val="28"/>
                <w:szCs w:val="28"/>
              </w:rPr>
            </w:pPr>
            <w:r w:rsidRPr="00813087">
              <w:rPr>
                <w:sz w:val="28"/>
                <w:szCs w:val="28"/>
              </w:rPr>
              <w:t>––––</w:t>
            </w:r>
          </w:p>
          <w:p w:rsidR="00813087" w:rsidRPr="00813087" w:rsidRDefault="00813087" w:rsidP="00813087">
            <w:pPr>
              <w:spacing w:line="276" w:lineRule="auto"/>
              <w:jc w:val="right"/>
              <w:rPr>
                <w:sz w:val="28"/>
                <w:szCs w:val="28"/>
              </w:rPr>
            </w:pPr>
            <w:r w:rsidRPr="00813087">
              <w:rPr>
                <w:sz w:val="28"/>
                <w:szCs w:val="28"/>
              </w:rPr>
              <w:t>10 years</w:t>
            </w:r>
          </w:p>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5,000</w:t>
            </w:r>
          </w:p>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6,000</w:t>
            </w:r>
          </w:p>
          <w:p w:rsidR="00813087" w:rsidRPr="00813087" w:rsidRDefault="00337C5C" w:rsidP="00813087">
            <w:pPr>
              <w:spacing w:line="276" w:lineRule="auto"/>
              <w:jc w:val="right"/>
              <w:rPr>
                <w:sz w:val="28"/>
                <w:szCs w:val="28"/>
              </w:rPr>
            </w:pPr>
            <w:r>
              <w:rPr>
                <w:sz w:val="28"/>
                <w:szCs w:val="28"/>
              </w:rPr>
              <w:t>SR</w:t>
            </w:r>
            <w:r w:rsidR="00813087" w:rsidRPr="00813087">
              <w:rPr>
                <w:sz w:val="28"/>
                <w:szCs w:val="28"/>
              </w:rPr>
              <w:t xml:space="preserve">  2,000</w:t>
            </w:r>
          </w:p>
          <w:p w:rsidR="005D5E8E" w:rsidRDefault="00813087" w:rsidP="00813087">
            <w:pPr>
              <w:spacing w:line="276" w:lineRule="auto"/>
              <w:jc w:val="right"/>
              <w:rPr>
                <w:sz w:val="28"/>
                <w:szCs w:val="28"/>
              </w:rPr>
            </w:pPr>
            <w:r w:rsidRPr="00813087">
              <w:rPr>
                <w:sz w:val="28"/>
                <w:szCs w:val="28"/>
              </w:rPr>
              <w:t>6%</w:t>
            </w:r>
          </w:p>
        </w:tc>
      </w:tr>
    </w:tbl>
    <w:p w:rsidR="00B66927" w:rsidRDefault="00337C5C" w:rsidP="00B66927">
      <w:pPr>
        <w:spacing w:after="0" w:line="240" w:lineRule="auto"/>
        <w:jc w:val="both"/>
        <w:rPr>
          <w:sz w:val="28"/>
          <w:szCs w:val="28"/>
        </w:rPr>
      </w:pPr>
      <w:r w:rsidRPr="00337C5C">
        <w:rPr>
          <w:sz w:val="28"/>
          <w:szCs w:val="28"/>
        </w:rPr>
        <w:t>* Assume installment financing and estimate interest by computing average size of loan over life of machine.</w:t>
      </w:r>
    </w:p>
    <w:p w:rsidR="00337C5C" w:rsidRPr="00B66927" w:rsidRDefault="00337C5C" w:rsidP="00B66927">
      <w:pPr>
        <w:spacing w:after="0" w:line="240" w:lineRule="auto"/>
        <w:jc w:val="both"/>
        <w:rPr>
          <w:sz w:val="28"/>
          <w:szCs w:val="28"/>
        </w:rPr>
      </w:pPr>
      <w:r w:rsidRPr="00337C5C">
        <w:rPr>
          <w:b/>
          <w:bCs/>
          <w:sz w:val="28"/>
          <w:szCs w:val="28"/>
        </w:rPr>
        <w:t>Required:</w:t>
      </w:r>
    </w:p>
    <w:p w:rsidR="005D5E8E" w:rsidRDefault="00337C5C" w:rsidP="00D71F76">
      <w:pPr>
        <w:spacing w:line="360" w:lineRule="auto"/>
        <w:jc w:val="both"/>
        <w:rPr>
          <w:sz w:val="28"/>
          <w:szCs w:val="28"/>
        </w:rPr>
      </w:pPr>
      <w:r w:rsidRPr="00337C5C">
        <w:rPr>
          <w:sz w:val="28"/>
          <w:szCs w:val="28"/>
        </w:rPr>
        <w:t>Determine whether or not the old machine should be replaced.</w:t>
      </w:r>
    </w:p>
    <w:p w:rsidR="00481E71" w:rsidRDefault="00AB3A5B" w:rsidP="00DE45CA">
      <w:pPr>
        <w:spacing w:before="240" w:line="360" w:lineRule="auto"/>
        <w:jc w:val="both"/>
        <w:rPr>
          <w:b/>
          <w:bCs/>
          <w:sz w:val="28"/>
          <w:szCs w:val="28"/>
        </w:rPr>
      </w:pPr>
      <w:r>
        <w:rPr>
          <w:b/>
          <w:bCs/>
          <w:sz w:val="28"/>
          <w:szCs w:val="28"/>
        </w:rPr>
        <w:lastRenderedPageBreak/>
        <w:t>Exercise 4</w:t>
      </w:r>
      <w:r w:rsidR="00DE45CA" w:rsidRPr="00DE45CA">
        <w:rPr>
          <w:b/>
          <w:bCs/>
          <w:sz w:val="28"/>
          <w:szCs w:val="28"/>
        </w:rPr>
        <w:t>.3 • Own or Lease</w:t>
      </w:r>
    </w:p>
    <w:p w:rsidR="00DE45CA" w:rsidRPr="00DE45CA" w:rsidRDefault="00DE45CA" w:rsidP="00DE45CA">
      <w:pPr>
        <w:spacing w:before="240" w:line="360" w:lineRule="auto"/>
        <w:jc w:val="both"/>
        <w:rPr>
          <w:sz w:val="28"/>
          <w:szCs w:val="28"/>
        </w:rPr>
      </w:pPr>
      <w:r w:rsidRPr="00DE45CA">
        <w:rPr>
          <w:sz w:val="28"/>
          <w:szCs w:val="28"/>
        </w:rPr>
        <w:t>You have been provided the following information concerning a lease or own decisions.</w:t>
      </w:r>
    </w:p>
    <w:p w:rsidR="00DE45CA" w:rsidRPr="00DE45CA" w:rsidRDefault="00DE45CA" w:rsidP="00DE45CA">
      <w:pPr>
        <w:spacing w:line="276" w:lineRule="auto"/>
        <w:jc w:val="both"/>
        <w:rPr>
          <w:sz w:val="28"/>
          <w:szCs w:val="28"/>
        </w:rPr>
      </w:pPr>
      <w:r w:rsidRPr="00DE45CA">
        <w:rPr>
          <w:sz w:val="28"/>
          <w:szCs w:val="28"/>
        </w:rPr>
        <w:t>If equipment is owned:</w:t>
      </w:r>
    </w:p>
    <w:p w:rsidR="00DE45CA" w:rsidRPr="00DE45CA" w:rsidRDefault="00DE45CA" w:rsidP="00DE45CA">
      <w:pPr>
        <w:spacing w:line="276" w:lineRule="auto"/>
        <w:jc w:val="both"/>
        <w:rPr>
          <w:sz w:val="28"/>
          <w:szCs w:val="28"/>
        </w:rPr>
      </w:pPr>
      <w:r w:rsidRPr="00DE45CA">
        <w:rPr>
          <w:sz w:val="28"/>
          <w:szCs w:val="28"/>
        </w:rPr>
        <w:t xml:space="preserve">Purchase price of equipment </w:t>
      </w:r>
      <w:r>
        <w:rPr>
          <w:sz w:val="28"/>
          <w:szCs w:val="28"/>
        </w:rPr>
        <w:t xml:space="preserve">                         </w:t>
      </w:r>
      <w:r w:rsidRPr="00DE45CA">
        <w:rPr>
          <w:sz w:val="28"/>
          <w:szCs w:val="28"/>
        </w:rPr>
        <w:t xml:space="preserve"> </w:t>
      </w:r>
      <w:r>
        <w:rPr>
          <w:sz w:val="28"/>
          <w:szCs w:val="28"/>
        </w:rPr>
        <w:t>SR</w:t>
      </w:r>
      <w:r w:rsidRPr="00DE45CA">
        <w:rPr>
          <w:sz w:val="28"/>
          <w:szCs w:val="28"/>
        </w:rPr>
        <w:t xml:space="preserve"> 50,000</w:t>
      </w:r>
    </w:p>
    <w:p w:rsidR="00DE45CA" w:rsidRPr="00DE45CA" w:rsidRDefault="00DE45CA" w:rsidP="00DE45CA">
      <w:pPr>
        <w:spacing w:line="276" w:lineRule="auto"/>
        <w:jc w:val="both"/>
        <w:rPr>
          <w:sz w:val="28"/>
          <w:szCs w:val="28"/>
        </w:rPr>
      </w:pPr>
      <w:r w:rsidRPr="00DE45CA">
        <w:rPr>
          <w:sz w:val="28"/>
          <w:szCs w:val="28"/>
        </w:rPr>
        <w:t xml:space="preserve">Repairs and maintenance (monthly)  </w:t>
      </w:r>
      <w:r>
        <w:rPr>
          <w:sz w:val="28"/>
          <w:szCs w:val="28"/>
        </w:rPr>
        <w:t xml:space="preserve">                  SR</w:t>
      </w:r>
      <w:r w:rsidRPr="00DE45CA">
        <w:rPr>
          <w:sz w:val="28"/>
          <w:szCs w:val="28"/>
        </w:rPr>
        <w:t xml:space="preserve"> 100</w:t>
      </w:r>
    </w:p>
    <w:p w:rsidR="00DE45CA" w:rsidRPr="00DE45CA" w:rsidRDefault="00DE45CA" w:rsidP="00DE45CA">
      <w:pPr>
        <w:spacing w:line="276" w:lineRule="auto"/>
        <w:jc w:val="both"/>
        <w:rPr>
          <w:sz w:val="28"/>
          <w:szCs w:val="28"/>
        </w:rPr>
      </w:pPr>
      <w:r w:rsidRPr="00DE45CA">
        <w:rPr>
          <w:sz w:val="28"/>
          <w:szCs w:val="28"/>
        </w:rPr>
        <w:t xml:space="preserve">Utilities (monthly) </w:t>
      </w:r>
      <w:r>
        <w:rPr>
          <w:sz w:val="28"/>
          <w:szCs w:val="28"/>
        </w:rPr>
        <w:t xml:space="preserve">                                                  </w:t>
      </w:r>
      <w:r w:rsidRPr="00DE45CA">
        <w:rPr>
          <w:sz w:val="28"/>
          <w:szCs w:val="28"/>
        </w:rPr>
        <w:t xml:space="preserve"> </w:t>
      </w:r>
      <w:r>
        <w:rPr>
          <w:sz w:val="28"/>
          <w:szCs w:val="28"/>
        </w:rPr>
        <w:t>SR</w:t>
      </w:r>
      <w:r w:rsidRPr="00DE45CA">
        <w:rPr>
          <w:sz w:val="28"/>
          <w:szCs w:val="28"/>
        </w:rPr>
        <w:t xml:space="preserve"> 200</w:t>
      </w:r>
    </w:p>
    <w:p w:rsidR="00DE45CA" w:rsidRPr="00DE45CA" w:rsidRDefault="00DE45CA" w:rsidP="00DE45CA">
      <w:pPr>
        <w:spacing w:line="276" w:lineRule="auto"/>
        <w:jc w:val="both"/>
        <w:rPr>
          <w:sz w:val="28"/>
          <w:szCs w:val="28"/>
        </w:rPr>
      </w:pPr>
      <w:r w:rsidRPr="00DE45CA">
        <w:rPr>
          <w:sz w:val="28"/>
          <w:szCs w:val="28"/>
        </w:rPr>
        <w:t xml:space="preserve">Interest on financing (annual)  </w:t>
      </w:r>
      <w:r>
        <w:rPr>
          <w:sz w:val="28"/>
          <w:szCs w:val="28"/>
        </w:rPr>
        <w:t xml:space="preserve">                          SR</w:t>
      </w:r>
      <w:r w:rsidRPr="00DE45CA">
        <w:rPr>
          <w:sz w:val="28"/>
          <w:szCs w:val="28"/>
        </w:rPr>
        <w:t xml:space="preserve"> 1,500</w:t>
      </w:r>
    </w:p>
    <w:p w:rsidR="00DE45CA" w:rsidRPr="00DE45CA" w:rsidRDefault="00DE45CA" w:rsidP="00DE45CA">
      <w:pPr>
        <w:spacing w:line="276" w:lineRule="auto"/>
        <w:jc w:val="both"/>
        <w:rPr>
          <w:sz w:val="28"/>
          <w:szCs w:val="28"/>
        </w:rPr>
      </w:pPr>
      <w:r w:rsidRPr="00DE45CA">
        <w:rPr>
          <w:sz w:val="28"/>
          <w:szCs w:val="28"/>
        </w:rPr>
        <w:t xml:space="preserve">Useful life of equipment (years)  </w:t>
      </w:r>
      <w:r>
        <w:rPr>
          <w:sz w:val="28"/>
          <w:szCs w:val="28"/>
        </w:rPr>
        <w:t xml:space="preserve">                      </w:t>
      </w:r>
      <w:r w:rsidR="007E1923">
        <w:rPr>
          <w:sz w:val="28"/>
          <w:szCs w:val="28"/>
        </w:rPr>
        <w:t xml:space="preserve"> </w:t>
      </w:r>
      <w:r>
        <w:rPr>
          <w:sz w:val="28"/>
          <w:szCs w:val="28"/>
        </w:rPr>
        <w:t xml:space="preserve">         </w:t>
      </w:r>
      <w:r w:rsidRPr="00DE45CA">
        <w:rPr>
          <w:sz w:val="28"/>
          <w:szCs w:val="28"/>
        </w:rPr>
        <w:t>10</w:t>
      </w:r>
    </w:p>
    <w:p w:rsidR="00DE45CA" w:rsidRPr="00DE45CA" w:rsidRDefault="00DE45CA" w:rsidP="00DE45CA">
      <w:pPr>
        <w:spacing w:line="276" w:lineRule="auto"/>
        <w:jc w:val="both"/>
        <w:rPr>
          <w:sz w:val="28"/>
          <w:szCs w:val="28"/>
        </w:rPr>
      </w:pPr>
      <w:r w:rsidRPr="00DE45CA">
        <w:rPr>
          <w:sz w:val="28"/>
          <w:szCs w:val="28"/>
        </w:rPr>
        <w:t>If equipment is leased:</w:t>
      </w:r>
    </w:p>
    <w:p w:rsidR="00DE45CA" w:rsidRPr="00DE45CA" w:rsidRDefault="00DE45CA" w:rsidP="00DE45CA">
      <w:pPr>
        <w:spacing w:line="276" w:lineRule="auto"/>
        <w:jc w:val="both"/>
        <w:rPr>
          <w:sz w:val="28"/>
          <w:szCs w:val="28"/>
        </w:rPr>
      </w:pPr>
      <w:r w:rsidRPr="00DE45CA">
        <w:rPr>
          <w:sz w:val="28"/>
          <w:szCs w:val="28"/>
        </w:rPr>
        <w:t xml:space="preserve">Monthly lease payments  </w:t>
      </w:r>
      <w:r>
        <w:rPr>
          <w:sz w:val="28"/>
          <w:szCs w:val="28"/>
        </w:rPr>
        <w:t xml:space="preserve">                                      SR</w:t>
      </w:r>
      <w:r w:rsidRPr="00DE45CA">
        <w:rPr>
          <w:sz w:val="28"/>
          <w:szCs w:val="28"/>
        </w:rPr>
        <w:t xml:space="preserve"> 600</w:t>
      </w:r>
    </w:p>
    <w:p w:rsidR="00DE45CA" w:rsidRPr="00DE45CA" w:rsidRDefault="00DE45CA" w:rsidP="00DE45CA">
      <w:pPr>
        <w:spacing w:line="276" w:lineRule="auto"/>
        <w:jc w:val="both"/>
        <w:rPr>
          <w:sz w:val="28"/>
          <w:szCs w:val="28"/>
        </w:rPr>
      </w:pPr>
      <w:r w:rsidRPr="00DE45CA">
        <w:rPr>
          <w:sz w:val="28"/>
          <w:szCs w:val="28"/>
        </w:rPr>
        <w:t>Repairs and maintenance</w:t>
      </w:r>
    </w:p>
    <w:p w:rsidR="00DE45CA" w:rsidRPr="00DE45CA" w:rsidRDefault="00DE45CA" w:rsidP="00DE45CA">
      <w:pPr>
        <w:spacing w:line="276" w:lineRule="auto"/>
        <w:jc w:val="both"/>
        <w:rPr>
          <w:sz w:val="28"/>
          <w:szCs w:val="28"/>
        </w:rPr>
      </w:pPr>
      <w:r w:rsidRPr="00DE45CA">
        <w:rPr>
          <w:sz w:val="28"/>
          <w:szCs w:val="28"/>
        </w:rPr>
        <w:t>(Cost is included in lease agreement)</w:t>
      </w:r>
    </w:p>
    <w:p w:rsidR="00DE45CA" w:rsidRPr="00DE45CA" w:rsidRDefault="00DE45CA" w:rsidP="00DE45CA">
      <w:pPr>
        <w:spacing w:line="276" w:lineRule="auto"/>
        <w:jc w:val="both"/>
        <w:rPr>
          <w:sz w:val="28"/>
          <w:szCs w:val="28"/>
        </w:rPr>
      </w:pPr>
      <w:r w:rsidRPr="00DE45CA">
        <w:rPr>
          <w:sz w:val="28"/>
          <w:szCs w:val="28"/>
        </w:rPr>
        <w:t xml:space="preserve">  Utilities (monthly)  </w:t>
      </w:r>
      <w:r>
        <w:rPr>
          <w:sz w:val="28"/>
          <w:szCs w:val="28"/>
        </w:rPr>
        <w:t xml:space="preserve">                                               SR</w:t>
      </w:r>
      <w:r w:rsidRPr="00DE45CA">
        <w:rPr>
          <w:sz w:val="28"/>
          <w:szCs w:val="28"/>
        </w:rPr>
        <w:t xml:space="preserve"> 150</w:t>
      </w:r>
    </w:p>
    <w:p w:rsidR="00DE45CA" w:rsidRPr="00DE45CA" w:rsidRDefault="00DE45CA" w:rsidP="00DE45CA">
      <w:pPr>
        <w:spacing w:line="276" w:lineRule="auto"/>
        <w:jc w:val="both"/>
        <w:rPr>
          <w:b/>
          <w:bCs/>
          <w:sz w:val="28"/>
          <w:szCs w:val="28"/>
        </w:rPr>
      </w:pPr>
      <w:r w:rsidRPr="00DE45CA">
        <w:rPr>
          <w:b/>
          <w:bCs/>
          <w:sz w:val="28"/>
          <w:szCs w:val="28"/>
        </w:rPr>
        <w:t>Required:</w:t>
      </w:r>
    </w:p>
    <w:p w:rsidR="00DE45CA" w:rsidRDefault="00DE45CA" w:rsidP="00DE45CA">
      <w:pPr>
        <w:spacing w:line="276" w:lineRule="auto"/>
        <w:jc w:val="both"/>
        <w:rPr>
          <w:sz w:val="28"/>
          <w:szCs w:val="28"/>
        </w:rPr>
      </w:pPr>
      <w:r w:rsidRPr="00DE45CA">
        <w:rPr>
          <w:sz w:val="28"/>
          <w:szCs w:val="28"/>
        </w:rPr>
        <w:t>Determine which is more desirable, own or lease?</w:t>
      </w:r>
    </w:p>
    <w:p w:rsidR="007E1923" w:rsidRDefault="007E1923" w:rsidP="00DE45CA">
      <w:pPr>
        <w:spacing w:line="276" w:lineRule="auto"/>
        <w:jc w:val="both"/>
        <w:rPr>
          <w:sz w:val="28"/>
          <w:szCs w:val="28"/>
        </w:rPr>
      </w:pPr>
    </w:p>
    <w:p w:rsidR="007E1923" w:rsidRDefault="007E1923" w:rsidP="00DE45CA">
      <w:pPr>
        <w:spacing w:line="276" w:lineRule="auto"/>
        <w:jc w:val="both"/>
        <w:rPr>
          <w:sz w:val="28"/>
          <w:szCs w:val="28"/>
        </w:rPr>
      </w:pPr>
    </w:p>
    <w:p w:rsidR="007E1923" w:rsidRDefault="007E1923" w:rsidP="00DE45CA">
      <w:pPr>
        <w:spacing w:line="276" w:lineRule="auto"/>
        <w:jc w:val="both"/>
        <w:rPr>
          <w:sz w:val="28"/>
          <w:szCs w:val="28"/>
        </w:rPr>
      </w:pPr>
    </w:p>
    <w:p w:rsidR="007E1923" w:rsidRDefault="007E1923" w:rsidP="00DE45CA">
      <w:pPr>
        <w:spacing w:line="276" w:lineRule="auto"/>
        <w:jc w:val="both"/>
        <w:rPr>
          <w:sz w:val="28"/>
          <w:szCs w:val="28"/>
        </w:rPr>
      </w:pPr>
    </w:p>
    <w:p w:rsidR="007E1923" w:rsidRDefault="007E1923" w:rsidP="00DE45CA">
      <w:pPr>
        <w:spacing w:line="276" w:lineRule="auto"/>
        <w:jc w:val="both"/>
        <w:rPr>
          <w:sz w:val="28"/>
          <w:szCs w:val="28"/>
        </w:rPr>
      </w:pPr>
    </w:p>
    <w:p w:rsidR="007E1923" w:rsidRDefault="007E1923" w:rsidP="00DE45CA">
      <w:pPr>
        <w:spacing w:line="276" w:lineRule="auto"/>
        <w:jc w:val="both"/>
        <w:rPr>
          <w:sz w:val="28"/>
          <w:szCs w:val="28"/>
        </w:rPr>
      </w:pPr>
    </w:p>
    <w:p w:rsidR="007E1923" w:rsidRDefault="007E1923" w:rsidP="00DE45CA">
      <w:pPr>
        <w:spacing w:line="276" w:lineRule="auto"/>
        <w:jc w:val="both"/>
        <w:rPr>
          <w:sz w:val="28"/>
          <w:szCs w:val="28"/>
        </w:rPr>
      </w:pPr>
    </w:p>
    <w:p w:rsidR="00DE45CA" w:rsidRDefault="00AB3A5B" w:rsidP="00DE45CA">
      <w:pPr>
        <w:spacing w:line="276" w:lineRule="auto"/>
        <w:jc w:val="both"/>
        <w:rPr>
          <w:b/>
          <w:bCs/>
          <w:sz w:val="28"/>
          <w:szCs w:val="28"/>
        </w:rPr>
      </w:pPr>
      <w:r>
        <w:rPr>
          <w:b/>
          <w:bCs/>
          <w:sz w:val="28"/>
          <w:szCs w:val="28"/>
        </w:rPr>
        <w:lastRenderedPageBreak/>
        <w:t>Exercise 4</w:t>
      </w:r>
      <w:bookmarkStart w:id="0" w:name="_GoBack"/>
      <w:bookmarkEnd w:id="0"/>
      <w:r w:rsidR="000C4CD3" w:rsidRPr="000C4CD3">
        <w:rPr>
          <w:b/>
          <w:bCs/>
          <w:sz w:val="28"/>
          <w:szCs w:val="28"/>
        </w:rPr>
        <w:t>.4 • Sell now or Process Further</w:t>
      </w:r>
    </w:p>
    <w:p w:rsidR="000C4CD3" w:rsidRPr="000C4CD3" w:rsidRDefault="000C4CD3" w:rsidP="000C4CD3">
      <w:pPr>
        <w:spacing w:line="276" w:lineRule="auto"/>
        <w:jc w:val="both"/>
        <w:rPr>
          <w:sz w:val="28"/>
          <w:szCs w:val="28"/>
        </w:rPr>
      </w:pPr>
      <w:r w:rsidRPr="000C4CD3">
        <w:rPr>
          <w:sz w:val="28"/>
          <w:szCs w:val="28"/>
        </w:rPr>
        <w:t>You have been provided the following information concerning the sell now or process further decisions.</w:t>
      </w:r>
    </w:p>
    <w:p w:rsidR="000C4CD3" w:rsidRPr="000C4CD3" w:rsidRDefault="000C4CD3" w:rsidP="000C4CD3">
      <w:pPr>
        <w:spacing w:line="276" w:lineRule="auto"/>
        <w:jc w:val="both"/>
        <w:rPr>
          <w:b/>
          <w:bCs/>
          <w:sz w:val="28"/>
          <w:szCs w:val="28"/>
        </w:rPr>
      </w:pPr>
      <w:r w:rsidRPr="000C4CD3">
        <w:rPr>
          <w:b/>
          <w:bCs/>
          <w:sz w:val="28"/>
          <w:szCs w:val="28"/>
        </w:rPr>
        <w:t>Current production method cost data:</w:t>
      </w:r>
    </w:p>
    <w:p w:rsidR="000F5BDF" w:rsidRDefault="000C4CD3" w:rsidP="000F5BDF">
      <w:pPr>
        <w:spacing w:line="276" w:lineRule="auto"/>
        <w:jc w:val="both"/>
        <w:rPr>
          <w:sz w:val="28"/>
          <w:szCs w:val="28"/>
        </w:rPr>
      </w:pPr>
      <w:r w:rsidRPr="000C4CD3">
        <w:rPr>
          <w:sz w:val="28"/>
          <w:szCs w:val="28"/>
        </w:rPr>
        <w:t>Selling price</w:t>
      </w:r>
      <w:r>
        <w:rPr>
          <w:sz w:val="28"/>
          <w:szCs w:val="28"/>
        </w:rPr>
        <w:t xml:space="preserve">                                                         </w:t>
      </w:r>
      <w:r w:rsidRPr="000C4CD3">
        <w:rPr>
          <w:sz w:val="28"/>
          <w:szCs w:val="28"/>
        </w:rPr>
        <w:t xml:space="preserve">  </w:t>
      </w:r>
      <w:r>
        <w:rPr>
          <w:sz w:val="28"/>
          <w:szCs w:val="28"/>
        </w:rPr>
        <w:t>SR</w:t>
      </w:r>
      <w:r w:rsidRPr="000C4CD3">
        <w:rPr>
          <w:sz w:val="28"/>
          <w:szCs w:val="28"/>
        </w:rPr>
        <w:t xml:space="preserve"> 20</w:t>
      </w:r>
    </w:p>
    <w:p w:rsidR="000C4CD3" w:rsidRPr="000C4CD3" w:rsidRDefault="000C4CD3" w:rsidP="000F5BDF">
      <w:pPr>
        <w:spacing w:line="276" w:lineRule="auto"/>
        <w:jc w:val="both"/>
        <w:rPr>
          <w:sz w:val="28"/>
          <w:szCs w:val="28"/>
        </w:rPr>
      </w:pPr>
      <w:r w:rsidRPr="000C4CD3">
        <w:rPr>
          <w:sz w:val="28"/>
          <w:szCs w:val="28"/>
        </w:rPr>
        <w:t xml:space="preserve">Units manufactured    </w:t>
      </w:r>
      <w:r>
        <w:rPr>
          <w:sz w:val="28"/>
          <w:szCs w:val="28"/>
        </w:rPr>
        <w:t xml:space="preserve">                                    </w:t>
      </w:r>
      <w:r w:rsidR="00FC7448">
        <w:rPr>
          <w:sz w:val="28"/>
          <w:szCs w:val="28"/>
        </w:rPr>
        <w:t xml:space="preserve"> </w:t>
      </w:r>
      <w:r>
        <w:rPr>
          <w:sz w:val="28"/>
          <w:szCs w:val="28"/>
        </w:rPr>
        <w:t xml:space="preserve">      </w:t>
      </w:r>
      <w:r w:rsidRPr="000C4CD3">
        <w:rPr>
          <w:sz w:val="28"/>
          <w:szCs w:val="28"/>
        </w:rPr>
        <w:t>100</w:t>
      </w:r>
    </w:p>
    <w:p w:rsidR="000C4CD3" w:rsidRPr="000C4CD3" w:rsidRDefault="000C4CD3" w:rsidP="000C4CD3">
      <w:pPr>
        <w:spacing w:line="276" w:lineRule="auto"/>
        <w:jc w:val="both"/>
        <w:rPr>
          <w:sz w:val="28"/>
          <w:szCs w:val="28"/>
        </w:rPr>
      </w:pPr>
      <w:r w:rsidRPr="000C4CD3">
        <w:rPr>
          <w:sz w:val="28"/>
          <w:szCs w:val="28"/>
        </w:rPr>
        <w:t xml:space="preserve">Production capacity (units)  </w:t>
      </w:r>
      <w:r>
        <w:rPr>
          <w:sz w:val="28"/>
          <w:szCs w:val="28"/>
        </w:rPr>
        <w:t xml:space="preserve">                              </w:t>
      </w:r>
      <w:r w:rsidR="00FC7448">
        <w:rPr>
          <w:sz w:val="28"/>
          <w:szCs w:val="28"/>
        </w:rPr>
        <w:t xml:space="preserve"> </w:t>
      </w:r>
      <w:r w:rsidRPr="000C4CD3">
        <w:rPr>
          <w:sz w:val="28"/>
          <w:szCs w:val="28"/>
        </w:rPr>
        <w:t xml:space="preserve">  150</w:t>
      </w:r>
    </w:p>
    <w:p w:rsidR="000C4CD3" w:rsidRPr="000C4CD3" w:rsidRDefault="000C4CD3" w:rsidP="000C4CD3">
      <w:pPr>
        <w:spacing w:line="276" w:lineRule="auto"/>
        <w:jc w:val="both"/>
        <w:rPr>
          <w:sz w:val="28"/>
          <w:szCs w:val="28"/>
        </w:rPr>
      </w:pPr>
      <w:r w:rsidRPr="000C4CD3">
        <w:rPr>
          <w:sz w:val="28"/>
          <w:szCs w:val="28"/>
        </w:rPr>
        <w:t xml:space="preserve">Labor hours required (per unit)   </w:t>
      </w:r>
      <w:r>
        <w:rPr>
          <w:sz w:val="28"/>
          <w:szCs w:val="28"/>
        </w:rPr>
        <w:t xml:space="preserve">              </w:t>
      </w:r>
      <w:r w:rsidRPr="000C4CD3">
        <w:rPr>
          <w:sz w:val="28"/>
          <w:szCs w:val="28"/>
        </w:rPr>
        <w:t xml:space="preserve"> </w:t>
      </w:r>
      <w:r w:rsidR="00D44F1B">
        <w:rPr>
          <w:sz w:val="28"/>
          <w:szCs w:val="28"/>
        </w:rPr>
        <w:t xml:space="preserve">            </w:t>
      </w:r>
      <w:r>
        <w:rPr>
          <w:sz w:val="28"/>
          <w:szCs w:val="28"/>
        </w:rPr>
        <w:t xml:space="preserve"> </w:t>
      </w:r>
      <w:r w:rsidRPr="000C4CD3">
        <w:rPr>
          <w:sz w:val="28"/>
          <w:szCs w:val="28"/>
        </w:rPr>
        <w:t>2</w:t>
      </w:r>
    </w:p>
    <w:p w:rsidR="000C4CD3" w:rsidRPr="000C4CD3" w:rsidRDefault="000C4CD3" w:rsidP="000C4CD3">
      <w:pPr>
        <w:spacing w:line="276" w:lineRule="auto"/>
        <w:jc w:val="both"/>
        <w:rPr>
          <w:sz w:val="28"/>
          <w:szCs w:val="28"/>
        </w:rPr>
      </w:pPr>
      <w:r w:rsidRPr="000C4CD3">
        <w:rPr>
          <w:sz w:val="28"/>
          <w:szCs w:val="28"/>
        </w:rPr>
        <w:t>Manufacturing costs:</w:t>
      </w:r>
    </w:p>
    <w:p w:rsidR="000C4CD3" w:rsidRPr="000C4CD3" w:rsidRDefault="00FC7448" w:rsidP="000C4CD3">
      <w:pPr>
        <w:spacing w:line="276" w:lineRule="auto"/>
        <w:jc w:val="both"/>
        <w:rPr>
          <w:sz w:val="28"/>
          <w:szCs w:val="28"/>
        </w:rPr>
      </w:pPr>
      <w:r>
        <w:rPr>
          <w:sz w:val="28"/>
          <w:szCs w:val="28"/>
        </w:rPr>
        <w:t xml:space="preserve">       </w:t>
      </w:r>
      <w:r w:rsidR="000C4CD3" w:rsidRPr="000C4CD3">
        <w:rPr>
          <w:sz w:val="28"/>
          <w:szCs w:val="28"/>
        </w:rPr>
        <w:t xml:space="preserve">Material (per unit)  </w:t>
      </w:r>
      <w:r w:rsidR="000C4CD3">
        <w:rPr>
          <w:sz w:val="28"/>
          <w:szCs w:val="28"/>
        </w:rPr>
        <w:t xml:space="preserve">                                           </w:t>
      </w:r>
      <w:r>
        <w:rPr>
          <w:sz w:val="28"/>
          <w:szCs w:val="28"/>
        </w:rPr>
        <w:t xml:space="preserve"> </w:t>
      </w:r>
      <w:r w:rsidR="000C4CD3">
        <w:rPr>
          <w:sz w:val="28"/>
          <w:szCs w:val="28"/>
        </w:rPr>
        <w:t xml:space="preserve">     SR</w:t>
      </w:r>
      <w:r w:rsidR="000C4CD3" w:rsidRPr="000C4CD3">
        <w:rPr>
          <w:sz w:val="28"/>
          <w:szCs w:val="28"/>
        </w:rPr>
        <w:t xml:space="preserve"> 1.00</w:t>
      </w:r>
    </w:p>
    <w:p w:rsidR="000C4CD3" w:rsidRPr="000C4CD3" w:rsidRDefault="00FC7448" w:rsidP="000C4CD3">
      <w:pPr>
        <w:spacing w:line="276" w:lineRule="auto"/>
        <w:jc w:val="both"/>
        <w:rPr>
          <w:sz w:val="28"/>
          <w:szCs w:val="28"/>
        </w:rPr>
      </w:pPr>
      <w:r>
        <w:rPr>
          <w:sz w:val="28"/>
          <w:szCs w:val="28"/>
        </w:rPr>
        <w:t xml:space="preserve">       </w:t>
      </w:r>
      <w:r w:rsidR="000C4CD3" w:rsidRPr="000C4CD3">
        <w:rPr>
          <w:sz w:val="28"/>
          <w:szCs w:val="28"/>
        </w:rPr>
        <w:t xml:space="preserve">Factory labor (per unit) </w:t>
      </w:r>
      <w:r w:rsidR="000C4CD3">
        <w:rPr>
          <w:sz w:val="28"/>
          <w:szCs w:val="28"/>
        </w:rPr>
        <w:t xml:space="preserve">                                      </w:t>
      </w:r>
      <w:r w:rsidR="000C4CD3" w:rsidRPr="000C4CD3">
        <w:rPr>
          <w:sz w:val="28"/>
          <w:szCs w:val="28"/>
        </w:rPr>
        <w:t xml:space="preserve"> </w:t>
      </w:r>
      <w:r w:rsidR="000C4CD3">
        <w:rPr>
          <w:sz w:val="28"/>
          <w:szCs w:val="28"/>
        </w:rPr>
        <w:t>SR</w:t>
      </w:r>
      <w:r w:rsidR="000C4CD3" w:rsidRPr="000C4CD3">
        <w:rPr>
          <w:sz w:val="28"/>
          <w:szCs w:val="28"/>
        </w:rPr>
        <w:t xml:space="preserve"> 15.00</w:t>
      </w:r>
    </w:p>
    <w:p w:rsidR="000C4CD3" w:rsidRPr="000C4CD3" w:rsidRDefault="00FC7448" w:rsidP="000C4CD3">
      <w:pPr>
        <w:spacing w:line="276" w:lineRule="auto"/>
        <w:jc w:val="both"/>
        <w:rPr>
          <w:sz w:val="28"/>
          <w:szCs w:val="28"/>
        </w:rPr>
      </w:pPr>
      <w:r>
        <w:rPr>
          <w:sz w:val="28"/>
          <w:szCs w:val="28"/>
        </w:rPr>
        <w:t xml:space="preserve">       </w:t>
      </w:r>
      <w:r w:rsidR="000C4CD3" w:rsidRPr="000C4CD3">
        <w:rPr>
          <w:sz w:val="28"/>
          <w:szCs w:val="28"/>
        </w:rPr>
        <w:t xml:space="preserve">Fixed manufacturing overhead  </w:t>
      </w:r>
      <w:r w:rsidR="000C4CD3">
        <w:rPr>
          <w:sz w:val="28"/>
          <w:szCs w:val="28"/>
        </w:rPr>
        <w:t xml:space="preserve">                           SR</w:t>
      </w:r>
      <w:r w:rsidR="000C4CD3" w:rsidRPr="000C4CD3">
        <w:rPr>
          <w:sz w:val="28"/>
          <w:szCs w:val="28"/>
        </w:rPr>
        <w:t xml:space="preserve"> 5.00</w:t>
      </w:r>
    </w:p>
    <w:p w:rsidR="000C4CD3" w:rsidRDefault="00FC7448" w:rsidP="000C4CD3">
      <w:pPr>
        <w:spacing w:line="276" w:lineRule="auto"/>
        <w:jc w:val="both"/>
        <w:rPr>
          <w:sz w:val="28"/>
          <w:szCs w:val="28"/>
        </w:rPr>
      </w:pPr>
      <w:r>
        <w:rPr>
          <w:sz w:val="28"/>
          <w:szCs w:val="28"/>
        </w:rPr>
        <w:t xml:space="preserve">       </w:t>
      </w:r>
      <w:r w:rsidR="000C4CD3" w:rsidRPr="000C4CD3">
        <w:rPr>
          <w:sz w:val="28"/>
          <w:szCs w:val="28"/>
        </w:rPr>
        <w:t xml:space="preserve">Variable manufacturing cost (per hour) </w:t>
      </w:r>
      <w:r w:rsidR="000C4CD3">
        <w:rPr>
          <w:sz w:val="28"/>
          <w:szCs w:val="28"/>
        </w:rPr>
        <w:t xml:space="preserve">              </w:t>
      </w:r>
      <w:r w:rsidR="000C4CD3" w:rsidRPr="000C4CD3">
        <w:rPr>
          <w:sz w:val="28"/>
          <w:szCs w:val="28"/>
        </w:rPr>
        <w:t xml:space="preserve"> </w:t>
      </w:r>
      <w:r w:rsidR="000C4CD3">
        <w:rPr>
          <w:sz w:val="28"/>
          <w:szCs w:val="28"/>
        </w:rPr>
        <w:t>SR</w:t>
      </w:r>
      <w:r w:rsidR="000C4CD3" w:rsidRPr="000C4CD3">
        <w:rPr>
          <w:sz w:val="28"/>
          <w:szCs w:val="28"/>
        </w:rPr>
        <w:t xml:space="preserve"> .50</w:t>
      </w:r>
    </w:p>
    <w:p w:rsidR="000C4CD3" w:rsidRPr="000C4CD3" w:rsidRDefault="000C4CD3" w:rsidP="000C4CD3">
      <w:pPr>
        <w:spacing w:line="276" w:lineRule="auto"/>
        <w:jc w:val="both"/>
        <w:rPr>
          <w:b/>
          <w:bCs/>
          <w:sz w:val="28"/>
          <w:szCs w:val="28"/>
        </w:rPr>
      </w:pPr>
      <w:r w:rsidRPr="000C4CD3">
        <w:rPr>
          <w:b/>
          <w:bCs/>
          <w:sz w:val="28"/>
          <w:szCs w:val="28"/>
        </w:rPr>
        <w:t>Costs of Additional Processing:</w:t>
      </w:r>
    </w:p>
    <w:p w:rsidR="000C4CD3" w:rsidRPr="000C4CD3" w:rsidRDefault="000C4CD3" w:rsidP="000C4CD3">
      <w:pPr>
        <w:spacing w:line="276" w:lineRule="auto"/>
        <w:jc w:val="both"/>
        <w:rPr>
          <w:sz w:val="28"/>
          <w:szCs w:val="28"/>
        </w:rPr>
      </w:pPr>
      <w:r w:rsidRPr="000C4CD3">
        <w:rPr>
          <w:sz w:val="28"/>
          <w:szCs w:val="28"/>
        </w:rPr>
        <w:t xml:space="preserve">Labor hours (per unit)  </w:t>
      </w:r>
      <w:r>
        <w:rPr>
          <w:sz w:val="28"/>
          <w:szCs w:val="28"/>
        </w:rPr>
        <w:t xml:space="preserve">                                                </w:t>
      </w:r>
      <w:r w:rsidR="007E1923">
        <w:rPr>
          <w:sz w:val="28"/>
          <w:szCs w:val="28"/>
        </w:rPr>
        <w:t xml:space="preserve">   </w:t>
      </w:r>
      <w:r w:rsidRPr="000C4CD3">
        <w:rPr>
          <w:sz w:val="28"/>
          <w:szCs w:val="28"/>
        </w:rPr>
        <w:t xml:space="preserve"> </w:t>
      </w:r>
      <w:r w:rsidR="00FC7448">
        <w:rPr>
          <w:sz w:val="28"/>
          <w:szCs w:val="28"/>
        </w:rPr>
        <w:t xml:space="preserve">   </w:t>
      </w:r>
      <w:r w:rsidRPr="000C4CD3">
        <w:rPr>
          <w:sz w:val="28"/>
          <w:szCs w:val="28"/>
        </w:rPr>
        <w:t xml:space="preserve"> 1.0</w:t>
      </w:r>
    </w:p>
    <w:p w:rsidR="000C4CD3" w:rsidRPr="000C4CD3" w:rsidRDefault="000C4CD3" w:rsidP="000C4CD3">
      <w:pPr>
        <w:spacing w:line="276" w:lineRule="auto"/>
        <w:jc w:val="both"/>
        <w:rPr>
          <w:sz w:val="28"/>
          <w:szCs w:val="28"/>
        </w:rPr>
      </w:pPr>
      <w:r w:rsidRPr="000C4CD3">
        <w:rPr>
          <w:sz w:val="28"/>
          <w:szCs w:val="28"/>
        </w:rPr>
        <w:t xml:space="preserve">Labor rate (per hour)  </w:t>
      </w:r>
      <w:r>
        <w:rPr>
          <w:sz w:val="28"/>
          <w:szCs w:val="28"/>
        </w:rPr>
        <w:t xml:space="preserve">                                        </w:t>
      </w:r>
      <w:r w:rsidR="007E1923">
        <w:rPr>
          <w:sz w:val="28"/>
          <w:szCs w:val="28"/>
        </w:rPr>
        <w:t xml:space="preserve">   </w:t>
      </w:r>
      <w:r>
        <w:rPr>
          <w:sz w:val="28"/>
          <w:szCs w:val="28"/>
        </w:rPr>
        <w:t xml:space="preserve">       SR</w:t>
      </w:r>
      <w:r w:rsidRPr="000C4CD3">
        <w:rPr>
          <w:sz w:val="28"/>
          <w:szCs w:val="28"/>
        </w:rPr>
        <w:t xml:space="preserve"> 7.50</w:t>
      </w:r>
    </w:p>
    <w:p w:rsidR="000C4CD3" w:rsidRDefault="000C4CD3" w:rsidP="000C4CD3">
      <w:pPr>
        <w:spacing w:line="276" w:lineRule="auto"/>
        <w:jc w:val="both"/>
        <w:rPr>
          <w:sz w:val="28"/>
          <w:szCs w:val="28"/>
        </w:rPr>
      </w:pPr>
      <w:r w:rsidRPr="000C4CD3">
        <w:rPr>
          <w:sz w:val="28"/>
          <w:szCs w:val="28"/>
        </w:rPr>
        <w:t xml:space="preserve">New selling price  </w:t>
      </w:r>
      <w:r>
        <w:rPr>
          <w:sz w:val="28"/>
          <w:szCs w:val="28"/>
        </w:rPr>
        <w:t xml:space="preserve">                                                </w:t>
      </w:r>
      <w:r w:rsidR="007E1923">
        <w:rPr>
          <w:sz w:val="28"/>
          <w:szCs w:val="28"/>
        </w:rPr>
        <w:t xml:space="preserve">  </w:t>
      </w:r>
      <w:r>
        <w:rPr>
          <w:sz w:val="28"/>
          <w:szCs w:val="28"/>
        </w:rPr>
        <w:t xml:space="preserve">     SR</w:t>
      </w:r>
      <w:r w:rsidRPr="000C4CD3">
        <w:rPr>
          <w:sz w:val="28"/>
          <w:szCs w:val="28"/>
        </w:rPr>
        <w:t xml:space="preserve"> 30.00</w:t>
      </w:r>
    </w:p>
    <w:p w:rsidR="000C4CD3" w:rsidRPr="000C4CD3" w:rsidRDefault="000C4CD3" w:rsidP="000C4CD3">
      <w:pPr>
        <w:spacing w:line="276" w:lineRule="auto"/>
        <w:jc w:val="both"/>
        <w:rPr>
          <w:sz w:val="28"/>
          <w:szCs w:val="28"/>
        </w:rPr>
      </w:pPr>
      <w:r w:rsidRPr="000C4CD3">
        <w:rPr>
          <w:sz w:val="28"/>
          <w:szCs w:val="28"/>
        </w:rPr>
        <w:t>*If the additional processing is undertaken the variable manufacturing cost rate will remain the same.</w:t>
      </w:r>
    </w:p>
    <w:p w:rsidR="000C4CD3" w:rsidRPr="000C4CD3" w:rsidRDefault="000C4CD3" w:rsidP="000C4CD3">
      <w:pPr>
        <w:spacing w:line="276" w:lineRule="auto"/>
        <w:jc w:val="both"/>
        <w:rPr>
          <w:b/>
          <w:bCs/>
          <w:sz w:val="28"/>
          <w:szCs w:val="28"/>
        </w:rPr>
      </w:pPr>
      <w:r w:rsidRPr="000C4CD3">
        <w:rPr>
          <w:b/>
          <w:bCs/>
          <w:sz w:val="28"/>
          <w:szCs w:val="28"/>
        </w:rPr>
        <w:t>Required:</w:t>
      </w:r>
    </w:p>
    <w:p w:rsidR="000C4CD3" w:rsidRPr="000C4CD3" w:rsidRDefault="000C4CD3" w:rsidP="000C4CD3">
      <w:pPr>
        <w:spacing w:line="276" w:lineRule="auto"/>
        <w:jc w:val="both"/>
        <w:rPr>
          <w:sz w:val="28"/>
          <w:szCs w:val="28"/>
        </w:rPr>
      </w:pPr>
      <w:r w:rsidRPr="000C4CD3">
        <w:rPr>
          <w:sz w:val="28"/>
          <w:szCs w:val="28"/>
        </w:rPr>
        <w:t>Use incremental analysis to determine whether processing further should be undertaken.</w:t>
      </w:r>
    </w:p>
    <w:p w:rsidR="00D71F76" w:rsidRPr="005D5E8E" w:rsidRDefault="00D71F76" w:rsidP="00337C5C">
      <w:pPr>
        <w:spacing w:before="240" w:line="360" w:lineRule="auto"/>
        <w:jc w:val="both"/>
        <w:rPr>
          <w:sz w:val="28"/>
          <w:szCs w:val="28"/>
        </w:rPr>
      </w:pPr>
    </w:p>
    <w:sectPr w:rsidR="00D71F76" w:rsidRPr="005D5E8E" w:rsidSect="00B0178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256" w:rsidRDefault="00CC0256" w:rsidP="00A75A3F">
      <w:pPr>
        <w:spacing w:after="0" w:line="240" w:lineRule="auto"/>
      </w:pPr>
      <w:r>
        <w:separator/>
      </w:r>
    </w:p>
  </w:endnote>
  <w:endnote w:type="continuationSeparator" w:id="0">
    <w:p w:rsidR="00CC0256" w:rsidRDefault="00CC0256" w:rsidP="00A75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47105"/>
      <w:docPartObj>
        <w:docPartGallery w:val="Page Numbers (Bottom of Page)"/>
        <w:docPartUnique/>
      </w:docPartObj>
    </w:sdtPr>
    <w:sdtEndPr>
      <w:rPr>
        <w:noProof/>
      </w:rPr>
    </w:sdtEndPr>
    <w:sdtContent>
      <w:p w:rsidR="00337C5C" w:rsidRDefault="00B0178F">
        <w:pPr>
          <w:pStyle w:val="Footer"/>
          <w:jc w:val="center"/>
        </w:pPr>
        <w:r>
          <w:fldChar w:fldCharType="begin"/>
        </w:r>
        <w:r w:rsidR="00337C5C">
          <w:instrText xml:space="preserve"> PAGE   \* MERGEFORMAT </w:instrText>
        </w:r>
        <w:r>
          <w:fldChar w:fldCharType="separate"/>
        </w:r>
        <w:r w:rsidR="00D36344">
          <w:rPr>
            <w:noProof/>
          </w:rPr>
          <w:t>14</w:t>
        </w:r>
        <w:r>
          <w:rPr>
            <w:noProof/>
          </w:rPr>
          <w:fldChar w:fldCharType="end"/>
        </w:r>
      </w:p>
    </w:sdtContent>
  </w:sdt>
  <w:p w:rsidR="00337C5C" w:rsidRDefault="00337C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256" w:rsidRDefault="00CC0256" w:rsidP="00A75A3F">
      <w:pPr>
        <w:spacing w:after="0" w:line="240" w:lineRule="auto"/>
      </w:pPr>
      <w:r>
        <w:separator/>
      </w:r>
    </w:p>
  </w:footnote>
  <w:footnote w:type="continuationSeparator" w:id="0">
    <w:p w:rsidR="00CC0256" w:rsidRDefault="00CC0256" w:rsidP="00A75A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905B3"/>
    <w:rsid w:val="000555BF"/>
    <w:rsid w:val="0009141F"/>
    <w:rsid w:val="000C4CD3"/>
    <w:rsid w:val="000F5BDF"/>
    <w:rsid w:val="00132DDC"/>
    <w:rsid w:val="001558D3"/>
    <w:rsid w:val="001A7A12"/>
    <w:rsid w:val="001B4616"/>
    <w:rsid w:val="001D2959"/>
    <w:rsid w:val="001E4C61"/>
    <w:rsid w:val="002409C1"/>
    <w:rsid w:val="002F460D"/>
    <w:rsid w:val="00337C5C"/>
    <w:rsid w:val="003561A1"/>
    <w:rsid w:val="003861E5"/>
    <w:rsid w:val="003905B3"/>
    <w:rsid w:val="00393F26"/>
    <w:rsid w:val="003C13E5"/>
    <w:rsid w:val="003C3985"/>
    <w:rsid w:val="00405D3E"/>
    <w:rsid w:val="00416665"/>
    <w:rsid w:val="00435238"/>
    <w:rsid w:val="00474992"/>
    <w:rsid w:val="00477346"/>
    <w:rsid w:val="00481E71"/>
    <w:rsid w:val="004A7227"/>
    <w:rsid w:val="004C0630"/>
    <w:rsid w:val="004C28B3"/>
    <w:rsid w:val="004D388C"/>
    <w:rsid w:val="004E0095"/>
    <w:rsid w:val="00510B74"/>
    <w:rsid w:val="00522D3C"/>
    <w:rsid w:val="00584B4A"/>
    <w:rsid w:val="005D5E8E"/>
    <w:rsid w:val="006418AE"/>
    <w:rsid w:val="006D47A1"/>
    <w:rsid w:val="00736499"/>
    <w:rsid w:val="007E1923"/>
    <w:rsid w:val="00813087"/>
    <w:rsid w:val="00846A0B"/>
    <w:rsid w:val="008A234F"/>
    <w:rsid w:val="008A6F2C"/>
    <w:rsid w:val="00906D94"/>
    <w:rsid w:val="009E2957"/>
    <w:rsid w:val="00A4120C"/>
    <w:rsid w:val="00A70899"/>
    <w:rsid w:val="00A75A3F"/>
    <w:rsid w:val="00AB3A5B"/>
    <w:rsid w:val="00B0178F"/>
    <w:rsid w:val="00B66927"/>
    <w:rsid w:val="00BB7851"/>
    <w:rsid w:val="00C71014"/>
    <w:rsid w:val="00CA4FDD"/>
    <w:rsid w:val="00CC0256"/>
    <w:rsid w:val="00CD2F8B"/>
    <w:rsid w:val="00D36344"/>
    <w:rsid w:val="00D41DA7"/>
    <w:rsid w:val="00D44F1B"/>
    <w:rsid w:val="00D71F76"/>
    <w:rsid w:val="00D82659"/>
    <w:rsid w:val="00DD5381"/>
    <w:rsid w:val="00DE45CA"/>
    <w:rsid w:val="00E0362F"/>
    <w:rsid w:val="00E537ED"/>
    <w:rsid w:val="00ED781C"/>
    <w:rsid w:val="00F00984"/>
    <w:rsid w:val="00F15E98"/>
    <w:rsid w:val="00FA1EA9"/>
    <w:rsid w:val="00FC7448"/>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9E668E-FE06-4E40-BD23-66B90074B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A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A3F"/>
  </w:style>
  <w:style w:type="paragraph" w:styleId="Footer">
    <w:name w:val="footer"/>
    <w:basedOn w:val="Normal"/>
    <w:link w:val="FooterChar"/>
    <w:uiPriority w:val="99"/>
    <w:unhideWhenUsed/>
    <w:rsid w:val="00A75A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A3F"/>
  </w:style>
  <w:style w:type="table" w:styleId="TableGrid">
    <w:name w:val="Table Grid"/>
    <w:basedOn w:val="TableNormal"/>
    <w:uiPriority w:val="39"/>
    <w:rsid w:val="00F009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15</Pages>
  <Words>3123</Words>
  <Characters>17807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49</cp:revision>
  <dcterms:created xsi:type="dcterms:W3CDTF">2015-03-29T11:23:00Z</dcterms:created>
  <dcterms:modified xsi:type="dcterms:W3CDTF">2015-04-15T10:45:00Z</dcterms:modified>
</cp:coreProperties>
</file>