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8EE" w:rsidRDefault="003B48EE">
      <w:pPr>
        <w:jc w:val="center"/>
        <w:rPr>
          <w:b/>
          <w:bCs/>
          <w:sz w:val="36"/>
          <w:lang w:val="en-US"/>
        </w:rPr>
      </w:pPr>
      <w:r>
        <w:rPr>
          <w:b/>
          <w:bCs/>
          <w:sz w:val="36"/>
          <w:lang w:val="en-US"/>
        </w:rPr>
        <w:t xml:space="preserve">    National Commission for Academic Accreditation &amp; Assessment</w:t>
      </w:r>
    </w:p>
    <w:p w:rsidR="003B48EE" w:rsidRDefault="003B48EE">
      <w:pPr>
        <w:jc w:val="center"/>
        <w:rPr>
          <w:b/>
          <w:bCs/>
          <w:sz w:val="36"/>
          <w:lang w:val="en-US"/>
        </w:rPr>
      </w:pPr>
    </w:p>
    <w:p w:rsidR="003B48EE" w:rsidRDefault="003B48EE">
      <w:pPr>
        <w:jc w:val="center"/>
        <w:rPr>
          <w:b/>
          <w:bCs/>
          <w:sz w:val="36"/>
          <w:lang w:val="en-US"/>
        </w:rPr>
      </w:pPr>
    </w:p>
    <w:p w:rsidR="004072B5" w:rsidRDefault="004072B5" w:rsidP="004072B5">
      <w:pPr>
        <w:spacing w:before="240"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Course Specification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4072B5">
        <w:tc>
          <w:tcPr>
            <w:tcW w:w="8640" w:type="dxa"/>
          </w:tcPr>
          <w:p w:rsidR="004072B5" w:rsidRDefault="004072B5" w:rsidP="00930216">
            <w:pPr>
              <w:spacing w:before="240" w:after="240"/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>Institution</w:t>
            </w:r>
            <w:r w:rsidR="00930216">
              <w:rPr>
                <w:color w:val="000000"/>
                <w:sz w:val="20"/>
                <w:szCs w:val="28"/>
                <w:lang w:bidi="ar-EG"/>
              </w:rPr>
              <w:tab/>
            </w:r>
            <w:r w:rsidR="00930216">
              <w:rPr>
                <w:color w:val="000000"/>
                <w:sz w:val="20"/>
                <w:szCs w:val="28"/>
                <w:lang w:bidi="ar-EG"/>
              </w:rPr>
              <w:tab/>
            </w:r>
            <w:r w:rsidR="00930216">
              <w:rPr>
                <w:color w:val="000000"/>
                <w:sz w:val="20"/>
                <w:szCs w:val="28"/>
                <w:lang w:bidi="ar-EG"/>
              </w:rPr>
              <w:tab/>
              <w:t>King Saud University</w:t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</w:p>
        </w:tc>
      </w:tr>
      <w:tr w:rsidR="004072B5">
        <w:tc>
          <w:tcPr>
            <w:tcW w:w="8640" w:type="dxa"/>
          </w:tcPr>
          <w:p w:rsidR="004072B5" w:rsidRDefault="004072B5" w:rsidP="00930216">
            <w:pPr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 xml:space="preserve">College/Department </w:t>
            </w:r>
            <w:r w:rsidR="00930216">
              <w:rPr>
                <w:color w:val="000000"/>
                <w:sz w:val="20"/>
                <w:szCs w:val="28"/>
                <w:lang w:bidi="ar-EG"/>
              </w:rPr>
              <w:tab/>
            </w:r>
            <w:r w:rsidR="00930216">
              <w:rPr>
                <w:color w:val="000000"/>
                <w:sz w:val="20"/>
                <w:szCs w:val="28"/>
                <w:lang w:bidi="ar-EG"/>
              </w:rPr>
              <w:tab/>
            </w:r>
            <w:r w:rsidR="00930216">
              <w:rPr>
                <w:color w:val="000000"/>
                <w:sz w:val="20"/>
                <w:szCs w:val="28"/>
                <w:lang w:bidi="ar-EG"/>
              </w:rPr>
              <w:t>College of Dentistry</w:t>
            </w:r>
          </w:p>
          <w:p w:rsidR="00930216" w:rsidRDefault="00930216" w:rsidP="00930216">
            <w:pPr>
              <w:rPr>
                <w:color w:val="000000"/>
                <w:sz w:val="20"/>
                <w:szCs w:val="28"/>
                <w:lang w:bidi="ar-EG"/>
              </w:rPr>
            </w:pPr>
            <w:r>
              <w:rPr>
                <w:color w:val="000000"/>
                <w:sz w:val="20"/>
                <w:szCs w:val="28"/>
                <w:lang w:bidi="ar-EG"/>
              </w:rPr>
              <w:tab/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  <w:r>
              <w:rPr>
                <w:color w:val="000000"/>
                <w:sz w:val="20"/>
                <w:szCs w:val="28"/>
                <w:lang w:bidi="ar-EG"/>
              </w:rPr>
              <w:tab/>
            </w:r>
            <w:r>
              <w:rPr>
                <w:color w:val="000000"/>
                <w:sz w:val="20"/>
                <w:szCs w:val="28"/>
                <w:lang w:bidi="ar-EG"/>
              </w:rPr>
              <w:tab/>
              <w:t>Department of Pediatric Dentistry and Orthodontics</w:t>
            </w:r>
          </w:p>
        </w:tc>
      </w:tr>
    </w:tbl>
    <w:p w:rsidR="004072B5" w:rsidRPr="0076438F" w:rsidRDefault="004072B5" w:rsidP="004072B5">
      <w:pPr>
        <w:pStyle w:val="Heading7"/>
        <w:spacing w:after="240"/>
        <w:rPr>
          <w:b/>
          <w:bCs/>
          <w:szCs w:val="28"/>
        </w:rPr>
      </w:pPr>
      <w:r w:rsidRPr="0076438F">
        <w:rPr>
          <w:b/>
          <w:bCs/>
          <w:szCs w:val="28"/>
        </w:rPr>
        <w:t>A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930216" w:rsidRPr="00930216">
        <w:tc>
          <w:tcPr>
            <w:tcW w:w="8640" w:type="dxa"/>
          </w:tcPr>
          <w:p w:rsidR="004072B5" w:rsidRPr="00930216" w:rsidRDefault="004072B5" w:rsidP="00930216">
            <w:pPr>
              <w:pStyle w:val="Heading7"/>
              <w:rPr>
                <w:b/>
                <w:bCs/>
                <w:sz w:val="20"/>
                <w:szCs w:val="20"/>
              </w:rPr>
            </w:pPr>
            <w:r w:rsidRPr="00930216">
              <w:rPr>
                <w:sz w:val="20"/>
                <w:szCs w:val="20"/>
              </w:rPr>
              <w:t>1.  Course title and code:</w:t>
            </w:r>
            <w:r w:rsidR="00930216" w:rsidRPr="00930216">
              <w:rPr>
                <w:sz w:val="20"/>
                <w:szCs w:val="20"/>
              </w:rPr>
              <w:tab/>
            </w:r>
            <w:r w:rsidR="00930216">
              <w:rPr>
                <w:sz w:val="20"/>
                <w:szCs w:val="20"/>
              </w:rPr>
              <w:tab/>
            </w:r>
            <w:proofErr w:type="spellStart"/>
            <w:r w:rsidR="00930216" w:rsidRPr="00930216">
              <w:rPr>
                <w:sz w:val="20"/>
                <w:szCs w:val="20"/>
              </w:rPr>
              <w:t>Cariology</w:t>
            </w:r>
            <w:proofErr w:type="spellEnd"/>
            <w:r w:rsidR="00930216" w:rsidRPr="00930216">
              <w:rPr>
                <w:sz w:val="20"/>
                <w:szCs w:val="20"/>
              </w:rPr>
              <w:t xml:space="preserve"> </w:t>
            </w:r>
            <w:r w:rsidR="00930216" w:rsidRPr="00930216">
              <w:rPr>
                <w:sz w:val="20"/>
                <w:szCs w:val="20"/>
              </w:rPr>
              <w:t xml:space="preserve">RDS 552 </w:t>
            </w:r>
          </w:p>
        </w:tc>
      </w:tr>
      <w:tr w:rsidR="004072B5" w:rsidRPr="00930216">
        <w:tc>
          <w:tcPr>
            <w:tcW w:w="8640" w:type="dxa"/>
          </w:tcPr>
          <w:p w:rsidR="004072B5" w:rsidRPr="00930216" w:rsidRDefault="004072B5" w:rsidP="00930216">
            <w:pPr>
              <w:pStyle w:val="Heading7"/>
              <w:rPr>
                <w:sz w:val="20"/>
                <w:szCs w:val="20"/>
              </w:rPr>
            </w:pPr>
            <w:r w:rsidRPr="00930216">
              <w:rPr>
                <w:sz w:val="20"/>
                <w:szCs w:val="20"/>
              </w:rPr>
              <w:t>2.  Credit hours</w:t>
            </w:r>
            <w:r w:rsidR="00930216" w:rsidRPr="00930216">
              <w:rPr>
                <w:sz w:val="20"/>
                <w:szCs w:val="20"/>
              </w:rPr>
              <w:tab/>
            </w:r>
            <w:r w:rsidR="00930216" w:rsidRPr="00930216">
              <w:rPr>
                <w:sz w:val="20"/>
                <w:szCs w:val="20"/>
              </w:rPr>
              <w:tab/>
            </w:r>
            <w:r w:rsidR="00930216" w:rsidRPr="00930216">
              <w:rPr>
                <w:sz w:val="20"/>
                <w:szCs w:val="20"/>
              </w:rPr>
              <w:tab/>
            </w:r>
            <w:r w:rsidR="00930216">
              <w:rPr>
                <w:sz w:val="20"/>
                <w:szCs w:val="20"/>
              </w:rPr>
              <w:t>One</w:t>
            </w:r>
            <w:r w:rsidR="00930216" w:rsidRPr="00930216">
              <w:rPr>
                <w:sz w:val="20"/>
                <w:szCs w:val="20"/>
              </w:rPr>
              <w:t xml:space="preserve"> </w:t>
            </w:r>
            <w:r w:rsidR="00930216">
              <w:rPr>
                <w:sz w:val="20"/>
                <w:szCs w:val="20"/>
              </w:rPr>
              <w:t>(1)</w:t>
            </w: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pStyle w:val="Heading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  <w:lang w:val="en-AU"/>
              </w:rPr>
              <w:t xml:space="preserve">3.  </w:t>
            </w:r>
            <w:r>
              <w:rPr>
                <w:b w:val="0"/>
                <w:color w:val="000000"/>
                <w:sz w:val="20"/>
              </w:rPr>
              <w:t xml:space="preserve">Program(s) in which the course is offered. </w:t>
            </w:r>
          </w:p>
          <w:p w:rsidR="004072B5" w:rsidRDefault="004072B5" w:rsidP="00CA29B2">
            <w:pPr>
              <w:pStyle w:val="Heading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(If general elective available in many programs indicate this rather than list programs)</w:t>
            </w:r>
          </w:p>
          <w:p w:rsidR="004072B5" w:rsidRPr="00A5560E" w:rsidRDefault="00A5560E" w:rsidP="00A5560E">
            <w:pPr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ab/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ab/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ab/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ab/>
            </w:r>
            <w:r w:rsidRPr="00A5560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Graduate program in pediatric dentistry </w:t>
            </w: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4.  Name of faculty member responsible for the course</w:t>
            </w:r>
          </w:p>
          <w:p w:rsidR="004072B5" w:rsidRPr="00A5560E" w:rsidRDefault="00A5560E" w:rsidP="00CA29B2">
            <w:pPr>
              <w:ind w:left="360"/>
              <w:rPr>
                <w:sz w:val="20"/>
                <w:szCs w:val="20"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proofErr w:type="spellStart"/>
            <w:r>
              <w:rPr>
                <w:sz w:val="20"/>
                <w:szCs w:val="20"/>
              </w:rPr>
              <w:t>Prof.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Thakib</w:t>
            </w:r>
            <w:proofErr w:type="spellEnd"/>
            <w:r>
              <w:rPr>
                <w:sz w:val="20"/>
                <w:szCs w:val="20"/>
              </w:rPr>
              <w:t xml:space="preserve"> A. Alshalan</w:t>
            </w:r>
          </w:p>
        </w:tc>
      </w:tr>
      <w:tr w:rsidR="004072B5">
        <w:tc>
          <w:tcPr>
            <w:tcW w:w="8640" w:type="dxa"/>
          </w:tcPr>
          <w:p w:rsidR="00B33972" w:rsidRDefault="004072B5" w:rsidP="00B33972">
            <w:pPr>
              <w:pStyle w:val="Heading7"/>
              <w:spacing w:before="0" w:after="0"/>
              <w:rPr>
                <w:sz w:val="20"/>
              </w:rPr>
            </w:pPr>
            <w:r>
              <w:rPr>
                <w:sz w:val="20"/>
              </w:rPr>
              <w:t>5.  Level/year at which this course is offered</w:t>
            </w:r>
            <w:r w:rsidR="00B33972">
              <w:rPr>
                <w:sz w:val="20"/>
              </w:rPr>
              <w:tab/>
            </w:r>
            <w:r w:rsidR="00B33972">
              <w:rPr>
                <w:sz w:val="20"/>
              </w:rPr>
              <w:tab/>
            </w:r>
          </w:p>
          <w:p w:rsidR="004072B5" w:rsidRDefault="00B33972" w:rsidP="00B33972">
            <w:pPr>
              <w:pStyle w:val="Heading7"/>
              <w:spacing w:before="0" w:after="0"/>
              <w:rPr>
                <w:sz w:val="20"/>
                <w:lang w:val="en-US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Second year</w:t>
            </w:r>
          </w:p>
        </w:tc>
      </w:tr>
      <w:tr w:rsidR="004072B5">
        <w:tc>
          <w:tcPr>
            <w:tcW w:w="8640" w:type="dxa"/>
          </w:tcPr>
          <w:p w:rsidR="00B33972" w:rsidRDefault="004072B5" w:rsidP="00CA29B2">
            <w:pPr>
              <w:rPr>
                <w:sz w:val="20"/>
              </w:rPr>
            </w:pPr>
            <w:r>
              <w:rPr>
                <w:sz w:val="20"/>
              </w:rPr>
              <w:t>6.  Pre-requisites for this course (if any)</w:t>
            </w:r>
            <w:r w:rsidR="00B33972">
              <w:rPr>
                <w:sz w:val="20"/>
              </w:rPr>
              <w:tab/>
            </w:r>
            <w:r w:rsidR="00B33972">
              <w:rPr>
                <w:sz w:val="20"/>
              </w:rPr>
              <w:tab/>
            </w:r>
          </w:p>
          <w:p w:rsidR="004072B5" w:rsidRDefault="00B33972" w:rsidP="00CA29B2">
            <w:pPr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Nil</w:t>
            </w:r>
          </w:p>
          <w:p w:rsidR="004072B5" w:rsidRDefault="004072B5" w:rsidP="00CA29B2">
            <w:pPr>
              <w:rPr>
                <w:sz w:val="20"/>
              </w:rPr>
            </w:pPr>
          </w:p>
        </w:tc>
      </w:tr>
      <w:tr w:rsidR="004072B5">
        <w:tc>
          <w:tcPr>
            <w:tcW w:w="8640" w:type="dxa"/>
          </w:tcPr>
          <w:p w:rsidR="00B33972" w:rsidRDefault="004072B5" w:rsidP="00CA29B2">
            <w:pPr>
              <w:rPr>
                <w:sz w:val="20"/>
              </w:rPr>
            </w:pPr>
            <w:r>
              <w:rPr>
                <w:sz w:val="20"/>
              </w:rPr>
              <w:t>7.  Co-requisites for this course (if any)</w:t>
            </w:r>
            <w:r w:rsidR="00B33972">
              <w:rPr>
                <w:sz w:val="20"/>
              </w:rPr>
              <w:tab/>
            </w:r>
            <w:r w:rsidR="00B33972">
              <w:rPr>
                <w:sz w:val="20"/>
              </w:rPr>
              <w:tab/>
            </w:r>
          </w:p>
          <w:p w:rsidR="004072B5" w:rsidRDefault="00B33972" w:rsidP="00CA29B2">
            <w:pPr>
              <w:rPr>
                <w:sz w:val="20"/>
              </w:rPr>
            </w:pP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Nil</w:t>
            </w:r>
          </w:p>
          <w:p w:rsidR="004072B5" w:rsidRDefault="004072B5" w:rsidP="00CA29B2">
            <w:pPr>
              <w:rPr>
                <w:sz w:val="20"/>
              </w:rPr>
            </w:pPr>
          </w:p>
        </w:tc>
      </w:tr>
      <w:tr w:rsidR="004072B5">
        <w:tc>
          <w:tcPr>
            <w:tcW w:w="8640" w:type="dxa"/>
          </w:tcPr>
          <w:p w:rsidR="00B33972" w:rsidRDefault="004072B5" w:rsidP="00CA29B2">
            <w:pPr>
              <w:rPr>
                <w:color w:val="000000"/>
                <w:sz w:val="20"/>
                <w:lang w:bidi="ar-EG"/>
              </w:rPr>
            </w:pPr>
            <w:r>
              <w:rPr>
                <w:color w:val="000000"/>
                <w:sz w:val="20"/>
                <w:lang w:bidi="ar-EG"/>
              </w:rPr>
              <w:t>8.  Location if not on main campus</w:t>
            </w:r>
            <w:r w:rsidR="00B33972">
              <w:rPr>
                <w:color w:val="000000"/>
                <w:sz w:val="20"/>
                <w:lang w:bidi="ar-EG"/>
              </w:rPr>
              <w:tab/>
            </w:r>
            <w:r w:rsidR="00B33972">
              <w:rPr>
                <w:color w:val="000000"/>
                <w:sz w:val="20"/>
                <w:lang w:bidi="ar-EG"/>
              </w:rPr>
              <w:tab/>
            </w:r>
            <w:r w:rsidR="00B33972">
              <w:rPr>
                <w:color w:val="000000"/>
                <w:sz w:val="20"/>
                <w:lang w:bidi="ar-EG"/>
              </w:rPr>
              <w:tab/>
            </w:r>
          </w:p>
          <w:p w:rsidR="004072B5" w:rsidRDefault="00B33972" w:rsidP="00CA29B2">
            <w:pPr>
              <w:rPr>
                <w:color w:val="000000"/>
                <w:sz w:val="20"/>
                <w:lang w:bidi="ar-EG"/>
              </w:rPr>
            </w:pPr>
            <w:r>
              <w:rPr>
                <w:color w:val="000000"/>
                <w:sz w:val="20"/>
                <w:lang w:bidi="ar-EG"/>
              </w:rPr>
              <w:tab/>
            </w:r>
            <w:r>
              <w:rPr>
                <w:color w:val="000000"/>
                <w:sz w:val="20"/>
                <w:lang w:bidi="ar-EG"/>
              </w:rPr>
              <w:tab/>
            </w:r>
            <w:r>
              <w:rPr>
                <w:color w:val="000000"/>
                <w:sz w:val="20"/>
                <w:lang w:bidi="ar-EG"/>
              </w:rPr>
              <w:tab/>
            </w:r>
            <w:r>
              <w:rPr>
                <w:color w:val="000000"/>
                <w:sz w:val="20"/>
                <w:lang w:bidi="ar-EG"/>
              </w:rPr>
              <w:tab/>
              <w:t>In the college</w:t>
            </w:r>
          </w:p>
          <w:p w:rsidR="004072B5" w:rsidRDefault="004072B5" w:rsidP="00CA29B2">
            <w:pPr>
              <w:rPr>
                <w:color w:val="000000"/>
                <w:sz w:val="20"/>
                <w:lang w:bidi="ar-EG"/>
              </w:rPr>
            </w:pPr>
          </w:p>
        </w:tc>
      </w:tr>
    </w:tbl>
    <w:p w:rsidR="004072B5" w:rsidRDefault="004072B5" w:rsidP="004072B5">
      <w:pPr>
        <w:pStyle w:val="Heading7"/>
        <w:spacing w:after="240"/>
        <w:rPr>
          <w:b/>
          <w:bCs/>
          <w:szCs w:val="28"/>
        </w:rPr>
      </w:pPr>
    </w:p>
    <w:p w:rsidR="004072B5" w:rsidRPr="0076438F" w:rsidRDefault="004072B5" w:rsidP="004072B5">
      <w:pPr>
        <w:pStyle w:val="Heading7"/>
        <w:spacing w:after="240"/>
        <w:rPr>
          <w:b/>
          <w:bCs/>
          <w:sz w:val="20"/>
          <w:lang w:val="en-US"/>
        </w:rPr>
      </w:pPr>
      <w:r>
        <w:rPr>
          <w:b/>
          <w:bCs/>
          <w:szCs w:val="28"/>
        </w:rPr>
        <w:br w:type="page"/>
      </w:r>
      <w:r>
        <w:rPr>
          <w:b/>
          <w:bCs/>
        </w:rPr>
        <w:lastRenderedPageBreak/>
        <w:t xml:space="preserve">B </w:t>
      </w:r>
      <w:r w:rsidRPr="0076438F">
        <w:rPr>
          <w:b/>
          <w:bCs/>
        </w:rPr>
        <w:t xml:space="preserve"> Objectives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4072B5" w:rsidRPr="00B33972">
        <w:trPr>
          <w:cantSplit/>
          <w:trHeight w:val="690"/>
        </w:trPr>
        <w:tc>
          <w:tcPr>
            <w:tcW w:w="8640" w:type="dxa"/>
          </w:tcPr>
          <w:p w:rsidR="004072B5" w:rsidRPr="00B33972" w:rsidRDefault="004072B5" w:rsidP="00B33972">
            <w:pPr>
              <w:pStyle w:val="Heading7"/>
              <w:spacing w:before="0" w:after="0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>1.  Summary of the main learning outcomes for students enrolled in the course.</w:t>
            </w:r>
          </w:p>
          <w:p w:rsidR="004072B5" w:rsidRPr="00B33972" w:rsidRDefault="004072B5" w:rsidP="00B33972">
            <w:pPr>
              <w:rPr>
                <w:sz w:val="20"/>
                <w:szCs w:val="20"/>
                <w:lang w:val="en-US"/>
              </w:rPr>
            </w:pPr>
          </w:p>
          <w:p w:rsidR="00B33972" w:rsidRPr="00B33972" w:rsidRDefault="00B33972" w:rsidP="00B33972">
            <w:pPr>
              <w:jc w:val="both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 xml:space="preserve">This course is designed to give students a strong background in </w:t>
            </w:r>
            <w:proofErr w:type="spellStart"/>
            <w:r w:rsidRPr="00B33972">
              <w:rPr>
                <w:sz w:val="20"/>
                <w:szCs w:val="20"/>
              </w:rPr>
              <w:t>cariology</w:t>
            </w:r>
            <w:proofErr w:type="spellEnd"/>
            <w:r w:rsidRPr="00B33972">
              <w:rPr>
                <w:sz w:val="20"/>
                <w:szCs w:val="20"/>
              </w:rPr>
              <w:t xml:space="preserve">.  At the end of the course, students should have a profound knowledge of </w:t>
            </w:r>
            <w:proofErr w:type="spellStart"/>
            <w:r w:rsidRPr="00B33972">
              <w:rPr>
                <w:sz w:val="20"/>
                <w:szCs w:val="20"/>
              </w:rPr>
              <w:t>cariology</w:t>
            </w:r>
            <w:proofErr w:type="spellEnd"/>
            <w:r w:rsidRPr="00B33972">
              <w:rPr>
                <w:sz w:val="20"/>
                <w:szCs w:val="20"/>
              </w:rPr>
              <w:t xml:space="preserve"> and be able to:</w:t>
            </w:r>
          </w:p>
          <w:p w:rsidR="00B33972" w:rsidRPr="00B33972" w:rsidRDefault="00B33972" w:rsidP="00B33972">
            <w:pPr>
              <w:jc w:val="both"/>
              <w:rPr>
                <w:sz w:val="20"/>
                <w:szCs w:val="20"/>
              </w:rPr>
            </w:pPr>
          </w:p>
          <w:p w:rsidR="00B33972" w:rsidRPr="00B33972" w:rsidRDefault="00B33972" w:rsidP="00B33972">
            <w:pPr>
              <w:numPr>
                <w:ilvl w:val="0"/>
                <w:numId w:val="86"/>
              </w:numPr>
              <w:jc w:val="both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>Discuss the history and theories of the aetiology of dental caries.</w:t>
            </w:r>
          </w:p>
          <w:p w:rsidR="00B33972" w:rsidRPr="00B33972" w:rsidRDefault="00B33972" w:rsidP="00B33972">
            <w:pPr>
              <w:numPr>
                <w:ilvl w:val="0"/>
                <w:numId w:val="86"/>
              </w:numPr>
              <w:jc w:val="both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 xml:space="preserve">Identify and describe the role of oral </w:t>
            </w:r>
            <w:proofErr w:type="spellStart"/>
            <w:r w:rsidRPr="00B33972">
              <w:rPr>
                <w:sz w:val="20"/>
                <w:szCs w:val="20"/>
              </w:rPr>
              <w:t>microflora</w:t>
            </w:r>
            <w:proofErr w:type="spellEnd"/>
            <w:r w:rsidRPr="00B33972">
              <w:rPr>
                <w:sz w:val="20"/>
                <w:szCs w:val="20"/>
              </w:rPr>
              <w:t>, diet and dental deposits in the pathogenesis of the disease.</w:t>
            </w:r>
          </w:p>
          <w:p w:rsidR="00B33972" w:rsidRPr="00B33972" w:rsidRDefault="00B33972" w:rsidP="00B33972">
            <w:pPr>
              <w:numPr>
                <w:ilvl w:val="0"/>
                <w:numId w:val="86"/>
              </w:numPr>
              <w:jc w:val="both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>Describe the histopathology and diagnosis of dental caries.</w:t>
            </w:r>
          </w:p>
          <w:p w:rsidR="00B33972" w:rsidRPr="00B33972" w:rsidRDefault="00B33972" w:rsidP="00B33972">
            <w:pPr>
              <w:numPr>
                <w:ilvl w:val="0"/>
                <w:numId w:val="86"/>
              </w:numPr>
              <w:jc w:val="both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>Discuss the epidemiology of dental caries, including the selective sites for caries attack and special population groups at risk for the disease.</w:t>
            </w:r>
          </w:p>
          <w:p w:rsidR="00B33972" w:rsidRPr="00B33972" w:rsidRDefault="00B33972" w:rsidP="00B33972">
            <w:pPr>
              <w:numPr>
                <w:ilvl w:val="0"/>
                <w:numId w:val="86"/>
              </w:numPr>
              <w:jc w:val="both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>Identify the various caries activity tests and evaluate their role in caries prediction.</w:t>
            </w:r>
          </w:p>
          <w:p w:rsidR="00B33972" w:rsidRPr="00B33972" w:rsidRDefault="00B33972" w:rsidP="00B33972">
            <w:pPr>
              <w:numPr>
                <w:ilvl w:val="0"/>
                <w:numId w:val="86"/>
              </w:numPr>
              <w:jc w:val="both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>Discuss the various preventive measures for dental caries.</w:t>
            </w:r>
          </w:p>
          <w:p w:rsidR="00B33972" w:rsidRPr="00B33972" w:rsidRDefault="00B33972" w:rsidP="00B33972">
            <w:pPr>
              <w:numPr>
                <w:ilvl w:val="0"/>
                <w:numId w:val="86"/>
              </w:numPr>
              <w:jc w:val="both"/>
              <w:rPr>
                <w:sz w:val="20"/>
                <w:szCs w:val="20"/>
              </w:rPr>
            </w:pPr>
            <w:r w:rsidRPr="00B33972">
              <w:rPr>
                <w:sz w:val="20"/>
                <w:szCs w:val="20"/>
              </w:rPr>
              <w:t>Outline the steps in the therapeutic management of dental caries.</w:t>
            </w:r>
          </w:p>
          <w:p w:rsidR="004072B5" w:rsidRPr="00B33972" w:rsidRDefault="004072B5" w:rsidP="00B33972">
            <w:pPr>
              <w:rPr>
                <w:sz w:val="20"/>
                <w:szCs w:val="20"/>
                <w:lang w:val="en-US"/>
              </w:rPr>
            </w:pPr>
          </w:p>
          <w:p w:rsidR="004072B5" w:rsidRPr="00B33972" w:rsidRDefault="004072B5" w:rsidP="00B33972">
            <w:pPr>
              <w:rPr>
                <w:sz w:val="20"/>
                <w:szCs w:val="20"/>
                <w:lang w:val="en-US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pStyle w:val="Heading7"/>
              <w:rPr>
                <w:sz w:val="20"/>
              </w:rPr>
            </w:pPr>
            <w:r>
              <w:rPr>
                <w:sz w:val="20"/>
              </w:rPr>
              <w:t>2.  Briefly describe any plans for developing and improving the course that are being implemented.  (</w:t>
            </w:r>
            <w:proofErr w:type="gramStart"/>
            <w:r>
              <w:rPr>
                <w:sz w:val="20"/>
              </w:rPr>
              <w:t>e</w:t>
            </w:r>
            <w:r w:rsidR="00B33972">
              <w:rPr>
                <w:sz w:val="20"/>
              </w:rPr>
              <w:t>.</w:t>
            </w:r>
            <w:r>
              <w:rPr>
                <w:sz w:val="20"/>
              </w:rPr>
              <w:t>g</w:t>
            </w:r>
            <w:proofErr w:type="gramEnd"/>
            <w:r w:rsidR="00B33972">
              <w:rPr>
                <w:sz w:val="20"/>
              </w:rPr>
              <w:t>.</w:t>
            </w:r>
            <w:r>
              <w:rPr>
                <w:sz w:val="20"/>
              </w:rPr>
              <w:t xml:space="preserve"> increased use of IT or web based reference material,  changes in content as a result of new research in the field)</w:t>
            </w:r>
          </w:p>
          <w:p w:rsidR="004072B5" w:rsidRPr="00B33972" w:rsidRDefault="00B33972" w:rsidP="00CA29B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Cariology</w:t>
            </w:r>
            <w:proofErr w:type="spellEnd"/>
            <w:r>
              <w:rPr>
                <w:sz w:val="20"/>
                <w:szCs w:val="20"/>
              </w:rPr>
              <w:t xml:space="preserve"> is a science with continuous research in different parts of the world. In this course, an updated published articles in the area of </w:t>
            </w:r>
            <w:proofErr w:type="spellStart"/>
            <w:r>
              <w:rPr>
                <w:sz w:val="20"/>
                <w:szCs w:val="20"/>
              </w:rPr>
              <w:t>cariology</w:t>
            </w:r>
            <w:proofErr w:type="spellEnd"/>
            <w:r>
              <w:rPr>
                <w:sz w:val="20"/>
                <w:szCs w:val="20"/>
              </w:rPr>
              <w:t xml:space="preserve"> will be presented and discussed.</w:t>
            </w:r>
          </w:p>
          <w:p w:rsidR="004072B5" w:rsidRPr="0006374C" w:rsidRDefault="004072B5" w:rsidP="00CA29B2"/>
        </w:tc>
      </w:tr>
    </w:tbl>
    <w:p w:rsidR="004072B5" w:rsidRDefault="004072B5" w:rsidP="004072B5">
      <w:pPr>
        <w:pStyle w:val="Heading9"/>
        <w:rPr>
          <w:rFonts w:ascii="Times New Roman" w:hAnsi="Times New Roman" w:cs="Times New Roman"/>
          <w:bCs/>
          <w:sz w:val="20"/>
          <w:szCs w:val="20"/>
        </w:rPr>
      </w:pPr>
      <w:r w:rsidRPr="0076438F">
        <w:rPr>
          <w:rFonts w:ascii="Times New Roman" w:hAnsi="Times New Roman" w:cs="Times New Roman"/>
          <w:b/>
          <w:bCs/>
          <w:sz w:val="24"/>
        </w:rPr>
        <w:t>C.</w:t>
      </w:r>
      <w:r w:rsidRPr="0076438F">
        <w:rPr>
          <w:rFonts w:ascii="Times New Roman" w:hAnsi="Times New Roman" w:cs="Times New Roman"/>
          <w:b/>
          <w:bCs/>
        </w:rPr>
        <w:t xml:space="preserve">  </w:t>
      </w:r>
      <w:r w:rsidRPr="0076438F">
        <w:rPr>
          <w:rFonts w:ascii="Times New Roman" w:hAnsi="Times New Roman" w:cs="Times New Roman"/>
          <w:b/>
          <w:bCs/>
          <w:sz w:val="24"/>
        </w:rPr>
        <w:t>Course Description</w:t>
      </w:r>
      <w:r w:rsidR="00C411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(Note:  General description in the form to be used for the Bulletin or Handbook should be attached)</w:t>
      </w:r>
    </w:p>
    <w:p w:rsidR="004072B5" w:rsidRDefault="004072B5" w:rsidP="004072B5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900"/>
        <w:gridCol w:w="900"/>
      </w:tblGrid>
      <w:tr w:rsidR="004072B5">
        <w:tc>
          <w:tcPr>
            <w:tcW w:w="8640" w:type="dxa"/>
            <w:gridSpan w:val="3"/>
          </w:tcPr>
          <w:p w:rsidR="004072B5" w:rsidRDefault="004072B5" w:rsidP="00CA29B2">
            <w:pPr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1 Topics to be Covered </w:t>
            </w:r>
          </w:p>
          <w:p w:rsidR="004072B5" w:rsidRDefault="004072B5" w:rsidP="00CA29B2">
            <w:pPr>
              <w:rPr>
                <w:b/>
                <w:sz w:val="20"/>
                <w:lang w:bidi="ar-EG"/>
              </w:rPr>
            </w:pPr>
          </w:p>
        </w:tc>
      </w:tr>
      <w:tr w:rsidR="004072B5">
        <w:trPr>
          <w:cantSplit/>
        </w:trPr>
        <w:tc>
          <w:tcPr>
            <w:tcW w:w="6840" w:type="dxa"/>
          </w:tcPr>
          <w:p w:rsidR="004072B5" w:rsidRDefault="00A50F37" w:rsidP="00CA29B2">
            <w:pPr>
              <w:jc w:val="center"/>
              <w:rPr>
                <w:sz w:val="20"/>
                <w:lang w:val="fr-FR" w:bidi="ar-EG"/>
              </w:rPr>
            </w:pPr>
            <w:r>
              <w:rPr>
                <w:sz w:val="20"/>
                <w:lang w:val="fr-FR" w:bidi="ar-EG"/>
              </w:rPr>
              <w:t xml:space="preserve">List of </w:t>
            </w:r>
            <w:proofErr w:type="spellStart"/>
            <w:r w:rsidR="004072B5">
              <w:rPr>
                <w:sz w:val="20"/>
                <w:lang w:val="fr-FR" w:bidi="ar-EG"/>
              </w:rPr>
              <w:t>Topic</w:t>
            </w:r>
            <w:r>
              <w:rPr>
                <w:sz w:val="20"/>
                <w:lang w:val="fr-FR" w:bidi="ar-EG"/>
              </w:rPr>
              <w:t>s</w:t>
            </w:r>
            <w:proofErr w:type="spellEnd"/>
          </w:p>
        </w:tc>
        <w:tc>
          <w:tcPr>
            <w:tcW w:w="900" w:type="dxa"/>
          </w:tcPr>
          <w:p w:rsidR="004072B5" w:rsidRDefault="004072B5" w:rsidP="00CA29B2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No of</w:t>
            </w:r>
          </w:p>
          <w:p w:rsidR="004072B5" w:rsidRDefault="004072B5" w:rsidP="00CA29B2">
            <w:pPr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Weeks</w:t>
            </w:r>
          </w:p>
        </w:tc>
        <w:tc>
          <w:tcPr>
            <w:tcW w:w="900" w:type="dxa"/>
          </w:tcPr>
          <w:p w:rsidR="004072B5" w:rsidRDefault="004072B5" w:rsidP="00CA29B2">
            <w:pPr>
              <w:jc w:val="center"/>
              <w:rPr>
                <w:sz w:val="20"/>
                <w:lang w:bidi="ar-EG"/>
              </w:rPr>
            </w:pPr>
            <w:proofErr w:type="spellStart"/>
            <w:r>
              <w:rPr>
                <w:sz w:val="20"/>
                <w:lang w:bidi="ar-EG"/>
              </w:rPr>
              <w:t>Contacthours</w:t>
            </w:r>
            <w:proofErr w:type="spellEnd"/>
          </w:p>
        </w:tc>
      </w:tr>
      <w:tr w:rsidR="004072B5" w:rsidRPr="00034968">
        <w:trPr>
          <w:cantSplit/>
        </w:trPr>
        <w:tc>
          <w:tcPr>
            <w:tcW w:w="6840" w:type="dxa"/>
          </w:tcPr>
          <w:p w:rsidR="004072B5" w:rsidRPr="00034968" w:rsidRDefault="00B33972" w:rsidP="00034968">
            <w:pPr>
              <w:rPr>
                <w:sz w:val="20"/>
                <w:szCs w:val="20"/>
                <w:lang w:bidi="ar-EG"/>
              </w:rPr>
            </w:pPr>
            <w:r w:rsidRPr="00034968">
              <w:rPr>
                <w:sz w:val="20"/>
                <w:szCs w:val="20"/>
              </w:rPr>
              <w:t xml:space="preserve">Introduction to </w:t>
            </w:r>
            <w:proofErr w:type="spellStart"/>
            <w:r w:rsidRPr="00034968">
              <w:rPr>
                <w:sz w:val="20"/>
                <w:szCs w:val="20"/>
              </w:rPr>
              <w:t>Cariology</w:t>
            </w:r>
            <w:proofErr w:type="spellEnd"/>
          </w:p>
        </w:tc>
        <w:tc>
          <w:tcPr>
            <w:tcW w:w="900" w:type="dxa"/>
          </w:tcPr>
          <w:p w:rsidR="004072B5" w:rsidRPr="00034968" w:rsidRDefault="00B33972" w:rsidP="00034968">
            <w:pPr>
              <w:jc w:val="center"/>
              <w:rPr>
                <w:sz w:val="20"/>
                <w:szCs w:val="20"/>
                <w:lang w:bidi="ar-EG"/>
              </w:rPr>
            </w:pPr>
            <w:r w:rsidRPr="00034968"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4072B5" w:rsidRPr="00034968" w:rsidRDefault="00034968" w:rsidP="00034968">
            <w:pPr>
              <w:jc w:val="center"/>
              <w:rPr>
                <w:sz w:val="20"/>
                <w:szCs w:val="20"/>
                <w:lang w:bidi="ar-EG"/>
              </w:rPr>
            </w:pPr>
            <w:r w:rsidRPr="00034968">
              <w:rPr>
                <w:sz w:val="20"/>
                <w:szCs w:val="20"/>
                <w:lang w:bidi="ar-EG"/>
              </w:rPr>
              <w:t>1</w:t>
            </w:r>
          </w:p>
        </w:tc>
      </w:tr>
      <w:tr w:rsidR="004072B5">
        <w:trPr>
          <w:cantSplit/>
        </w:trPr>
        <w:tc>
          <w:tcPr>
            <w:tcW w:w="6840" w:type="dxa"/>
          </w:tcPr>
          <w:p w:rsidR="004072B5" w:rsidRDefault="00B33972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Theories of dental caries</w:t>
            </w:r>
          </w:p>
        </w:tc>
        <w:tc>
          <w:tcPr>
            <w:tcW w:w="900" w:type="dxa"/>
          </w:tcPr>
          <w:p w:rsidR="004072B5" w:rsidRDefault="00B33972" w:rsidP="00C4112F">
            <w:pPr>
              <w:spacing w:line="216" w:lineRule="auto"/>
              <w:jc w:val="center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4072B5" w:rsidRDefault="00034968" w:rsidP="00C4112F">
            <w:pPr>
              <w:spacing w:line="216" w:lineRule="auto"/>
              <w:jc w:val="center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</w:tr>
      <w:tr w:rsidR="004072B5">
        <w:trPr>
          <w:cantSplit/>
        </w:trPr>
        <w:tc>
          <w:tcPr>
            <w:tcW w:w="6840" w:type="dxa"/>
          </w:tcPr>
          <w:p w:rsidR="004072B5" w:rsidRDefault="00C4112F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Role </w:t>
            </w:r>
            <w:r w:rsidR="00034968">
              <w:rPr>
                <w:sz w:val="20"/>
                <w:szCs w:val="20"/>
                <w:lang w:bidi="ar-EG"/>
              </w:rPr>
              <w:t>o</w:t>
            </w:r>
            <w:r>
              <w:rPr>
                <w:sz w:val="20"/>
                <w:szCs w:val="20"/>
                <w:lang w:bidi="ar-EG"/>
              </w:rPr>
              <w:t>f Saliva in the caries process</w:t>
            </w:r>
          </w:p>
        </w:tc>
        <w:tc>
          <w:tcPr>
            <w:tcW w:w="900" w:type="dxa"/>
          </w:tcPr>
          <w:p w:rsidR="004072B5" w:rsidRDefault="00C4112F" w:rsidP="00C4112F">
            <w:pPr>
              <w:spacing w:line="216" w:lineRule="auto"/>
              <w:jc w:val="center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  <w:tc>
          <w:tcPr>
            <w:tcW w:w="900" w:type="dxa"/>
          </w:tcPr>
          <w:p w:rsidR="004072B5" w:rsidRDefault="00034968" w:rsidP="00C4112F">
            <w:pPr>
              <w:spacing w:line="216" w:lineRule="auto"/>
              <w:jc w:val="center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</w:t>
            </w:r>
          </w:p>
        </w:tc>
      </w:tr>
      <w:tr w:rsidR="004072B5" w:rsidRPr="00C4112F">
        <w:trPr>
          <w:cantSplit/>
        </w:trPr>
        <w:tc>
          <w:tcPr>
            <w:tcW w:w="6840" w:type="dxa"/>
          </w:tcPr>
          <w:p w:rsidR="004072B5" w:rsidRPr="00C4112F" w:rsidRDefault="00C4112F" w:rsidP="00CA29B2">
            <w:pPr>
              <w:spacing w:line="216" w:lineRule="auto"/>
              <w:rPr>
                <w:sz w:val="20"/>
                <w:szCs w:val="20"/>
                <w:lang w:bidi="ar-EG"/>
              </w:rPr>
            </w:pPr>
            <w:r w:rsidRPr="00C4112F">
              <w:rPr>
                <w:sz w:val="20"/>
                <w:szCs w:val="20"/>
              </w:rPr>
              <w:t>Microbiological aspects of dental plaque and dental caries</w:t>
            </w:r>
          </w:p>
        </w:tc>
        <w:tc>
          <w:tcPr>
            <w:tcW w:w="900" w:type="dxa"/>
          </w:tcPr>
          <w:p w:rsidR="004072B5" w:rsidRPr="00C4112F" w:rsidRDefault="00034968" w:rsidP="00C4112F">
            <w:pPr>
              <w:spacing w:line="216" w:lineRule="auto"/>
              <w:jc w:val="center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  <w:tc>
          <w:tcPr>
            <w:tcW w:w="900" w:type="dxa"/>
          </w:tcPr>
          <w:p w:rsidR="004072B5" w:rsidRPr="00C4112F" w:rsidRDefault="00034968" w:rsidP="00C4112F">
            <w:pPr>
              <w:spacing w:line="216" w:lineRule="auto"/>
              <w:jc w:val="center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</w:t>
            </w:r>
          </w:p>
        </w:tc>
      </w:tr>
      <w:tr w:rsidR="00034968" w:rsidTr="007C1F29">
        <w:trPr>
          <w:cantSplit/>
        </w:trPr>
        <w:tc>
          <w:tcPr>
            <w:tcW w:w="6840" w:type="dxa"/>
          </w:tcPr>
          <w:p w:rsidR="00034968" w:rsidRPr="00AA7360" w:rsidRDefault="00034968" w:rsidP="00034968">
            <w:pPr>
              <w:rPr>
                <w:b/>
                <w:sz w:val="22"/>
                <w:szCs w:val="22"/>
              </w:rPr>
            </w:pPr>
            <w:r>
              <w:t xml:space="preserve">Diet and dental caries:  Epidemiological evidence, </w:t>
            </w:r>
            <w:proofErr w:type="spellStart"/>
            <w:r>
              <w:t>Vipeholm</w:t>
            </w:r>
            <w:proofErr w:type="spellEnd"/>
            <w:r>
              <w:t xml:space="preserve"> study, </w:t>
            </w:r>
            <w:proofErr w:type="spellStart"/>
            <w:r>
              <w:t>Hopewood</w:t>
            </w:r>
            <w:proofErr w:type="spellEnd"/>
            <w:r>
              <w:t xml:space="preserve"> house experiment, Turku sugar study, hereditary fructose intolerance and dental caries, sugar and dental. </w:t>
            </w:r>
            <w:r>
              <w:rPr>
                <w:sz w:val="22"/>
                <w:szCs w:val="22"/>
              </w:rPr>
              <w:t>(Lecture/ Seminar)</w:t>
            </w: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jc w:val="center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jc w:val="center"/>
              <w:rPr>
                <w:sz w:val="20"/>
                <w:szCs w:val="20"/>
                <w:lang w:bidi="ar-EG"/>
              </w:rPr>
            </w:pPr>
          </w:p>
        </w:tc>
      </w:tr>
      <w:tr w:rsidR="00034968" w:rsidTr="007C1F29">
        <w:trPr>
          <w:cantSplit/>
        </w:trPr>
        <w:tc>
          <w:tcPr>
            <w:tcW w:w="6840" w:type="dxa"/>
          </w:tcPr>
          <w:p w:rsidR="00034968" w:rsidRDefault="00034968" w:rsidP="00034968">
            <w:r>
              <w:t>Epidemiology of dental caries.  Clinical manifestations</w:t>
            </w:r>
          </w:p>
          <w:p w:rsidR="00034968" w:rsidRDefault="00034968" w:rsidP="00034968">
            <w:r>
              <w:t>of dental caries:  Diagnosis, acute caries, chronic caries,</w:t>
            </w:r>
          </w:p>
          <w:p w:rsidR="00034968" w:rsidRDefault="00034968" w:rsidP="00034968">
            <w:r>
              <w:t>rampant caries, nursing caries, early childhood caries,</w:t>
            </w:r>
          </w:p>
          <w:p w:rsidR="00034968" w:rsidRPr="00AA7360" w:rsidRDefault="00034968" w:rsidP="00034968">
            <w:pPr>
              <w:rPr>
                <w:b/>
                <w:sz w:val="22"/>
                <w:szCs w:val="22"/>
              </w:rPr>
            </w:pPr>
            <w:r>
              <w:t xml:space="preserve">Secondary caries, recurrent caries. </w:t>
            </w:r>
            <w:r>
              <w:rPr>
                <w:sz w:val="22"/>
                <w:szCs w:val="22"/>
              </w:rPr>
              <w:t>(Lecture/ Seminar)</w:t>
            </w: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  <w:tr w:rsidR="00034968" w:rsidTr="007C1F29">
        <w:trPr>
          <w:cantSplit/>
        </w:trPr>
        <w:tc>
          <w:tcPr>
            <w:tcW w:w="6840" w:type="dxa"/>
          </w:tcPr>
          <w:p w:rsidR="00034968" w:rsidRDefault="00034968" w:rsidP="00034968">
            <w:r>
              <w:t xml:space="preserve">Caries activity tests:  Sensitivity, specificity, counts </w:t>
            </w:r>
            <w:r>
              <w:tab/>
              <w:t xml:space="preserve">of lactobacilli and </w:t>
            </w:r>
            <w:proofErr w:type="spellStart"/>
            <w:r>
              <w:t>mutans</w:t>
            </w:r>
            <w:proofErr w:type="spellEnd"/>
            <w:r>
              <w:t xml:space="preserve"> streptococci, test of </w:t>
            </w:r>
            <w:r>
              <w:tab/>
              <w:t xml:space="preserve">microbiology activity, biochemical tests, oral clearance, buffer capacity tests, caries activity test and caries prediction. </w:t>
            </w:r>
            <w:r>
              <w:rPr>
                <w:sz w:val="22"/>
                <w:szCs w:val="22"/>
              </w:rPr>
              <w:t>(Lecture)</w:t>
            </w: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  <w:tr w:rsidR="00034968" w:rsidTr="007C1F29">
        <w:trPr>
          <w:cantSplit/>
        </w:trPr>
        <w:tc>
          <w:tcPr>
            <w:tcW w:w="6840" w:type="dxa"/>
          </w:tcPr>
          <w:p w:rsidR="00034968" w:rsidRDefault="00034968" w:rsidP="00034968">
            <w:r>
              <w:lastRenderedPageBreak/>
              <w:t>Control and prevention of dental caries I:  Fluoride mechanism, fluoride in demineralization and re-</w:t>
            </w:r>
          </w:p>
          <w:p w:rsidR="00034968" w:rsidRDefault="00034968" w:rsidP="00034968">
            <w:proofErr w:type="gramStart"/>
            <w:r>
              <w:t>mineralization</w:t>
            </w:r>
            <w:proofErr w:type="gramEnd"/>
            <w:r>
              <w:t>.  Systemic fluorides:  sources, amount</w:t>
            </w:r>
          </w:p>
          <w:p w:rsidR="00034968" w:rsidRDefault="00034968" w:rsidP="00034968">
            <w:proofErr w:type="gramStart"/>
            <w:r>
              <w:t>and</w:t>
            </w:r>
            <w:proofErr w:type="gramEnd"/>
            <w:r>
              <w:t xml:space="preserve"> effects of ingestion.  Water fluoridation.  Dental</w:t>
            </w:r>
          </w:p>
          <w:p w:rsidR="00034968" w:rsidRPr="00AA7360" w:rsidRDefault="00034968" w:rsidP="00034968">
            <w:pPr>
              <w:rPr>
                <w:b/>
                <w:sz w:val="22"/>
                <w:szCs w:val="22"/>
              </w:rPr>
            </w:pPr>
            <w:proofErr w:type="gramStart"/>
            <w:r>
              <w:t>fluorosis</w:t>
            </w:r>
            <w:proofErr w:type="gramEnd"/>
            <w:r>
              <w:t xml:space="preserve">, topical fluorides. </w:t>
            </w:r>
            <w:r>
              <w:rPr>
                <w:sz w:val="22"/>
                <w:szCs w:val="22"/>
              </w:rPr>
              <w:t>(Lecture/ Seminar)</w:t>
            </w: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  <w:tr w:rsidR="00034968" w:rsidTr="007C1F29">
        <w:trPr>
          <w:cantSplit/>
        </w:trPr>
        <w:tc>
          <w:tcPr>
            <w:tcW w:w="6840" w:type="dxa"/>
          </w:tcPr>
          <w:p w:rsidR="00034968" w:rsidRDefault="00034968" w:rsidP="00034968">
            <w:r>
              <w:t>Control and prevention of dental caries II:  Primary, secondary and tertiary.  Development of fissure sealants, dietary control, oral health education,</w:t>
            </w:r>
          </w:p>
          <w:p w:rsidR="00034968" w:rsidRDefault="00034968" w:rsidP="00034968">
            <w:r>
              <w:t>chewing sticks (</w:t>
            </w:r>
            <w:proofErr w:type="spellStart"/>
            <w:r>
              <w:t>miswak</w:t>
            </w:r>
            <w:proofErr w:type="spellEnd"/>
            <w:r>
              <w:t>), dentifrice, toothbrush,</w:t>
            </w:r>
          </w:p>
          <w:p w:rsidR="00034968" w:rsidRPr="00AA7360" w:rsidRDefault="00034968" w:rsidP="00034968">
            <w:pPr>
              <w:rPr>
                <w:b/>
                <w:sz w:val="22"/>
                <w:szCs w:val="22"/>
              </w:rPr>
            </w:pPr>
            <w:proofErr w:type="gramStart"/>
            <w:r>
              <w:t>immunization</w:t>
            </w:r>
            <w:proofErr w:type="gramEnd"/>
            <w:r>
              <w:t xml:space="preserve">. </w:t>
            </w:r>
            <w:r>
              <w:rPr>
                <w:sz w:val="22"/>
                <w:szCs w:val="22"/>
              </w:rPr>
              <w:t>(Lecture/ Seminar)</w:t>
            </w: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  <w:tr w:rsidR="00034968" w:rsidTr="007C1F29">
        <w:trPr>
          <w:cantSplit/>
        </w:trPr>
        <w:tc>
          <w:tcPr>
            <w:tcW w:w="684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  <w:tr w:rsidR="00034968">
        <w:trPr>
          <w:cantSplit/>
        </w:trPr>
        <w:tc>
          <w:tcPr>
            <w:tcW w:w="684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  <w:tr w:rsidR="00034968">
        <w:trPr>
          <w:cantSplit/>
        </w:trPr>
        <w:tc>
          <w:tcPr>
            <w:tcW w:w="684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  <w:tr w:rsidR="00034968">
        <w:trPr>
          <w:cantSplit/>
        </w:trPr>
        <w:tc>
          <w:tcPr>
            <w:tcW w:w="684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  <w:tr w:rsidR="00034968">
        <w:trPr>
          <w:cantSplit/>
          <w:trHeight w:val="773"/>
        </w:trPr>
        <w:tc>
          <w:tcPr>
            <w:tcW w:w="684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  <w:tc>
          <w:tcPr>
            <w:tcW w:w="900" w:type="dxa"/>
          </w:tcPr>
          <w:p w:rsidR="00034968" w:rsidRDefault="00034968" w:rsidP="00034968">
            <w:pPr>
              <w:spacing w:line="216" w:lineRule="auto"/>
              <w:rPr>
                <w:sz w:val="20"/>
                <w:szCs w:val="20"/>
                <w:lang w:bidi="ar-EG"/>
              </w:rPr>
            </w:pPr>
          </w:p>
        </w:tc>
      </w:tr>
    </w:tbl>
    <w:p w:rsidR="004072B5" w:rsidRDefault="004072B5" w:rsidP="004072B5">
      <w:pPr>
        <w:rPr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620"/>
        <w:gridCol w:w="1530"/>
        <w:gridCol w:w="1710"/>
        <w:gridCol w:w="1980"/>
      </w:tblGrid>
      <w:tr w:rsidR="004072B5">
        <w:trPr>
          <w:trHeight w:val="647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 Course components (total contact hours per semester): </w:t>
            </w:r>
            <w:r>
              <w:rPr>
                <w:bCs/>
                <w:sz w:val="20"/>
              </w:rPr>
              <w:tab/>
            </w:r>
            <w:r>
              <w:rPr>
                <w:bCs/>
                <w:sz w:val="20"/>
              </w:rPr>
              <w:tab/>
            </w:r>
          </w:p>
        </w:tc>
      </w:tr>
      <w:tr w:rsidR="00D8557D" w:rsidRPr="00034968">
        <w:trPr>
          <w:trHeight w:val="104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7D" w:rsidRPr="00034968" w:rsidRDefault="00D8557D" w:rsidP="00034968">
            <w:pPr>
              <w:pStyle w:val="Heading7"/>
              <w:spacing w:after="120"/>
              <w:jc w:val="center"/>
              <w:rPr>
                <w:bCs/>
                <w:sz w:val="20"/>
                <w:szCs w:val="20"/>
              </w:rPr>
            </w:pPr>
            <w:r w:rsidRPr="00034968">
              <w:rPr>
                <w:bCs/>
                <w:sz w:val="20"/>
                <w:szCs w:val="20"/>
              </w:rPr>
              <w:t>Lecture:</w:t>
            </w:r>
          </w:p>
          <w:p w:rsidR="00034968" w:rsidRPr="00034968" w:rsidRDefault="00034968" w:rsidP="00034968">
            <w:pPr>
              <w:jc w:val="center"/>
              <w:rPr>
                <w:sz w:val="20"/>
                <w:szCs w:val="20"/>
              </w:rPr>
            </w:pPr>
            <w:r w:rsidRPr="00034968">
              <w:rPr>
                <w:sz w:val="20"/>
                <w:szCs w:val="20"/>
              </w:rPr>
              <w:t>(0)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7D" w:rsidRPr="00034968" w:rsidRDefault="00D8557D" w:rsidP="00034968">
            <w:pPr>
              <w:pStyle w:val="Heading7"/>
              <w:spacing w:after="120"/>
              <w:jc w:val="center"/>
              <w:rPr>
                <w:bCs/>
                <w:sz w:val="20"/>
                <w:szCs w:val="20"/>
              </w:rPr>
            </w:pPr>
            <w:r w:rsidRPr="00034968">
              <w:rPr>
                <w:bCs/>
                <w:sz w:val="20"/>
                <w:szCs w:val="20"/>
              </w:rPr>
              <w:t>Tutorial:</w:t>
            </w:r>
          </w:p>
          <w:p w:rsidR="00034968" w:rsidRPr="00034968" w:rsidRDefault="00034968" w:rsidP="00034968">
            <w:pPr>
              <w:jc w:val="center"/>
              <w:rPr>
                <w:sz w:val="20"/>
                <w:szCs w:val="20"/>
              </w:rPr>
            </w:pPr>
            <w:r w:rsidRPr="00034968">
              <w:rPr>
                <w:sz w:val="20"/>
                <w:szCs w:val="20"/>
              </w:rPr>
              <w:t>(0)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7D" w:rsidRPr="00034968" w:rsidRDefault="00D8557D" w:rsidP="00034968">
            <w:pPr>
              <w:pStyle w:val="Heading7"/>
              <w:spacing w:after="120"/>
              <w:jc w:val="center"/>
              <w:rPr>
                <w:bCs/>
                <w:sz w:val="20"/>
                <w:szCs w:val="20"/>
              </w:rPr>
            </w:pPr>
            <w:r w:rsidRPr="00034968">
              <w:rPr>
                <w:bCs/>
                <w:sz w:val="20"/>
                <w:szCs w:val="20"/>
              </w:rPr>
              <w:t>Laboratory</w:t>
            </w:r>
          </w:p>
          <w:p w:rsidR="00034968" w:rsidRPr="00034968" w:rsidRDefault="00034968" w:rsidP="00034968">
            <w:pPr>
              <w:jc w:val="center"/>
              <w:rPr>
                <w:sz w:val="20"/>
                <w:szCs w:val="20"/>
              </w:rPr>
            </w:pPr>
            <w:r w:rsidRPr="00034968">
              <w:rPr>
                <w:sz w:val="20"/>
                <w:szCs w:val="20"/>
              </w:rPr>
              <w:t>(0)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7D" w:rsidRPr="00034968" w:rsidRDefault="00D8557D" w:rsidP="00034968">
            <w:pPr>
              <w:pStyle w:val="Heading7"/>
              <w:spacing w:after="120"/>
              <w:jc w:val="center"/>
              <w:rPr>
                <w:bCs/>
                <w:sz w:val="20"/>
                <w:szCs w:val="20"/>
              </w:rPr>
            </w:pPr>
            <w:r w:rsidRPr="00034968">
              <w:rPr>
                <w:bCs/>
                <w:sz w:val="20"/>
                <w:szCs w:val="20"/>
              </w:rPr>
              <w:t>Practical/Field work/Internship</w:t>
            </w:r>
          </w:p>
          <w:p w:rsidR="00034968" w:rsidRPr="00034968" w:rsidRDefault="00034968" w:rsidP="00034968">
            <w:pPr>
              <w:jc w:val="center"/>
              <w:rPr>
                <w:sz w:val="20"/>
                <w:szCs w:val="20"/>
              </w:rPr>
            </w:pPr>
            <w:r w:rsidRPr="00034968">
              <w:rPr>
                <w:sz w:val="20"/>
                <w:szCs w:val="20"/>
              </w:rPr>
              <w:t>(0)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7D" w:rsidRPr="00034968" w:rsidRDefault="00D8557D" w:rsidP="00034968">
            <w:pPr>
              <w:pStyle w:val="Heading7"/>
              <w:spacing w:after="120"/>
              <w:jc w:val="center"/>
              <w:rPr>
                <w:bCs/>
                <w:sz w:val="20"/>
                <w:szCs w:val="20"/>
              </w:rPr>
            </w:pPr>
            <w:r w:rsidRPr="00034968">
              <w:rPr>
                <w:bCs/>
                <w:sz w:val="20"/>
                <w:szCs w:val="20"/>
              </w:rPr>
              <w:t>Other:</w:t>
            </w:r>
            <w:r w:rsidR="00034968" w:rsidRPr="00034968">
              <w:rPr>
                <w:bCs/>
                <w:sz w:val="20"/>
                <w:szCs w:val="20"/>
              </w:rPr>
              <w:t xml:space="preserve"> Seminar</w:t>
            </w:r>
          </w:p>
          <w:p w:rsidR="00034968" w:rsidRPr="00034968" w:rsidRDefault="00034968" w:rsidP="00034968">
            <w:pPr>
              <w:jc w:val="center"/>
              <w:rPr>
                <w:sz w:val="20"/>
                <w:szCs w:val="20"/>
              </w:rPr>
            </w:pPr>
            <w:r w:rsidRPr="00034968">
              <w:rPr>
                <w:sz w:val="20"/>
                <w:szCs w:val="20"/>
              </w:rPr>
              <w:t>(1)</w:t>
            </w:r>
          </w:p>
        </w:tc>
      </w:tr>
    </w:tbl>
    <w:p w:rsidR="004072B5" w:rsidRDefault="004072B5" w:rsidP="004072B5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4072B5" w:rsidRPr="00034968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034968" w:rsidRDefault="004072B5" w:rsidP="00034968">
            <w:pPr>
              <w:pStyle w:val="Heading7"/>
              <w:spacing w:after="120"/>
              <w:rPr>
                <w:bCs/>
                <w:sz w:val="20"/>
                <w:szCs w:val="20"/>
              </w:rPr>
            </w:pPr>
            <w:r w:rsidRPr="00034968">
              <w:rPr>
                <w:bCs/>
                <w:sz w:val="20"/>
                <w:szCs w:val="20"/>
              </w:rPr>
              <w:t>3. Additional private study/learning hours expected for students per w</w:t>
            </w:r>
            <w:r w:rsidR="00034968" w:rsidRPr="00034968">
              <w:rPr>
                <w:bCs/>
                <w:sz w:val="20"/>
                <w:szCs w:val="20"/>
              </w:rPr>
              <w:t xml:space="preserve">eek. (This should be an average </w:t>
            </w:r>
            <w:r w:rsidRPr="00034968">
              <w:rPr>
                <w:bCs/>
                <w:sz w:val="20"/>
                <w:szCs w:val="20"/>
              </w:rPr>
              <w:t>for the semester not a specific requirement in each week)</w:t>
            </w:r>
          </w:p>
          <w:p w:rsidR="004072B5" w:rsidRPr="00034968" w:rsidRDefault="00034968" w:rsidP="000349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034968">
              <w:rPr>
                <w:sz w:val="20"/>
                <w:szCs w:val="20"/>
              </w:rPr>
              <w:t>Nil</w:t>
            </w:r>
          </w:p>
        </w:tc>
      </w:tr>
    </w:tbl>
    <w:p w:rsidR="004072B5" w:rsidRDefault="004072B5" w:rsidP="004072B5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4072B5" w:rsidRPr="008105B3">
        <w:trPr>
          <w:trHeight w:val="311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2B5" w:rsidRDefault="004072B5" w:rsidP="00CA29B2">
            <w:pPr>
              <w:pStyle w:val="Footer"/>
              <w:tabs>
                <w:tab w:val="clear" w:pos="4153"/>
                <w:tab w:val="clear" w:pos="8306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Development of Learning Outcomes in Domains of Learning  </w:t>
            </w:r>
          </w:p>
          <w:p w:rsidR="004072B5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For each of the domains of learning shown below indicate:</w:t>
            </w:r>
          </w:p>
          <w:p w:rsidR="004072B5" w:rsidRDefault="004072B5" w:rsidP="00CA29B2">
            <w:pPr>
              <w:pStyle w:val="Heading7"/>
              <w:numPr>
                <w:ilvl w:val="0"/>
                <w:numId w:val="63"/>
              </w:numPr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A brief summary of the</w:t>
            </w:r>
            <w:r w:rsidRPr="00FC6AFE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knowledge or skill the course</w:t>
            </w:r>
            <w:r w:rsidRPr="00FC6AFE">
              <w:rPr>
                <w:bCs/>
                <w:sz w:val="20"/>
              </w:rPr>
              <w:t xml:space="preserve"> is intended to develop</w:t>
            </w:r>
            <w:r>
              <w:rPr>
                <w:bCs/>
                <w:sz w:val="20"/>
              </w:rPr>
              <w:t>;</w:t>
            </w:r>
            <w:r w:rsidRPr="00FC6AFE">
              <w:rPr>
                <w:bCs/>
                <w:sz w:val="20"/>
              </w:rPr>
              <w:t xml:space="preserve"> </w:t>
            </w:r>
          </w:p>
          <w:p w:rsidR="004072B5" w:rsidRDefault="004072B5" w:rsidP="00CA29B2">
            <w:pPr>
              <w:pStyle w:val="Heading7"/>
              <w:numPr>
                <w:ilvl w:val="0"/>
                <w:numId w:val="63"/>
              </w:numPr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A description of the teaching strategies to be used in </w:t>
            </w:r>
            <w:r>
              <w:rPr>
                <w:bCs/>
                <w:sz w:val="20"/>
              </w:rPr>
              <w:t>the course</w:t>
            </w:r>
            <w:r w:rsidRPr="00FC6AFE">
              <w:rPr>
                <w:bCs/>
                <w:sz w:val="20"/>
              </w:rPr>
              <w:t xml:space="preserve"> to </w:t>
            </w:r>
            <w:r>
              <w:rPr>
                <w:bCs/>
                <w:sz w:val="20"/>
              </w:rPr>
              <w:t xml:space="preserve">develop that knowledge </w:t>
            </w:r>
            <w:proofErr w:type="gramStart"/>
            <w:r>
              <w:rPr>
                <w:bCs/>
                <w:sz w:val="20"/>
              </w:rPr>
              <w:t>or  skill</w:t>
            </w:r>
            <w:proofErr w:type="gramEnd"/>
            <w:r w:rsidRPr="00FC6AFE">
              <w:rPr>
                <w:bCs/>
                <w:sz w:val="20"/>
              </w:rPr>
              <w:t>;</w:t>
            </w:r>
          </w:p>
          <w:p w:rsidR="004072B5" w:rsidRPr="0027268A" w:rsidRDefault="004072B5" w:rsidP="00CA29B2">
            <w:pPr>
              <w:pStyle w:val="Heading7"/>
              <w:numPr>
                <w:ilvl w:val="0"/>
                <w:numId w:val="63"/>
              </w:numPr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The methods of student assessment to </w:t>
            </w:r>
            <w:r>
              <w:rPr>
                <w:bCs/>
                <w:sz w:val="20"/>
              </w:rPr>
              <w:t>be used in the course</w:t>
            </w:r>
            <w:r w:rsidRPr="00FC6AFE">
              <w:rPr>
                <w:bCs/>
                <w:sz w:val="20"/>
              </w:rPr>
              <w:t xml:space="preserve"> to evaluate learning outcomes in the domain concerned.</w:t>
            </w: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98195E" w:rsidRDefault="004072B5" w:rsidP="00CA29B2">
            <w:pPr>
              <w:pStyle w:val="Heading7"/>
              <w:spacing w:after="120"/>
              <w:rPr>
                <w:b/>
                <w:sz w:val="20"/>
              </w:rPr>
            </w:pPr>
            <w:proofErr w:type="gramStart"/>
            <w:r w:rsidRPr="0098195E">
              <w:rPr>
                <w:b/>
                <w:sz w:val="20"/>
              </w:rPr>
              <w:lastRenderedPageBreak/>
              <w:t>a.  Knowledge</w:t>
            </w:r>
            <w:proofErr w:type="gramEnd"/>
            <w:r w:rsidRPr="0098195E">
              <w:rPr>
                <w:b/>
                <w:sz w:val="20"/>
              </w:rPr>
              <w:t xml:space="preserve">  </w:t>
            </w: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 xml:space="preserve">)  </w:t>
            </w:r>
            <w:r>
              <w:rPr>
                <w:bCs/>
                <w:sz w:val="20"/>
              </w:rPr>
              <w:t>Description of the</w:t>
            </w:r>
            <w:r w:rsidRPr="00FC6AFE">
              <w:rPr>
                <w:bCs/>
                <w:sz w:val="20"/>
              </w:rPr>
              <w:t xml:space="preserve"> knowledge to be acquired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that knowledge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(iii)  Methods of assessment of knowledge acquired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895596" w:rsidRDefault="004072B5" w:rsidP="00CA29B2"/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98195E" w:rsidRDefault="004072B5" w:rsidP="00CA29B2">
            <w:pPr>
              <w:pStyle w:val="Heading7"/>
              <w:spacing w:after="120"/>
              <w:rPr>
                <w:b/>
                <w:sz w:val="20"/>
              </w:rPr>
            </w:pPr>
            <w:proofErr w:type="gramStart"/>
            <w:r w:rsidRPr="0098195E">
              <w:rPr>
                <w:b/>
                <w:sz w:val="20"/>
              </w:rPr>
              <w:t>b.  Cognitive</w:t>
            </w:r>
            <w:proofErr w:type="gramEnd"/>
            <w:r w:rsidRPr="0098195E">
              <w:rPr>
                <w:b/>
                <w:sz w:val="20"/>
              </w:rPr>
              <w:t xml:space="preserve"> Skills</w:t>
            </w: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D8557D" w:rsidP="00CA29B2">
            <w:pPr>
              <w:pStyle w:val="Heading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proofErr w:type="spellStart"/>
            <w:r>
              <w:rPr>
                <w:bCs/>
                <w:sz w:val="20"/>
              </w:rPr>
              <w:t>i</w:t>
            </w:r>
            <w:proofErr w:type="spellEnd"/>
            <w:r>
              <w:rPr>
                <w:bCs/>
                <w:sz w:val="20"/>
              </w:rPr>
              <w:t>)  Description of c</w:t>
            </w:r>
            <w:r w:rsidR="004072B5" w:rsidRPr="00FC6AFE">
              <w:rPr>
                <w:bCs/>
                <w:sz w:val="20"/>
              </w:rPr>
              <w:t>ognitive skills to be developed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895596" w:rsidRDefault="004072B5" w:rsidP="00CA29B2"/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cognitive skills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895596" w:rsidRDefault="004072B5" w:rsidP="00CA29B2"/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lastRenderedPageBreak/>
              <w:t>(iii)  Methods o</w:t>
            </w:r>
            <w:r>
              <w:rPr>
                <w:bCs/>
                <w:sz w:val="20"/>
              </w:rPr>
              <w:t xml:space="preserve">f assessment of students cognitive skills 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895596" w:rsidRDefault="004072B5" w:rsidP="00CA29B2"/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98195E" w:rsidRDefault="004072B5" w:rsidP="00CA29B2">
            <w:pPr>
              <w:pStyle w:val="Heading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 xml:space="preserve">c. Interpersonal Skills and Responsibility </w:t>
            </w: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proofErr w:type="spellStart"/>
            <w:r>
              <w:rPr>
                <w:bCs/>
                <w:sz w:val="20"/>
              </w:rPr>
              <w:t>i</w:t>
            </w:r>
            <w:proofErr w:type="spellEnd"/>
            <w:r>
              <w:rPr>
                <w:bCs/>
                <w:sz w:val="20"/>
              </w:rPr>
              <w:t>)  Description of the</w:t>
            </w:r>
            <w:r w:rsidRPr="00FC6AFE">
              <w:rPr>
                <w:bCs/>
                <w:sz w:val="20"/>
              </w:rPr>
              <w:t xml:space="preserve"> interpersonal skills and capacity to carry responsibility to be developed</w:t>
            </w:r>
            <w:r>
              <w:rPr>
                <w:bCs/>
                <w:sz w:val="20"/>
              </w:rPr>
              <w:t xml:space="preserve"> 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 and abilities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>
              <w:rPr>
                <w:bCs/>
                <w:sz w:val="20"/>
              </w:rPr>
              <w:t>students interpersonal skills and capacity to carry responsibility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98195E" w:rsidRDefault="004072B5" w:rsidP="00CA29B2">
            <w:pPr>
              <w:pStyle w:val="Heading7"/>
              <w:spacing w:after="120"/>
              <w:rPr>
                <w:b/>
                <w:sz w:val="20"/>
              </w:rPr>
            </w:pPr>
            <w:r w:rsidRPr="0098195E">
              <w:rPr>
                <w:b/>
                <w:sz w:val="20"/>
              </w:rPr>
              <w:t xml:space="preserve">d.   Communication, Information Technology and Numerical Skills </w:t>
            </w: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>)  Description of</w:t>
            </w:r>
            <w:r>
              <w:rPr>
                <w:bCs/>
                <w:sz w:val="20"/>
              </w:rPr>
              <w:t xml:space="preserve"> the</w:t>
            </w:r>
            <w:r w:rsidRPr="00FC6AFE">
              <w:rPr>
                <w:bCs/>
                <w:sz w:val="20"/>
              </w:rPr>
              <w:t xml:space="preserve"> skills to be developed</w:t>
            </w:r>
            <w:r>
              <w:rPr>
                <w:bCs/>
                <w:sz w:val="20"/>
              </w:rPr>
              <w:t xml:space="preserve"> in this domain.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lastRenderedPageBreak/>
              <w:t xml:space="preserve">(iii)  Methods of assessment of </w:t>
            </w:r>
            <w:r>
              <w:rPr>
                <w:bCs/>
                <w:sz w:val="20"/>
              </w:rPr>
              <w:t xml:space="preserve">students numerical and communication skills 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98195E" w:rsidRDefault="004072B5" w:rsidP="00CA29B2">
            <w:pPr>
              <w:pStyle w:val="Heading7"/>
              <w:spacing w:after="120"/>
              <w:rPr>
                <w:b/>
                <w:sz w:val="20"/>
              </w:rPr>
            </w:pPr>
            <w:proofErr w:type="gramStart"/>
            <w:r w:rsidRPr="0098195E">
              <w:rPr>
                <w:b/>
                <w:sz w:val="20"/>
              </w:rPr>
              <w:t>e.  Psychomotor</w:t>
            </w:r>
            <w:proofErr w:type="gramEnd"/>
            <w:r w:rsidRPr="0098195E">
              <w:rPr>
                <w:b/>
                <w:sz w:val="20"/>
              </w:rPr>
              <w:t xml:space="preserve"> Skills (if applicable)</w:t>
            </w: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</w:t>
            </w:r>
            <w:proofErr w:type="spellStart"/>
            <w:r w:rsidRPr="00FC6AFE">
              <w:rPr>
                <w:bCs/>
                <w:sz w:val="20"/>
              </w:rPr>
              <w:t>i</w:t>
            </w:r>
            <w:proofErr w:type="spellEnd"/>
            <w:r w:rsidRPr="00FC6AFE">
              <w:rPr>
                <w:bCs/>
                <w:sz w:val="20"/>
              </w:rPr>
              <w:t>)  Description of the psychomotor skills to be developed and the level of performance required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895596" w:rsidRDefault="004072B5" w:rsidP="00CA29B2"/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>(ii)  Teaching strategies to be used to develop these skills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  <w:tr w:rsidR="004072B5" w:rsidRPr="008105B3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  <w:r w:rsidRPr="00FC6AFE">
              <w:rPr>
                <w:bCs/>
                <w:sz w:val="20"/>
              </w:rPr>
              <w:t xml:space="preserve">(iii)  Methods of assessment of </w:t>
            </w:r>
            <w:r>
              <w:rPr>
                <w:bCs/>
                <w:sz w:val="20"/>
              </w:rPr>
              <w:t xml:space="preserve">students </w:t>
            </w:r>
            <w:r w:rsidRPr="00FC6AFE">
              <w:rPr>
                <w:bCs/>
                <w:sz w:val="20"/>
              </w:rPr>
              <w:t>psychomotor skills</w:t>
            </w: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  <w:p w:rsidR="004072B5" w:rsidRPr="00FC6AFE" w:rsidRDefault="004072B5" w:rsidP="00CA29B2">
            <w:pPr>
              <w:pStyle w:val="Heading7"/>
              <w:spacing w:after="120"/>
              <w:rPr>
                <w:bCs/>
                <w:sz w:val="20"/>
              </w:rPr>
            </w:pPr>
          </w:p>
        </w:tc>
      </w:tr>
    </w:tbl>
    <w:p w:rsidR="004072B5" w:rsidRDefault="004072B5" w:rsidP="004072B5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220"/>
        <w:gridCol w:w="1260"/>
        <w:gridCol w:w="1260"/>
      </w:tblGrid>
      <w:tr w:rsidR="004072B5">
        <w:tc>
          <w:tcPr>
            <w:tcW w:w="8640" w:type="dxa"/>
            <w:gridSpan w:val="4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5. Schedule of Assessment Tasks for Students During the Semester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4072B5">
        <w:tc>
          <w:tcPr>
            <w:tcW w:w="90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</w:p>
        </w:tc>
        <w:tc>
          <w:tcPr>
            <w:tcW w:w="522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  <w:proofErr w:type="gramStart"/>
            <w:r>
              <w:rPr>
                <w:sz w:val="20"/>
                <w:lang w:bidi="ar-EG"/>
              </w:rPr>
              <w:t>task  (</w:t>
            </w:r>
            <w:proofErr w:type="spellStart"/>
            <w:proofErr w:type="gramEnd"/>
            <w:r>
              <w:rPr>
                <w:sz w:val="20"/>
                <w:lang w:bidi="ar-EG"/>
              </w:rPr>
              <w:t>eg</w:t>
            </w:r>
            <w:proofErr w:type="spellEnd"/>
            <w:r>
              <w:rPr>
                <w:sz w:val="20"/>
                <w:lang w:bidi="ar-EG"/>
              </w:rPr>
              <w:t>. essay, test, group project, examination etc.)</w:t>
            </w: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 due</w:t>
            </w: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Proportion of Final Assessment</w:t>
            </w:r>
          </w:p>
        </w:tc>
      </w:tr>
      <w:tr w:rsidR="004072B5">
        <w:trPr>
          <w:trHeight w:val="260"/>
        </w:trPr>
        <w:tc>
          <w:tcPr>
            <w:tcW w:w="90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1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4072B5" w:rsidRDefault="00034968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Presentation / weekly</w:t>
            </w:r>
          </w:p>
        </w:tc>
        <w:tc>
          <w:tcPr>
            <w:tcW w:w="1260" w:type="dxa"/>
          </w:tcPr>
          <w:p w:rsidR="004072B5" w:rsidRDefault="00034968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Weekly</w:t>
            </w: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bookmarkStart w:id="0" w:name="_GoBack"/>
            <w:bookmarkEnd w:id="0"/>
          </w:p>
        </w:tc>
      </w:tr>
      <w:tr w:rsidR="004072B5">
        <w:trPr>
          <w:trHeight w:val="260"/>
        </w:trPr>
        <w:tc>
          <w:tcPr>
            <w:tcW w:w="90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2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 </w:t>
            </w:r>
          </w:p>
        </w:tc>
        <w:tc>
          <w:tcPr>
            <w:tcW w:w="522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4072B5">
        <w:trPr>
          <w:trHeight w:val="260"/>
        </w:trPr>
        <w:tc>
          <w:tcPr>
            <w:tcW w:w="90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3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4072B5">
        <w:trPr>
          <w:trHeight w:val="260"/>
        </w:trPr>
        <w:tc>
          <w:tcPr>
            <w:tcW w:w="90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4072B5">
        <w:trPr>
          <w:trHeight w:val="260"/>
        </w:trPr>
        <w:tc>
          <w:tcPr>
            <w:tcW w:w="90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4072B5">
        <w:trPr>
          <w:trHeight w:val="260"/>
        </w:trPr>
        <w:tc>
          <w:tcPr>
            <w:tcW w:w="90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6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4072B5">
        <w:trPr>
          <w:trHeight w:val="260"/>
        </w:trPr>
        <w:tc>
          <w:tcPr>
            <w:tcW w:w="90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lastRenderedPageBreak/>
              <w:t>7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</w:tr>
      <w:tr w:rsidR="004072B5">
        <w:trPr>
          <w:trHeight w:val="260"/>
        </w:trPr>
        <w:tc>
          <w:tcPr>
            <w:tcW w:w="900" w:type="dxa"/>
            <w:tcBorders>
              <w:bottom w:val="single" w:sz="4" w:space="0" w:color="auto"/>
            </w:tcBorders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8</w:t>
            </w:r>
          </w:p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072B5" w:rsidRDefault="004072B5" w:rsidP="00CA29B2">
            <w:pPr>
              <w:spacing w:line="216" w:lineRule="auto"/>
              <w:rPr>
                <w:sz w:val="20"/>
                <w:lang w:bidi="ar-EG"/>
              </w:rPr>
            </w:pPr>
          </w:p>
        </w:tc>
      </w:tr>
    </w:tbl>
    <w:p w:rsidR="004072B5" w:rsidRPr="00086A34" w:rsidRDefault="004072B5" w:rsidP="004072B5">
      <w:pPr>
        <w:pStyle w:val="Heading7"/>
        <w:spacing w:after="120"/>
        <w:ind w:left="357" w:hanging="357"/>
        <w:rPr>
          <w:b/>
          <w:bCs/>
          <w:lang w:bidi="ar-EG"/>
        </w:rPr>
      </w:pPr>
      <w:r w:rsidRPr="00086A34">
        <w:rPr>
          <w:b/>
          <w:bCs/>
        </w:rPr>
        <w:t>D.</w:t>
      </w:r>
      <w:r w:rsidRPr="00086A34">
        <w:rPr>
          <w:b/>
          <w:bCs/>
          <w:lang w:bidi="ar-EG"/>
        </w:rPr>
        <w:t xml:space="preserve"> </w:t>
      </w:r>
      <w:r>
        <w:rPr>
          <w:b/>
          <w:bCs/>
          <w:lang w:bidi="ar-EG"/>
        </w:rPr>
        <w:t>Student Support</w:t>
      </w:r>
    </w:p>
    <w:p w:rsidR="004072B5" w:rsidRDefault="004072B5" w:rsidP="004072B5">
      <w:pPr>
        <w:rPr>
          <w:sz w:val="20"/>
          <w:szCs w:val="20"/>
          <w:lang w:bidi="ar-EG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630"/>
      </w:tblGrid>
      <w:tr w:rsidR="004072B5">
        <w:tc>
          <w:tcPr>
            <w:tcW w:w="8856" w:type="dxa"/>
          </w:tcPr>
          <w:p w:rsidR="004072B5" w:rsidRDefault="004072B5" w:rsidP="00CA29B2">
            <w:pPr>
              <w:pStyle w:val="BodyText3"/>
            </w:pPr>
            <w:r>
              <w:t xml:space="preserve">1. </w:t>
            </w:r>
            <w:proofErr w:type="gramStart"/>
            <w:r>
              <w:t>Arrangeme</w:t>
            </w:r>
            <w:r w:rsidR="00915071">
              <w:t>nts  for</w:t>
            </w:r>
            <w:proofErr w:type="gramEnd"/>
            <w:r w:rsidR="00915071">
              <w:t xml:space="preserve"> availability of teaching staff</w:t>
            </w:r>
            <w:r>
              <w:t xml:space="preserve"> for individual student consultations and academic advice.</w:t>
            </w:r>
            <w:r w:rsidR="00915071">
              <w:t xml:space="preserve"> (include amount of time teaching staff</w:t>
            </w:r>
            <w:r>
              <w:t xml:space="preserve"> are </w:t>
            </w:r>
            <w:r w:rsidR="00915071">
              <w:t xml:space="preserve">expected to be </w:t>
            </w:r>
            <w:r>
              <w:t>available each week)</w:t>
            </w:r>
          </w:p>
          <w:p w:rsidR="004072B5" w:rsidRDefault="004072B5" w:rsidP="00CA29B2">
            <w:pPr>
              <w:pStyle w:val="BodyText3"/>
            </w:pPr>
          </w:p>
          <w:p w:rsidR="004072B5" w:rsidRDefault="004072B5" w:rsidP="00CA29B2">
            <w:pPr>
              <w:pStyle w:val="BodyText3"/>
            </w:pPr>
          </w:p>
          <w:p w:rsidR="004072B5" w:rsidRDefault="004072B5" w:rsidP="00CA29B2">
            <w:pPr>
              <w:pStyle w:val="BodyText3"/>
            </w:pPr>
          </w:p>
          <w:p w:rsidR="004072B5" w:rsidRDefault="004072B5" w:rsidP="00CA29B2">
            <w:pPr>
              <w:pStyle w:val="BodyText3"/>
            </w:pPr>
          </w:p>
          <w:p w:rsidR="004072B5" w:rsidRDefault="004072B5" w:rsidP="00CA29B2">
            <w:pPr>
              <w:pStyle w:val="BodyText3"/>
            </w:pPr>
          </w:p>
          <w:p w:rsidR="004072B5" w:rsidRDefault="004072B5" w:rsidP="00CA29B2">
            <w:pPr>
              <w:pStyle w:val="BodyText3"/>
            </w:pPr>
          </w:p>
          <w:p w:rsidR="004072B5" w:rsidRDefault="004072B5" w:rsidP="00CA29B2">
            <w:pPr>
              <w:tabs>
                <w:tab w:val="left" w:pos="0"/>
              </w:tabs>
              <w:rPr>
                <w:b/>
                <w:bCs/>
                <w:sz w:val="20"/>
                <w:szCs w:val="28"/>
                <w:lang w:bidi="ar-EG"/>
              </w:rPr>
            </w:pPr>
          </w:p>
        </w:tc>
      </w:tr>
    </w:tbl>
    <w:p w:rsidR="004072B5" w:rsidRDefault="004072B5" w:rsidP="004072B5">
      <w:pPr>
        <w:tabs>
          <w:tab w:val="left" w:pos="0"/>
        </w:tabs>
        <w:rPr>
          <w:b/>
          <w:bCs/>
          <w:sz w:val="20"/>
          <w:szCs w:val="28"/>
          <w:lang w:bidi="ar-EG"/>
        </w:rPr>
      </w:pPr>
    </w:p>
    <w:p w:rsidR="004072B5" w:rsidRDefault="004072B5" w:rsidP="004072B5">
      <w:pPr>
        <w:ind w:left="446"/>
        <w:rPr>
          <w:lang w:bidi="ar-EG"/>
        </w:rPr>
      </w:pPr>
    </w:p>
    <w:p w:rsidR="004072B5" w:rsidRPr="00086A34" w:rsidRDefault="004072B5" w:rsidP="004072B5">
      <w:pPr>
        <w:pStyle w:val="Heading5"/>
      </w:pPr>
      <w:r w:rsidRPr="00086A34">
        <w:t>E Learning Resources</w:t>
      </w:r>
    </w:p>
    <w:p w:rsidR="004072B5" w:rsidRPr="00086A34" w:rsidRDefault="004072B5" w:rsidP="004072B5">
      <w:pPr>
        <w:ind w:left="446"/>
        <w:rPr>
          <w:b/>
          <w:sz w:val="28"/>
          <w:szCs w:val="28"/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4072B5">
        <w:tc>
          <w:tcPr>
            <w:tcW w:w="8640" w:type="dxa"/>
          </w:tcPr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1. Required Text(s)</w:t>
            </w: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2. Essential References </w:t>
            </w:r>
          </w:p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3- Recommended Books and Reference Material (Journals, Reports, </w:t>
            </w:r>
            <w:proofErr w:type="spellStart"/>
            <w:r>
              <w:rPr>
                <w:sz w:val="20"/>
                <w:szCs w:val="20"/>
                <w:lang w:bidi="ar-EG"/>
              </w:rPr>
              <w:t>etc</w:t>
            </w:r>
            <w:proofErr w:type="spellEnd"/>
            <w:r>
              <w:rPr>
                <w:sz w:val="20"/>
                <w:szCs w:val="20"/>
                <w:lang w:bidi="ar-EG"/>
              </w:rPr>
              <w:t>) (Attach List)</w:t>
            </w:r>
          </w:p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 </w:t>
            </w:r>
          </w:p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 xml:space="preserve">4-.Electronic Materials, Web Sites </w:t>
            </w:r>
            <w:proofErr w:type="spellStart"/>
            <w:r>
              <w:rPr>
                <w:sz w:val="20"/>
                <w:szCs w:val="20"/>
                <w:lang w:bidi="ar-EG"/>
              </w:rPr>
              <w:t>etc</w:t>
            </w:r>
            <w:proofErr w:type="spellEnd"/>
          </w:p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spacing w:before="240"/>
              <w:rPr>
                <w:sz w:val="20"/>
                <w:szCs w:val="20"/>
                <w:lang w:bidi="ar-EG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5- Other learning material such as computer-based programs/CD, professional standards/regulations</w:t>
            </w: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</w:tc>
      </w:tr>
    </w:tbl>
    <w:p w:rsidR="004072B5" w:rsidRDefault="004072B5" w:rsidP="004072B5">
      <w:pPr>
        <w:rPr>
          <w:b/>
          <w:bCs/>
        </w:rPr>
      </w:pPr>
    </w:p>
    <w:p w:rsidR="004072B5" w:rsidRPr="00086A34" w:rsidRDefault="004072B5" w:rsidP="004072B5">
      <w:pPr>
        <w:rPr>
          <w:b/>
          <w:bCs/>
        </w:rPr>
      </w:pPr>
      <w:r w:rsidRPr="00086A34">
        <w:rPr>
          <w:b/>
          <w:bCs/>
        </w:rPr>
        <w:t>F. Facilities Required</w:t>
      </w:r>
    </w:p>
    <w:p w:rsidR="004072B5" w:rsidRDefault="004072B5" w:rsidP="004072B5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4072B5">
        <w:tc>
          <w:tcPr>
            <w:tcW w:w="8640" w:type="dxa"/>
          </w:tcPr>
          <w:p w:rsidR="004072B5" w:rsidRDefault="004072B5" w:rsidP="00CA29B2">
            <w:pPr>
              <w:pStyle w:val="Heading7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Indicate requirements for the course including size of classrooms and laboratories (</w:t>
            </w:r>
            <w:proofErr w:type="spellStart"/>
            <w:r>
              <w:rPr>
                <w:sz w:val="20"/>
                <w:szCs w:val="20"/>
              </w:rPr>
              <w:t>ie</w:t>
            </w:r>
            <w:proofErr w:type="spellEnd"/>
            <w:r>
              <w:rPr>
                <w:sz w:val="20"/>
                <w:szCs w:val="20"/>
              </w:rPr>
              <w:t xml:space="preserve"> number of seats in classrooms and laboratories, extent of computer access etc.)</w:t>
            </w: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ind w:left="36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  Accommodation (Lecture rooms, laboratories, etc.)</w:t>
            </w:r>
          </w:p>
          <w:p w:rsidR="004072B5" w:rsidRDefault="004072B5" w:rsidP="00CA29B2">
            <w:pPr>
              <w:ind w:left="360" w:hanging="360"/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Computing resources</w:t>
            </w: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Other resources (specify --</w:t>
            </w:r>
            <w:proofErr w:type="spellStart"/>
            <w:r>
              <w:rPr>
                <w:sz w:val="20"/>
                <w:szCs w:val="20"/>
              </w:rPr>
              <w:t>eg</w:t>
            </w:r>
            <w:proofErr w:type="spellEnd"/>
            <w:r>
              <w:rPr>
                <w:sz w:val="20"/>
                <w:szCs w:val="20"/>
              </w:rPr>
              <w:t xml:space="preserve">. If specific laboratory equipment is required, list requirements or attach list) </w:t>
            </w: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  <w:p w:rsidR="004072B5" w:rsidRDefault="004072B5" w:rsidP="00CA29B2">
            <w:pPr>
              <w:rPr>
                <w:sz w:val="20"/>
                <w:szCs w:val="20"/>
              </w:rPr>
            </w:pPr>
          </w:p>
        </w:tc>
      </w:tr>
    </w:tbl>
    <w:p w:rsidR="004072B5" w:rsidRDefault="004072B5" w:rsidP="004072B5">
      <w:pPr>
        <w:rPr>
          <w:szCs w:val="28"/>
        </w:rPr>
      </w:pPr>
    </w:p>
    <w:p w:rsidR="004072B5" w:rsidRPr="00B31E25" w:rsidRDefault="004072B5" w:rsidP="004072B5">
      <w:pPr>
        <w:rPr>
          <w:b/>
          <w:bCs/>
          <w:szCs w:val="28"/>
          <w:lang w:bidi="ar-EG"/>
        </w:rPr>
      </w:pPr>
      <w:r w:rsidRPr="00B31E25">
        <w:rPr>
          <w:b/>
          <w:bCs/>
          <w:szCs w:val="28"/>
        </w:rPr>
        <w:t xml:space="preserve">G  </w:t>
      </w:r>
      <w:r w:rsidRPr="00B31E25">
        <w:rPr>
          <w:b/>
          <w:bCs/>
          <w:szCs w:val="28"/>
          <w:lang w:bidi="ar-EG"/>
        </w:rPr>
        <w:t xml:space="preserve"> Course Evaluation and Improvement Processes</w:t>
      </w:r>
    </w:p>
    <w:p w:rsidR="004072B5" w:rsidRPr="00B31E25" w:rsidRDefault="004072B5" w:rsidP="004072B5">
      <w:pPr>
        <w:rPr>
          <w:b/>
          <w:bCs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4072B5">
        <w:tc>
          <w:tcPr>
            <w:tcW w:w="8640" w:type="dxa"/>
          </w:tcPr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1 Strategies for Obtaining Student Feedback on Effectiveness of Teaching</w:t>
            </w:r>
          </w:p>
          <w:p w:rsidR="004072B5" w:rsidRDefault="004072B5" w:rsidP="00CA29B2">
            <w:pPr>
              <w:rPr>
                <w:lang w:bidi="ar-EG"/>
              </w:rPr>
            </w:pPr>
          </w:p>
          <w:p w:rsidR="004072B5" w:rsidRDefault="004072B5" w:rsidP="00CA29B2">
            <w:pPr>
              <w:rPr>
                <w:lang w:bidi="ar-EG"/>
              </w:rPr>
            </w:pPr>
          </w:p>
          <w:p w:rsidR="004072B5" w:rsidRDefault="004072B5" w:rsidP="00CA29B2">
            <w:pPr>
              <w:rPr>
                <w:lang w:bidi="ar-EG"/>
              </w:rPr>
            </w:pPr>
          </w:p>
          <w:p w:rsidR="004072B5" w:rsidRDefault="004072B5" w:rsidP="00CA29B2">
            <w:pPr>
              <w:rPr>
                <w:lang w:bidi="ar-EG"/>
              </w:rPr>
            </w:pPr>
          </w:p>
          <w:p w:rsidR="004072B5" w:rsidRDefault="004072B5" w:rsidP="00CA29B2">
            <w:pPr>
              <w:rPr>
                <w:lang w:bidi="ar-EG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2  Other Strategies for Evaluation of Teaching by the Instructor or by the Department</w:t>
            </w: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lang w:bidi="ar-EG"/>
              </w:rPr>
            </w:pPr>
          </w:p>
          <w:p w:rsidR="004072B5" w:rsidRDefault="004072B5" w:rsidP="00CA29B2">
            <w:pPr>
              <w:rPr>
                <w:lang w:bidi="ar-EG"/>
              </w:rPr>
            </w:pPr>
          </w:p>
          <w:p w:rsidR="004072B5" w:rsidRDefault="004072B5" w:rsidP="00CA29B2">
            <w:pPr>
              <w:rPr>
                <w:lang w:bidi="ar-EG"/>
              </w:rPr>
            </w:pPr>
          </w:p>
          <w:p w:rsidR="004072B5" w:rsidRDefault="004072B5" w:rsidP="00CA29B2">
            <w:pPr>
              <w:rPr>
                <w:lang w:bidi="ar-EG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  <w:r>
              <w:rPr>
                <w:sz w:val="20"/>
                <w:szCs w:val="20"/>
                <w:lang w:bidi="ar-EG"/>
              </w:rPr>
              <w:t>3  Processes for Improvement of Teaching</w:t>
            </w: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</w:tc>
      </w:tr>
      <w:tr w:rsidR="004072B5">
        <w:trPr>
          <w:trHeight w:val="1608"/>
        </w:trPr>
        <w:tc>
          <w:tcPr>
            <w:tcW w:w="8640" w:type="dxa"/>
          </w:tcPr>
          <w:p w:rsidR="004072B5" w:rsidRDefault="004072B5" w:rsidP="00915071">
            <w:pPr>
              <w:rPr>
                <w:sz w:val="20"/>
                <w:szCs w:val="20"/>
                <w:lang w:val="en-US" w:bidi="ar-EG"/>
              </w:rPr>
            </w:pPr>
            <w:r>
              <w:rPr>
                <w:sz w:val="20"/>
                <w:szCs w:val="20"/>
                <w:lang w:val="en-US" w:bidi="ar-EG"/>
              </w:rPr>
              <w:t>4. Processes for Verifying Standards of Student Achievement (</w:t>
            </w:r>
            <w:proofErr w:type="spellStart"/>
            <w:r>
              <w:rPr>
                <w:sz w:val="20"/>
                <w:szCs w:val="20"/>
                <w:lang w:val="en-US" w:bidi="ar-EG"/>
              </w:rPr>
              <w:t>eg</w:t>
            </w:r>
            <w:proofErr w:type="spellEnd"/>
            <w:r>
              <w:rPr>
                <w:sz w:val="20"/>
                <w:szCs w:val="20"/>
                <w:lang w:val="en-US" w:bidi="ar-EG"/>
              </w:rPr>
              <w:t>. check m</w:t>
            </w:r>
            <w:r w:rsidR="00915071">
              <w:rPr>
                <w:sz w:val="20"/>
                <w:szCs w:val="20"/>
                <w:lang w:val="en-US" w:bidi="ar-EG"/>
              </w:rPr>
              <w:t xml:space="preserve">arking by an independent </w:t>
            </w:r>
            <w:r>
              <w:rPr>
                <w:sz w:val="20"/>
                <w:szCs w:val="20"/>
                <w:lang w:val="en-US" w:bidi="ar-EG"/>
              </w:rPr>
              <w:t xml:space="preserve"> member </w:t>
            </w:r>
            <w:r w:rsidR="00915071">
              <w:rPr>
                <w:sz w:val="20"/>
                <w:szCs w:val="20"/>
                <w:lang w:val="en-US" w:bidi="ar-EG"/>
              </w:rPr>
              <w:t xml:space="preserve">teaching staff </w:t>
            </w:r>
            <w:r>
              <w:rPr>
                <w:sz w:val="20"/>
                <w:szCs w:val="20"/>
                <w:lang w:val="en-US" w:bidi="ar-EG"/>
              </w:rPr>
              <w:t xml:space="preserve">of a sample of student work, periodic exchange and remarking of </w:t>
            </w:r>
            <w:r w:rsidR="00915071">
              <w:rPr>
                <w:sz w:val="20"/>
                <w:szCs w:val="20"/>
                <w:lang w:val="en-US" w:bidi="ar-EG"/>
              </w:rPr>
              <w:t xml:space="preserve">tests or </w:t>
            </w:r>
            <w:r>
              <w:rPr>
                <w:sz w:val="20"/>
                <w:szCs w:val="20"/>
                <w:lang w:val="en-US" w:bidi="ar-EG"/>
              </w:rPr>
              <w:t>a sample o</w:t>
            </w:r>
            <w:r w:rsidR="00915071">
              <w:rPr>
                <w:sz w:val="20"/>
                <w:szCs w:val="20"/>
                <w:lang w:val="en-US" w:bidi="ar-EG"/>
              </w:rPr>
              <w:t>f assignments with staff at</w:t>
            </w:r>
            <w:r>
              <w:rPr>
                <w:sz w:val="20"/>
                <w:szCs w:val="20"/>
                <w:lang w:val="en-US" w:bidi="ar-EG"/>
              </w:rPr>
              <w:t xml:space="preserve"> another institution)</w:t>
            </w:r>
          </w:p>
          <w:p w:rsidR="004072B5" w:rsidRDefault="004072B5" w:rsidP="00CA29B2">
            <w:pPr>
              <w:rPr>
                <w:sz w:val="20"/>
                <w:szCs w:val="20"/>
                <w:lang w:val="en-US"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</w:tc>
      </w:tr>
      <w:tr w:rsidR="004072B5">
        <w:tc>
          <w:tcPr>
            <w:tcW w:w="8640" w:type="dxa"/>
          </w:tcPr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  <w:proofErr w:type="gramStart"/>
            <w:r>
              <w:rPr>
                <w:sz w:val="20"/>
                <w:szCs w:val="20"/>
                <w:lang w:bidi="ar-EG"/>
              </w:rPr>
              <w:t>5  Describe</w:t>
            </w:r>
            <w:proofErr w:type="gramEnd"/>
            <w:r>
              <w:rPr>
                <w:sz w:val="20"/>
                <w:szCs w:val="20"/>
                <w:lang w:bidi="ar-EG"/>
              </w:rPr>
              <w:t xml:space="preserve"> the  planning arrangements for periodically reviewing course effectiveness and planning for improvement.</w:t>
            </w: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  <w:p w:rsidR="004072B5" w:rsidRDefault="004072B5" w:rsidP="00CA29B2">
            <w:pPr>
              <w:rPr>
                <w:sz w:val="20"/>
                <w:szCs w:val="20"/>
                <w:lang w:bidi="ar-EG"/>
              </w:rPr>
            </w:pPr>
          </w:p>
        </w:tc>
      </w:tr>
    </w:tbl>
    <w:p w:rsidR="004072B5" w:rsidRDefault="004072B5" w:rsidP="004072B5">
      <w:pPr>
        <w:ind w:left="446"/>
        <w:rPr>
          <w:lang w:bidi="ar-EG"/>
        </w:rPr>
      </w:pPr>
    </w:p>
    <w:p w:rsidR="004072B5" w:rsidRDefault="004072B5" w:rsidP="004072B5">
      <w:pPr>
        <w:spacing w:line="360" w:lineRule="auto"/>
        <w:ind w:left="446"/>
        <w:jc w:val="center"/>
        <w:rPr>
          <w:b/>
          <w:bCs/>
          <w:sz w:val="20"/>
          <w:szCs w:val="20"/>
          <w:lang w:bidi="ar-EG"/>
        </w:rPr>
      </w:pPr>
    </w:p>
    <w:p w:rsidR="004072B5" w:rsidRPr="008A0BE4" w:rsidRDefault="00C7008A" w:rsidP="00C7008A">
      <w:pPr>
        <w:jc w:val="right"/>
        <w:rPr>
          <w:lang w:val="en-US"/>
        </w:rPr>
      </w:pPr>
      <w:r w:rsidRPr="008A0BE4">
        <w:rPr>
          <w:lang w:val="en-US"/>
        </w:rPr>
        <w:t xml:space="preserve"> </w:t>
      </w:r>
    </w:p>
    <w:p w:rsidR="004072B5" w:rsidRPr="00E772BF" w:rsidRDefault="004072B5" w:rsidP="004072B5">
      <w:pPr>
        <w:spacing w:line="120" w:lineRule="auto"/>
        <w:rPr>
          <w:lang w:val="en-US" w:bidi="ar-EG"/>
        </w:rPr>
      </w:pPr>
    </w:p>
    <w:p w:rsidR="00C7008A" w:rsidRPr="00AB2F3A" w:rsidRDefault="00C7008A" w:rsidP="00C7008A">
      <w:pPr>
        <w:spacing w:line="360" w:lineRule="auto"/>
        <w:ind w:left="446"/>
        <w:jc w:val="right"/>
        <w:rPr>
          <w:sz w:val="28"/>
          <w:szCs w:val="28"/>
          <w:lang w:val="en-US"/>
        </w:rPr>
      </w:pPr>
    </w:p>
    <w:sectPr w:rsidR="00C7008A" w:rsidRPr="00AB2F3A" w:rsidSect="00A173FA">
      <w:footerReference w:type="even" r:id="rId7"/>
      <w:footerReference w:type="default" r:id="rId8"/>
      <w:footnotePr>
        <w:numFmt w:val="chicago"/>
        <w:numRestart w:val="eachPage"/>
      </w:footnotePr>
      <w:pgSz w:w="12240" w:h="15840"/>
      <w:pgMar w:top="1440" w:right="1800" w:bottom="144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8FC" w:rsidRDefault="004568FC">
      <w:r>
        <w:separator/>
      </w:r>
    </w:p>
  </w:endnote>
  <w:endnote w:type="continuationSeparator" w:id="0">
    <w:p w:rsidR="004568FC" w:rsidRDefault="0045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E8" w:rsidRDefault="005E23FE" w:rsidP="00A173F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915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15E8" w:rsidRDefault="007915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E8" w:rsidRDefault="005E23FE" w:rsidP="00A173F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915E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4968">
      <w:rPr>
        <w:rStyle w:val="PageNumber"/>
        <w:noProof/>
      </w:rPr>
      <w:t>9</w:t>
    </w:r>
    <w:r>
      <w:rPr>
        <w:rStyle w:val="PageNumber"/>
      </w:rPr>
      <w:fldChar w:fldCharType="end"/>
    </w:r>
  </w:p>
  <w:p w:rsidR="007915E8" w:rsidRDefault="007915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8FC" w:rsidRDefault="004568FC">
      <w:r>
        <w:separator/>
      </w:r>
    </w:p>
  </w:footnote>
  <w:footnote w:type="continuationSeparator" w:id="0">
    <w:p w:rsidR="004568FC" w:rsidRDefault="00456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3588F"/>
    <w:multiLevelType w:val="hybridMultilevel"/>
    <w:tmpl w:val="8338A446"/>
    <w:lvl w:ilvl="0" w:tplc="4F0E49F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8936BE"/>
    <w:multiLevelType w:val="hybridMultilevel"/>
    <w:tmpl w:val="DB063060"/>
    <w:lvl w:ilvl="0" w:tplc="B9A6A4FC">
      <w:start w:val="1"/>
      <w:numFmt w:val="lowerRoman"/>
      <w:lvlText w:val="(%1)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>
    <w:nsid w:val="02A0702E"/>
    <w:multiLevelType w:val="hybridMultilevel"/>
    <w:tmpl w:val="B6A8CB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365377"/>
    <w:multiLevelType w:val="hybridMultilevel"/>
    <w:tmpl w:val="F1F6FD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B43DEE"/>
    <w:multiLevelType w:val="hybridMultilevel"/>
    <w:tmpl w:val="3586D7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7A6DE2"/>
    <w:multiLevelType w:val="multilevel"/>
    <w:tmpl w:val="851CE17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47D7129"/>
    <w:multiLevelType w:val="hybridMultilevel"/>
    <w:tmpl w:val="4B1844AA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5D72FFC"/>
    <w:multiLevelType w:val="hybridMultilevel"/>
    <w:tmpl w:val="740431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713B7A"/>
    <w:multiLevelType w:val="hybridMultilevel"/>
    <w:tmpl w:val="07AE1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7031DEA"/>
    <w:multiLevelType w:val="hybridMultilevel"/>
    <w:tmpl w:val="1B96A65A"/>
    <w:lvl w:ilvl="0" w:tplc="F4564456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8B418B7"/>
    <w:multiLevelType w:val="hybridMultilevel"/>
    <w:tmpl w:val="55E49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8EF6F73"/>
    <w:multiLevelType w:val="multilevel"/>
    <w:tmpl w:val="DDC69AA4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09D85592"/>
    <w:multiLevelType w:val="hybridMultilevel"/>
    <w:tmpl w:val="CD92CE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66721E"/>
    <w:multiLevelType w:val="hybridMultilevel"/>
    <w:tmpl w:val="973EC6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491A5F"/>
    <w:multiLevelType w:val="hybridMultilevel"/>
    <w:tmpl w:val="D8BC3CC8"/>
    <w:lvl w:ilvl="0" w:tplc="9D1CAD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5FD3D87"/>
    <w:multiLevelType w:val="multilevel"/>
    <w:tmpl w:val="3B6AD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17024DC9"/>
    <w:multiLevelType w:val="hybridMultilevel"/>
    <w:tmpl w:val="66E4CC9A"/>
    <w:lvl w:ilvl="0" w:tplc="54C230D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AF0762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CE816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E90377"/>
    <w:multiLevelType w:val="hybridMultilevel"/>
    <w:tmpl w:val="90C0A74A"/>
    <w:lvl w:ilvl="0" w:tplc="A9E2C928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A77087"/>
    <w:multiLevelType w:val="hybridMultilevel"/>
    <w:tmpl w:val="7A6E2D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B65264C"/>
    <w:multiLevelType w:val="hybridMultilevel"/>
    <w:tmpl w:val="28FA5190"/>
    <w:lvl w:ilvl="0" w:tplc="AC84C47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526A57"/>
    <w:multiLevelType w:val="multilevel"/>
    <w:tmpl w:val="1282610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1EA97608"/>
    <w:multiLevelType w:val="hybridMultilevel"/>
    <w:tmpl w:val="81A87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FA54573"/>
    <w:multiLevelType w:val="hybridMultilevel"/>
    <w:tmpl w:val="26C0EF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1E752AA"/>
    <w:multiLevelType w:val="hybridMultilevel"/>
    <w:tmpl w:val="505AE666"/>
    <w:lvl w:ilvl="0" w:tplc="439C16B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2886C31"/>
    <w:multiLevelType w:val="hybridMultilevel"/>
    <w:tmpl w:val="BBCAB16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15722E"/>
    <w:multiLevelType w:val="hybridMultilevel"/>
    <w:tmpl w:val="4C28E8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2171A7"/>
    <w:multiLevelType w:val="hybridMultilevel"/>
    <w:tmpl w:val="82E02FBC"/>
    <w:lvl w:ilvl="0" w:tplc="DEF60762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902B4A"/>
    <w:multiLevelType w:val="multilevel"/>
    <w:tmpl w:val="CA3873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26A011D3"/>
    <w:multiLevelType w:val="multilevel"/>
    <w:tmpl w:val="1BA616A2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2875489E"/>
    <w:multiLevelType w:val="hybridMultilevel"/>
    <w:tmpl w:val="FD0450E4"/>
    <w:lvl w:ilvl="0" w:tplc="F5A8CF1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8F02B3C"/>
    <w:multiLevelType w:val="hybridMultilevel"/>
    <w:tmpl w:val="29D09EE2"/>
    <w:lvl w:ilvl="0" w:tplc="689EE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9D458A2"/>
    <w:multiLevelType w:val="hybridMultilevel"/>
    <w:tmpl w:val="3C5E553C"/>
    <w:lvl w:ilvl="0" w:tplc="0296799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B01097E"/>
    <w:multiLevelType w:val="hybridMultilevel"/>
    <w:tmpl w:val="CB9A648E"/>
    <w:lvl w:ilvl="0" w:tplc="13644B78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D8761FC"/>
    <w:multiLevelType w:val="hybridMultilevel"/>
    <w:tmpl w:val="A5DC9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5">
    <w:nsid w:val="328425B7"/>
    <w:multiLevelType w:val="hybridMultilevel"/>
    <w:tmpl w:val="DF8CBD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4197150"/>
    <w:multiLevelType w:val="hybridMultilevel"/>
    <w:tmpl w:val="A756F956"/>
    <w:lvl w:ilvl="0" w:tplc="CF0C8E1E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602A3E"/>
    <w:multiLevelType w:val="hybridMultilevel"/>
    <w:tmpl w:val="4C0A9D08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A6617C6"/>
    <w:multiLevelType w:val="hybridMultilevel"/>
    <w:tmpl w:val="8834C742"/>
    <w:lvl w:ilvl="0" w:tplc="04090015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C4B40CE"/>
    <w:multiLevelType w:val="hybridMultilevel"/>
    <w:tmpl w:val="296EB2DC"/>
    <w:lvl w:ilvl="0" w:tplc="5EAA1222">
      <w:start w:val="1"/>
      <w:numFmt w:val="lowerLetter"/>
      <w:lvlText w:val="(%1)"/>
      <w:lvlJc w:val="left"/>
      <w:pPr>
        <w:tabs>
          <w:tab w:val="num" w:pos="435"/>
        </w:tabs>
        <w:ind w:left="4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0">
    <w:nsid w:val="3CDF00E3"/>
    <w:multiLevelType w:val="hybridMultilevel"/>
    <w:tmpl w:val="76C29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D094124"/>
    <w:multiLevelType w:val="hybridMultilevel"/>
    <w:tmpl w:val="608EC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D2C10FF"/>
    <w:multiLevelType w:val="hybridMultilevel"/>
    <w:tmpl w:val="3BACB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EC54892"/>
    <w:multiLevelType w:val="hybridMultilevel"/>
    <w:tmpl w:val="661E0736"/>
    <w:lvl w:ilvl="0" w:tplc="F98E4B1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F264B50"/>
    <w:multiLevelType w:val="hybridMultilevel"/>
    <w:tmpl w:val="2402A5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380939"/>
    <w:multiLevelType w:val="hybridMultilevel"/>
    <w:tmpl w:val="1AFEF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05F3CCA"/>
    <w:multiLevelType w:val="hybridMultilevel"/>
    <w:tmpl w:val="4E2A31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6A85AAB"/>
    <w:multiLevelType w:val="hybridMultilevel"/>
    <w:tmpl w:val="D3D075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8232FAC"/>
    <w:multiLevelType w:val="hybridMultilevel"/>
    <w:tmpl w:val="230A823E"/>
    <w:lvl w:ilvl="0" w:tplc="A7667676">
      <w:start w:val="3"/>
      <w:numFmt w:val="lowerLett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9">
    <w:nsid w:val="4AC23604"/>
    <w:multiLevelType w:val="hybridMultilevel"/>
    <w:tmpl w:val="EBFEEE12"/>
    <w:lvl w:ilvl="0" w:tplc="B8728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AD34578"/>
    <w:multiLevelType w:val="hybridMultilevel"/>
    <w:tmpl w:val="B10EDB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BB93697"/>
    <w:multiLevelType w:val="hybridMultilevel"/>
    <w:tmpl w:val="81D66FF4"/>
    <w:lvl w:ilvl="0" w:tplc="648E3638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DD41113"/>
    <w:multiLevelType w:val="hybridMultilevel"/>
    <w:tmpl w:val="74B24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4DD519C6"/>
    <w:multiLevelType w:val="hybridMultilevel"/>
    <w:tmpl w:val="13B67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E240CAB"/>
    <w:multiLevelType w:val="hybridMultilevel"/>
    <w:tmpl w:val="DCF086EA"/>
    <w:lvl w:ilvl="0" w:tplc="963C2098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5">
    <w:nsid w:val="50CC66E7"/>
    <w:multiLevelType w:val="hybridMultilevel"/>
    <w:tmpl w:val="38043B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0D82A0C"/>
    <w:multiLevelType w:val="hybridMultilevel"/>
    <w:tmpl w:val="9EB40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10568CD"/>
    <w:multiLevelType w:val="multilevel"/>
    <w:tmpl w:val="853CF44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8">
    <w:nsid w:val="55A15288"/>
    <w:multiLevelType w:val="hybridMultilevel"/>
    <w:tmpl w:val="B72A6292"/>
    <w:lvl w:ilvl="0" w:tplc="5944EB12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8452E0"/>
    <w:multiLevelType w:val="hybridMultilevel"/>
    <w:tmpl w:val="05A25D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56A65DED"/>
    <w:multiLevelType w:val="multilevel"/>
    <w:tmpl w:val="1F64A0CE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1">
    <w:nsid w:val="56AD74B0"/>
    <w:multiLevelType w:val="multilevel"/>
    <w:tmpl w:val="9E8044E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2">
    <w:nsid w:val="574E2212"/>
    <w:multiLevelType w:val="multilevel"/>
    <w:tmpl w:val="8F32F8FC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3">
    <w:nsid w:val="587556AA"/>
    <w:multiLevelType w:val="hybridMultilevel"/>
    <w:tmpl w:val="221E4C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597C26B4"/>
    <w:multiLevelType w:val="hybridMultilevel"/>
    <w:tmpl w:val="E5F80E4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5">
    <w:nsid w:val="5AD84CD0"/>
    <w:multiLevelType w:val="hybridMultilevel"/>
    <w:tmpl w:val="1C52E0A4"/>
    <w:lvl w:ilvl="0" w:tplc="04090015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B2E47A3"/>
    <w:multiLevelType w:val="hybridMultilevel"/>
    <w:tmpl w:val="AD88E1A8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BE47FDE"/>
    <w:multiLevelType w:val="hybridMultilevel"/>
    <w:tmpl w:val="98A0A75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D17057A"/>
    <w:multiLevelType w:val="hybridMultilevel"/>
    <w:tmpl w:val="70225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5EA77816"/>
    <w:multiLevelType w:val="multilevel"/>
    <w:tmpl w:val="46A48112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0">
    <w:nsid w:val="5ED6790D"/>
    <w:multiLevelType w:val="multilevel"/>
    <w:tmpl w:val="843C9A2E"/>
    <w:lvl w:ilvl="0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1">
    <w:nsid w:val="672248D0"/>
    <w:multiLevelType w:val="multilevel"/>
    <w:tmpl w:val="11D0A2E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2">
    <w:nsid w:val="672D66D7"/>
    <w:multiLevelType w:val="hybridMultilevel"/>
    <w:tmpl w:val="44303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A61620D"/>
    <w:multiLevelType w:val="hybridMultilevel"/>
    <w:tmpl w:val="D9D42964"/>
    <w:lvl w:ilvl="0" w:tplc="0C88082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C1C03D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CB94188"/>
    <w:multiLevelType w:val="hybridMultilevel"/>
    <w:tmpl w:val="7D2A1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1A76070"/>
    <w:multiLevelType w:val="hybridMultilevel"/>
    <w:tmpl w:val="51D2746A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4C872E8"/>
    <w:multiLevelType w:val="hybridMultilevel"/>
    <w:tmpl w:val="0F6A9362"/>
    <w:lvl w:ilvl="0" w:tplc="7D8CDEE6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5D42AA9"/>
    <w:multiLevelType w:val="multilevel"/>
    <w:tmpl w:val="8AE645EC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8">
    <w:nsid w:val="76847AA5"/>
    <w:multiLevelType w:val="hybridMultilevel"/>
    <w:tmpl w:val="B3D6C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9D252BB"/>
    <w:multiLevelType w:val="multilevel"/>
    <w:tmpl w:val="1C3A2A6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0">
    <w:nsid w:val="7A2E072A"/>
    <w:multiLevelType w:val="hybridMultilevel"/>
    <w:tmpl w:val="CAF001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A4D3EBD"/>
    <w:multiLevelType w:val="hybridMultilevel"/>
    <w:tmpl w:val="CA9C7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BD31A0C"/>
    <w:multiLevelType w:val="multilevel"/>
    <w:tmpl w:val="F354915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3">
    <w:nsid w:val="7D8D4F13"/>
    <w:multiLevelType w:val="multilevel"/>
    <w:tmpl w:val="8258E796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4">
    <w:nsid w:val="7D9F1669"/>
    <w:multiLevelType w:val="multilevel"/>
    <w:tmpl w:val="F906190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5">
    <w:nsid w:val="7EFE387B"/>
    <w:multiLevelType w:val="multilevel"/>
    <w:tmpl w:val="036491E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5"/>
  </w:num>
  <w:num w:numId="2">
    <w:abstractNumId w:val="18"/>
  </w:num>
  <w:num w:numId="3">
    <w:abstractNumId w:val="72"/>
  </w:num>
  <w:num w:numId="4">
    <w:abstractNumId w:val="12"/>
  </w:num>
  <w:num w:numId="5">
    <w:abstractNumId w:val="78"/>
  </w:num>
  <w:num w:numId="6">
    <w:abstractNumId w:val="63"/>
  </w:num>
  <w:num w:numId="7">
    <w:abstractNumId w:val="22"/>
  </w:num>
  <w:num w:numId="8">
    <w:abstractNumId w:val="4"/>
  </w:num>
  <w:num w:numId="9">
    <w:abstractNumId w:val="13"/>
  </w:num>
  <w:num w:numId="10">
    <w:abstractNumId w:val="2"/>
  </w:num>
  <w:num w:numId="11">
    <w:abstractNumId w:val="33"/>
  </w:num>
  <w:num w:numId="12">
    <w:abstractNumId w:val="8"/>
  </w:num>
  <w:num w:numId="13">
    <w:abstractNumId w:val="41"/>
  </w:num>
  <w:num w:numId="14">
    <w:abstractNumId w:val="43"/>
  </w:num>
  <w:num w:numId="15">
    <w:abstractNumId w:val="16"/>
  </w:num>
  <w:num w:numId="16">
    <w:abstractNumId w:val="39"/>
  </w:num>
  <w:num w:numId="17">
    <w:abstractNumId w:val="36"/>
  </w:num>
  <w:num w:numId="18">
    <w:abstractNumId w:val="35"/>
  </w:num>
  <w:num w:numId="19">
    <w:abstractNumId w:val="80"/>
  </w:num>
  <w:num w:numId="20">
    <w:abstractNumId w:val="45"/>
  </w:num>
  <w:num w:numId="21">
    <w:abstractNumId w:val="55"/>
  </w:num>
  <w:num w:numId="22">
    <w:abstractNumId w:val="42"/>
  </w:num>
  <w:num w:numId="23">
    <w:abstractNumId w:val="14"/>
  </w:num>
  <w:num w:numId="24">
    <w:abstractNumId w:val="74"/>
  </w:num>
  <w:num w:numId="25">
    <w:abstractNumId w:val="47"/>
  </w:num>
  <w:num w:numId="26">
    <w:abstractNumId w:val="10"/>
  </w:num>
  <w:num w:numId="27">
    <w:abstractNumId w:val="46"/>
  </w:num>
  <w:num w:numId="28">
    <w:abstractNumId w:val="53"/>
  </w:num>
  <w:num w:numId="29">
    <w:abstractNumId w:val="54"/>
  </w:num>
  <w:num w:numId="30">
    <w:abstractNumId w:val="59"/>
  </w:num>
  <w:num w:numId="31">
    <w:abstractNumId w:val="15"/>
  </w:num>
  <w:num w:numId="32">
    <w:abstractNumId w:val="60"/>
  </w:num>
  <w:num w:numId="33">
    <w:abstractNumId w:val="57"/>
  </w:num>
  <w:num w:numId="34">
    <w:abstractNumId w:val="84"/>
  </w:num>
  <w:num w:numId="35">
    <w:abstractNumId w:val="20"/>
  </w:num>
  <w:num w:numId="36">
    <w:abstractNumId w:val="85"/>
  </w:num>
  <w:num w:numId="37">
    <w:abstractNumId w:val="28"/>
  </w:num>
  <w:num w:numId="38">
    <w:abstractNumId w:val="11"/>
  </w:num>
  <w:num w:numId="39">
    <w:abstractNumId w:val="83"/>
  </w:num>
  <w:num w:numId="40">
    <w:abstractNumId w:val="71"/>
  </w:num>
  <w:num w:numId="41">
    <w:abstractNumId w:val="77"/>
  </w:num>
  <w:num w:numId="42">
    <w:abstractNumId w:val="70"/>
  </w:num>
  <w:num w:numId="43">
    <w:abstractNumId w:val="21"/>
  </w:num>
  <w:num w:numId="44">
    <w:abstractNumId w:val="52"/>
  </w:num>
  <w:num w:numId="45">
    <w:abstractNumId w:val="37"/>
  </w:num>
  <w:num w:numId="46">
    <w:abstractNumId w:val="75"/>
  </w:num>
  <w:num w:numId="47">
    <w:abstractNumId w:val="66"/>
  </w:num>
  <w:num w:numId="48">
    <w:abstractNumId w:val="38"/>
  </w:num>
  <w:num w:numId="49">
    <w:abstractNumId w:val="65"/>
  </w:num>
  <w:num w:numId="50">
    <w:abstractNumId w:val="24"/>
  </w:num>
  <w:num w:numId="51">
    <w:abstractNumId w:val="67"/>
  </w:num>
  <w:num w:numId="52">
    <w:abstractNumId w:val="6"/>
  </w:num>
  <w:num w:numId="53">
    <w:abstractNumId w:val="82"/>
  </w:num>
  <w:num w:numId="54">
    <w:abstractNumId w:val="64"/>
  </w:num>
  <w:num w:numId="55">
    <w:abstractNumId w:val="17"/>
  </w:num>
  <w:num w:numId="56">
    <w:abstractNumId w:val="58"/>
  </w:num>
  <w:num w:numId="57">
    <w:abstractNumId w:val="26"/>
  </w:num>
  <w:num w:numId="58">
    <w:abstractNumId w:val="51"/>
  </w:num>
  <w:num w:numId="59">
    <w:abstractNumId w:val="32"/>
  </w:num>
  <w:num w:numId="60">
    <w:abstractNumId w:val="1"/>
  </w:num>
  <w:num w:numId="61">
    <w:abstractNumId w:val="73"/>
  </w:num>
  <w:num w:numId="62">
    <w:abstractNumId w:val="48"/>
  </w:num>
  <w:num w:numId="63">
    <w:abstractNumId w:val="34"/>
  </w:num>
  <w:num w:numId="64">
    <w:abstractNumId w:val="68"/>
  </w:num>
  <w:num w:numId="65">
    <w:abstractNumId w:val="44"/>
  </w:num>
  <w:num w:numId="66">
    <w:abstractNumId w:val="30"/>
  </w:num>
  <w:num w:numId="67">
    <w:abstractNumId w:val="49"/>
  </w:num>
  <w:num w:numId="68">
    <w:abstractNumId w:val="81"/>
  </w:num>
  <w:num w:numId="69">
    <w:abstractNumId w:val="50"/>
  </w:num>
  <w:num w:numId="70">
    <w:abstractNumId w:val="56"/>
  </w:num>
  <w:num w:numId="71">
    <w:abstractNumId w:val="31"/>
  </w:num>
  <w:num w:numId="72">
    <w:abstractNumId w:val="19"/>
  </w:num>
  <w:num w:numId="73">
    <w:abstractNumId w:val="29"/>
  </w:num>
  <w:num w:numId="74">
    <w:abstractNumId w:val="76"/>
  </w:num>
  <w:num w:numId="75">
    <w:abstractNumId w:val="9"/>
  </w:num>
  <w:num w:numId="76">
    <w:abstractNumId w:val="62"/>
  </w:num>
  <w:num w:numId="77">
    <w:abstractNumId w:val="79"/>
  </w:num>
  <w:num w:numId="78">
    <w:abstractNumId w:val="40"/>
  </w:num>
  <w:num w:numId="79">
    <w:abstractNumId w:val="69"/>
  </w:num>
  <w:num w:numId="80">
    <w:abstractNumId w:val="27"/>
  </w:num>
  <w:num w:numId="81">
    <w:abstractNumId w:val="0"/>
  </w:num>
  <w:num w:numId="82">
    <w:abstractNumId w:val="61"/>
  </w:num>
  <w:num w:numId="83">
    <w:abstractNumId w:val="5"/>
  </w:num>
  <w:num w:numId="84">
    <w:abstractNumId w:val="7"/>
  </w:num>
  <w:num w:numId="85">
    <w:abstractNumId w:val="3"/>
  </w:num>
  <w:num w:numId="86">
    <w:abstractNumId w:val="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E"/>
    <w:rsid w:val="00002D11"/>
    <w:rsid w:val="00002ECB"/>
    <w:rsid w:val="00006D62"/>
    <w:rsid w:val="000075F5"/>
    <w:rsid w:val="00014AEA"/>
    <w:rsid w:val="00024380"/>
    <w:rsid w:val="00027E03"/>
    <w:rsid w:val="00034968"/>
    <w:rsid w:val="00035874"/>
    <w:rsid w:val="0003671F"/>
    <w:rsid w:val="00037CA6"/>
    <w:rsid w:val="000531E8"/>
    <w:rsid w:val="00055FF2"/>
    <w:rsid w:val="0005606F"/>
    <w:rsid w:val="00057774"/>
    <w:rsid w:val="00065A58"/>
    <w:rsid w:val="00071426"/>
    <w:rsid w:val="00075C8D"/>
    <w:rsid w:val="00075FDB"/>
    <w:rsid w:val="000824F1"/>
    <w:rsid w:val="000856FC"/>
    <w:rsid w:val="00097615"/>
    <w:rsid w:val="000A358C"/>
    <w:rsid w:val="000B12B3"/>
    <w:rsid w:val="000B5DA7"/>
    <w:rsid w:val="000B6F91"/>
    <w:rsid w:val="000C0600"/>
    <w:rsid w:val="000C095A"/>
    <w:rsid w:val="000C614D"/>
    <w:rsid w:val="000D0E00"/>
    <w:rsid w:val="000D452D"/>
    <w:rsid w:val="000D631C"/>
    <w:rsid w:val="000E0BEC"/>
    <w:rsid w:val="000F43E6"/>
    <w:rsid w:val="000F4C45"/>
    <w:rsid w:val="000F56D9"/>
    <w:rsid w:val="00110C27"/>
    <w:rsid w:val="00123F16"/>
    <w:rsid w:val="0012482D"/>
    <w:rsid w:val="00125EC1"/>
    <w:rsid w:val="00145AD0"/>
    <w:rsid w:val="00146994"/>
    <w:rsid w:val="00147FBC"/>
    <w:rsid w:val="00153B25"/>
    <w:rsid w:val="00155AFB"/>
    <w:rsid w:val="001614DE"/>
    <w:rsid w:val="0017187F"/>
    <w:rsid w:val="001728A5"/>
    <w:rsid w:val="001762A4"/>
    <w:rsid w:val="00176F65"/>
    <w:rsid w:val="0018309D"/>
    <w:rsid w:val="001916D1"/>
    <w:rsid w:val="00192B29"/>
    <w:rsid w:val="00194852"/>
    <w:rsid w:val="001950E7"/>
    <w:rsid w:val="001A3874"/>
    <w:rsid w:val="001A6B71"/>
    <w:rsid w:val="001B5A3A"/>
    <w:rsid w:val="001C7091"/>
    <w:rsid w:val="001C74A8"/>
    <w:rsid w:val="001E29EF"/>
    <w:rsid w:val="001E7BE8"/>
    <w:rsid w:val="001F0A8C"/>
    <w:rsid w:val="001F58E7"/>
    <w:rsid w:val="00202D88"/>
    <w:rsid w:val="002043FA"/>
    <w:rsid w:val="00210686"/>
    <w:rsid w:val="002153DF"/>
    <w:rsid w:val="0022388F"/>
    <w:rsid w:val="002261F4"/>
    <w:rsid w:val="00231331"/>
    <w:rsid w:val="00237A62"/>
    <w:rsid w:val="00247AD8"/>
    <w:rsid w:val="00255584"/>
    <w:rsid w:val="00262943"/>
    <w:rsid w:val="00264298"/>
    <w:rsid w:val="00270D4B"/>
    <w:rsid w:val="00273419"/>
    <w:rsid w:val="002776E7"/>
    <w:rsid w:val="002841DD"/>
    <w:rsid w:val="0029463F"/>
    <w:rsid w:val="002978A8"/>
    <w:rsid w:val="002A2153"/>
    <w:rsid w:val="002A262D"/>
    <w:rsid w:val="002A26F7"/>
    <w:rsid w:val="002A501B"/>
    <w:rsid w:val="002A7884"/>
    <w:rsid w:val="002C046A"/>
    <w:rsid w:val="002C4B0C"/>
    <w:rsid w:val="002D3CD5"/>
    <w:rsid w:val="002E2770"/>
    <w:rsid w:val="002F08E4"/>
    <w:rsid w:val="002F241B"/>
    <w:rsid w:val="002F2488"/>
    <w:rsid w:val="002F6BDE"/>
    <w:rsid w:val="00302E69"/>
    <w:rsid w:val="00306462"/>
    <w:rsid w:val="003118B5"/>
    <w:rsid w:val="00313C1B"/>
    <w:rsid w:val="00315DB0"/>
    <w:rsid w:val="003172CD"/>
    <w:rsid w:val="003236C4"/>
    <w:rsid w:val="00327ED8"/>
    <w:rsid w:val="00333C1F"/>
    <w:rsid w:val="00333C53"/>
    <w:rsid w:val="0033534C"/>
    <w:rsid w:val="0034409D"/>
    <w:rsid w:val="003451E3"/>
    <w:rsid w:val="00353F9E"/>
    <w:rsid w:val="003550E4"/>
    <w:rsid w:val="00362B29"/>
    <w:rsid w:val="00366B85"/>
    <w:rsid w:val="0037173B"/>
    <w:rsid w:val="003744A7"/>
    <w:rsid w:val="00375FFA"/>
    <w:rsid w:val="00380613"/>
    <w:rsid w:val="00380A66"/>
    <w:rsid w:val="00387A87"/>
    <w:rsid w:val="003947D7"/>
    <w:rsid w:val="003972FE"/>
    <w:rsid w:val="003A26FE"/>
    <w:rsid w:val="003B48EE"/>
    <w:rsid w:val="003B57A1"/>
    <w:rsid w:val="003C1DB0"/>
    <w:rsid w:val="003C2F61"/>
    <w:rsid w:val="003C7BBC"/>
    <w:rsid w:val="003D562B"/>
    <w:rsid w:val="003D7696"/>
    <w:rsid w:val="003E7858"/>
    <w:rsid w:val="004072B5"/>
    <w:rsid w:val="004074E2"/>
    <w:rsid w:val="0042167E"/>
    <w:rsid w:val="00422ECB"/>
    <w:rsid w:val="00435F07"/>
    <w:rsid w:val="0044159B"/>
    <w:rsid w:val="004444E1"/>
    <w:rsid w:val="00444A86"/>
    <w:rsid w:val="00447F0C"/>
    <w:rsid w:val="00451D5E"/>
    <w:rsid w:val="004568FC"/>
    <w:rsid w:val="00457668"/>
    <w:rsid w:val="00457FE0"/>
    <w:rsid w:val="004837D6"/>
    <w:rsid w:val="004921E7"/>
    <w:rsid w:val="00493F02"/>
    <w:rsid w:val="00496C24"/>
    <w:rsid w:val="004A075F"/>
    <w:rsid w:val="004A3A66"/>
    <w:rsid w:val="004A3EB3"/>
    <w:rsid w:val="004C119D"/>
    <w:rsid w:val="004C1824"/>
    <w:rsid w:val="004D27BB"/>
    <w:rsid w:val="004D7A8E"/>
    <w:rsid w:val="004F1236"/>
    <w:rsid w:val="00501876"/>
    <w:rsid w:val="00503290"/>
    <w:rsid w:val="00504813"/>
    <w:rsid w:val="00507FB7"/>
    <w:rsid w:val="00511BC5"/>
    <w:rsid w:val="0051536D"/>
    <w:rsid w:val="005156C4"/>
    <w:rsid w:val="00516BA6"/>
    <w:rsid w:val="005309FE"/>
    <w:rsid w:val="00530AAA"/>
    <w:rsid w:val="00534CF2"/>
    <w:rsid w:val="005357C5"/>
    <w:rsid w:val="00536158"/>
    <w:rsid w:val="00543436"/>
    <w:rsid w:val="0055498C"/>
    <w:rsid w:val="00560168"/>
    <w:rsid w:val="00561BB6"/>
    <w:rsid w:val="00563807"/>
    <w:rsid w:val="00571B1E"/>
    <w:rsid w:val="005755D6"/>
    <w:rsid w:val="005858BF"/>
    <w:rsid w:val="00593E74"/>
    <w:rsid w:val="0059623F"/>
    <w:rsid w:val="00596AB9"/>
    <w:rsid w:val="005B14D3"/>
    <w:rsid w:val="005B37C2"/>
    <w:rsid w:val="005C13C5"/>
    <w:rsid w:val="005C2D5B"/>
    <w:rsid w:val="005C5A96"/>
    <w:rsid w:val="005D48B3"/>
    <w:rsid w:val="005D4D3D"/>
    <w:rsid w:val="005E23FE"/>
    <w:rsid w:val="005E2811"/>
    <w:rsid w:val="005E2A91"/>
    <w:rsid w:val="005E7505"/>
    <w:rsid w:val="005F265F"/>
    <w:rsid w:val="005F4EF8"/>
    <w:rsid w:val="0060013E"/>
    <w:rsid w:val="00610143"/>
    <w:rsid w:val="00625833"/>
    <w:rsid w:val="0063096D"/>
    <w:rsid w:val="00652426"/>
    <w:rsid w:val="00652A5A"/>
    <w:rsid w:val="00653032"/>
    <w:rsid w:val="00656F27"/>
    <w:rsid w:val="00667FCE"/>
    <w:rsid w:val="006703F0"/>
    <w:rsid w:val="006767EE"/>
    <w:rsid w:val="00681E16"/>
    <w:rsid w:val="00681F6F"/>
    <w:rsid w:val="00686155"/>
    <w:rsid w:val="0069309A"/>
    <w:rsid w:val="00693C6E"/>
    <w:rsid w:val="006A1B43"/>
    <w:rsid w:val="006A4B85"/>
    <w:rsid w:val="006A5FF2"/>
    <w:rsid w:val="006B2FF2"/>
    <w:rsid w:val="006B6878"/>
    <w:rsid w:val="006B7808"/>
    <w:rsid w:val="006C0540"/>
    <w:rsid w:val="006C1F78"/>
    <w:rsid w:val="006D0748"/>
    <w:rsid w:val="006D0CE8"/>
    <w:rsid w:val="006D7043"/>
    <w:rsid w:val="006E2DBD"/>
    <w:rsid w:val="006E321E"/>
    <w:rsid w:val="006E7DF5"/>
    <w:rsid w:val="006F4D84"/>
    <w:rsid w:val="006F7131"/>
    <w:rsid w:val="00704B45"/>
    <w:rsid w:val="0070633C"/>
    <w:rsid w:val="007070D0"/>
    <w:rsid w:val="007074C7"/>
    <w:rsid w:val="00707F64"/>
    <w:rsid w:val="00713E52"/>
    <w:rsid w:val="007149C0"/>
    <w:rsid w:val="00714F78"/>
    <w:rsid w:val="007158FE"/>
    <w:rsid w:val="00720882"/>
    <w:rsid w:val="007254A1"/>
    <w:rsid w:val="007254B5"/>
    <w:rsid w:val="007306EF"/>
    <w:rsid w:val="00732707"/>
    <w:rsid w:val="0073332A"/>
    <w:rsid w:val="00751458"/>
    <w:rsid w:val="007543C5"/>
    <w:rsid w:val="007679F5"/>
    <w:rsid w:val="00777CF4"/>
    <w:rsid w:val="0078163F"/>
    <w:rsid w:val="0078238E"/>
    <w:rsid w:val="0079002F"/>
    <w:rsid w:val="007915E8"/>
    <w:rsid w:val="007A2BF9"/>
    <w:rsid w:val="007C38E2"/>
    <w:rsid w:val="007C39EB"/>
    <w:rsid w:val="007C4FBB"/>
    <w:rsid w:val="007C72D4"/>
    <w:rsid w:val="007D034E"/>
    <w:rsid w:val="007D50FC"/>
    <w:rsid w:val="007E0D9D"/>
    <w:rsid w:val="007E2BC8"/>
    <w:rsid w:val="007E5029"/>
    <w:rsid w:val="007F04C3"/>
    <w:rsid w:val="0080061E"/>
    <w:rsid w:val="00802212"/>
    <w:rsid w:val="00804015"/>
    <w:rsid w:val="008115FE"/>
    <w:rsid w:val="008154E5"/>
    <w:rsid w:val="00815634"/>
    <w:rsid w:val="00824DB1"/>
    <w:rsid w:val="008256A4"/>
    <w:rsid w:val="00827A92"/>
    <w:rsid w:val="0083789F"/>
    <w:rsid w:val="0084049D"/>
    <w:rsid w:val="008447DB"/>
    <w:rsid w:val="008533C4"/>
    <w:rsid w:val="008560CE"/>
    <w:rsid w:val="00856922"/>
    <w:rsid w:val="00860020"/>
    <w:rsid w:val="0086698A"/>
    <w:rsid w:val="008965D2"/>
    <w:rsid w:val="00896B56"/>
    <w:rsid w:val="008B1EC9"/>
    <w:rsid w:val="008C2BE0"/>
    <w:rsid w:val="008C4524"/>
    <w:rsid w:val="008C66C7"/>
    <w:rsid w:val="008C6ECE"/>
    <w:rsid w:val="008D12D9"/>
    <w:rsid w:val="008D1745"/>
    <w:rsid w:val="008D29B8"/>
    <w:rsid w:val="008D6C8E"/>
    <w:rsid w:val="008F3A63"/>
    <w:rsid w:val="008F56BC"/>
    <w:rsid w:val="009124C3"/>
    <w:rsid w:val="00915071"/>
    <w:rsid w:val="00923A34"/>
    <w:rsid w:val="0092614F"/>
    <w:rsid w:val="00926BC3"/>
    <w:rsid w:val="00930216"/>
    <w:rsid w:val="0093361F"/>
    <w:rsid w:val="00941E79"/>
    <w:rsid w:val="00943D2A"/>
    <w:rsid w:val="00944C8F"/>
    <w:rsid w:val="0094627D"/>
    <w:rsid w:val="00947066"/>
    <w:rsid w:val="00950C45"/>
    <w:rsid w:val="0095352B"/>
    <w:rsid w:val="009674FB"/>
    <w:rsid w:val="00981890"/>
    <w:rsid w:val="00985921"/>
    <w:rsid w:val="00985BFB"/>
    <w:rsid w:val="00986754"/>
    <w:rsid w:val="00986B16"/>
    <w:rsid w:val="009933AB"/>
    <w:rsid w:val="00996B6E"/>
    <w:rsid w:val="009B48DF"/>
    <w:rsid w:val="009C4034"/>
    <w:rsid w:val="009D21E8"/>
    <w:rsid w:val="009D5A4C"/>
    <w:rsid w:val="009D66F9"/>
    <w:rsid w:val="009D7B79"/>
    <w:rsid w:val="009F0913"/>
    <w:rsid w:val="009F3F44"/>
    <w:rsid w:val="009F73EF"/>
    <w:rsid w:val="009F7EE2"/>
    <w:rsid w:val="00A01DE5"/>
    <w:rsid w:val="00A04B11"/>
    <w:rsid w:val="00A06F62"/>
    <w:rsid w:val="00A1431A"/>
    <w:rsid w:val="00A173FA"/>
    <w:rsid w:val="00A22016"/>
    <w:rsid w:val="00A22A6D"/>
    <w:rsid w:val="00A2329A"/>
    <w:rsid w:val="00A423B8"/>
    <w:rsid w:val="00A46F99"/>
    <w:rsid w:val="00A50F37"/>
    <w:rsid w:val="00A5560E"/>
    <w:rsid w:val="00A573C4"/>
    <w:rsid w:val="00A60462"/>
    <w:rsid w:val="00A651A2"/>
    <w:rsid w:val="00A6738C"/>
    <w:rsid w:val="00A673CC"/>
    <w:rsid w:val="00A75CA4"/>
    <w:rsid w:val="00A77D3A"/>
    <w:rsid w:val="00A80422"/>
    <w:rsid w:val="00A8302A"/>
    <w:rsid w:val="00AA13DD"/>
    <w:rsid w:val="00AA159D"/>
    <w:rsid w:val="00AA4424"/>
    <w:rsid w:val="00AA62BA"/>
    <w:rsid w:val="00AA75D7"/>
    <w:rsid w:val="00AA7AD2"/>
    <w:rsid w:val="00AB2F3A"/>
    <w:rsid w:val="00AD21F8"/>
    <w:rsid w:val="00AD3C49"/>
    <w:rsid w:val="00AD5E14"/>
    <w:rsid w:val="00AD666D"/>
    <w:rsid w:val="00AE2292"/>
    <w:rsid w:val="00AE7DD2"/>
    <w:rsid w:val="00AF5BD0"/>
    <w:rsid w:val="00AF7DB9"/>
    <w:rsid w:val="00B01CB7"/>
    <w:rsid w:val="00B0386D"/>
    <w:rsid w:val="00B10540"/>
    <w:rsid w:val="00B131AE"/>
    <w:rsid w:val="00B22639"/>
    <w:rsid w:val="00B250A7"/>
    <w:rsid w:val="00B2717B"/>
    <w:rsid w:val="00B33972"/>
    <w:rsid w:val="00B42499"/>
    <w:rsid w:val="00B44422"/>
    <w:rsid w:val="00B47C91"/>
    <w:rsid w:val="00B53497"/>
    <w:rsid w:val="00B84186"/>
    <w:rsid w:val="00B86854"/>
    <w:rsid w:val="00B86874"/>
    <w:rsid w:val="00B92772"/>
    <w:rsid w:val="00B92CD2"/>
    <w:rsid w:val="00BA3565"/>
    <w:rsid w:val="00BA6018"/>
    <w:rsid w:val="00BB5170"/>
    <w:rsid w:val="00BC5A16"/>
    <w:rsid w:val="00BD02A1"/>
    <w:rsid w:val="00BD2EE6"/>
    <w:rsid w:val="00BD4892"/>
    <w:rsid w:val="00BD4C1C"/>
    <w:rsid w:val="00BD514D"/>
    <w:rsid w:val="00BE24F8"/>
    <w:rsid w:val="00BE37BB"/>
    <w:rsid w:val="00BF5C51"/>
    <w:rsid w:val="00C0063B"/>
    <w:rsid w:val="00C01E4C"/>
    <w:rsid w:val="00C039D4"/>
    <w:rsid w:val="00C07FF4"/>
    <w:rsid w:val="00C339C8"/>
    <w:rsid w:val="00C345BC"/>
    <w:rsid w:val="00C4112F"/>
    <w:rsid w:val="00C42475"/>
    <w:rsid w:val="00C5073F"/>
    <w:rsid w:val="00C535F0"/>
    <w:rsid w:val="00C54A5F"/>
    <w:rsid w:val="00C5662B"/>
    <w:rsid w:val="00C600AC"/>
    <w:rsid w:val="00C636DB"/>
    <w:rsid w:val="00C7008A"/>
    <w:rsid w:val="00C71CAB"/>
    <w:rsid w:val="00C73BB6"/>
    <w:rsid w:val="00C96D83"/>
    <w:rsid w:val="00CA29B2"/>
    <w:rsid w:val="00CB26EE"/>
    <w:rsid w:val="00CC032F"/>
    <w:rsid w:val="00CC1D0A"/>
    <w:rsid w:val="00CC6B55"/>
    <w:rsid w:val="00CD06DA"/>
    <w:rsid w:val="00CD5448"/>
    <w:rsid w:val="00CE6C07"/>
    <w:rsid w:val="00CF2FC2"/>
    <w:rsid w:val="00CF56DD"/>
    <w:rsid w:val="00CF59FC"/>
    <w:rsid w:val="00D059B0"/>
    <w:rsid w:val="00D07B7F"/>
    <w:rsid w:val="00D10FE6"/>
    <w:rsid w:val="00D16515"/>
    <w:rsid w:val="00D2115E"/>
    <w:rsid w:val="00D21947"/>
    <w:rsid w:val="00D2315E"/>
    <w:rsid w:val="00D256FE"/>
    <w:rsid w:val="00D261AD"/>
    <w:rsid w:val="00D329D5"/>
    <w:rsid w:val="00D33BBA"/>
    <w:rsid w:val="00D36CEA"/>
    <w:rsid w:val="00D46607"/>
    <w:rsid w:val="00D522DB"/>
    <w:rsid w:val="00D601B9"/>
    <w:rsid w:val="00D64128"/>
    <w:rsid w:val="00D65FFD"/>
    <w:rsid w:val="00D727E1"/>
    <w:rsid w:val="00D80978"/>
    <w:rsid w:val="00D8557D"/>
    <w:rsid w:val="00D86099"/>
    <w:rsid w:val="00D93C22"/>
    <w:rsid w:val="00D962BE"/>
    <w:rsid w:val="00D97E84"/>
    <w:rsid w:val="00DA3453"/>
    <w:rsid w:val="00DB55C9"/>
    <w:rsid w:val="00DB59EA"/>
    <w:rsid w:val="00DB6360"/>
    <w:rsid w:val="00DC2312"/>
    <w:rsid w:val="00DC4151"/>
    <w:rsid w:val="00DC6758"/>
    <w:rsid w:val="00DD3521"/>
    <w:rsid w:val="00DD387E"/>
    <w:rsid w:val="00DD49E7"/>
    <w:rsid w:val="00DE652E"/>
    <w:rsid w:val="00DF5B6D"/>
    <w:rsid w:val="00E004D3"/>
    <w:rsid w:val="00E0395E"/>
    <w:rsid w:val="00E0711A"/>
    <w:rsid w:val="00E07C7D"/>
    <w:rsid w:val="00E11FE7"/>
    <w:rsid w:val="00E140F9"/>
    <w:rsid w:val="00E16B67"/>
    <w:rsid w:val="00E24D89"/>
    <w:rsid w:val="00E272FF"/>
    <w:rsid w:val="00E41481"/>
    <w:rsid w:val="00E60963"/>
    <w:rsid w:val="00E6222E"/>
    <w:rsid w:val="00E629E1"/>
    <w:rsid w:val="00E67E18"/>
    <w:rsid w:val="00E712D7"/>
    <w:rsid w:val="00E713AE"/>
    <w:rsid w:val="00E725B0"/>
    <w:rsid w:val="00E726B4"/>
    <w:rsid w:val="00E75618"/>
    <w:rsid w:val="00E758F1"/>
    <w:rsid w:val="00E818FD"/>
    <w:rsid w:val="00E90EE4"/>
    <w:rsid w:val="00EA063F"/>
    <w:rsid w:val="00EA7F90"/>
    <w:rsid w:val="00EC06B8"/>
    <w:rsid w:val="00EC4C4A"/>
    <w:rsid w:val="00EC5962"/>
    <w:rsid w:val="00ED5751"/>
    <w:rsid w:val="00ED79B7"/>
    <w:rsid w:val="00EE2C61"/>
    <w:rsid w:val="00EF306D"/>
    <w:rsid w:val="00EF3839"/>
    <w:rsid w:val="00EF5928"/>
    <w:rsid w:val="00F210E1"/>
    <w:rsid w:val="00F21A4D"/>
    <w:rsid w:val="00F2744F"/>
    <w:rsid w:val="00F30489"/>
    <w:rsid w:val="00F3315F"/>
    <w:rsid w:val="00F33442"/>
    <w:rsid w:val="00F36CFB"/>
    <w:rsid w:val="00F428FA"/>
    <w:rsid w:val="00F50854"/>
    <w:rsid w:val="00F51DBA"/>
    <w:rsid w:val="00F6299C"/>
    <w:rsid w:val="00F6669B"/>
    <w:rsid w:val="00F75DAF"/>
    <w:rsid w:val="00F81040"/>
    <w:rsid w:val="00F8265B"/>
    <w:rsid w:val="00F84010"/>
    <w:rsid w:val="00F857E6"/>
    <w:rsid w:val="00F9024A"/>
    <w:rsid w:val="00F94BE0"/>
    <w:rsid w:val="00FA0109"/>
    <w:rsid w:val="00FA6BD5"/>
    <w:rsid w:val="00FB161B"/>
    <w:rsid w:val="00FB1C16"/>
    <w:rsid w:val="00FC511C"/>
    <w:rsid w:val="00FD6877"/>
    <w:rsid w:val="00FE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C2409FB-47F6-4B2E-945D-4D1B6C8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874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B86874"/>
    <w:pPr>
      <w:keepNext/>
      <w:outlineLvl w:val="0"/>
    </w:pPr>
    <w:rPr>
      <w:b/>
      <w:bCs/>
      <w:sz w:val="36"/>
      <w:lang w:val="en-US"/>
    </w:rPr>
  </w:style>
  <w:style w:type="paragraph" w:styleId="Heading2">
    <w:name w:val="heading 2"/>
    <w:basedOn w:val="Normal"/>
    <w:next w:val="Normal"/>
    <w:qFormat/>
    <w:rsid w:val="00B86874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B86874"/>
    <w:pPr>
      <w:keepNext/>
      <w:jc w:val="center"/>
      <w:outlineLvl w:val="2"/>
    </w:pPr>
    <w:rPr>
      <w:b/>
      <w:bCs/>
      <w:sz w:val="32"/>
      <w:lang w:val="en-US"/>
    </w:rPr>
  </w:style>
  <w:style w:type="paragraph" w:styleId="Heading4">
    <w:name w:val="heading 4"/>
    <w:basedOn w:val="Normal"/>
    <w:next w:val="Normal"/>
    <w:qFormat/>
    <w:rsid w:val="00B868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6874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qFormat/>
    <w:rsid w:val="00B86874"/>
    <w:pPr>
      <w:keepNext/>
      <w:outlineLvl w:val="5"/>
    </w:pPr>
    <w:rPr>
      <w:b/>
      <w:bCs/>
      <w:szCs w:val="28"/>
      <w:lang w:val="en-US"/>
    </w:rPr>
  </w:style>
  <w:style w:type="paragraph" w:styleId="Heading7">
    <w:name w:val="heading 7"/>
    <w:basedOn w:val="Normal"/>
    <w:next w:val="Normal"/>
    <w:qFormat/>
    <w:rsid w:val="00B8687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8687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8687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86874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B86874"/>
    <w:rPr>
      <w:b/>
      <w:bCs/>
      <w:lang w:val="en-US"/>
    </w:rPr>
  </w:style>
  <w:style w:type="character" w:styleId="PageNumber">
    <w:name w:val="page number"/>
    <w:basedOn w:val="DefaultParagraphFont"/>
    <w:rsid w:val="00B86874"/>
  </w:style>
  <w:style w:type="paragraph" w:styleId="BodyTextIndent">
    <w:name w:val="Body Text Indent"/>
    <w:basedOn w:val="Normal"/>
    <w:rsid w:val="00B86874"/>
    <w:pPr>
      <w:spacing w:after="120"/>
      <w:ind w:left="283"/>
    </w:pPr>
  </w:style>
  <w:style w:type="paragraph" w:styleId="BodyText2">
    <w:name w:val="Body Text 2"/>
    <w:basedOn w:val="Normal"/>
    <w:rsid w:val="00B86874"/>
    <w:rPr>
      <w:b/>
      <w:bCs/>
      <w:sz w:val="28"/>
      <w:szCs w:val="28"/>
      <w:lang w:val="en-US"/>
    </w:rPr>
  </w:style>
  <w:style w:type="paragraph" w:styleId="FootnoteText">
    <w:name w:val="footnote text"/>
    <w:basedOn w:val="Normal"/>
    <w:semiHidden/>
    <w:rsid w:val="00B86874"/>
    <w:rPr>
      <w:sz w:val="20"/>
      <w:szCs w:val="20"/>
    </w:rPr>
  </w:style>
  <w:style w:type="paragraph" w:styleId="BlockText">
    <w:name w:val="Block Text"/>
    <w:basedOn w:val="Normal"/>
    <w:rsid w:val="00B86874"/>
    <w:pPr>
      <w:ind w:left="-180" w:right="-180"/>
      <w:jc w:val="lowKashida"/>
    </w:pPr>
    <w:rPr>
      <w:sz w:val="36"/>
      <w:szCs w:val="36"/>
      <w:lang w:val="en-US" w:eastAsia="ar-SA"/>
    </w:rPr>
  </w:style>
  <w:style w:type="paragraph" w:styleId="BodyTextIndent2">
    <w:name w:val="Body Text Indent 2"/>
    <w:basedOn w:val="Normal"/>
    <w:rsid w:val="00B86874"/>
    <w:pPr>
      <w:ind w:left="360" w:hanging="540"/>
    </w:pPr>
    <w:rPr>
      <w:sz w:val="20"/>
    </w:rPr>
  </w:style>
  <w:style w:type="paragraph" w:styleId="BodyText3">
    <w:name w:val="Body Text 3"/>
    <w:basedOn w:val="Normal"/>
    <w:rsid w:val="00B86874"/>
    <w:rPr>
      <w:sz w:val="20"/>
      <w:szCs w:val="20"/>
      <w:lang w:bidi="ar-EG"/>
    </w:rPr>
  </w:style>
  <w:style w:type="character" w:styleId="FootnoteReference">
    <w:name w:val="footnote reference"/>
    <w:basedOn w:val="DefaultParagraphFont"/>
    <w:semiHidden/>
    <w:rsid w:val="00B86874"/>
    <w:rPr>
      <w:vertAlign w:val="superscript"/>
    </w:rPr>
  </w:style>
  <w:style w:type="paragraph" w:styleId="Header">
    <w:name w:val="header"/>
    <w:basedOn w:val="Normal"/>
    <w:rsid w:val="00D33BB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A0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C5073F"/>
    <w:rPr>
      <w:b/>
      <w:bCs/>
      <w:sz w:val="28"/>
      <w:szCs w:val="28"/>
      <w:lang w:val="en-US"/>
    </w:rPr>
  </w:style>
  <w:style w:type="paragraph" w:styleId="DocumentMap">
    <w:name w:val="Document Map"/>
    <w:basedOn w:val="Normal"/>
    <w:semiHidden/>
    <w:rsid w:val="000D452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1066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Commission for Academic Accreditation and Assessment</vt:lpstr>
    </vt:vector>
  </TitlesOfParts>
  <Company/>
  <LinksUpToDate>false</LinksUpToDate>
  <CharactersWithSpaces>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Commission for Academic Accreditation and Assessment</dc:title>
  <dc:creator>Ian Allen</dc:creator>
  <cp:lastModifiedBy>Alshalan</cp:lastModifiedBy>
  <cp:revision>4</cp:revision>
  <cp:lastPrinted>2008-11-23T12:42:00Z</cp:lastPrinted>
  <dcterms:created xsi:type="dcterms:W3CDTF">2016-12-08T06:20:00Z</dcterms:created>
  <dcterms:modified xsi:type="dcterms:W3CDTF">2016-12-08T06:54:00Z</dcterms:modified>
</cp:coreProperties>
</file>