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F0B" w:rsidRPr="0092445A" w:rsidRDefault="0092445A" w:rsidP="00F85F0B">
      <w:pPr>
        <w:pStyle w:val="Footer"/>
        <w:jc w:val="center"/>
        <w:rPr>
          <w:rFonts w:asciiTheme="minorHAnsi" w:hAnsiTheme="minorHAnsi" w:cstheme="minorHAnsi"/>
          <w:b/>
          <w:bCs/>
          <w:sz w:val="32"/>
          <w:szCs w:val="32"/>
        </w:rPr>
      </w:pPr>
      <w:r w:rsidRPr="0092445A">
        <w:rPr>
          <w:rFonts w:asciiTheme="minorHAnsi" w:hAnsiTheme="minorHAnsi" w:cstheme="minorHAnsi"/>
          <w:b/>
          <w:bCs/>
          <w:noProof/>
          <w:sz w:val="32"/>
          <w:szCs w:val="32"/>
          <w:lang w:val="en-US"/>
        </w:rPr>
        <w:drawing>
          <wp:anchor distT="0" distB="0" distL="114300" distR="114300" simplePos="0" relativeHeight="251658240" behindDoc="0" locked="0" layoutInCell="1" allowOverlap="1">
            <wp:simplePos x="0" y="0"/>
            <wp:positionH relativeFrom="column">
              <wp:posOffset>2038350</wp:posOffset>
            </wp:positionH>
            <wp:positionV relativeFrom="paragraph">
              <wp:posOffset>-314325</wp:posOffset>
            </wp:positionV>
            <wp:extent cx="1809750" cy="695325"/>
            <wp:effectExtent l="19050" t="0" r="0" b="0"/>
            <wp:wrapNone/>
            <wp:docPr id="1" name="Picture 1" descr="C:\Users\user\Desktop\شعار الجامع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شعار الجامعة.png"/>
                    <pic:cNvPicPr>
                      <a:picLocks noChangeAspect="1" noChangeArrowheads="1"/>
                    </pic:cNvPicPr>
                  </pic:nvPicPr>
                  <pic:blipFill>
                    <a:blip r:embed="rId7" cstate="print"/>
                    <a:srcRect/>
                    <a:stretch>
                      <a:fillRect/>
                    </a:stretch>
                  </pic:blipFill>
                  <pic:spPr bwMode="auto">
                    <a:xfrm>
                      <a:off x="0" y="0"/>
                      <a:ext cx="1809750" cy="695325"/>
                    </a:xfrm>
                    <a:prstGeom prst="rect">
                      <a:avLst/>
                    </a:prstGeom>
                    <a:noFill/>
                    <a:ln w="9525">
                      <a:noFill/>
                      <a:miter lim="800000"/>
                      <a:headEnd/>
                      <a:tailEnd/>
                    </a:ln>
                  </pic:spPr>
                </pic:pic>
              </a:graphicData>
            </a:graphic>
          </wp:anchor>
        </w:drawing>
      </w:r>
    </w:p>
    <w:p w:rsidR="00F85F0B" w:rsidRPr="0092445A" w:rsidRDefault="00F85F0B" w:rsidP="00F85F0B">
      <w:pPr>
        <w:pStyle w:val="Heading1"/>
        <w:tabs>
          <w:tab w:val="left" w:pos="3706"/>
        </w:tabs>
        <w:bidi w:val="0"/>
        <w:spacing w:before="0"/>
        <w:rPr>
          <w:rFonts w:asciiTheme="minorHAnsi" w:hAnsiTheme="minorHAnsi" w:cstheme="minorHAnsi"/>
        </w:rPr>
      </w:pPr>
    </w:p>
    <w:p w:rsidR="00F85F0B" w:rsidRPr="0092445A" w:rsidRDefault="00F85F0B" w:rsidP="00F85F0B">
      <w:pPr>
        <w:pStyle w:val="Heading1"/>
        <w:tabs>
          <w:tab w:val="left" w:pos="3706"/>
        </w:tabs>
        <w:bidi w:val="0"/>
        <w:spacing w:before="0"/>
        <w:jc w:val="center"/>
        <w:rPr>
          <w:rFonts w:asciiTheme="minorHAnsi" w:hAnsiTheme="minorHAnsi" w:cstheme="minorHAnsi"/>
        </w:rPr>
      </w:pPr>
      <w:r w:rsidRPr="0092445A">
        <w:rPr>
          <w:rFonts w:asciiTheme="minorHAnsi" w:hAnsiTheme="minorHAnsi" w:cstheme="minorHAnsi"/>
        </w:rPr>
        <w:t>Course Syllabus</w:t>
      </w:r>
    </w:p>
    <w:p w:rsidR="00F85F0B" w:rsidRPr="0092445A" w:rsidRDefault="00F85F0B" w:rsidP="008C74D0">
      <w:pPr>
        <w:pStyle w:val="Heading2"/>
        <w:bidi w:val="0"/>
        <w:spacing w:before="0"/>
        <w:jc w:val="center"/>
        <w:rPr>
          <w:rFonts w:asciiTheme="minorHAnsi" w:hAnsiTheme="minorHAnsi" w:cstheme="minorHAnsi"/>
          <w:color w:val="548DD4" w:themeColor="text2" w:themeTint="99"/>
        </w:rPr>
      </w:pPr>
      <w:r w:rsidRPr="0092445A">
        <w:rPr>
          <w:rFonts w:asciiTheme="minorHAnsi" w:hAnsiTheme="minorHAnsi" w:cstheme="minorHAnsi"/>
          <w:color w:val="548DD4" w:themeColor="text2" w:themeTint="99"/>
        </w:rPr>
        <w:t xml:space="preserve">NUR </w:t>
      </w:r>
      <w:r w:rsidR="00537807" w:rsidRPr="0092445A">
        <w:rPr>
          <w:rFonts w:asciiTheme="minorHAnsi" w:hAnsiTheme="minorHAnsi" w:cstheme="minorHAnsi"/>
          <w:color w:val="548DD4" w:themeColor="text2" w:themeTint="99"/>
        </w:rPr>
        <w:t>2</w:t>
      </w:r>
      <w:r w:rsidR="002C5C9D" w:rsidRPr="0092445A">
        <w:rPr>
          <w:rFonts w:asciiTheme="minorHAnsi" w:hAnsiTheme="minorHAnsi" w:cstheme="minorHAnsi"/>
          <w:color w:val="548DD4" w:themeColor="text2" w:themeTint="99"/>
        </w:rPr>
        <w:t>2</w:t>
      </w:r>
      <w:r w:rsidR="008C74D0">
        <w:rPr>
          <w:rFonts w:asciiTheme="minorHAnsi" w:hAnsiTheme="minorHAnsi" w:cstheme="minorHAnsi"/>
          <w:color w:val="548DD4" w:themeColor="text2" w:themeTint="99"/>
        </w:rPr>
        <w:t>4</w:t>
      </w:r>
      <w:r w:rsidRPr="0092445A">
        <w:rPr>
          <w:rFonts w:asciiTheme="minorHAnsi" w:hAnsiTheme="minorHAnsi" w:cstheme="minorHAnsi"/>
          <w:color w:val="548DD4" w:themeColor="text2" w:themeTint="99"/>
        </w:rPr>
        <w:t>–</w:t>
      </w:r>
      <w:r w:rsidR="00537807" w:rsidRPr="0092445A">
        <w:rPr>
          <w:rFonts w:asciiTheme="minorHAnsi" w:hAnsiTheme="minorHAnsi" w:cstheme="minorHAnsi"/>
          <w:color w:val="548DD4" w:themeColor="text2" w:themeTint="99"/>
        </w:rPr>
        <w:t xml:space="preserve">Health assessment </w:t>
      </w:r>
      <w:r w:rsidRPr="0092445A">
        <w:rPr>
          <w:rFonts w:asciiTheme="minorHAnsi" w:hAnsiTheme="minorHAnsi" w:cstheme="minorHAnsi"/>
          <w:color w:val="548DD4" w:themeColor="text2" w:themeTint="99"/>
        </w:rPr>
        <w:t xml:space="preserve">Course </w:t>
      </w:r>
    </w:p>
    <w:p w:rsidR="00F85F0B" w:rsidRPr="0092445A" w:rsidRDefault="00F85F0B" w:rsidP="00F85F0B">
      <w:pPr>
        <w:pStyle w:val="Heading2"/>
        <w:bidi w:val="0"/>
        <w:spacing w:before="0"/>
        <w:jc w:val="center"/>
        <w:rPr>
          <w:rFonts w:asciiTheme="minorHAnsi" w:hAnsiTheme="minorHAnsi" w:cstheme="minorHAnsi"/>
          <w:color w:val="548DD4" w:themeColor="text2" w:themeTint="99"/>
        </w:rPr>
      </w:pPr>
      <w:r w:rsidRPr="0092445A">
        <w:rPr>
          <w:rFonts w:asciiTheme="minorHAnsi" w:hAnsiTheme="minorHAnsi" w:cstheme="minorHAnsi"/>
          <w:color w:val="548DD4" w:themeColor="text2" w:themeTint="99"/>
        </w:rPr>
        <w:t>College of Nursing</w:t>
      </w:r>
    </w:p>
    <w:p w:rsidR="00F85F0B" w:rsidRPr="0092445A" w:rsidRDefault="00F85F0B" w:rsidP="008C74D0">
      <w:pPr>
        <w:pStyle w:val="Heading2"/>
        <w:bidi w:val="0"/>
        <w:spacing w:before="0"/>
        <w:jc w:val="center"/>
        <w:rPr>
          <w:rFonts w:asciiTheme="minorHAnsi" w:hAnsiTheme="minorHAnsi" w:cstheme="minorHAnsi"/>
          <w:color w:val="548DD4" w:themeColor="text2" w:themeTint="99"/>
        </w:rPr>
      </w:pPr>
      <w:r w:rsidRPr="0092445A">
        <w:rPr>
          <w:rFonts w:asciiTheme="minorHAnsi" w:hAnsiTheme="minorHAnsi" w:cstheme="minorHAnsi"/>
          <w:color w:val="548DD4" w:themeColor="text2" w:themeTint="99"/>
        </w:rPr>
        <w:t>143</w:t>
      </w:r>
      <w:r w:rsidR="008C74D0">
        <w:rPr>
          <w:rFonts w:asciiTheme="minorHAnsi" w:hAnsiTheme="minorHAnsi" w:cstheme="minorHAnsi"/>
          <w:color w:val="548DD4" w:themeColor="text2" w:themeTint="99"/>
        </w:rPr>
        <w:t>6</w:t>
      </w:r>
      <w:r w:rsidRPr="0092445A">
        <w:rPr>
          <w:rFonts w:asciiTheme="minorHAnsi" w:hAnsiTheme="minorHAnsi" w:cstheme="minorHAnsi"/>
          <w:color w:val="548DD4" w:themeColor="text2" w:themeTint="99"/>
        </w:rPr>
        <w:t>/143</w:t>
      </w:r>
      <w:r w:rsidR="008C74D0">
        <w:rPr>
          <w:rFonts w:asciiTheme="minorHAnsi" w:hAnsiTheme="minorHAnsi" w:cstheme="minorHAnsi"/>
          <w:color w:val="548DD4" w:themeColor="text2" w:themeTint="99"/>
        </w:rPr>
        <w:t>7</w:t>
      </w:r>
      <w:r w:rsidRPr="0092445A">
        <w:rPr>
          <w:rFonts w:asciiTheme="minorHAnsi" w:hAnsiTheme="minorHAnsi" w:cstheme="minorHAnsi"/>
          <w:color w:val="548DD4" w:themeColor="text2" w:themeTint="99"/>
        </w:rPr>
        <w:t>-</w:t>
      </w:r>
      <w:r w:rsidR="008C74D0">
        <w:rPr>
          <w:rFonts w:asciiTheme="minorHAnsi" w:hAnsiTheme="minorHAnsi" w:cstheme="minorHAnsi"/>
          <w:color w:val="548DD4" w:themeColor="text2" w:themeTint="99"/>
        </w:rPr>
        <w:t xml:space="preserve"> </w:t>
      </w:r>
      <w:r w:rsidR="005149FB">
        <w:rPr>
          <w:rFonts w:asciiTheme="minorHAnsi" w:hAnsiTheme="minorHAnsi" w:cstheme="minorHAnsi"/>
          <w:color w:val="548DD4" w:themeColor="text2" w:themeTint="99"/>
        </w:rPr>
        <w:t xml:space="preserve">first </w:t>
      </w:r>
      <w:r w:rsidR="005149FB" w:rsidRPr="0092445A">
        <w:rPr>
          <w:rFonts w:asciiTheme="minorHAnsi" w:hAnsiTheme="minorHAnsi" w:cstheme="minorHAnsi"/>
          <w:color w:val="548DD4" w:themeColor="text2" w:themeTint="99"/>
        </w:rPr>
        <w:t>semester</w:t>
      </w:r>
      <w:r w:rsidRPr="0092445A">
        <w:rPr>
          <w:rFonts w:asciiTheme="minorHAnsi" w:hAnsiTheme="minorHAnsi" w:cstheme="minorHAnsi"/>
          <w:color w:val="548DD4" w:themeColor="text2" w:themeTint="99"/>
        </w:rPr>
        <w:t xml:space="preserve"> </w:t>
      </w:r>
    </w:p>
    <w:p w:rsidR="00F85F0B" w:rsidRPr="0092445A" w:rsidRDefault="00F85F0B" w:rsidP="00F85F0B">
      <w:pPr>
        <w:rPr>
          <w:rFonts w:cstheme="minorHAnsi"/>
          <w:sz w:val="2"/>
        </w:rPr>
      </w:pPr>
    </w:p>
    <w:p w:rsidR="00F85F0B" w:rsidRPr="0092445A" w:rsidRDefault="00F85F0B" w:rsidP="00F85F0B">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Instructor Information</w:t>
      </w:r>
    </w:p>
    <w:p w:rsidR="005149FB" w:rsidRPr="00A056DA" w:rsidRDefault="005149FB" w:rsidP="00A056DA">
      <w:pPr>
        <w:pStyle w:val="ListParagraph"/>
        <w:numPr>
          <w:ilvl w:val="0"/>
          <w:numId w:val="18"/>
        </w:numPr>
        <w:spacing w:after="40"/>
        <w:rPr>
          <w:rFonts w:ascii="Cambria" w:hAnsi="Cambria"/>
        </w:rPr>
      </w:pPr>
      <w:r w:rsidRPr="00A056DA">
        <w:rPr>
          <w:rFonts w:ascii="Cambria" w:hAnsi="Cambria"/>
        </w:rPr>
        <w:t xml:space="preserve">Instructor: </w:t>
      </w:r>
      <w:r w:rsidRPr="00A056DA">
        <w:rPr>
          <w:rFonts w:cstheme="minorHAnsi"/>
        </w:rPr>
        <w:t xml:space="preserve">Dr. </w:t>
      </w:r>
      <w:proofErr w:type="spellStart"/>
      <w:r w:rsidRPr="00A056DA">
        <w:rPr>
          <w:rFonts w:cstheme="minorHAnsi"/>
        </w:rPr>
        <w:t>Homood</w:t>
      </w:r>
      <w:proofErr w:type="spellEnd"/>
      <w:r w:rsidRPr="00A056DA">
        <w:rPr>
          <w:rFonts w:cstheme="minorHAnsi"/>
        </w:rPr>
        <w:t xml:space="preserve"> </w:t>
      </w:r>
      <w:proofErr w:type="spellStart"/>
      <w:r w:rsidRPr="00A056DA">
        <w:rPr>
          <w:rFonts w:cstheme="minorHAnsi"/>
        </w:rPr>
        <w:t>Alharbi</w:t>
      </w:r>
      <w:proofErr w:type="spellEnd"/>
      <w:r w:rsidRPr="00A056DA">
        <w:rPr>
          <w:rFonts w:cstheme="minorHAnsi"/>
        </w:rPr>
        <w:t xml:space="preserve">, </w:t>
      </w:r>
      <w:proofErr w:type="spellStart"/>
      <w:r w:rsidRPr="00A056DA">
        <w:rPr>
          <w:rFonts w:cstheme="minorHAnsi"/>
        </w:rPr>
        <w:t>PhD,MSN,RN</w:t>
      </w:r>
      <w:proofErr w:type="spellEnd"/>
    </w:p>
    <w:p w:rsidR="005149FB" w:rsidRPr="00A056DA" w:rsidRDefault="005149FB" w:rsidP="00A056DA">
      <w:pPr>
        <w:pStyle w:val="ListParagraph"/>
        <w:numPr>
          <w:ilvl w:val="0"/>
          <w:numId w:val="18"/>
        </w:numPr>
        <w:spacing w:after="40"/>
        <w:rPr>
          <w:rFonts w:ascii="Cambria" w:hAnsi="Cambria"/>
        </w:rPr>
      </w:pPr>
      <w:r w:rsidRPr="00A056DA">
        <w:rPr>
          <w:rFonts w:ascii="Cambria" w:hAnsi="Cambria"/>
        </w:rPr>
        <w:t xml:space="preserve">Office Hours </w:t>
      </w:r>
    </w:p>
    <w:p w:rsidR="005149FB" w:rsidRDefault="005149FB" w:rsidP="005149FB">
      <w:pPr>
        <w:tabs>
          <w:tab w:val="left" w:pos="2265"/>
        </w:tabs>
        <w:spacing w:after="40"/>
        <w:rPr>
          <w:rFonts w:ascii="Cambria" w:hAnsi="Cambria"/>
        </w:rPr>
      </w:pPr>
      <w:r>
        <w:rPr>
          <w:rFonts w:ascii="Cambria" w:hAnsi="Cambria"/>
        </w:rPr>
        <w:tab/>
        <w:t xml:space="preserve"> </w:t>
      </w:r>
      <w:proofErr w:type="gramStart"/>
      <w:r>
        <w:rPr>
          <w:rFonts w:ascii="Cambria" w:hAnsi="Cambria"/>
        </w:rPr>
        <w:t>Monday :</w:t>
      </w:r>
      <w:proofErr w:type="gramEnd"/>
      <w:r>
        <w:rPr>
          <w:rFonts w:ascii="Cambria" w:hAnsi="Cambria"/>
        </w:rPr>
        <w:t xml:space="preserve"> 08:00 am – 10:00 am</w:t>
      </w:r>
    </w:p>
    <w:p w:rsidR="005149FB" w:rsidRDefault="005149FB" w:rsidP="002E3782">
      <w:pPr>
        <w:tabs>
          <w:tab w:val="left" w:pos="2265"/>
        </w:tabs>
        <w:spacing w:after="40"/>
        <w:rPr>
          <w:rFonts w:ascii="Cambria" w:hAnsi="Cambria"/>
        </w:rPr>
      </w:pPr>
      <w:r>
        <w:rPr>
          <w:rFonts w:ascii="Cambria" w:hAnsi="Cambria"/>
        </w:rPr>
        <w:tab/>
      </w:r>
      <w:r w:rsidR="002E3782">
        <w:rPr>
          <w:rFonts w:ascii="Cambria" w:hAnsi="Cambria"/>
        </w:rPr>
        <w:t>Thurday</w:t>
      </w:r>
      <w:r>
        <w:rPr>
          <w:rFonts w:ascii="Cambria" w:hAnsi="Cambria"/>
        </w:rPr>
        <w:t xml:space="preserve">  : </w:t>
      </w:r>
      <w:r w:rsidR="002E3782">
        <w:rPr>
          <w:rFonts w:ascii="Cambria" w:hAnsi="Cambria"/>
        </w:rPr>
        <w:t>08</w:t>
      </w:r>
      <w:r>
        <w:rPr>
          <w:rFonts w:ascii="Cambria" w:hAnsi="Cambria"/>
        </w:rPr>
        <w:t>:00 am- 10:00 am</w:t>
      </w:r>
    </w:p>
    <w:p w:rsidR="005149FB" w:rsidRPr="000C3DE8" w:rsidRDefault="005149FB" w:rsidP="005149FB">
      <w:pPr>
        <w:tabs>
          <w:tab w:val="left" w:pos="2265"/>
        </w:tabs>
        <w:spacing w:after="40"/>
        <w:rPr>
          <w:rFonts w:ascii="Cambria" w:hAnsi="Cambria"/>
        </w:rPr>
      </w:pPr>
      <w:r>
        <w:rPr>
          <w:rFonts w:ascii="Cambria" w:hAnsi="Cambria"/>
        </w:rPr>
        <w:t xml:space="preserve">                                              </w:t>
      </w:r>
      <w:hyperlink r:id="rId8" w:history="1">
        <w:r w:rsidRPr="00196B4D">
          <w:rPr>
            <w:rStyle w:val="Hyperlink"/>
            <w:rFonts w:cstheme="minorHAnsi"/>
          </w:rPr>
          <w:t>HOMALHARBI@ksu.edu.sa</w:t>
        </w:r>
      </w:hyperlink>
    </w:p>
    <w:p w:rsidR="005149FB" w:rsidRPr="0092445A" w:rsidRDefault="005149FB" w:rsidP="005149FB">
      <w:pPr>
        <w:spacing w:after="40"/>
        <w:rPr>
          <w:rFonts w:cstheme="minorHAnsi"/>
        </w:rPr>
      </w:pPr>
      <w:r w:rsidRPr="0092445A">
        <w:rPr>
          <w:rFonts w:cstheme="minorHAnsi"/>
        </w:rPr>
        <w:tab/>
      </w:r>
      <w:r>
        <w:rPr>
          <w:rFonts w:cstheme="minorHAnsi"/>
        </w:rPr>
        <w:t xml:space="preserve">                                </w:t>
      </w:r>
      <w:r w:rsidR="00796950">
        <w:rPr>
          <w:rFonts w:cstheme="minorHAnsi"/>
        </w:rPr>
        <w:t>Office – 4693615</w:t>
      </w:r>
    </w:p>
    <w:p w:rsidR="005149FB" w:rsidRPr="00A056DA" w:rsidRDefault="005149FB" w:rsidP="00A056DA">
      <w:pPr>
        <w:pStyle w:val="ListParagraph"/>
        <w:numPr>
          <w:ilvl w:val="0"/>
          <w:numId w:val="19"/>
        </w:numPr>
        <w:spacing w:after="40"/>
        <w:rPr>
          <w:rFonts w:ascii="Cambria" w:hAnsi="Cambria"/>
        </w:rPr>
      </w:pPr>
      <w:r w:rsidRPr="00A056DA">
        <w:rPr>
          <w:rFonts w:ascii="Cambria" w:hAnsi="Cambria"/>
        </w:rPr>
        <w:t>Instructor: Ahmad Ata</w:t>
      </w:r>
      <w:r w:rsidR="00A056DA" w:rsidRPr="00A056DA">
        <w:rPr>
          <w:rFonts w:ascii="Cambria" w:hAnsi="Cambria"/>
        </w:rPr>
        <w:t xml:space="preserve">, </w:t>
      </w:r>
      <w:r w:rsidRPr="00A056DA">
        <w:rPr>
          <w:rFonts w:ascii="Cambria" w:hAnsi="Cambria"/>
        </w:rPr>
        <w:t>MSN</w:t>
      </w:r>
      <w:r w:rsidR="00A056DA" w:rsidRPr="00A056DA">
        <w:rPr>
          <w:rFonts w:ascii="Cambria" w:hAnsi="Cambria"/>
        </w:rPr>
        <w:t xml:space="preserve">,RN </w:t>
      </w:r>
    </w:p>
    <w:p w:rsidR="008C74D0" w:rsidRPr="00A056DA" w:rsidRDefault="005149FB" w:rsidP="00A056DA">
      <w:pPr>
        <w:pStyle w:val="ListParagraph"/>
        <w:numPr>
          <w:ilvl w:val="0"/>
          <w:numId w:val="19"/>
        </w:numPr>
        <w:spacing w:after="40"/>
        <w:rPr>
          <w:rFonts w:ascii="Cambria" w:hAnsi="Cambria"/>
        </w:rPr>
      </w:pPr>
      <w:r w:rsidRPr="00A056DA">
        <w:rPr>
          <w:rFonts w:ascii="Cambria" w:hAnsi="Cambria"/>
        </w:rPr>
        <w:t xml:space="preserve">Office Hours </w:t>
      </w:r>
    </w:p>
    <w:p w:rsidR="008C74D0" w:rsidRDefault="008C74D0" w:rsidP="008C74D0">
      <w:pPr>
        <w:tabs>
          <w:tab w:val="left" w:pos="2265"/>
        </w:tabs>
        <w:spacing w:after="40"/>
        <w:rPr>
          <w:rFonts w:ascii="Cambria" w:hAnsi="Cambria"/>
        </w:rPr>
      </w:pPr>
      <w:r>
        <w:rPr>
          <w:rFonts w:ascii="Cambria" w:hAnsi="Cambria"/>
        </w:rPr>
        <w:tab/>
        <w:t xml:space="preserve"> </w:t>
      </w:r>
      <w:proofErr w:type="gramStart"/>
      <w:r>
        <w:rPr>
          <w:rFonts w:ascii="Cambria" w:hAnsi="Cambria"/>
        </w:rPr>
        <w:t>Tuesday  :</w:t>
      </w:r>
      <w:proofErr w:type="gramEnd"/>
      <w:r>
        <w:rPr>
          <w:rFonts w:ascii="Cambria" w:hAnsi="Cambria"/>
        </w:rPr>
        <w:t xml:space="preserve"> 9:00 am – 10:00 am</w:t>
      </w:r>
    </w:p>
    <w:p w:rsidR="008C74D0" w:rsidRDefault="008C74D0" w:rsidP="008C74D0">
      <w:pPr>
        <w:tabs>
          <w:tab w:val="left" w:pos="2265"/>
        </w:tabs>
        <w:spacing w:after="40"/>
        <w:rPr>
          <w:rFonts w:ascii="Cambria" w:hAnsi="Cambria"/>
        </w:rPr>
      </w:pPr>
      <w:r>
        <w:rPr>
          <w:rFonts w:ascii="Cambria" w:hAnsi="Cambria"/>
        </w:rPr>
        <w:tab/>
      </w:r>
      <w:proofErr w:type="gramStart"/>
      <w:r>
        <w:rPr>
          <w:rFonts w:ascii="Cambria" w:hAnsi="Cambria"/>
        </w:rPr>
        <w:t>Wednesday  :</w:t>
      </w:r>
      <w:proofErr w:type="gramEnd"/>
      <w:r>
        <w:rPr>
          <w:rFonts w:ascii="Cambria" w:hAnsi="Cambria"/>
        </w:rPr>
        <w:t xml:space="preserve"> 9:00 am- 10:00 am</w:t>
      </w:r>
    </w:p>
    <w:p w:rsidR="005149FB" w:rsidRPr="000C3DE8" w:rsidRDefault="005149FB" w:rsidP="005149FB">
      <w:pPr>
        <w:tabs>
          <w:tab w:val="left" w:pos="2265"/>
        </w:tabs>
        <w:spacing w:after="40"/>
        <w:rPr>
          <w:rFonts w:ascii="Cambria" w:hAnsi="Cambria"/>
        </w:rPr>
      </w:pPr>
      <w:r>
        <w:rPr>
          <w:rFonts w:ascii="Cambria" w:hAnsi="Cambria"/>
        </w:rPr>
        <w:t xml:space="preserve">                                              </w:t>
      </w:r>
      <w:hyperlink r:id="rId9" w:history="1">
        <w:r w:rsidRPr="0092445A">
          <w:rPr>
            <w:rStyle w:val="Hyperlink"/>
            <w:rFonts w:cstheme="minorHAnsi"/>
          </w:rPr>
          <w:t>ata@ksu.edu.sa</w:t>
        </w:r>
      </w:hyperlink>
    </w:p>
    <w:p w:rsidR="005149FB" w:rsidRPr="0092445A" w:rsidRDefault="005149FB" w:rsidP="005149FB">
      <w:pPr>
        <w:spacing w:after="40"/>
        <w:rPr>
          <w:rFonts w:cstheme="minorHAnsi"/>
        </w:rPr>
      </w:pPr>
      <w:r w:rsidRPr="0092445A">
        <w:rPr>
          <w:rFonts w:cstheme="minorHAnsi"/>
        </w:rPr>
        <w:tab/>
      </w:r>
      <w:r>
        <w:rPr>
          <w:rFonts w:cstheme="minorHAnsi"/>
        </w:rPr>
        <w:t xml:space="preserve">                                </w:t>
      </w:r>
      <w:r w:rsidRPr="0092445A">
        <w:rPr>
          <w:rFonts w:cstheme="minorHAnsi"/>
        </w:rPr>
        <w:t>Office – 4699829</w:t>
      </w:r>
    </w:p>
    <w:p w:rsidR="00327092" w:rsidRPr="0092445A" w:rsidRDefault="00327092" w:rsidP="002C5C9D">
      <w:pPr>
        <w:spacing w:after="40"/>
        <w:rPr>
          <w:rFonts w:cstheme="minorHAnsi"/>
        </w:rPr>
      </w:pPr>
    </w:p>
    <w:p w:rsidR="00F85F0B" w:rsidRPr="0092445A" w:rsidRDefault="00F85F0B" w:rsidP="00F85F0B">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Course Identification</w:t>
      </w:r>
    </w:p>
    <w:p w:rsidR="00F85F0B" w:rsidRPr="0092445A" w:rsidRDefault="00F85F0B" w:rsidP="008C74D0">
      <w:pPr>
        <w:spacing w:after="40"/>
        <w:rPr>
          <w:rFonts w:cstheme="minorHAnsi"/>
        </w:rPr>
      </w:pPr>
      <w:r w:rsidRPr="0092445A">
        <w:rPr>
          <w:rFonts w:cstheme="minorHAnsi"/>
        </w:rPr>
        <w:t>Course Number:</w:t>
      </w:r>
      <w:r w:rsidRPr="0092445A">
        <w:rPr>
          <w:rFonts w:cstheme="minorHAnsi"/>
        </w:rPr>
        <w:tab/>
        <w:t>NUR 2</w:t>
      </w:r>
      <w:r w:rsidR="009A5032" w:rsidRPr="0092445A">
        <w:rPr>
          <w:rFonts w:cstheme="minorHAnsi"/>
        </w:rPr>
        <w:t>2</w:t>
      </w:r>
      <w:r w:rsidR="008C74D0">
        <w:rPr>
          <w:rFonts w:cstheme="minorHAnsi"/>
        </w:rPr>
        <w:t>4</w:t>
      </w:r>
    </w:p>
    <w:p w:rsidR="00F85F0B" w:rsidRPr="0092445A" w:rsidRDefault="00F85F0B" w:rsidP="008C74D0">
      <w:pPr>
        <w:spacing w:after="40"/>
        <w:rPr>
          <w:rFonts w:cstheme="minorHAnsi"/>
        </w:rPr>
      </w:pPr>
      <w:r w:rsidRPr="0092445A">
        <w:rPr>
          <w:rFonts w:cstheme="minorHAnsi"/>
        </w:rPr>
        <w:t>Course Name:</w:t>
      </w:r>
      <w:r w:rsidRPr="0092445A">
        <w:rPr>
          <w:rFonts w:cstheme="minorHAnsi"/>
        </w:rPr>
        <w:tab/>
      </w:r>
      <w:r w:rsidRPr="0092445A">
        <w:rPr>
          <w:rFonts w:cstheme="minorHAnsi"/>
        </w:rPr>
        <w:tab/>
        <w:t>Health Assessment</w:t>
      </w:r>
    </w:p>
    <w:p w:rsidR="00F85F0B" w:rsidRDefault="00F85F0B" w:rsidP="008C74D0">
      <w:pPr>
        <w:spacing w:after="40"/>
        <w:rPr>
          <w:rFonts w:cstheme="minorHAnsi"/>
        </w:rPr>
      </w:pPr>
      <w:r w:rsidRPr="0092445A">
        <w:rPr>
          <w:rFonts w:cstheme="minorHAnsi"/>
        </w:rPr>
        <w:t>Course Location:</w:t>
      </w:r>
      <w:r w:rsidRPr="0092445A">
        <w:rPr>
          <w:rFonts w:cstheme="minorHAnsi"/>
        </w:rPr>
        <w:tab/>
      </w:r>
      <w:r w:rsidR="008C74D0">
        <w:rPr>
          <w:rFonts w:cstheme="minorHAnsi"/>
        </w:rPr>
        <w:t xml:space="preserve">8 </w:t>
      </w:r>
      <w:proofErr w:type="gramStart"/>
      <w:r w:rsidR="008C74D0">
        <w:rPr>
          <w:rFonts w:cstheme="minorHAnsi"/>
        </w:rPr>
        <w:t>hall</w:t>
      </w:r>
      <w:proofErr w:type="gramEnd"/>
    </w:p>
    <w:p w:rsidR="003D24A9" w:rsidRPr="00BF477E" w:rsidRDefault="003D24A9" w:rsidP="003D24A9">
      <w:pPr>
        <w:spacing w:after="40"/>
        <w:rPr>
          <w:rFonts w:asciiTheme="majorHAnsi" w:hAnsiTheme="majorHAnsi"/>
        </w:rPr>
      </w:pPr>
      <w:r w:rsidRPr="00BF477E">
        <w:rPr>
          <w:rFonts w:asciiTheme="majorHAnsi" w:hAnsiTheme="majorHAnsi"/>
        </w:rPr>
        <w:t>Class Times:</w:t>
      </w:r>
      <w:r w:rsidRPr="00BF477E">
        <w:rPr>
          <w:rFonts w:asciiTheme="majorHAnsi" w:hAnsiTheme="majorHAnsi"/>
        </w:rPr>
        <w:tab/>
      </w:r>
      <w:r w:rsidRPr="00BF477E">
        <w:rPr>
          <w:rFonts w:asciiTheme="majorHAnsi" w:hAnsiTheme="majorHAnsi"/>
        </w:rPr>
        <w:tab/>
      </w:r>
      <w:r>
        <w:rPr>
          <w:rFonts w:asciiTheme="majorHAnsi" w:hAnsiTheme="majorHAnsi"/>
        </w:rPr>
        <w:t xml:space="preserve">10:00 </w:t>
      </w:r>
      <w:proofErr w:type="gramStart"/>
      <w:r>
        <w:rPr>
          <w:rFonts w:asciiTheme="majorHAnsi" w:hAnsiTheme="majorHAnsi"/>
        </w:rPr>
        <w:t>a</w:t>
      </w:r>
      <w:r w:rsidRPr="00BF477E">
        <w:rPr>
          <w:rFonts w:asciiTheme="majorHAnsi" w:hAnsiTheme="majorHAnsi"/>
        </w:rPr>
        <w:t>m</w:t>
      </w:r>
      <w:proofErr w:type="gramEnd"/>
      <w:r w:rsidRPr="00BF477E">
        <w:rPr>
          <w:rFonts w:asciiTheme="majorHAnsi" w:hAnsiTheme="majorHAnsi"/>
        </w:rPr>
        <w:t xml:space="preserve"> – </w:t>
      </w:r>
      <w:r>
        <w:rPr>
          <w:rFonts w:asciiTheme="majorHAnsi" w:hAnsiTheme="majorHAnsi"/>
        </w:rPr>
        <w:t>12:</w:t>
      </w:r>
      <w:r w:rsidRPr="00BF477E">
        <w:rPr>
          <w:rFonts w:asciiTheme="majorHAnsi" w:hAnsiTheme="majorHAnsi"/>
        </w:rPr>
        <w:t>00</w:t>
      </w:r>
      <w:r>
        <w:rPr>
          <w:rFonts w:asciiTheme="majorHAnsi" w:hAnsiTheme="majorHAnsi"/>
        </w:rPr>
        <w:t>md</w:t>
      </w:r>
    </w:p>
    <w:p w:rsidR="003D24A9" w:rsidRDefault="003D24A9" w:rsidP="003D24A9">
      <w:pPr>
        <w:spacing w:after="40"/>
      </w:pPr>
      <w:r w:rsidRPr="00BF477E">
        <w:rPr>
          <w:rFonts w:asciiTheme="majorHAnsi" w:hAnsiTheme="majorHAnsi"/>
        </w:rPr>
        <w:t>Prerequisites:</w:t>
      </w:r>
      <w:r>
        <w:tab/>
      </w:r>
      <w:r>
        <w:tab/>
        <w:t xml:space="preserve">ANAT 202 </w:t>
      </w:r>
    </w:p>
    <w:p w:rsidR="008C74D0" w:rsidRPr="0092445A" w:rsidRDefault="008C74D0" w:rsidP="008C74D0">
      <w:pPr>
        <w:spacing w:after="40"/>
        <w:rPr>
          <w:rFonts w:cstheme="minorHAnsi"/>
        </w:rPr>
      </w:pPr>
    </w:p>
    <w:p w:rsidR="00F85F0B" w:rsidRPr="0092445A" w:rsidRDefault="00F85F0B" w:rsidP="00F85F0B">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Course Description/Overview</w:t>
      </w:r>
    </w:p>
    <w:p w:rsidR="00A15002" w:rsidRPr="00A15002" w:rsidRDefault="00A15002" w:rsidP="00A15002">
      <w:pPr>
        <w:pStyle w:val="BodyTextIndent3"/>
        <w:bidi w:val="0"/>
        <w:spacing w:after="0" w:line="360" w:lineRule="auto"/>
        <w:ind w:left="300" w:right="300"/>
        <w:jc w:val="both"/>
        <w:rPr>
          <w:rFonts w:asciiTheme="minorHAnsi" w:hAnsiTheme="minorHAnsi" w:cstheme="minorHAnsi"/>
          <w:sz w:val="24"/>
          <w:szCs w:val="24"/>
        </w:rPr>
      </w:pPr>
      <w:r w:rsidRPr="00A15002">
        <w:rPr>
          <w:rFonts w:asciiTheme="minorHAnsi" w:hAnsiTheme="minorHAnsi" w:cstheme="minorHAnsi"/>
          <w:sz w:val="24"/>
          <w:szCs w:val="24"/>
        </w:rPr>
        <w:t xml:space="preserve">This course provides students with competencies necessary to assess individual health status during health and illness. Throughout this course students are directed to use effective communication skills to collect data about health history, conduct comprehensive physical examination, and document findings. </w:t>
      </w:r>
    </w:p>
    <w:p w:rsidR="00A056DA" w:rsidRDefault="00A056DA" w:rsidP="00F85F0B">
      <w:pPr>
        <w:pStyle w:val="Heading3"/>
        <w:pBdr>
          <w:bottom w:val="single" w:sz="4" w:space="1" w:color="auto"/>
        </w:pBdr>
        <w:bidi w:val="0"/>
        <w:rPr>
          <w:rFonts w:asciiTheme="minorHAnsi" w:hAnsiTheme="minorHAnsi" w:cstheme="minorHAnsi"/>
          <w:i/>
          <w:iCs/>
          <w:sz w:val="28"/>
          <w:szCs w:val="28"/>
        </w:rPr>
      </w:pPr>
    </w:p>
    <w:p w:rsidR="00F85F0B" w:rsidRPr="0092445A" w:rsidRDefault="00F85F0B" w:rsidP="00A056DA">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Course Learning Objectives</w:t>
      </w:r>
    </w:p>
    <w:p w:rsidR="00F85F0B" w:rsidRPr="0092445A" w:rsidRDefault="00F85F0B" w:rsidP="00F85F0B">
      <w:pPr>
        <w:rPr>
          <w:rFonts w:cstheme="minorHAnsi"/>
          <w:b/>
          <w:bCs/>
          <w:sz w:val="24"/>
          <w:szCs w:val="24"/>
        </w:rPr>
      </w:pPr>
      <w:r w:rsidRPr="0092445A">
        <w:rPr>
          <w:rFonts w:cstheme="minorHAnsi"/>
          <w:b/>
          <w:bCs/>
          <w:sz w:val="24"/>
          <w:szCs w:val="24"/>
        </w:rPr>
        <w:t xml:space="preserve">By the end of this course, the students will be able to: </w:t>
      </w:r>
    </w:p>
    <w:p w:rsidR="00A15002" w:rsidRPr="00A15002" w:rsidRDefault="00A15002" w:rsidP="00A15002">
      <w:pPr>
        <w:widowControl w:val="0"/>
        <w:numPr>
          <w:ilvl w:val="0"/>
          <w:numId w:val="16"/>
        </w:numPr>
        <w:tabs>
          <w:tab w:val="left" w:pos="360"/>
        </w:tabs>
        <w:spacing w:after="0" w:line="360" w:lineRule="auto"/>
        <w:jc w:val="both"/>
        <w:rPr>
          <w:rFonts w:cs="Times New Roman"/>
          <w:snapToGrid w:val="0"/>
          <w:sz w:val="24"/>
          <w:szCs w:val="24"/>
        </w:rPr>
      </w:pPr>
      <w:r w:rsidRPr="00A15002">
        <w:rPr>
          <w:rFonts w:cs="Times New Roman"/>
          <w:snapToGrid w:val="0"/>
          <w:sz w:val="24"/>
          <w:szCs w:val="24"/>
        </w:rPr>
        <w:t>Understand the systematic approaches to obtaining a health assessment.</w:t>
      </w:r>
    </w:p>
    <w:p w:rsidR="00A15002" w:rsidRPr="00A15002" w:rsidRDefault="00A15002" w:rsidP="00A15002">
      <w:pPr>
        <w:widowControl w:val="0"/>
        <w:numPr>
          <w:ilvl w:val="0"/>
          <w:numId w:val="16"/>
        </w:numPr>
        <w:tabs>
          <w:tab w:val="left" w:pos="360"/>
        </w:tabs>
        <w:spacing w:after="0" w:line="360" w:lineRule="auto"/>
        <w:jc w:val="both"/>
        <w:rPr>
          <w:rFonts w:cs="Times New Roman"/>
          <w:snapToGrid w:val="0"/>
          <w:sz w:val="24"/>
          <w:szCs w:val="24"/>
        </w:rPr>
      </w:pPr>
      <w:r w:rsidRPr="00A15002">
        <w:rPr>
          <w:rFonts w:cs="Times New Roman"/>
          <w:snapToGrid w:val="0"/>
          <w:sz w:val="24"/>
          <w:szCs w:val="24"/>
        </w:rPr>
        <w:t>Differentiate normal findings for the client’s age, developmental stage, and cultural background and those unusual or abnormal findings, which need further evaluation.</w:t>
      </w:r>
    </w:p>
    <w:p w:rsidR="00A15002" w:rsidRPr="00A15002" w:rsidRDefault="00A15002" w:rsidP="00A15002">
      <w:pPr>
        <w:widowControl w:val="0"/>
        <w:numPr>
          <w:ilvl w:val="0"/>
          <w:numId w:val="16"/>
        </w:numPr>
        <w:tabs>
          <w:tab w:val="left" w:pos="360"/>
        </w:tabs>
        <w:spacing w:after="0" w:line="360" w:lineRule="auto"/>
        <w:jc w:val="both"/>
        <w:rPr>
          <w:rFonts w:cs="Times New Roman"/>
          <w:snapToGrid w:val="0"/>
          <w:sz w:val="24"/>
          <w:szCs w:val="24"/>
        </w:rPr>
      </w:pPr>
      <w:r w:rsidRPr="00A15002">
        <w:rPr>
          <w:rFonts w:cs="Times New Roman"/>
          <w:snapToGrid w:val="0"/>
          <w:sz w:val="24"/>
          <w:szCs w:val="24"/>
        </w:rPr>
        <w:t>Communicate health assessments effectively in both oral and written form.</w:t>
      </w:r>
    </w:p>
    <w:p w:rsidR="0092445A" w:rsidRPr="00A15002" w:rsidRDefault="00A15002" w:rsidP="00A15002">
      <w:pPr>
        <w:numPr>
          <w:ilvl w:val="0"/>
          <w:numId w:val="16"/>
        </w:numPr>
        <w:spacing w:before="100" w:beforeAutospacing="1" w:after="100" w:afterAutospacing="1" w:line="360" w:lineRule="auto"/>
        <w:jc w:val="both"/>
        <w:rPr>
          <w:rStyle w:val="CharacterStyle1"/>
          <w:rFonts w:cs="Times New Roman"/>
          <w:color w:val="000000"/>
          <w:sz w:val="24"/>
          <w:szCs w:val="24"/>
          <w:lang w:eastAsia="en-GB"/>
        </w:rPr>
      </w:pPr>
      <w:r w:rsidRPr="00A15002">
        <w:rPr>
          <w:rFonts w:cs="Times New Roman"/>
          <w:sz w:val="24"/>
          <w:szCs w:val="24"/>
        </w:rPr>
        <w:t>Criticize findings of the health assessment accurately and completely.</w:t>
      </w:r>
    </w:p>
    <w:p w:rsidR="00F85F0B" w:rsidRPr="0092445A" w:rsidRDefault="00F85F0B" w:rsidP="00F85F0B">
      <w:pPr>
        <w:pStyle w:val="Style1"/>
        <w:pBdr>
          <w:bottom w:val="single" w:sz="4" w:space="1" w:color="auto"/>
        </w:pBdr>
        <w:kinsoku w:val="0"/>
        <w:autoSpaceDE/>
        <w:autoSpaceDN/>
        <w:adjustRightInd/>
        <w:spacing w:before="504" w:line="276" w:lineRule="exact"/>
        <w:rPr>
          <w:rStyle w:val="CharacterStyle1"/>
          <w:rFonts w:asciiTheme="minorHAnsi" w:hAnsiTheme="minorHAnsi" w:cstheme="minorHAnsi"/>
          <w:b/>
          <w:i/>
          <w:spacing w:val="8"/>
          <w:sz w:val="24"/>
          <w:szCs w:val="24"/>
        </w:rPr>
      </w:pPr>
      <w:r w:rsidRPr="00A15002">
        <w:rPr>
          <w:rStyle w:val="CharacterStyle1"/>
          <w:rFonts w:asciiTheme="minorHAnsi" w:hAnsiTheme="minorHAnsi" w:cstheme="minorHAnsi"/>
          <w:b/>
          <w:i/>
          <w:color w:val="548DD4" w:themeColor="text2" w:themeTint="99"/>
          <w:spacing w:val="8"/>
          <w:sz w:val="28"/>
          <w:szCs w:val="28"/>
        </w:rPr>
        <w:t>Teaching Methodology</w:t>
      </w:r>
      <w:r w:rsidRPr="0092445A">
        <w:rPr>
          <w:rStyle w:val="CharacterStyle1"/>
          <w:rFonts w:asciiTheme="minorHAnsi" w:hAnsiTheme="minorHAnsi" w:cstheme="minorHAnsi"/>
          <w:b/>
          <w:i/>
          <w:spacing w:val="8"/>
          <w:sz w:val="24"/>
          <w:szCs w:val="24"/>
        </w:rPr>
        <w:t>:</w:t>
      </w:r>
    </w:p>
    <w:p w:rsidR="00F85F0B" w:rsidRPr="0092445A" w:rsidRDefault="00F85F0B" w:rsidP="00F85F0B">
      <w:pPr>
        <w:pStyle w:val="Style1"/>
        <w:kinsoku w:val="0"/>
        <w:autoSpaceDE/>
        <w:autoSpaceDN/>
        <w:adjustRightInd/>
        <w:spacing w:before="216" w:line="350" w:lineRule="exact"/>
        <w:rPr>
          <w:rStyle w:val="CharacterStyle1"/>
          <w:rFonts w:asciiTheme="minorHAnsi" w:hAnsiTheme="minorHAnsi" w:cstheme="minorHAnsi"/>
          <w:i/>
          <w:iCs/>
          <w:spacing w:val="-4"/>
          <w:sz w:val="24"/>
          <w:szCs w:val="24"/>
        </w:rPr>
      </w:pPr>
      <w:r w:rsidRPr="0092445A">
        <w:rPr>
          <w:rStyle w:val="CharacterStyle1"/>
          <w:rFonts w:asciiTheme="minorHAnsi" w:hAnsiTheme="minorHAnsi" w:cstheme="minorHAnsi"/>
          <w:i/>
          <w:iCs/>
          <w:spacing w:val="-4"/>
          <w:sz w:val="24"/>
          <w:szCs w:val="24"/>
        </w:rPr>
        <w:t>The following instructional strategies are used:</w:t>
      </w:r>
    </w:p>
    <w:p w:rsidR="00F85F0B" w:rsidRPr="0092445A" w:rsidRDefault="00F85F0B" w:rsidP="00F85F0B">
      <w:pPr>
        <w:pStyle w:val="Style3"/>
        <w:numPr>
          <w:ilvl w:val="0"/>
          <w:numId w:val="13"/>
        </w:numPr>
        <w:tabs>
          <w:tab w:val="clear" w:pos="432"/>
          <w:tab w:val="num" w:pos="720"/>
        </w:tabs>
        <w:kinsoku w:val="0"/>
        <w:autoSpaceDE/>
        <w:autoSpaceDN/>
        <w:spacing w:line="272" w:lineRule="exact"/>
        <w:rPr>
          <w:rStyle w:val="CharacterStyle2"/>
          <w:rFonts w:asciiTheme="minorHAnsi" w:hAnsiTheme="minorHAnsi" w:cstheme="minorHAnsi"/>
          <w:spacing w:val="12"/>
          <w:sz w:val="24"/>
          <w:szCs w:val="24"/>
        </w:rPr>
      </w:pPr>
      <w:r w:rsidRPr="0092445A">
        <w:rPr>
          <w:rStyle w:val="CharacterStyle2"/>
          <w:rFonts w:asciiTheme="minorHAnsi" w:hAnsiTheme="minorHAnsi" w:cstheme="minorHAnsi"/>
          <w:spacing w:val="12"/>
          <w:sz w:val="24"/>
          <w:szCs w:val="24"/>
        </w:rPr>
        <w:t>Discussions</w:t>
      </w:r>
    </w:p>
    <w:p w:rsidR="00F85F0B" w:rsidRPr="0092445A" w:rsidRDefault="00F85F0B" w:rsidP="00F85F0B">
      <w:pPr>
        <w:pStyle w:val="Style3"/>
        <w:numPr>
          <w:ilvl w:val="0"/>
          <w:numId w:val="13"/>
        </w:numPr>
        <w:tabs>
          <w:tab w:val="clear" w:pos="432"/>
          <w:tab w:val="num" w:pos="720"/>
        </w:tabs>
        <w:kinsoku w:val="0"/>
        <w:autoSpaceDE/>
        <w:autoSpaceDN/>
        <w:spacing w:line="277" w:lineRule="exact"/>
        <w:rPr>
          <w:rStyle w:val="CharacterStyle2"/>
          <w:rFonts w:asciiTheme="minorHAnsi" w:hAnsiTheme="minorHAnsi" w:cstheme="minorHAnsi"/>
          <w:spacing w:val="14"/>
          <w:sz w:val="24"/>
          <w:szCs w:val="24"/>
        </w:rPr>
      </w:pPr>
      <w:r w:rsidRPr="0092445A">
        <w:rPr>
          <w:rStyle w:val="CharacterStyle2"/>
          <w:rFonts w:asciiTheme="minorHAnsi" w:hAnsiTheme="minorHAnsi" w:cstheme="minorHAnsi"/>
          <w:spacing w:val="14"/>
          <w:sz w:val="24"/>
          <w:szCs w:val="24"/>
        </w:rPr>
        <w:t>Multimedia</w:t>
      </w:r>
    </w:p>
    <w:p w:rsidR="00F85F0B" w:rsidRPr="0092445A" w:rsidRDefault="00F85F0B" w:rsidP="00F85F0B">
      <w:pPr>
        <w:pStyle w:val="Style3"/>
        <w:numPr>
          <w:ilvl w:val="0"/>
          <w:numId w:val="13"/>
        </w:numPr>
        <w:tabs>
          <w:tab w:val="clear" w:pos="432"/>
          <w:tab w:val="num" w:pos="720"/>
        </w:tabs>
        <w:kinsoku w:val="0"/>
        <w:autoSpaceDE/>
        <w:autoSpaceDN/>
        <w:spacing w:line="292" w:lineRule="exact"/>
        <w:rPr>
          <w:rStyle w:val="CharacterStyle2"/>
          <w:rFonts w:asciiTheme="minorHAnsi" w:hAnsiTheme="minorHAnsi" w:cstheme="minorHAnsi"/>
          <w:spacing w:val="14"/>
          <w:sz w:val="24"/>
          <w:szCs w:val="24"/>
        </w:rPr>
      </w:pPr>
      <w:r w:rsidRPr="0092445A">
        <w:rPr>
          <w:rStyle w:val="CharacterStyle2"/>
          <w:rFonts w:asciiTheme="minorHAnsi" w:hAnsiTheme="minorHAnsi" w:cstheme="minorHAnsi"/>
          <w:spacing w:val="14"/>
          <w:sz w:val="24"/>
          <w:szCs w:val="24"/>
        </w:rPr>
        <w:t>Skills demonstration</w:t>
      </w:r>
    </w:p>
    <w:p w:rsidR="00F85F0B" w:rsidRPr="0092445A" w:rsidRDefault="00F85F0B" w:rsidP="00F85F0B">
      <w:pPr>
        <w:pStyle w:val="Style1"/>
        <w:numPr>
          <w:ilvl w:val="0"/>
          <w:numId w:val="13"/>
        </w:numPr>
        <w:tabs>
          <w:tab w:val="clear" w:pos="432"/>
          <w:tab w:val="num" w:pos="720"/>
        </w:tabs>
        <w:kinsoku w:val="0"/>
        <w:autoSpaceDE/>
        <w:autoSpaceDN/>
        <w:adjustRightInd/>
        <w:spacing w:before="144" w:line="326" w:lineRule="exact"/>
        <w:rPr>
          <w:rStyle w:val="CharacterStyle1"/>
          <w:rFonts w:asciiTheme="minorHAnsi" w:hAnsiTheme="minorHAnsi" w:cstheme="minorHAnsi"/>
          <w:spacing w:val="12"/>
          <w:sz w:val="24"/>
          <w:szCs w:val="24"/>
        </w:rPr>
      </w:pPr>
      <w:r w:rsidRPr="0092445A">
        <w:rPr>
          <w:rStyle w:val="CharacterStyle1"/>
          <w:rFonts w:asciiTheme="minorHAnsi" w:hAnsiTheme="minorHAnsi" w:cstheme="minorHAnsi"/>
          <w:spacing w:val="12"/>
          <w:sz w:val="24"/>
          <w:szCs w:val="24"/>
        </w:rPr>
        <w:t>Role playing</w:t>
      </w:r>
    </w:p>
    <w:p w:rsidR="0092445A" w:rsidRPr="00A15002" w:rsidRDefault="0092445A" w:rsidP="0092445A">
      <w:pPr>
        <w:pStyle w:val="Heading7"/>
        <w:pBdr>
          <w:bottom w:val="single" w:sz="4" w:space="1" w:color="auto"/>
        </w:pBdr>
        <w:spacing w:after="240"/>
        <w:rPr>
          <w:rFonts w:asciiTheme="minorHAnsi" w:hAnsiTheme="minorHAnsi" w:cstheme="minorHAnsi"/>
          <w:b/>
          <w:bCs/>
          <w:color w:val="548DD4" w:themeColor="text2" w:themeTint="99"/>
          <w:sz w:val="28"/>
          <w:szCs w:val="28"/>
          <w:u w:val="single"/>
          <w:lang w:val="en-US"/>
        </w:rPr>
      </w:pPr>
      <w:r w:rsidRPr="00A15002">
        <w:rPr>
          <w:rFonts w:asciiTheme="minorHAnsi" w:hAnsiTheme="minorHAnsi" w:cstheme="minorHAnsi"/>
          <w:b/>
          <w:bCs/>
          <w:color w:val="548DD4" w:themeColor="text2" w:themeTint="99"/>
          <w:sz w:val="28"/>
          <w:szCs w:val="28"/>
          <w:lang w:val="en-US"/>
        </w:rPr>
        <w:t>Course evaluation</w:t>
      </w:r>
      <w:r w:rsidRPr="00A15002">
        <w:rPr>
          <w:rFonts w:asciiTheme="minorHAnsi" w:hAnsiTheme="minorHAnsi" w:cstheme="minorHAnsi"/>
          <w:b/>
          <w:bCs/>
          <w:color w:val="548DD4" w:themeColor="text2" w:themeTint="99"/>
          <w:sz w:val="28"/>
          <w:szCs w:val="28"/>
          <w:u w:val="single"/>
          <w:lang w:val="en-US"/>
        </w:rPr>
        <w:t xml:space="preserve">:  </w:t>
      </w:r>
    </w:p>
    <w:p w:rsidR="0092445A" w:rsidRPr="0092445A" w:rsidRDefault="0092445A" w:rsidP="0092445A">
      <w:pPr>
        <w:rPr>
          <w:rFonts w:cstheme="minorHAnsi"/>
          <w:sz w:val="24"/>
          <w:szCs w:val="24"/>
        </w:rPr>
      </w:pPr>
    </w:p>
    <w:tbl>
      <w:tblPr>
        <w:tblpPr w:leftFromText="180" w:rightFromText="180" w:vertAnchor="text" w:horzAnchor="margin" w:tblpY="-31"/>
        <w:tblOverlap w:val="never"/>
        <w:tblW w:w="8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0"/>
        <w:gridCol w:w="3330"/>
      </w:tblGrid>
      <w:tr w:rsidR="0092445A" w:rsidRPr="0092445A" w:rsidTr="005149FB">
        <w:trPr>
          <w:trHeight w:val="530"/>
        </w:trPr>
        <w:tc>
          <w:tcPr>
            <w:tcW w:w="5400" w:type="dxa"/>
            <w:shd w:val="clear" w:color="auto" w:fill="C6D9F1" w:themeFill="text2" w:themeFillTint="33"/>
          </w:tcPr>
          <w:p w:rsidR="0092445A" w:rsidRPr="0092445A" w:rsidRDefault="0092445A" w:rsidP="0092445A">
            <w:pPr>
              <w:jc w:val="center"/>
              <w:rPr>
                <w:rFonts w:cstheme="minorHAnsi"/>
                <w:b/>
                <w:bCs/>
                <w:sz w:val="24"/>
                <w:szCs w:val="24"/>
              </w:rPr>
            </w:pPr>
            <w:r w:rsidRPr="0092445A">
              <w:rPr>
                <w:rFonts w:cstheme="minorHAnsi"/>
                <w:b/>
                <w:bCs/>
                <w:sz w:val="24"/>
                <w:szCs w:val="24"/>
              </w:rPr>
              <w:t>Items</w:t>
            </w:r>
          </w:p>
        </w:tc>
        <w:tc>
          <w:tcPr>
            <w:tcW w:w="3330" w:type="dxa"/>
            <w:shd w:val="clear" w:color="auto" w:fill="C6D9F1" w:themeFill="text2" w:themeFillTint="33"/>
          </w:tcPr>
          <w:p w:rsidR="0092445A" w:rsidRPr="0092445A" w:rsidRDefault="0092445A" w:rsidP="0092445A">
            <w:pPr>
              <w:jc w:val="center"/>
              <w:rPr>
                <w:rFonts w:cstheme="minorHAnsi"/>
                <w:b/>
                <w:bCs/>
                <w:sz w:val="24"/>
                <w:szCs w:val="24"/>
              </w:rPr>
            </w:pPr>
            <w:r w:rsidRPr="0092445A">
              <w:rPr>
                <w:rFonts w:cstheme="minorHAnsi"/>
                <w:b/>
                <w:bCs/>
                <w:sz w:val="24"/>
                <w:szCs w:val="24"/>
              </w:rPr>
              <w:t>Grades</w:t>
            </w:r>
          </w:p>
        </w:tc>
      </w:tr>
      <w:tr w:rsidR="0092445A" w:rsidRPr="0092445A" w:rsidTr="009D462F">
        <w:trPr>
          <w:trHeight w:val="535"/>
        </w:trPr>
        <w:tc>
          <w:tcPr>
            <w:tcW w:w="5400" w:type="dxa"/>
          </w:tcPr>
          <w:p w:rsidR="00313A67" w:rsidRPr="0092445A" w:rsidRDefault="00A15002" w:rsidP="00313A67">
            <w:pPr>
              <w:jc w:val="center"/>
              <w:rPr>
                <w:rFonts w:cstheme="minorHAnsi"/>
                <w:b/>
                <w:bCs/>
                <w:sz w:val="24"/>
                <w:szCs w:val="24"/>
              </w:rPr>
            </w:pPr>
            <w:r>
              <w:rPr>
                <w:rFonts w:cstheme="minorHAnsi"/>
                <w:b/>
                <w:bCs/>
                <w:sz w:val="24"/>
                <w:szCs w:val="24"/>
                <w:lang w:val="en-GB"/>
              </w:rPr>
              <w:t xml:space="preserve">First </w:t>
            </w:r>
            <w:r w:rsidR="0092445A" w:rsidRPr="0092445A">
              <w:rPr>
                <w:rFonts w:cstheme="minorHAnsi"/>
                <w:b/>
                <w:bCs/>
                <w:sz w:val="24"/>
                <w:szCs w:val="24"/>
                <w:lang w:val="en-GB"/>
              </w:rPr>
              <w:t xml:space="preserve"> E</w:t>
            </w:r>
            <w:proofErr w:type="spellStart"/>
            <w:r w:rsidR="0092445A" w:rsidRPr="0092445A">
              <w:rPr>
                <w:rFonts w:cstheme="minorHAnsi"/>
                <w:b/>
                <w:bCs/>
                <w:sz w:val="24"/>
                <w:szCs w:val="24"/>
              </w:rPr>
              <w:t>xam</w:t>
            </w:r>
            <w:proofErr w:type="spellEnd"/>
            <w:r w:rsidR="00313A67">
              <w:rPr>
                <w:rFonts w:cstheme="minorHAnsi"/>
                <w:b/>
                <w:bCs/>
                <w:sz w:val="24"/>
                <w:szCs w:val="24"/>
              </w:rPr>
              <w:t xml:space="preserve"> </w:t>
            </w:r>
          </w:p>
        </w:tc>
        <w:tc>
          <w:tcPr>
            <w:tcW w:w="3330" w:type="dxa"/>
          </w:tcPr>
          <w:p w:rsidR="0092445A" w:rsidRPr="0092445A" w:rsidRDefault="00313A67" w:rsidP="005149FB">
            <w:pPr>
              <w:jc w:val="center"/>
              <w:rPr>
                <w:rFonts w:cstheme="minorHAnsi"/>
                <w:b/>
                <w:bCs/>
                <w:sz w:val="24"/>
                <w:szCs w:val="24"/>
              </w:rPr>
            </w:pPr>
            <w:r>
              <w:rPr>
                <w:rFonts w:cstheme="minorHAnsi"/>
                <w:b/>
                <w:bCs/>
                <w:sz w:val="24"/>
                <w:szCs w:val="24"/>
              </w:rPr>
              <w:t>2</w:t>
            </w:r>
            <w:r w:rsidR="005149FB">
              <w:rPr>
                <w:rFonts w:cstheme="minorHAnsi"/>
                <w:b/>
                <w:bCs/>
                <w:sz w:val="24"/>
                <w:szCs w:val="24"/>
              </w:rPr>
              <w:t>0</w:t>
            </w:r>
          </w:p>
        </w:tc>
      </w:tr>
      <w:tr w:rsidR="00313A67" w:rsidRPr="0092445A" w:rsidTr="009D462F">
        <w:trPr>
          <w:trHeight w:val="535"/>
        </w:trPr>
        <w:tc>
          <w:tcPr>
            <w:tcW w:w="5400" w:type="dxa"/>
          </w:tcPr>
          <w:p w:rsidR="00313A67" w:rsidRDefault="00A15002" w:rsidP="00313A67">
            <w:pPr>
              <w:jc w:val="center"/>
              <w:rPr>
                <w:rFonts w:cstheme="minorHAnsi"/>
                <w:b/>
                <w:bCs/>
                <w:sz w:val="24"/>
                <w:szCs w:val="24"/>
                <w:lang w:val="en-GB"/>
              </w:rPr>
            </w:pPr>
            <w:r>
              <w:rPr>
                <w:rFonts w:cstheme="minorHAnsi"/>
                <w:b/>
                <w:bCs/>
                <w:sz w:val="24"/>
                <w:szCs w:val="24"/>
                <w:lang w:val="en-GB"/>
              </w:rPr>
              <w:t xml:space="preserve">Second </w:t>
            </w:r>
            <w:r w:rsidR="00313A67" w:rsidRPr="0092445A">
              <w:rPr>
                <w:rFonts w:cstheme="minorHAnsi"/>
                <w:b/>
                <w:bCs/>
                <w:sz w:val="24"/>
                <w:szCs w:val="24"/>
                <w:lang w:val="en-GB"/>
              </w:rPr>
              <w:t xml:space="preserve"> E</w:t>
            </w:r>
            <w:proofErr w:type="spellStart"/>
            <w:r w:rsidR="00313A67" w:rsidRPr="0092445A">
              <w:rPr>
                <w:rFonts w:cstheme="minorHAnsi"/>
                <w:b/>
                <w:bCs/>
                <w:sz w:val="24"/>
                <w:szCs w:val="24"/>
              </w:rPr>
              <w:t>xam</w:t>
            </w:r>
            <w:proofErr w:type="spellEnd"/>
            <w:r w:rsidR="00313A67">
              <w:rPr>
                <w:rFonts w:cstheme="minorHAnsi"/>
                <w:b/>
                <w:bCs/>
                <w:sz w:val="24"/>
                <w:szCs w:val="24"/>
              </w:rPr>
              <w:t xml:space="preserve"> </w:t>
            </w:r>
          </w:p>
        </w:tc>
        <w:tc>
          <w:tcPr>
            <w:tcW w:w="3330" w:type="dxa"/>
          </w:tcPr>
          <w:p w:rsidR="00313A67" w:rsidRDefault="00313A67" w:rsidP="005149FB">
            <w:pPr>
              <w:jc w:val="center"/>
              <w:rPr>
                <w:rFonts w:cstheme="minorHAnsi"/>
                <w:b/>
                <w:bCs/>
                <w:sz w:val="24"/>
                <w:szCs w:val="24"/>
              </w:rPr>
            </w:pPr>
            <w:r>
              <w:rPr>
                <w:rFonts w:cstheme="minorHAnsi"/>
                <w:b/>
                <w:bCs/>
                <w:sz w:val="24"/>
                <w:szCs w:val="24"/>
              </w:rPr>
              <w:t>2</w:t>
            </w:r>
            <w:r w:rsidR="005149FB">
              <w:rPr>
                <w:rFonts w:cstheme="minorHAnsi"/>
                <w:b/>
                <w:bCs/>
                <w:sz w:val="24"/>
                <w:szCs w:val="24"/>
              </w:rPr>
              <w:t>0</w:t>
            </w:r>
          </w:p>
        </w:tc>
      </w:tr>
      <w:tr w:rsidR="005149FB" w:rsidRPr="0092445A" w:rsidTr="009D462F">
        <w:trPr>
          <w:trHeight w:val="535"/>
        </w:trPr>
        <w:tc>
          <w:tcPr>
            <w:tcW w:w="5400" w:type="dxa"/>
          </w:tcPr>
          <w:p w:rsidR="005149FB" w:rsidRDefault="005149FB" w:rsidP="00313A67">
            <w:pPr>
              <w:jc w:val="center"/>
              <w:rPr>
                <w:rFonts w:cstheme="minorHAnsi"/>
                <w:b/>
                <w:bCs/>
                <w:sz w:val="24"/>
                <w:szCs w:val="24"/>
                <w:lang w:val="en-GB"/>
              </w:rPr>
            </w:pPr>
            <w:r>
              <w:rPr>
                <w:rFonts w:cstheme="minorHAnsi"/>
                <w:b/>
                <w:bCs/>
                <w:sz w:val="24"/>
                <w:szCs w:val="24"/>
                <w:lang w:val="en-GB"/>
              </w:rPr>
              <w:t xml:space="preserve">Quizzes </w:t>
            </w:r>
          </w:p>
        </w:tc>
        <w:tc>
          <w:tcPr>
            <w:tcW w:w="3330" w:type="dxa"/>
          </w:tcPr>
          <w:p w:rsidR="005149FB" w:rsidRDefault="005149FB" w:rsidP="005149FB">
            <w:pPr>
              <w:jc w:val="center"/>
              <w:rPr>
                <w:rFonts w:cstheme="minorHAnsi"/>
                <w:b/>
                <w:bCs/>
                <w:sz w:val="24"/>
                <w:szCs w:val="24"/>
              </w:rPr>
            </w:pPr>
            <w:r>
              <w:rPr>
                <w:rFonts w:cstheme="minorHAnsi"/>
                <w:b/>
                <w:bCs/>
                <w:sz w:val="24"/>
                <w:szCs w:val="24"/>
              </w:rPr>
              <w:t xml:space="preserve">10 </w:t>
            </w:r>
          </w:p>
        </w:tc>
      </w:tr>
      <w:tr w:rsidR="00A15002" w:rsidRPr="0092445A" w:rsidTr="009D462F">
        <w:trPr>
          <w:trHeight w:val="535"/>
        </w:trPr>
        <w:tc>
          <w:tcPr>
            <w:tcW w:w="5400" w:type="dxa"/>
          </w:tcPr>
          <w:p w:rsidR="00A15002" w:rsidRPr="0092445A" w:rsidRDefault="00A15002" w:rsidP="00A15002">
            <w:pPr>
              <w:jc w:val="center"/>
              <w:rPr>
                <w:rFonts w:cstheme="minorHAnsi"/>
                <w:b/>
                <w:bCs/>
                <w:sz w:val="24"/>
                <w:szCs w:val="24"/>
              </w:rPr>
            </w:pPr>
            <w:r w:rsidRPr="0092445A">
              <w:rPr>
                <w:rFonts w:cstheme="minorHAnsi"/>
                <w:b/>
                <w:bCs/>
                <w:sz w:val="24"/>
                <w:szCs w:val="24"/>
              </w:rPr>
              <w:t>Students’ Participation and Attendance</w:t>
            </w:r>
          </w:p>
        </w:tc>
        <w:tc>
          <w:tcPr>
            <w:tcW w:w="3330" w:type="dxa"/>
          </w:tcPr>
          <w:p w:rsidR="00A15002" w:rsidRPr="0092445A" w:rsidRDefault="00A15002" w:rsidP="00A15002">
            <w:pPr>
              <w:jc w:val="center"/>
              <w:rPr>
                <w:rFonts w:cstheme="minorHAnsi"/>
                <w:b/>
                <w:bCs/>
                <w:sz w:val="24"/>
                <w:szCs w:val="24"/>
              </w:rPr>
            </w:pPr>
            <w:r w:rsidRPr="0092445A">
              <w:rPr>
                <w:rFonts w:cstheme="minorHAnsi"/>
                <w:b/>
                <w:bCs/>
                <w:sz w:val="24"/>
                <w:szCs w:val="24"/>
              </w:rPr>
              <w:t>10</w:t>
            </w:r>
          </w:p>
        </w:tc>
      </w:tr>
      <w:tr w:rsidR="00A15002" w:rsidRPr="0092445A" w:rsidTr="009D462F">
        <w:trPr>
          <w:trHeight w:val="317"/>
        </w:trPr>
        <w:tc>
          <w:tcPr>
            <w:tcW w:w="5400" w:type="dxa"/>
          </w:tcPr>
          <w:p w:rsidR="00A15002" w:rsidRPr="0092445A" w:rsidRDefault="00A15002" w:rsidP="00A15002">
            <w:pPr>
              <w:jc w:val="center"/>
              <w:rPr>
                <w:rFonts w:cstheme="minorHAnsi"/>
                <w:b/>
                <w:bCs/>
                <w:sz w:val="24"/>
                <w:szCs w:val="24"/>
              </w:rPr>
            </w:pPr>
            <w:r w:rsidRPr="0092445A">
              <w:rPr>
                <w:rFonts w:cstheme="minorHAnsi"/>
                <w:b/>
                <w:bCs/>
                <w:sz w:val="24"/>
                <w:szCs w:val="24"/>
              </w:rPr>
              <w:t>Final Exam (written and oral)</w:t>
            </w:r>
          </w:p>
        </w:tc>
        <w:tc>
          <w:tcPr>
            <w:tcW w:w="3330" w:type="dxa"/>
          </w:tcPr>
          <w:p w:rsidR="00A15002" w:rsidRPr="0092445A" w:rsidRDefault="00A15002" w:rsidP="00A15002">
            <w:pPr>
              <w:jc w:val="center"/>
              <w:rPr>
                <w:rFonts w:cstheme="minorHAnsi"/>
                <w:b/>
                <w:bCs/>
                <w:sz w:val="24"/>
                <w:szCs w:val="24"/>
              </w:rPr>
            </w:pPr>
            <w:r w:rsidRPr="0092445A">
              <w:rPr>
                <w:rFonts w:cstheme="minorHAnsi"/>
                <w:b/>
                <w:bCs/>
                <w:sz w:val="24"/>
                <w:szCs w:val="24"/>
              </w:rPr>
              <w:t>40</w:t>
            </w:r>
          </w:p>
        </w:tc>
      </w:tr>
    </w:tbl>
    <w:p w:rsidR="0092445A" w:rsidRPr="0092445A" w:rsidRDefault="0092445A" w:rsidP="0092445A">
      <w:pPr>
        <w:rPr>
          <w:rFonts w:cstheme="minorHAnsi"/>
          <w:sz w:val="24"/>
          <w:szCs w:val="24"/>
        </w:rPr>
      </w:pPr>
    </w:p>
    <w:p w:rsidR="0092445A" w:rsidRPr="0092445A" w:rsidRDefault="0092445A" w:rsidP="0092445A">
      <w:pPr>
        <w:rPr>
          <w:rFonts w:cstheme="minorHAnsi"/>
          <w:sz w:val="24"/>
          <w:szCs w:val="24"/>
        </w:rPr>
      </w:pPr>
    </w:p>
    <w:p w:rsidR="00F85F0B" w:rsidRPr="0092445A" w:rsidRDefault="00F85F0B" w:rsidP="0092445A">
      <w:pPr>
        <w:tabs>
          <w:tab w:val="left" w:pos="945"/>
        </w:tabs>
        <w:rPr>
          <w:rFonts w:cstheme="minorHAnsi"/>
          <w:sz w:val="24"/>
          <w:szCs w:val="24"/>
        </w:rPr>
      </w:pPr>
    </w:p>
    <w:p w:rsidR="0092445A" w:rsidRPr="0092445A" w:rsidRDefault="0092445A" w:rsidP="00F85F0B">
      <w:pPr>
        <w:pStyle w:val="Style2"/>
        <w:pBdr>
          <w:bottom w:val="single" w:sz="4" w:space="1" w:color="auto"/>
        </w:pBdr>
        <w:rPr>
          <w:rFonts w:asciiTheme="minorHAnsi" w:hAnsiTheme="minorHAnsi" w:cstheme="minorHAnsi"/>
          <w:b/>
          <w:bCs/>
          <w:i/>
          <w:color w:val="548DD4" w:themeColor="text2" w:themeTint="99"/>
          <w:spacing w:val="8"/>
          <w:sz w:val="24"/>
          <w:szCs w:val="24"/>
        </w:rPr>
      </w:pPr>
    </w:p>
    <w:p w:rsidR="0092445A" w:rsidRPr="0092445A" w:rsidRDefault="0092445A" w:rsidP="00F85F0B">
      <w:pPr>
        <w:pStyle w:val="Style2"/>
        <w:pBdr>
          <w:bottom w:val="single" w:sz="4" w:space="1" w:color="auto"/>
        </w:pBdr>
        <w:rPr>
          <w:rFonts w:asciiTheme="minorHAnsi" w:hAnsiTheme="minorHAnsi" w:cstheme="minorHAnsi"/>
          <w:b/>
          <w:bCs/>
          <w:i/>
          <w:color w:val="548DD4" w:themeColor="text2" w:themeTint="99"/>
          <w:spacing w:val="8"/>
          <w:sz w:val="24"/>
          <w:szCs w:val="24"/>
        </w:rPr>
      </w:pPr>
    </w:p>
    <w:p w:rsidR="0092445A" w:rsidRPr="0092445A" w:rsidRDefault="0092445A" w:rsidP="00F85F0B">
      <w:pPr>
        <w:pStyle w:val="Style2"/>
        <w:pBdr>
          <w:bottom w:val="single" w:sz="4" w:space="1" w:color="auto"/>
        </w:pBdr>
        <w:rPr>
          <w:rFonts w:asciiTheme="minorHAnsi" w:hAnsiTheme="minorHAnsi" w:cstheme="minorHAnsi"/>
          <w:b/>
          <w:bCs/>
          <w:i/>
          <w:color w:val="548DD4" w:themeColor="text2" w:themeTint="99"/>
          <w:spacing w:val="8"/>
          <w:sz w:val="24"/>
          <w:szCs w:val="24"/>
        </w:rPr>
      </w:pPr>
    </w:p>
    <w:p w:rsidR="0092445A" w:rsidRPr="0092445A" w:rsidRDefault="0092445A" w:rsidP="00F85F0B">
      <w:pPr>
        <w:pStyle w:val="Style2"/>
        <w:pBdr>
          <w:bottom w:val="single" w:sz="4" w:space="1" w:color="auto"/>
        </w:pBdr>
        <w:rPr>
          <w:rFonts w:asciiTheme="minorHAnsi" w:hAnsiTheme="minorHAnsi" w:cstheme="minorHAnsi"/>
          <w:b/>
          <w:bCs/>
          <w:i/>
          <w:color w:val="548DD4" w:themeColor="text2" w:themeTint="99"/>
          <w:spacing w:val="8"/>
          <w:sz w:val="24"/>
          <w:szCs w:val="24"/>
        </w:rPr>
      </w:pPr>
    </w:p>
    <w:p w:rsidR="0092445A" w:rsidRPr="0092445A" w:rsidRDefault="0092445A" w:rsidP="00F85F0B">
      <w:pPr>
        <w:pStyle w:val="Style2"/>
        <w:pBdr>
          <w:bottom w:val="single" w:sz="4" w:space="1" w:color="auto"/>
        </w:pBdr>
        <w:rPr>
          <w:rFonts w:asciiTheme="minorHAnsi" w:hAnsiTheme="minorHAnsi" w:cstheme="minorHAnsi"/>
          <w:b/>
          <w:bCs/>
          <w:i/>
          <w:color w:val="548DD4" w:themeColor="text2" w:themeTint="99"/>
          <w:spacing w:val="8"/>
          <w:sz w:val="24"/>
          <w:szCs w:val="24"/>
        </w:rPr>
      </w:pPr>
    </w:p>
    <w:p w:rsidR="0092445A" w:rsidRPr="0092445A" w:rsidRDefault="0092445A" w:rsidP="00F85F0B">
      <w:pPr>
        <w:pStyle w:val="Style2"/>
        <w:pBdr>
          <w:bottom w:val="single" w:sz="4" w:space="1" w:color="auto"/>
        </w:pBdr>
        <w:rPr>
          <w:rFonts w:asciiTheme="minorHAnsi" w:hAnsiTheme="minorHAnsi" w:cstheme="minorHAnsi"/>
          <w:b/>
          <w:bCs/>
          <w:i/>
          <w:color w:val="548DD4" w:themeColor="text2" w:themeTint="99"/>
          <w:spacing w:val="8"/>
          <w:sz w:val="28"/>
          <w:szCs w:val="28"/>
        </w:rPr>
      </w:pPr>
    </w:p>
    <w:p w:rsidR="005149FB" w:rsidRDefault="005149FB" w:rsidP="00F85F0B">
      <w:pPr>
        <w:pStyle w:val="Style2"/>
        <w:pBdr>
          <w:bottom w:val="single" w:sz="4" w:space="1" w:color="auto"/>
        </w:pBdr>
        <w:rPr>
          <w:rFonts w:asciiTheme="minorHAnsi" w:hAnsiTheme="minorHAnsi" w:cstheme="minorHAnsi"/>
          <w:b/>
          <w:bCs/>
          <w:i/>
          <w:color w:val="548DD4" w:themeColor="text2" w:themeTint="99"/>
          <w:spacing w:val="8"/>
          <w:sz w:val="28"/>
          <w:szCs w:val="28"/>
        </w:rPr>
      </w:pPr>
    </w:p>
    <w:p w:rsidR="005149FB" w:rsidRDefault="005149FB" w:rsidP="00F85F0B">
      <w:pPr>
        <w:pStyle w:val="Style2"/>
        <w:pBdr>
          <w:bottom w:val="single" w:sz="4" w:space="1" w:color="auto"/>
        </w:pBdr>
        <w:rPr>
          <w:rFonts w:asciiTheme="minorHAnsi" w:hAnsiTheme="minorHAnsi" w:cstheme="minorHAnsi"/>
          <w:b/>
          <w:bCs/>
          <w:i/>
          <w:color w:val="548DD4" w:themeColor="text2" w:themeTint="99"/>
          <w:spacing w:val="8"/>
          <w:sz w:val="28"/>
          <w:szCs w:val="28"/>
        </w:rPr>
      </w:pPr>
    </w:p>
    <w:p w:rsidR="00F85F0B" w:rsidRPr="0092445A" w:rsidRDefault="00F85F0B" w:rsidP="00F85F0B">
      <w:pPr>
        <w:pStyle w:val="Style2"/>
        <w:pBdr>
          <w:bottom w:val="single" w:sz="4" w:space="1" w:color="auto"/>
        </w:pBdr>
        <w:rPr>
          <w:rFonts w:asciiTheme="minorHAnsi" w:hAnsiTheme="minorHAnsi" w:cstheme="minorHAnsi"/>
          <w:b/>
          <w:bCs/>
          <w:i/>
          <w:color w:val="548DD4" w:themeColor="text2" w:themeTint="99"/>
          <w:spacing w:val="8"/>
          <w:sz w:val="28"/>
          <w:szCs w:val="28"/>
        </w:rPr>
      </w:pPr>
      <w:r w:rsidRPr="0092445A">
        <w:rPr>
          <w:rFonts w:asciiTheme="minorHAnsi" w:hAnsiTheme="minorHAnsi" w:cstheme="minorHAnsi"/>
          <w:b/>
          <w:bCs/>
          <w:i/>
          <w:color w:val="548DD4" w:themeColor="text2" w:themeTint="99"/>
          <w:spacing w:val="8"/>
          <w:sz w:val="28"/>
          <w:szCs w:val="28"/>
        </w:rPr>
        <w:t>Required books:</w:t>
      </w:r>
    </w:p>
    <w:p w:rsidR="00F85F0B" w:rsidRPr="0092445A" w:rsidRDefault="00F85F0B" w:rsidP="00F85F0B">
      <w:pPr>
        <w:pStyle w:val="Style2"/>
        <w:rPr>
          <w:rFonts w:asciiTheme="minorHAnsi" w:hAnsiTheme="minorHAnsi" w:cstheme="minorHAnsi"/>
          <w:b/>
          <w:bCs/>
          <w:spacing w:val="8"/>
        </w:rPr>
      </w:pPr>
    </w:p>
    <w:p w:rsidR="00A15002" w:rsidRPr="00A15002" w:rsidRDefault="00A15002" w:rsidP="00A15002">
      <w:pPr>
        <w:pStyle w:val="ListParagraph"/>
        <w:widowControl w:val="0"/>
        <w:numPr>
          <w:ilvl w:val="0"/>
          <w:numId w:val="17"/>
        </w:numPr>
        <w:tabs>
          <w:tab w:val="clear" w:pos="564"/>
          <w:tab w:val="left" w:pos="851"/>
          <w:tab w:val="num" w:pos="1080"/>
        </w:tabs>
        <w:autoSpaceDE w:val="0"/>
        <w:autoSpaceDN w:val="0"/>
        <w:adjustRightInd w:val="0"/>
        <w:spacing w:after="0" w:line="360" w:lineRule="auto"/>
        <w:ind w:left="839" w:hanging="357"/>
        <w:contextualSpacing w:val="0"/>
        <w:jc w:val="both"/>
        <w:rPr>
          <w:rFonts w:cstheme="minorHAnsi"/>
          <w:sz w:val="24"/>
          <w:szCs w:val="24"/>
          <w:u w:val="single"/>
        </w:rPr>
      </w:pPr>
      <w:proofErr w:type="spellStart"/>
      <w:r w:rsidRPr="00A15002">
        <w:rPr>
          <w:rFonts w:cstheme="minorHAnsi"/>
          <w:sz w:val="24"/>
          <w:szCs w:val="24"/>
        </w:rPr>
        <w:t>Bickley</w:t>
      </w:r>
      <w:proofErr w:type="spellEnd"/>
      <w:r w:rsidRPr="00A15002">
        <w:rPr>
          <w:rFonts w:cstheme="minorHAnsi"/>
          <w:sz w:val="24"/>
          <w:szCs w:val="24"/>
        </w:rPr>
        <w:t xml:space="preserve">, L. &amp; </w:t>
      </w:r>
      <w:proofErr w:type="spellStart"/>
      <w:r w:rsidRPr="00A15002">
        <w:rPr>
          <w:rFonts w:cstheme="minorHAnsi"/>
          <w:sz w:val="24"/>
          <w:szCs w:val="24"/>
        </w:rPr>
        <w:t>Szilagyi</w:t>
      </w:r>
      <w:proofErr w:type="spellEnd"/>
      <w:r w:rsidRPr="00A15002">
        <w:rPr>
          <w:rFonts w:cstheme="minorHAnsi"/>
          <w:sz w:val="24"/>
          <w:szCs w:val="24"/>
        </w:rPr>
        <w:t>, P. Bates’ Guide to Physical Examination and History Taking (9</w:t>
      </w:r>
      <w:r w:rsidRPr="00A15002">
        <w:rPr>
          <w:rFonts w:cstheme="minorHAnsi"/>
          <w:sz w:val="24"/>
          <w:szCs w:val="24"/>
          <w:vertAlign w:val="superscript"/>
        </w:rPr>
        <w:t>th</w:t>
      </w:r>
      <w:r w:rsidRPr="00A15002">
        <w:rPr>
          <w:rFonts w:cstheme="minorHAnsi"/>
          <w:sz w:val="24"/>
          <w:szCs w:val="24"/>
        </w:rPr>
        <w:t xml:space="preserve"> </w:t>
      </w:r>
      <w:proofErr w:type="gramStart"/>
      <w:r w:rsidRPr="00A15002">
        <w:rPr>
          <w:rFonts w:cstheme="minorHAnsi"/>
          <w:sz w:val="24"/>
          <w:szCs w:val="24"/>
        </w:rPr>
        <w:t>ed</w:t>
      </w:r>
      <w:proofErr w:type="gramEnd"/>
      <w:r w:rsidRPr="00A15002">
        <w:rPr>
          <w:rFonts w:cstheme="minorHAnsi"/>
          <w:sz w:val="24"/>
          <w:szCs w:val="24"/>
        </w:rPr>
        <w:t>.).  Philadelphia: Lippincott. Health assessment text: (2007).  ISBN-13: 978-0-7817-8519-8</w:t>
      </w:r>
    </w:p>
    <w:p w:rsidR="00A15002" w:rsidRPr="00A15002" w:rsidRDefault="00A15002" w:rsidP="00A15002">
      <w:pPr>
        <w:widowControl w:val="0"/>
        <w:numPr>
          <w:ilvl w:val="0"/>
          <w:numId w:val="17"/>
        </w:numPr>
        <w:tabs>
          <w:tab w:val="clear" w:pos="564"/>
          <w:tab w:val="left" w:pos="720"/>
          <w:tab w:val="left" w:pos="851"/>
          <w:tab w:val="num" w:pos="1080"/>
        </w:tabs>
        <w:spacing w:after="0" w:line="360" w:lineRule="auto"/>
        <w:ind w:left="839" w:hanging="357"/>
        <w:jc w:val="both"/>
        <w:rPr>
          <w:rFonts w:cstheme="minorHAnsi"/>
          <w:snapToGrid w:val="0"/>
          <w:color w:val="000000"/>
          <w:sz w:val="24"/>
          <w:szCs w:val="24"/>
        </w:rPr>
      </w:pPr>
      <w:r w:rsidRPr="00A15002">
        <w:rPr>
          <w:rFonts w:cstheme="minorHAnsi"/>
          <w:snapToGrid w:val="0"/>
          <w:color w:val="000000"/>
          <w:sz w:val="24"/>
          <w:szCs w:val="24"/>
        </w:rPr>
        <w:t>Jarvis, C. Physical examination and health assessment</w:t>
      </w:r>
      <w:r w:rsidRPr="00A15002">
        <w:rPr>
          <w:rFonts w:cstheme="minorHAnsi"/>
          <w:snapToGrid w:val="0"/>
          <w:color w:val="000000"/>
          <w:sz w:val="24"/>
          <w:szCs w:val="24"/>
          <w:u w:val="single"/>
        </w:rPr>
        <w:t xml:space="preserve"> </w:t>
      </w:r>
      <w:r w:rsidRPr="00A15002">
        <w:rPr>
          <w:rFonts w:cstheme="minorHAnsi"/>
          <w:snapToGrid w:val="0"/>
          <w:color w:val="000000"/>
          <w:sz w:val="24"/>
          <w:szCs w:val="24"/>
        </w:rPr>
        <w:t>(5</w:t>
      </w:r>
      <w:r w:rsidRPr="00A15002">
        <w:rPr>
          <w:rFonts w:cstheme="minorHAnsi"/>
          <w:snapToGrid w:val="0"/>
          <w:color w:val="000000"/>
          <w:sz w:val="24"/>
          <w:szCs w:val="24"/>
          <w:vertAlign w:val="superscript"/>
        </w:rPr>
        <w:t xml:space="preserve">th </w:t>
      </w:r>
      <w:proofErr w:type="gramStart"/>
      <w:r w:rsidRPr="00A15002">
        <w:rPr>
          <w:rFonts w:cstheme="minorHAnsi"/>
          <w:snapToGrid w:val="0"/>
          <w:color w:val="000000"/>
          <w:sz w:val="24"/>
          <w:szCs w:val="24"/>
          <w:vertAlign w:val="superscript"/>
        </w:rPr>
        <w:t>ed</w:t>
      </w:r>
      <w:proofErr w:type="gramEnd"/>
      <w:r w:rsidRPr="00A15002">
        <w:rPr>
          <w:rFonts w:cstheme="minorHAnsi"/>
          <w:snapToGrid w:val="0"/>
          <w:color w:val="000000"/>
          <w:sz w:val="24"/>
          <w:szCs w:val="24"/>
        </w:rPr>
        <w:t>.).  Philadelphia: Saunders. (2007).</w:t>
      </w:r>
      <w:r w:rsidRPr="00A15002">
        <w:rPr>
          <w:rFonts w:cstheme="minorHAnsi"/>
          <w:color w:val="333333"/>
          <w:sz w:val="24"/>
          <w:szCs w:val="24"/>
        </w:rPr>
        <w:t xml:space="preserve"> </w:t>
      </w:r>
      <w:r w:rsidRPr="00A15002">
        <w:rPr>
          <w:rFonts w:cstheme="minorHAnsi"/>
          <w:snapToGrid w:val="0"/>
          <w:color w:val="000000"/>
          <w:sz w:val="24"/>
          <w:szCs w:val="24"/>
        </w:rPr>
        <w:t>ISBN: 9781416032434</w:t>
      </w:r>
    </w:p>
    <w:p w:rsidR="00A15002" w:rsidRPr="00A15002" w:rsidRDefault="00A15002" w:rsidP="00A15002">
      <w:pPr>
        <w:pStyle w:val="Heading5"/>
        <w:pBdr>
          <w:bottom w:val="single" w:sz="4" w:space="1" w:color="auto"/>
        </w:pBdr>
        <w:bidi w:val="0"/>
        <w:spacing w:line="360" w:lineRule="auto"/>
        <w:jc w:val="both"/>
        <w:rPr>
          <w:rFonts w:asciiTheme="minorHAnsi" w:hAnsiTheme="minorHAnsi" w:cstheme="minorHAnsi"/>
          <w:i w:val="0"/>
          <w:iCs w:val="0"/>
          <w:color w:val="548DD4" w:themeColor="text2" w:themeTint="99"/>
          <w:sz w:val="28"/>
          <w:szCs w:val="28"/>
        </w:rPr>
      </w:pPr>
      <w:r w:rsidRPr="00A15002">
        <w:rPr>
          <w:rFonts w:asciiTheme="minorHAnsi" w:hAnsiTheme="minorHAnsi" w:cstheme="minorHAnsi"/>
          <w:i w:val="0"/>
          <w:iCs w:val="0"/>
          <w:color w:val="548DD4" w:themeColor="text2" w:themeTint="99"/>
          <w:sz w:val="28"/>
          <w:szCs w:val="28"/>
        </w:rPr>
        <w:t>Recommended Books References:</w:t>
      </w:r>
    </w:p>
    <w:p w:rsidR="00A15002" w:rsidRPr="00A15002" w:rsidRDefault="00A15002" w:rsidP="00A15002">
      <w:pPr>
        <w:pStyle w:val="ListParagraph"/>
        <w:widowControl w:val="0"/>
        <w:numPr>
          <w:ilvl w:val="0"/>
          <w:numId w:val="17"/>
        </w:numPr>
        <w:tabs>
          <w:tab w:val="clear" w:pos="564"/>
          <w:tab w:val="left" w:pos="851"/>
          <w:tab w:val="num" w:pos="1080"/>
        </w:tabs>
        <w:autoSpaceDE w:val="0"/>
        <w:autoSpaceDN w:val="0"/>
        <w:adjustRightInd w:val="0"/>
        <w:spacing w:after="0" w:line="360" w:lineRule="auto"/>
        <w:ind w:left="839" w:hanging="357"/>
        <w:contextualSpacing w:val="0"/>
        <w:jc w:val="both"/>
        <w:rPr>
          <w:rFonts w:cstheme="minorHAnsi"/>
          <w:sz w:val="24"/>
          <w:szCs w:val="24"/>
          <w:u w:val="single"/>
        </w:rPr>
      </w:pPr>
      <w:r w:rsidRPr="00A15002">
        <w:rPr>
          <w:rFonts w:cstheme="minorHAnsi"/>
          <w:sz w:val="24"/>
          <w:szCs w:val="24"/>
        </w:rPr>
        <w:t xml:space="preserve">Jarvis, C. Pocket companion to physical examination and health assessment (5th </w:t>
      </w:r>
      <w:proofErr w:type="gramStart"/>
      <w:r w:rsidRPr="00A15002">
        <w:rPr>
          <w:rFonts w:cstheme="minorHAnsi"/>
          <w:sz w:val="24"/>
          <w:szCs w:val="24"/>
        </w:rPr>
        <w:t>ed</w:t>
      </w:r>
      <w:proofErr w:type="gramEnd"/>
      <w:r w:rsidRPr="00A15002">
        <w:rPr>
          <w:rFonts w:cstheme="minorHAnsi"/>
          <w:sz w:val="24"/>
          <w:szCs w:val="24"/>
        </w:rPr>
        <w:t>.). Philadelphia: Saunders</w:t>
      </w:r>
      <w:r w:rsidRPr="00A15002">
        <w:rPr>
          <w:rFonts w:eastAsia="Times New Roman" w:cstheme="minorHAnsi"/>
          <w:sz w:val="24"/>
          <w:szCs w:val="24"/>
        </w:rPr>
        <w:t xml:space="preserve"> Ehrlich, </w:t>
      </w:r>
      <w:r w:rsidRPr="00A15002">
        <w:rPr>
          <w:rFonts w:cstheme="minorHAnsi"/>
          <w:sz w:val="24"/>
          <w:szCs w:val="24"/>
        </w:rPr>
        <w:t>(2007)</w:t>
      </w:r>
      <w:r w:rsidRPr="00A15002">
        <w:rPr>
          <w:rFonts w:eastAsia="Times New Roman" w:cstheme="minorHAnsi"/>
          <w:sz w:val="24"/>
          <w:szCs w:val="24"/>
        </w:rPr>
        <w:t xml:space="preserve"> </w:t>
      </w:r>
      <w:r w:rsidRPr="00A15002">
        <w:rPr>
          <w:rFonts w:eastAsia="Times New Roman" w:cstheme="minorHAnsi"/>
          <w:color w:val="000000"/>
          <w:sz w:val="24"/>
          <w:szCs w:val="24"/>
        </w:rPr>
        <w:t xml:space="preserve"> ISBN-13: 9781416067047    </w:t>
      </w:r>
    </w:p>
    <w:p w:rsidR="00A15002" w:rsidRPr="00A15002" w:rsidRDefault="00A15002" w:rsidP="00A15002">
      <w:pPr>
        <w:pStyle w:val="ListParagraph"/>
        <w:widowControl w:val="0"/>
        <w:numPr>
          <w:ilvl w:val="0"/>
          <w:numId w:val="17"/>
        </w:numPr>
        <w:tabs>
          <w:tab w:val="clear" w:pos="564"/>
          <w:tab w:val="left" w:pos="851"/>
          <w:tab w:val="num" w:pos="1080"/>
        </w:tabs>
        <w:autoSpaceDE w:val="0"/>
        <w:autoSpaceDN w:val="0"/>
        <w:adjustRightInd w:val="0"/>
        <w:spacing w:after="0" w:line="360" w:lineRule="auto"/>
        <w:ind w:left="839" w:hanging="357"/>
        <w:contextualSpacing w:val="0"/>
        <w:jc w:val="both"/>
        <w:rPr>
          <w:rFonts w:cstheme="minorHAnsi"/>
          <w:sz w:val="24"/>
          <w:szCs w:val="24"/>
          <w:u w:val="single"/>
        </w:rPr>
      </w:pPr>
      <w:r w:rsidRPr="00A15002">
        <w:rPr>
          <w:rFonts w:cstheme="minorHAnsi"/>
          <w:snapToGrid w:val="0"/>
          <w:sz w:val="24"/>
          <w:szCs w:val="24"/>
        </w:rPr>
        <w:t xml:space="preserve">Seidel, H. M., Ball, J. W., </w:t>
      </w:r>
      <w:proofErr w:type="spellStart"/>
      <w:r w:rsidRPr="00A15002">
        <w:rPr>
          <w:rFonts w:cstheme="minorHAnsi"/>
          <w:snapToGrid w:val="0"/>
          <w:sz w:val="24"/>
          <w:szCs w:val="24"/>
        </w:rPr>
        <w:t>Dains</w:t>
      </w:r>
      <w:proofErr w:type="spellEnd"/>
      <w:r w:rsidRPr="00A15002">
        <w:rPr>
          <w:rFonts w:cstheme="minorHAnsi"/>
          <w:snapToGrid w:val="0"/>
          <w:sz w:val="24"/>
          <w:szCs w:val="24"/>
        </w:rPr>
        <w:t>, J. E. &amp; Benedict, G. W.  Mosby’s Guide to Physical Examination 6</w:t>
      </w:r>
      <w:r w:rsidRPr="00A15002">
        <w:rPr>
          <w:rFonts w:cstheme="minorHAnsi"/>
          <w:snapToGrid w:val="0"/>
          <w:sz w:val="24"/>
          <w:szCs w:val="24"/>
          <w:vertAlign w:val="superscript"/>
        </w:rPr>
        <w:t>th</w:t>
      </w:r>
      <w:r w:rsidRPr="00A15002">
        <w:rPr>
          <w:rFonts w:cstheme="minorHAnsi"/>
          <w:snapToGrid w:val="0"/>
          <w:sz w:val="24"/>
          <w:szCs w:val="24"/>
        </w:rPr>
        <w:t xml:space="preserve"> </w:t>
      </w:r>
      <w:proofErr w:type="gramStart"/>
      <w:r w:rsidRPr="00A15002">
        <w:rPr>
          <w:rFonts w:cstheme="minorHAnsi"/>
          <w:snapToGrid w:val="0"/>
          <w:sz w:val="24"/>
          <w:szCs w:val="24"/>
        </w:rPr>
        <w:t>ed</w:t>
      </w:r>
      <w:proofErr w:type="gramEnd"/>
      <w:r w:rsidRPr="00A15002">
        <w:rPr>
          <w:rFonts w:cstheme="minorHAnsi"/>
          <w:snapToGrid w:val="0"/>
          <w:sz w:val="24"/>
          <w:szCs w:val="24"/>
        </w:rPr>
        <w:t>.). St. Louis, MO: Mosby (2006) (</w:t>
      </w:r>
      <w:r w:rsidRPr="00A15002">
        <w:rPr>
          <w:rFonts w:cstheme="minorHAnsi"/>
          <w:snapToGrid w:val="0"/>
          <w:color w:val="000000"/>
          <w:sz w:val="24"/>
          <w:szCs w:val="24"/>
        </w:rPr>
        <w:t xml:space="preserve"> </w:t>
      </w:r>
      <w:r w:rsidRPr="00A15002">
        <w:rPr>
          <w:rFonts w:cstheme="minorHAnsi"/>
          <w:color w:val="000000"/>
          <w:sz w:val="24"/>
          <w:szCs w:val="24"/>
        </w:rPr>
        <w:t>ISBN-13: 978-0323028882</w:t>
      </w:r>
      <w:r w:rsidRPr="00A15002">
        <w:rPr>
          <w:rFonts w:cstheme="minorHAnsi"/>
          <w:sz w:val="24"/>
          <w:szCs w:val="24"/>
          <w:u w:val="single"/>
        </w:rPr>
        <w:t>)</w:t>
      </w:r>
      <w:r w:rsidRPr="00A15002">
        <w:rPr>
          <w:rFonts w:cstheme="minorHAnsi"/>
          <w:snapToGrid w:val="0"/>
          <w:sz w:val="24"/>
          <w:szCs w:val="24"/>
        </w:rPr>
        <w:t xml:space="preserve"> </w:t>
      </w:r>
    </w:p>
    <w:p w:rsidR="00A15002" w:rsidRPr="00A15002" w:rsidRDefault="00A15002" w:rsidP="00A15002">
      <w:pPr>
        <w:pStyle w:val="ListParagraph"/>
        <w:widowControl w:val="0"/>
        <w:numPr>
          <w:ilvl w:val="0"/>
          <w:numId w:val="17"/>
        </w:numPr>
        <w:tabs>
          <w:tab w:val="clear" w:pos="564"/>
          <w:tab w:val="left" w:pos="851"/>
          <w:tab w:val="num" w:pos="1080"/>
        </w:tabs>
        <w:autoSpaceDE w:val="0"/>
        <w:autoSpaceDN w:val="0"/>
        <w:adjustRightInd w:val="0"/>
        <w:spacing w:after="0" w:line="360" w:lineRule="auto"/>
        <w:ind w:left="839" w:hanging="357"/>
        <w:contextualSpacing w:val="0"/>
        <w:jc w:val="both"/>
        <w:rPr>
          <w:rFonts w:cstheme="minorHAnsi"/>
          <w:sz w:val="24"/>
          <w:szCs w:val="24"/>
          <w:u w:val="single"/>
        </w:rPr>
      </w:pPr>
      <w:r w:rsidRPr="00A15002">
        <w:rPr>
          <w:rFonts w:cstheme="minorHAnsi"/>
          <w:snapToGrid w:val="0"/>
          <w:sz w:val="24"/>
          <w:szCs w:val="24"/>
        </w:rPr>
        <w:t>Engel, J.</w:t>
      </w:r>
      <w:r w:rsidRPr="00A15002">
        <w:rPr>
          <w:rFonts w:eastAsia="Times New Roman" w:cstheme="minorHAnsi"/>
          <w:sz w:val="24"/>
          <w:szCs w:val="24"/>
        </w:rPr>
        <w:t xml:space="preserve"> </w:t>
      </w:r>
      <w:r w:rsidRPr="00A15002">
        <w:rPr>
          <w:rFonts w:cstheme="minorHAnsi"/>
          <w:sz w:val="24"/>
          <w:szCs w:val="24"/>
        </w:rPr>
        <w:t>Mosby’s Pocket Guide to Pediatric Assessment, 5th Ed. St</w:t>
      </w:r>
      <w:r w:rsidRPr="00A15002">
        <w:rPr>
          <w:rFonts w:cstheme="minorHAnsi"/>
          <w:snapToGrid w:val="0"/>
          <w:sz w:val="24"/>
          <w:szCs w:val="24"/>
        </w:rPr>
        <w:t xml:space="preserve"> Louis, MO: Mosby (PEDS &amp; FNP only) </w:t>
      </w:r>
      <w:r w:rsidRPr="00A15002">
        <w:rPr>
          <w:rFonts w:cstheme="minorHAnsi"/>
          <w:sz w:val="24"/>
          <w:szCs w:val="24"/>
        </w:rPr>
        <w:t xml:space="preserve">(2006) </w:t>
      </w:r>
      <w:r w:rsidRPr="00A15002">
        <w:rPr>
          <w:rFonts w:cstheme="minorHAnsi"/>
          <w:snapToGrid w:val="0"/>
          <w:sz w:val="24"/>
          <w:szCs w:val="24"/>
        </w:rPr>
        <w:t xml:space="preserve"> </w:t>
      </w:r>
      <w:r w:rsidRPr="00A15002">
        <w:rPr>
          <w:rFonts w:cstheme="minorHAnsi"/>
          <w:color w:val="000000"/>
          <w:sz w:val="24"/>
          <w:szCs w:val="24"/>
        </w:rPr>
        <w:t xml:space="preserve"> ( ISBN-13: 978-0323044127</w:t>
      </w:r>
      <w:r w:rsidRPr="00A15002">
        <w:rPr>
          <w:rFonts w:cstheme="minorHAnsi"/>
          <w:sz w:val="24"/>
          <w:szCs w:val="24"/>
          <w:u w:val="single"/>
        </w:rPr>
        <w:t>)</w:t>
      </w:r>
    </w:p>
    <w:p w:rsidR="00A15002" w:rsidRPr="00A15002" w:rsidRDefault="00A15002" w:rsidP="00A15002">
      <w:pPr>
        <w:pStyle w:val="ListParagraph"/>
        <w:widowControl w:val="0"/>
        <w:numPr>
          <w:ilvl w:val="0"/>
          <w:numId w:val="17"/>
        </w:numPr>
        <w:tabs>
          <w:tab w:val="clear" w:pos="564"/>
          <w:tab w:val="left" w:pos="851"/>
          <w:tab w:val="num" w:pos="1080"/>
        </w:tabs>
        <w:autoSpaceDE w:val="0"/>
        <w:autoSpaceDN w:val="0"/>
        <w:adjustRightInd w:val="0"/>
        <w:spacing w:after="0" w:line="360" w:lineRule="auto"/>
        <w:ind w:left="839" w:hanging="357"/>
        <w:contextualSpacing w:val="0"/>
        <w:jc w:val="both"/>
        <w:rPr>
          <w:rFonts w:cstheme="minorHAnsi"/>
          <w:sz w:val="24"/>
          <w:szCs w:val="24"/>
          <w:u w:val="single"/>
        </w:rPr>
      </w:pPr>
      <w:r w:rsidRPr="00A15002">
        <w:rPr>
          <w:rFonts w:cstheme="minorHAnsi"/>
          <w:sz w:val="24"/>
          <w:szCs w:val="24"/>
        </w:rPr>
        <w:t xml:space="preserve">Lynn S </w:t>
      </w:r>
      <w:proofErr w:type="spellStart"/>
      <w:r w:rsidRPr="00A15002">
        <w:rPr>
          <w:rFonts w:cstheme="minorHAnsi"/>
          <w:sz w:val="24"/>
          <w:szCs w:val="24"/>
        </w:rPr>
        <w:t>Bickley</w:t>
      </w:r>
      <w:proofErr w:type="spellEnd"/>
      <w:r w:rsidRPr="00A15002">
        <w:rPr>
          <w:rFonts w:cstheme="minorHAnsi"/>
          <w:sz w:val="24"/>
          <w:szCs w:val="24"/>
        </w:rPr>
        <w:t xml:space="preserve"> </w:t>
      </w:r>
      <w:proofErr w:type="gramStart"/>
      <w:r w:rsidRPr="00A15002">
        <w:rPr>
          <w:rFonts w:cstheme="minorHAnsi"/>
          <w:sz w:val="24"/>
          <w:szCs w:val="24"/>
        </w:rPr>
        <w:t>MD ,</w:t>
      </w:r>
      <w:proofErr w:type="gramEnd"/>
      <w:r w:rsidRPr="00A15002">
        <w:rPr>
          <w:rFonts w:cstheme="minorHAnsi"/>
          <w:sz w:val="24"/>
          <w:szCs w:val="24"/>
        </w:rPr>
        <w:t xml:space="preserve"> Bates' Pocket Guide to Physical Examination and History Taking</w:t>
      </w:r>
      <w:r w:rsidRPr="00A15002">
        <w:rPr>
          <w:rFonts w:eastAsia="Times New Roman" w:cstheme="minorHAnsi"/>
          <w:color w:val="003366"/>
          <w:sz w:val="24"/>
          <w:szCs w:val="24"/>
        </w:rPr>
        <w:t xml:space="preserve"> </w:t>
      </w:r>
      <w:r w:rsidRPr="00A15002">
        <w:rPr>
          <w:rFonts w:cstheme="minorHAnsi"/>
          <w:sz w:val="24"/>
          <w:szCs w:val="24"/>
        </w:rPr>
        <w:t>(6th ed.).(2008) ISBN-13: 978-0-7817-8066-7</w:t>
      </w:r>
    </w:p>
    <w:p w:rsidR="00A15002" w:rsidRPr="00A15002" w:rsidRDefault="00A15002" w:rsidP="00A15002">
      <w:pPr>
        <w:pStyle w:val="ListParagraph"/>
        <w:widowControl w:val="0"/>
        <w:tabs>
          <w:tab w:val="left" w:pos="851"/>
        </w:tabs>
        <w:autoSpaceDE w:val="0"/>
        <w:autoSpaceDN w:val="0"/>
        <w:adjustRightInd w:val="0"/>
        <w:spacing w:after="0" w:line="360" w:lineRule="auto"/>
        <w:contextualSpacing w:val="0"/>
        <w:rPr>
          <w:rFonts w:cstheme="minorHAnsi"/>
          <w:sz w:val="24"/>
          <w:szCs w:val="24"/>
          <w:u w:val="single"/>
          <w:rtl/>
        </w:rPr>
      </w:pPr>
    </w:p>
    <w:p w:rsidR="00A15002" w:rsidRDefault="00A15002" w:rsidP="00A15002">
      <w:pPr>
        <w:pStyle w:val="ListParagraph"/>
        <w:widowControl w:val="0"/>
        <w:tabs>
          <w:tab w:val="left" w:pos="851"/>
        </w:tabs>
        <w:autoSpaceDE w:val="0"/>
        <w:autoSpaceDN w:val="0"/>
        <w:adjustRightInd w:val="0"/>
        <w:spacing w:after="0" w:line="360" w:lineRule="auto"/>
        <w:contextualSpacing w:val="0"/>
        <w:rPr>
          <w:rFonts w:ascii="Times New Roman" w:hAnsi="Times New Roman" w:cs="Times New Roman"/>
          <w:sz w:val="24"/>
          <w:szCs w:val="24"/>
          <w:u w:val="single"/>
          <w:rtl/>
        </w:rPr>
      </w:pPr>
    </w:p>
    <w:p w:rsidR="00A15002" w:rsidRDefault="00A15002" w:rsidP="00A15002">
      <w:pPr>
        <w:pStyle w:val="ListParagraph"/>
        <w:widowControl w:val="0"/>
        <w:tabs>
          <w:tab w:val="left" w:pos="851"/>
        </w:tabs>
        <w:autoSpaceDE w:val="0"/>
        <w:autoSpaceDN w:val="0"/>
        <w:adjustRightInd w:val="0"/>
        <w:spacing w:after="0" w:line="360" w:lineRule="auto"/>
        <w:contextualSpacing w:val="0"/>
        <w:rPr>
          <w:rFonts w:ascii="Times New Roman" w:hAnsi="Times New Roman" w:cs="Times New Roman"/>
          <w:sz w:val="24"/>
          <w:szCs w:val="24"/>
          <w:u w:val="single"/>
          <w:rtl/>
        </w:rPr>
      </w:pPr>
    </w:p>
    <w:p w:rsidR="00A15002" w:rsidRDefault="00A15002" w:rsidP="00A15002">
      <w:pPr>
        <w:pStyle w:val="ListParagraph"/>
        <w:widowControl w:val="0"/>
        <w:tabs>
          <w:tab w:val="left" w:pos="851"/>
        </w:tabs>
        <w:autoSpaceDE w:val="0"/>
        <w:autoSpaceDN w:val="0"/>
        <w:adjustRightInd w:val="0"/>
        <w:spacing w:after="0" w:line="360" w:lineRule="auto"/>
        <w:contextualSpacing w:val="0"/>
        <w:rPr>
          <w:rFonts w:ascii="Times New Roman" w:hAnsi="Times New Roman" w:cs="Times New Roman"/>
          <w:sz w:val="24"/>
          <w:szCs w:val="24"/>
          <w:u w:val="single"/>
          <w:rtl/>
        </w:rPr>
      </w:pPr>
    </w:p>
    <w:p w:rsidR="00A15002" w:rsidRDefault="00A15002" w:rsidP="00A15002">
      <w:pPr>
        <w:pStyle w:val="ListParagraph"/>
        <w:widowControl w:val="0"/>
        <w:tabs>
          <w:tab w:val="left" w:pos="851"/>
        </w:tabs>
        <w:autoSpaceDE w:val="0"/>
        <w:autoSpaceDN w:val="0"/>
        <w:adjustRightInd w:val="0"/>
        <w:spacing w:after="0" w:line="360" w:lineRule="auto"/>
        <w:contextualSpacing w:val="0"/>
        <w:rPr>
          <w:rFonts w:ascii="Times New Roman" w:hAnsi="Times New Roman" w:cs="Times New Roman"/>
          <w:sz w:val="24"/>
          <w:szCs w:val="24"/>
          <w:u w:val="single"/>
          <w:rtl/>
        </w:rPr>
      </w:pPr>
    </w:p>
    <w:p w:rsidR="00A15002" w:rsidRDefault="00A15002" w:rsidP="00A15002">
      <w:pPr>
        <w:pStyle w:val="ListParagraph"/>
        <w:widowControl w:val="0"/>
        <w:tabs>
          <w:tab w:val="left" w:pos="851"/>
        </w:tabs>
        <w:autoSpaceDE w:val="0"/>
        <w:autoSpaceDN w:val="0"/>
        <w:adjustRightInd w:val="0"/>
        <w:spacing w:after="0" w:line="360" w:lineRule="auto"/>
        <w:contextualSpacing w:val="0"/>
        <w:rPr>
          <w:rFonts w:ascii="Times New Roman" w:hAnsi="Times New Roman" w:cs="Times New Roman"/>
          <w:sz w:val="24"/>
          <w:szCs w:val="24"/>
          <w:u w:val="single"/>
          <w:rtl/>
        </w:rPr>
      </w:pPr>
    </w:p>
    <w:p w:rsidR="00A15002" w:rsidRDefault="00A15002" w:rsidP="00A15002">
      <w:pPr>
        <w:pStyle w:val="ListParagraph"/>
        <w:widowControl w:val="0"/>
        <w:tabs>
          <w:tab w:val="left" w:pos="851"/>
        </w:tabs>
        <w:autoSpaceDE w:val="0"/>
        <w:autoSpaceDN w:val="0"/>
        <w:adjustRightInd w:val="0"/>
        <w:spacing w:after="0" w:line="360" w:lineRule="auto"/>
        <w:contextualSpacing w:val="0"/>
        <w:rPr>
          <w:rFonts w:ascii="Times New Roman" w:hAnsi="Times New Roman" w:cs="Times New Roman"/>
          <w:sz w:val="24"/>
          <w:szCs w:val="24"/>
          <w:u w:val="single"/>
          <w:rtl/>
        </w:rPr>
      </w:pPr>
    </w:p>
    <w:p w:rsidR="00A15002" w:rsidRDefault="00A15002" w:rsidP="00A15002">
      <w:pPr>
        <w:pStyle w:val="ListParagraph"/>
        <w:widowControl w:val="0"/>
        <w:tabs>
          <w:tab w:val="left" w:pos="851"/>
        </w:tabs>
        <w:autoSpaceDE w:val="0"/>
        <w:autoSpaceDN w:val="0"/>
        <w:adjustRightInd w:val="0"/>
        <w:spacing w:after="0" w:line="360" w:lineRule="auto"/>
        <w:contextualSpacing w:val="0"/>
        <w:rPr>
          <w:rFonts w:ascii="Times New Roman" w:hAnsi="Times New Roman" w:cs="Times New Roman"/>
          <w:sz w:val="24"/>
          <w:szCs w:val="24"/>
          <w:u w:val="single"/>
          <w:rtl/>
        </w:rPr>
      </w:pPr>
    </w:p>
    <w:p w:rsidR="00A15002" w:rsidRDefault="00A15002" w:rsidP="00A15002">
      <w:pPr>
        <w:pStyle w:val="ListParagraph"/>
        <w:widowControl w:val="0"/>
        <w:tabs>
          <w:tab w:val="left" w:pos="851"/>
        </w:tabs>
        <w:autoSpaceDE w:val="0"/>
        <w:autoSpaceDN w:val="0"/>
        <w:adjustRightInd w:val="0"/>
        <w:spacing w:after="0" w:line="360" w:lineRule="auto"/>
        <w:contextualSpacing w:val="0"/>
        <w:rPr>
          <w:rFonts w:ascii="Times New Roman" w:hAnsi="Times New Roman" w:cs="Times New Roman"/>
          <w:sz w:val="24"/>
          <w:szCs w:val="24"/>
          <w:u w:val="single"/>
          <w:rtl/>
        </w:rPr>
      </w:pPr>
    </w:p>
    <w:p w:rsidR="00A15002" w:rsidRDefault="00A15002" w:rsidP="00A15002">
      <w:pPr>
        <w:pStyle w:val="ListParagraph"/>
        <w:widowControl w:val="0"/>
        <w:tabs>
          <w:tab w:val="left" w:pos="851"/>
        </w:tabs>
        <w:autoSpaceDE w:val="0"/>
        <w:autoSpaceDN w:val="0"/>
        <w:adjustRightInd w:val="0"/>
        <w:spacing w:after="0" w:line="360" w:lineRule="auto"/>
        <w:contextualSpacing w:val="0"/>
        <w:rPr>
          <w:rFonts w:ascii="Times New Roman" w:hAnsi="Times New Roman" w:cs="Times New Roman"/>
          <w:sz w:val="24"/>
          <w:szCs w:val="24"/>
          <w:u w:val="single"/>
          <w:rtl/>
        </w:rPr>
      </w:pPr>
    </w:p>
    <w:p w:rsidR="00A15002" w:rsidRDefault="00A15002" w:rsidP="00A15002">
      <w:pPr>
        <w:pStyle w:val="ListParagraph"/>
        <w:widowControl w:val="0"/>
        <w:tabs>
          <w:tab w:val="left" w:pos="851"/>
        </w:tabs>
        <w:autoSpaceDE w:val="0"/>
        <w:autoSpaceDN w:val="0"/>
        <w:adjustRightInd w:val="0"/>
        <w:spacing w:after="0" w:line="360" w:lineRule="auto"/>
        <w:contextualSpacing w:val="0"/>
        <w:rPr>
          <w:rFonts w:ascii="Times New Roman" w:hAnsi="Times New Roman" w:cs="Times New Roman"/>
          <w:sz w:val="24"/>
          <w:szCs w:val="24"/>
          <w:u w:val="single"/>
          <w:rtl/>
        </w:rPr>
      </w:pPr>
    </w:p>
    <w:p w:rsidR="00A15002" w:rsidRDefault="00A15002" w:rsidP="00A15002">
      <w:pPr>
        <w:pStyle w:val="ListParagraph"/>
        <w:widowControl w:val="0"/>
        <w:tabs>
          <w:tab w:val="left" w:pos="851"/>
        </w:tabs>
        <w:autoSpaceDE w:val="0"/>
        <w:autoSpaceDN w:val="0"/>
        <w:adjustRightInd w:val="0"/>
        <w:spacing w:after="0" w:line="360" w:lineRule="auto"/>
        <w:contextualSpacing w:val="0"/>
        <w:rPr>
          <w:rFonts w:ascii="Times New Roman" w:hAnsi="Times New Roman" w:cs="Times New Roman"/>
          <w:sz w:val="24"/>
          <w:szCs w:val="24"/>
          <w:u w:val="single"/>
          <w:rtl/>
        </w:rPr>
      </w:pPr>
    </w:p>
    <w:p w:rsidR="00A15002" w:rsidRDefault="00A15002" w:rsidP="00A15002">
      <w:pPr>
        <w:pStyle w:val="ListParagraph"/>
        <w:widowControl w:val="0"/>
        <w:tabs>
          <w:tab w:val="left" w:pos="851"/>
        </w:tabs>
        <w:autoSpaceDE w:val="0"/>
        <w:autoSpaceDN w:val="0"/>
        <w:adjustRightInd w:val="0"/>
        <w:spacing w:after="0" w:line="360" w:lineRule="auto"/>
        <w:contextualSpacing w:val="0"/>
        <w:rPr>
          <w:rFonts w:ascii="Times New Roman" w:hAnsi="Times New Roman" w:cs="Times New Roman"/>
          <w:sz w:val="24"/>
          <w:szCs w:val="24"/>
          <w:u w:val="single"/>
          <w:rtl/>
        </w:rPr>
      </w:pPr>
    </w:p>
    <w:p w:rsidR="00F85F0B" w:rsidRPr="0092445A" w:rsidRDefault="00F85F0B" w:rsidP="00F85F0B">
      <w:pPr>
        <w:rPr>
          <w:rFonts w:cstheme="minorHAnsi"/>
          <w:b/>
          <w:i/>
          <w:sz w:val="28"/>
          <w:szCs w:val="28"/>
          <w:u w:val="single"/>
        </w:rPr>
      </w:pPr>
    </w:p>
    <w:p w:rsidR="005F0038" w:rsidRPr="0092445A" w:rsidRDefault="00F85F0B" w:rsidP="005F0038">
      <w:pPr>
        <w:jc w:val="center"/>
        <w:rPr>
          <w:rFonts w:cstheme="minorHAnsi"/>
          <w:b/>
          <w:i/>
          <w:sz w:val="28"/>
          <w:szCs w:val="28"/>
          <w:u w:val="single"/>
        </w:rPr>
      </w:pPr>
      <w:r w:rsidRPr="0092445A">
        <w:rPr>
          <w:rFonts w:cstheme="minorHAnsi"/>
          <w:b/>
          <w:i/>
          <w:sz w:val="28"/>
          <w:szCs w:val="28"/>
          <w:u w:val="single"/>
        </w:rPr>
        <w:t>Time table for practical Health Assessment</w:t>
      </w:r>
    </w:p>
    <w:p w:rsidR="0092445A" w:rsidRPr="0092445A" w:rsidRDefault="0092445A" w:rsidP="005F0038">
      <w:pPr>
        <w:jc w:val="center"/>
        <w:rPr>
          <w:rFonts w:cstheme="minorHAnsi"/>
          <w:b/>
          <w:i/>
          <w:sz w:val="28"/>
          <w:szCs w:val="28"/>
          <w:u w:val="single"/>
        </w:rPr>
      </w:pPr>
    </w:p>
    <w:tbl>
      <w:tblPr>
        <w:tblStyle w:val="TableGrid"/>
        <w:tblW w:w="0" w:type="auto"/>
        <w:tblLayout w:type="fixed"/>
        <w:tblLook w:val="04A0"/>
      </w:tblPr>
      <w:tblGrid>
        <w:gridCol w:w="1098"/>
        <w:gridCol w:w="1710"/>
        <w:gridCol w:w="1710"/>
        <w:gridCol w:w="5058"/>
      </w:tblGrid>
      <w:tr w:rsidR="004C22C1" w:rsidRPr="0092445A" w:rsidTr="005F66A9">
        <w:tc>
          <w:tcPr>
            <w:tcW w:w="1098" w:type="dxa"/>
          </w:tcPr>
          <w:p w:rsidR="004C22C1" w:rsidRPr="005149FB" w:rsidRDefault="004C22C1" w:rsidP="004C22C1">
            <w:pPr>
              <w:jc w:val="center"/>
              <w:rPr>
                <w:rFonts w:cstheme="minorHAnsi"/>
                <w:b/>
                <w:bCs/>
                <w:sz w:val="28"/>
                <w:szCs w:val="28"/>
              </w:rPr>
            </w:pPr>
            <w:r w:rsidRPr="005149FB">
              <w:rPr>
                <w:rFonts w:cstheme="minorHAnsi"/>
                <w:b/>
                <w:bCs/>
                <w:sz w:val="28"/>
                <w:szCs w:val="28"/>
              </w:rPr>
              <w:t>Week</w:t>
            </w:r>
          </w:p>
        </w:tc>
        <w:tc>
          <w:tcPr>
            <w:tcW w:w="1710" w:type="dxa"/>
          </w:tcPr>
          <w:p w:rsidR="004C22C1" w:rsidRPr="005149FB" w:rsidRDefault="00BC0020" w:rsidP="00084D34">
            <w:pPr>
              <w:tabs>
                <w:tab w:val="right" w:pos="2516"/>
              </w:tabs>
              <w:jc w:val="center"/>
              <w:rPr>
                <w:rFonts w:cstheme="minorHAnsi"/>
                <w:b/>
                <w:bCs/>
                <w:sz w:val="28"/>
                <w:szCs w:val="28"/>
              </w:rPr>
            </w:pPr>
            <w:r w:rsidRPr="005149FB">
              <w:rPr>
                <w:rFonts w:cstheme="minorHAnsi"/>
                <w:b/>
                <w:bCs/>
                <w:sz w:val="28"/>
                <w:szCs w:val="28"/>
              </w:rPr>
              <w:t>Date</w:t>
            </w:r>
          </w:p>
        </w:tc>
        <w:tc>
          <w:tcPr>
            <w:tcW w:w="1710" w:type="dxa"/>
          </w:tcPr>
          <w:p w:rsidR="004C22C1" w:rsidRPr="005149FB" w:rsidRDefault="00DD2599" w:rsidP="004C22C1">
            <w:pPr>
              <w:jc w:val="center"/>
              <w:rPr>
                <w:rFonts w:cstheme="minorHAnsi"/>
                <w:b/>
                <w:bCs/>
                <w:sz w:val="28"/>
                <w:szCs w:val="28"/>
              </w:rPr>
            </w:pPr>
            <w:r w:rsidRPr="005149FB">
              <w:rPr>
                <w:rFonts w:cstheme="minorHAnsi"/>
                <w:b/>
                <w:bCs/>
                <w:sz w:val="28"/>
                <w:szCs w:val="28"/>
              </w:rPr>
              <w:t>D</w:t>
            </w:r>
            <w:r w:rsidR="004C22C1" w:rsidRPr="005149FB">
              <w:rPr>
                <w:rFonts w:cstheme="minorHAnsi"/>
                <w:b/>
                <w:bCs/>
                <w:sz w:val="28"/>
                <w:szCs w:val="28"/>
              </w:rPr>
              <w:t>ay</w:t>
            </w:r>
          </w:p>
        </w:tc>
        <w:tc>
          <w:tcPr>
            <w:tcW w:w="5058" w:type="dxa"/>
          </w:tcPr>
          <w:p w:rsidR="004C22C1" w:rsidRPr="005149FB" w:rsidRDefault="004C22C1" w:rsidP="004C22C1">
            <w:pPr>
              <w:jc w:val="center"/>
              <w:rPr>
                <w:rFonts w:cstheme="minorHAnsi"/>
                <w:b/>
                <w:bCs/>
                <w:sz w:val="28"/>
                <w:szCs w:val="28"/>
              </w:rPr>
            </w:pPr>
            <w:r w:rsidRPr="005149FB">
              <w:rPr>
                <w:rFonts w:cstheme="minorHAnsi"/>
                <w:b/>
                <w:bCs/>
                <w:sz w:val="28"/>
                <w:szCs w:val="28"/>
              </w:rPr>
              <w:t>Topic</w:t>
            </w:r>
            <w:r w:rsidR="001C31F2" w:rsidRPr="005149FB">
              <w:rPr>
                <w:rFonts w:cstheme="minorHAnsi"/>
                <w:b/>
                <w:bCs/>
                <w:sz w:val="28"/>
                <w:szCs w:val="28"/>
              </w:rPr>
              <w:t>/s</w:t>
            </w:r>
          </w:p>
        </w:tc>
      </w:tr>
      <w:tr w:rsidR="005F66A9" w:rsidRPr="0092445A" w:rsidTr="004D0816">
        <w:trPr>
          <w:trHeight w:val="430"/>
        </w:trPr>
        <w:tc>
          <w:tcPr>
            <w:tcW w:w="1098" w:type="dxa"/>
          </w:tcPr>
          <w:p w:rsidR="005F66A9" w:rsidRPr="00DD2599" w:rsidRDefault="005F66A9" w:rsidP="004C22C1">
            <w:pPr>
              <w:jc w:val="center"/>
              <w:rPr>
                <w:rFonts w:cstheme="minorHAnsi"/>
                <w:bCs/>
                <w:sz w:val="24"/>
                <w:szCs w:val="24"/>
              </w:rPr>
            </w:pPr>
            <w:r w:rsidRPr="00DD2599">
              <w:rPr>
                <w:rFonts w:cstheme="minorHAnsi"/>
                <w:bCs/>
                <w:sz w:val="24"/>
                <w:szCs w:val="24"/>
              </w:rPr>
              <w:t>1</w:t>
            </w:r>
          </w:p>
          <w:p w:rsidR="005F66A9" w:rsidRPr="00DD2599" w:rsidRDefault="005F66A9" w:rsidP="004C22C1">
            <w:pPr>
              <w:jc w:val="center"/>
              <w:rPr>
                <w:rFonts w:cstheme="minorHAnsi"/>
                <w:bCs/>
                <w:sz w:val="24"/>
                <w:szCs w:val="24"/>
              </w:rPr>
            </w:pPr>
          </w:p>
        </w:tc>
        <w:tc>
          <w:tcPr>
            <w:tcW w:w="1710" w:type="dxa"/>
          </w:tcPr>
          <w:p w:rsidR="005F66A9" w:rsidRPr="00DD2599" w:rsidRDefault="00A15002" w:rsidP="00066B73">
            <w:pPr>
              <w:rPr>
                <w:rFonts w:cstheme="minorHAnsi"/>
                <w:bCs/>
                <w:sz w:val="24"/>
                <w:szCs w:val="24"/>
              </w:rPr>
            </w:pPr>
            <w:r>
              <w:rPr>
                <w:rFonts w:cstheme="minorHAnsi"/>
                <w:bCs/>
                <w:sz w:val="24"/>
                <w:szCs w:val="24"/>
              </w:rPr>
              <w:t>8/11/1436</w:t>
            </w:r>
          </w:p>
        </w:tc>
        <w:tc>
          <w:tcPr>
            <w:tcW w:w="1710" w:type="dxa"/>
          </w:tcPr>
          <w:p w:rsidR="005F66A9" w:rsidRPr="00DD2599" w:rsidRDefault="00A15002" w:rsidP="005149FB">
            <w:pPr>
              <w:jc w:val="center"/>
              <w:rPr>
                <w:rFonts w:cstheme="minorHAnsi"/>
                <w:bCs/>
                <w:sz w:val="24"/>
                <w:szCs w:val="24"/>
              </w:rPr>
            </w:pPr>
            <w:r>
              <w:rPr>
                <w:rFonts w:cstheme="minorHAnsi"/>
                <w:bCs/>
                <w:sz w:val="24"/>
                <w:szCs w:val="24"/>
              </w:rPr>
              <w:t>Sunday</w:t>
            </w:r>
          </w:p>
        </w:tc>
        <w:tc>
          <w:tcPr>
            <w:tcW w:w="5058" w:type="dxa"/>
          </w:tcPr>
          <w:p w:rsidR="005F66A9" w:rsidRPr="00AD137A" w:rsidRDefault="005F66A9" w:rsidP="00084D34">
            <w:pPr>
              <w:rPr>
                <w:rFonts w:cstheme="minorHAnsi"/>
                <w:bCs/>
                <w:sz w:val="24"/>
                <w:szCs w:val="24"/>
              </w:rPr>
            </w:pPr>
            <w:r w:rsidRPr="00AD137A">
              <w:rPr>
                <w:rFonts w:cstheme="minorHAnsi"/>
                <w:bCs/>
                <w:sz w:val="24"/>
                <w:szCs w:val="24"/>
              </w:rPr>
              <w:t>Introduction to the course</w:t>
            </w:r>
          </w:p>
        </w:tc>
      </w:tr>
      <w:tr w:rsidR="00AD137A" w:rsidRPr="0092445A" w:rsidTr="004C22C1">
        <w:tc>
          <w:tcPr>
            <w:tcW w:w="1098" w:type="dxa"/>
          </w:tcPr>
          <w:p w:rsidR="00AD137A" w:rsidRPr="00DD2599" w:rsidRDefault="00AD137A" w:rsidP="004C22C1">
            <w:pPr>
              <w:jc w:val="center"/>
              <w:rPr>
                <w:rFonts w:cstheme="minorHAnsi"/>
                <w:bCs/>
                <w:sz w:val="24"/>
                <w:szCs w:val="24"/>
              </w:rPr>
            </w:pPr>
            <w:r w:rsidRPr="00DD2599">
              <w:rPr>
                <w:rFonts w:cstheme="minorHAnsi"/>
                <w:bCs/>
                <w:sz w:val="24"/>
                <w:szCs w:val="24"/>
              </w:rPr>
              <w:t>2</w:t>
            </w:r>
          </w:p>
        </w:tc>
        <w:tc>
          <w:tcPr>
            <w:tcW w:w="1710" w:type="dxa"/>
          </w:tcPr>
          <w:p w:rsidR="00AD137A" w:rsidRPr="00DD2599" w:rsidRDefault="00AD137A" w:rsidP="0092445A">
            <w:pPr>
              <w:rPr>
                <w:rFonts w:cstheme="minorHAnsi"/>
                <w:bCs/>
                <w:sz w:val="24"/>
                <w:szCs w:val="24"/>
              </w:rPr>
            </w:pPr>
            <w:r>
              <w:rPr>
                <w:rFonts w:cstheme="minorHAnsi"/>
                <w:bCs/>
                <w:sz w:val="24"/>
                <w:szCs w:val="24"/>
              </w:rPr>
              <w:t>15/11/1436</w:t>
            </w:r>
          </w:p>
        </w:tc>
        <w:tc>
          <w:tcPr>
            <w:tcW w:w="1710" w:type="dxa"/>
          </w:tcPr>
          <w:p w:rsidR="00AD137A" w:rsidRDefault="00AD137A" w:rsidP="005149FB">
            <w:pPr>
              <w:jc w:val="center"/>
            </w:pPr>
            <w:r w:rsidRPr="00312172">
              <w:rPr>
                <w:rFonts w:cstheme="minorHAnsi"/>
                <w:bCs/>
                <w:sz w:val="24"/>
                <w:szCs w:val="24"/>
              </w:rPr>
              <w:t>Sunday</w:t>
            </w:r>
          </w:p>
        </w:tc>
        <w:tc>
          <w:tcPr>
            <w:tcW w:w="5058" w:type="dxa"/>
          </w:tcPr>
          <w:p w:rsidR="00AD137A" w:rsidRPr="00AD137A" w:rsidRDefault="00AD137A" w:rsidP="00D75EFD">
            <w:pPr>
              <w:rPr>
                <w:rFonts w:cstheme="minorHAnsi"/>
                <w:bCs/>
                <w:sz w:val="24"/>
                <w:szCs w:val="24"/>
              </w:rPr>
            </w:pPr>
            <w:r w:rsidRPr="00AD137A">
              <w:rPr>
                <w:rStyle w:val="CharacterStyle2"/>
                <w:rFonts w:cstheme="minorHAnsi"/>
                <w:bCs/>
                <w:sz w:val="24"/>
                <w:szCs w:val="24"/>
              </w:rPr>
              <w:t>General survey, health history</w:t>
            </w:r>
          </w:p>
        </w:tc>
      </w:tr>
      <w:tr w:rsidR="00AD137A" w:rsidRPr="0092445A" w:rsidTr="004C22C1">
        <w:tc>
          <w:tcPr>
            <w:tcW w:w="1098" w:type="dxa"/>
          </w:tcPr>
          <w:p w:rsidR="00AD137A" w:rsidRPr="00DD2599" w:rsidRDefault="00AD137A" w:rsidP="004C22C1">
            <w:pPr>
              <w:jc w:val="center"/>
              <w:rPr>
                <w:rFonts w:cstheme="minorHAnsi"/>
                <w:bCs/>
                <w:sz w:val="24"/>
                <w:szCs w:val="24"/>
              </w:rPr>
            </w:pPr>
            <w:r w:rsidRPr="00DD2599">
              <w:rPr>
                <w:rFonts w:cstheme="minorHAnsi"/>
                <w:bCs/>
                <w:sz w:val="24"/>
                <w:szCs w:val="24"/>
              </w:rPr>
              <w:t>3</w:t>
            </w:r>
          </w:p>
        </w:tc>
        <w:tc>
          <w:tcPr>
            <w:tcW w:w="1710" w:type="dxa"/>
          </w:tcPr>
          <w:p w:rsidR="00AD137A" w:rsidRPr="00DD2599" w:rsidRDefault="00AD137A" w:rsidP="0092445A">
            <w:pPr>
              <w:rPr>
                <w:rFonts w:cstheme="minorHAnsi"/>
                <w:bCs/>
                <w:sz w:val="24"/>
                <w:szCs w:val="24"/>
              </w:rPr>
            </w:pPr>
            <w:r>
              <w:rPr>
                <w:rFonts w:cstheme="minorHAnsi"/>
                <w:bCs/>
                <w:sz w:val="24"/>
                <w:szCs w:val="24"/>
              </w:rPr>
              <w:t>22/11/1436</w:t>
            </w:r>
          </w:p>
        </w:tc>
        <w:tc>
          <w:tcPr>
            <w:tcW w:w="1710" w:type="dxa"/>
          </w:tcPr>
          <w:p w:rsidR="00AD137A" w:rsidRDefault="00AD137A" w:rsidP="005149FB">
            <w:pPr>
              <w:jc w:val="center"/>
            </w:pPr>
            <w:r w:rsidRPr="00312172">
              <w:rPr>
                <w:rFonts w:cstheme="minorHAnsi"/>
                <w:bCs/>
                <w:sz w:val="24"/>
                <w:szCs w:val="24"/>
              </w:rPr>
              <w:t>Sunday</w:t>
            </w:r>
          </w:p>
        </w:tc>
        <w:tc>
          <w:tcPr>
            <w:tcW w:w="5058" w:type="dxa"/>
          </w:tcPr>
          <w:p w:rsidR="00AD137A" w:rsidRPr="00AD137A" w:rsidRDefault="00AD137A" w:rsidP="00D75EFD">
            <w:pPr>
              <w:pStyle w:val="Style2"/>
              <w:kinsoku w:val="0"/>
              <w:autoSpaceDE/>
              <w:autoSpaceDN/>
              <w:spacing w:before="180"/>
              <w:ind w:left="0"/>
              <w:rPr>
                <w:rFonts w:asciiTheme="minorHAnsi" w:hAnsiTheme="minorHAnsi" w:cstheme="minorHAnsi"/>
                <w:bCs/>
                <w:sz w:val="24"/>
                <w:szCs w:val="24"/>
              </w:rPr>
            </w:pPr>
            <w:r w:rsidRPr="00AD137A">
              <w:rPr>
                <w:rStyle w:val="CharacterStyle2"/>
                <w:rFonts w:asciiTheme="minorHAnsi" w:hAnsiTheme="minorHAnsi" w:cstheme="minorHAnsi"/>
                <w:bCs/>
                <w:spacing w:val="14"/>
                <w:sz w:val="24"/>
                <w:szCs w:val="24"/>
              </w:rPr>
              <w:t>Skin, hair, and nail assessment</w:t>
            </w:r>
          </w:p>
        </w:tc>
      </w:tr>
      <w:tr w:rsidR="00AD137A" w:rsidRPr="0092445A" w:rsidTr="00066B73">
        <w:tc>
          <w:tcPr>
            <w:tcW w:w="1098" w:type="dxa"/>
            <w:tcBorders>
              <w:bottom w:val="single" w:sz="4" w:space="0" w:color="auto"/>
            </w:tcBorders>
          </w:tcPr>
          <w:p w:rsidR="00AD137A" w:rsidRPr="00DD2599" w:rsidRDefault="00AD137A" w:rsidP="005F66A9">
            <w:pPr>
              <w:jc w:val="center"/>
              <w:rPr>
                <w:rFonts w:cstheme="minorHAnsi"/>
                <w:bCs/>
                <w:sz w:val="24"/>
                <w:szCs w:val="24"/>
              </w:rPr>
            </w:pPr>
            <w:r w:rsidRPr="00DD2599">
              <w:rPr>
                <w:rFonts w:cstheme="minorHAnsi"/>
                <w:bCs/>
                <w:sz w:val="24"/>
                <w:szCs w:val="24"/>
              </w:rPr>
              <w:t>4</w:t>
            </w:r>
          </w:p>
        </w:tc>
        <w:tc>
          <w:tcPr>
            <w:tcW w:w="1710" w:type="dxa"/>
            <w:tcBorders>
              <w:bottom w:val="single" w:sz="4" w:space="0" w:color="auto"/>
            </w:tcBorders>
          </w:tcPr>
          <w:p w:rsidR="00AD137A" w:rsidRPr="00DD2599" w:rsidRDefault="00AD137A" w:rsidP="0092445A">
            <w:pPr>
              <w:rPr>
                <w:rFonts w:cstheme="minorHAnsi"/>
                <w:bCs/>
                <w:sz w:val="24"/>
                <w:szCs w:val="24"/>
              </w:rPr>
            </w:pPr>
            <w:r>
              <w:rPr>
                <w:rFonts w:cstheme="minorHAnsi"/>
                <w:bCs/>
                <w:sz w:val="24"/>
                <w:szCs w:val="24"/>
              </w:rPr>
              <w:t>29/11/1436</w:t>
            </w:r>
          </w:p>
        </w:tc>
        <w:tc>
          <w:tcPr>
            <w:tcW w:w="1710" w:type="dxa"/>
            <w:tcBorders>
              <w:bottom w:val="single" w:sz="4" w:space="0" w:color="auto"/>
            </w:tcBorders>
          </w:tcPr>
          <w:p w:rsidR="00AD137A" w:rsidRDefault="00AD137A" w:rsidP="005149FB">
            <w:pPr>
              <w:jc w:val="center"/>
            </w:pPr>
            <w:r w:rsidRPr="00312172">
              <w:rPr>
                <w:rFonts w:cstheme="minorHAnsi"/>
                <w:bCs/>
                <w:sz w:val="24"/>
                <w:szCs w:val="24"/>
              </w:rPr>
              <w:t>Sunday</w:t>
            </w:r>
          </w:p>
        </w:tc>
        <w:tc>
          <w:tcPr>
            <w:tcW w:w="5058" w:type="dxa"/>
            <w:tcBorders>
              <w:bottom w:val="single" w:sz="4" w:space="0" w:color="auto"/>
            </w:tcBorders>
          </w:tcPr>
          <w:p w:rsidR="00AD137A" w:rsidRPr="00AD137A" w:rsidRDefault="00AD137A" w:rsidP="004D0816">
            <w:pPr>
              <w:pStyle w:val="Style2"/>
              <w:kinsoku w:val="0"/>
              <w:autoSpaceDE/>
              <w:autoSpaceDN/>
              <w:ind w:left="0"/>
              <w:rPr>
                <w:rStyle w:val="CharacterStyle2"/>
                <w:rFonts w:asciiTheme="minorHAnsi" w:hAnsiTheme="minorHAnsi" w:cstheme="minorHAnsi"/>
                <w:bCs/>
                <w:spacing w:val="14"/>
                <w:sz w:val="24"/>
                <w:szCs w:val="24"/>
              </w:rPr>
            </w:pPr>
            <w:r w:rsidRPr="00AD137A">
              <w:rPr>
                <w:rStyle w:val="CharacterStyle2"/>
                <w:rFonts w:asciiTheme="minorHAnsi" w:hAnsiTheme="minorHAnsi" w:cstheme="minorHAnsi"/>
                <w:bCs/>
                <w:spacing w:val="16"/>
                <w:sz w:val="24"/>
                <w:szCs w:val="24"/>
              </w:rPr>
              <w:t>Head and neck lymphatic’s  assessment</w:t>
            </w:r>
          </w:p>
        </w:tc>
      </w:tr>
      <w:tr w:rsidR="00313A67" w:rsidRPr="0092445A" w:rsidTr="00AD137A">
        <w:tc>
          <w:tcPr>
            <w:tcW w:w="1098" w:type="dxa"/>
            <w:shd w:val="clear" w:color="auto" w:fill="CCC0D9" w:themeFill="accent4" w:themeFillTint="66"/>
          </w:tcPr>
          <w:p w:rsidR="00313A67" w:rsidRPr="00DD2599" w:rsidRDefault="00313A67" w:rsidP="005F66A9">
            <w:pPr>
              <w:jc w:val="center"/>
              <w:rPr>
                <w:rFonts w:cstheme="minorHAnsi"/>
                <w:bCs/>
                <w:sz w:val="24"/>
                <w:szCs w:val="24"/>
              </w:rPr>
            </w:pPr>
            <w:r w:rsidRPr="00DD2599">
              <w:rPr>
                <w:rFonts w:cstheme="minorHAnsi"/>
                <w:bCs/>
                <w:sz w:val="24"/>
                <w:szCs w:val="24"/>
              </w:rPr>
              <w:t>5</w:t>
            </w:r>
          </w:p>
        </w:tc>
        <w:tc>
          <w:tcPr>
            <w:tcW w:w="1710" w:type="dxa"/>
            <w:shd w:val="clear" w:color="auto" w:fill="CCC0D9" w:themeFill="accent4" w:themeFillTint="66"/>
          </w:tcPr>
          <w:p w:rsidR="00313A67" w:rsidRPr="00DD2599" w:rsidRDefault="00A15002" w:rsidP="00066B73">
            <w:pPr>
              <w:rPr>
                <w:rFonts w:cstheme="minorHAnsi"/>
                <w:bCs/>
                <w:sz w:val="24"/>
                <w:szCs w:val="24"/>
              </w:rPr>
            </w:pPr>
            <w:r>
              <w:rPr>
                <w:rFonts w:cstheme="minorHAnsi"/>
                <w:bCs/>
                <w:sz w:val="24"/>
                <w:szCs w:val="24"/>
              </w:rPr>
              <w:t>7/12/1436</w:t>
            </w:r>
          </w:p>
        </w:tc>
        <w:tc>
          <w:tcPr>
            <w:tcW w:w="1710" w:type="dxa"/>
            <w:shd w:val="clear" w:color="auto" w:fill="CCC0D9" w:themeFill="accent4" w:themeFillTint="66"/>
          </w:tcPr>
          <w:p w:rsidR="00313A67" w:rsidRDefault="00A15002" w:rsidP="005149FB">
            <w:pPr>
              <w:jc w:val="center"/>
            </w:pPr>
            <w:r>
              <w:t>Sunday</w:t>
            </w:r>
          </w:p>
        </w:tc>
        <w:tc>
          <w:tcPr>
            <w:tcW w:w="5058" w:type="dxa"/>
            <w:shd w:val="clear" w:color="auto" w:fill="CCC0D9" w:themeFill="accent4" w:themeFillTint="66"/>
          </w:tcPr>
          <w:p w:rsidR="00313A67" w:rsidRPr="00AD137A" w:rsidRDefault="00A15002" w:rsidP="002C2764">
            <w:pPr>
              <w:pStyle w:val="Style2"/>
              <w:kinsoku w:val="0"/>
              <w:autoSpaceDE/>
              <w:autoSpaceDN/>
              <w:ind w:left="0"/>
              <w:rPr>
                <w:rFonts w:asciiTheme="minorHAnsi" w:hAnsiTheme="minorHAnsi" w:cstheme="minorHAnsi"/>
                <w:bCs/>
                <w:spacing w:val="12"/>
                <w:sz w:val="24"/>
                <w:szCs w:val="24"/>
              </w:rPr>
            </w:pPr>
            <w:proofErr w:type="spellStart"/>
            <w:r w:rsidRPr="00AD137A">
              <w:rPr>
                <w:rFonts w:asciiTheme="minorHAnsi" w:hAnsiTheme="minorHAnsi" w:cstheme="minorHAnsi"/>
                <w:bCs/>
                <w:spacing w:val="12"/>
                <w:sz w:val="24"/>
                <w:szCs w:val="24"/>
              </w:rPr>
              <w:t>Eid</w:t>
            </w:r>
            <w:proofErr w:type="spellEnd"/>
            <w:r w:rsidRPr="00AD137A">
              <w:rPr>
                <w:rFonts w:asciiTheme="minorHAnsi" w:hAnsiTheme="minorHAnsi" w:cstheme="minorHAnsi"/>
                <w:bCs/>
                <w:spacing w:val="12"/>
                <w:sz w:val="24"/>
                <w:szCs w:val="24"/>
              </w:rPr>
              <w:t xml:space="preserve"> vacation </w:t>
            </w:r>
          </w:p>
        </w:tc>
      </w:tr>
      <w:tr w:rsidR="00A15002" w:rsidRPr="0092445A" w:rsidTr="00AD137A">
        <w:tc>
          <w:tcPr>
            <w:tcW w:w="1098" w:type="dxa"/>
            <w:shd w:val="clear" w:color="auto" w:fill="CCC0D9" w:themeFill="accent4" w:themeFillTint="66"/>
          </w:tcPr>
          <w:p w:rsidR="00A15002" w:rsidRPr="00DD2599" w:rsidRDefault="00AD137A" w:rsidP="005F66A9">
            <w:pPr>
              <w:jc w:val="center"/>
              <w:rPr>
                <w:rFonts w:cstheme="minorHAnsi"/>
                <w:bCs/>
                <w:sz w:val="24"/>
                <w:szCs w:val="24"/>
              </w:rPr>
            </w:pPr>
            <w:r>
              <w:rPr>
                <w:rFonts w:cstheme="minorHAnsi"/>
                <w:bCs/>
                <w:sz w:val="24"/>
                <w:szCs w:val="24"/>
              </w:rPr>
              <w:t>6</w:t>
            </w:r>
          </w:p>
        </w:tc>
        <w:tc>
          <w:tcPr>
            <w:tcW w:w="1710" w:type="dxa"/>
            <w:shd w:val="clear" w:color="auto" w:fill="CCC0D9" w:themeFill="accent4" w:themeFillTint="66"/>
          </w:tcPr>
          <w:p w:rsidR="00A15002" w:rsidRDefault="00A15002" w:rsidP="00A15002">
            <w:pPr>
              <w:rPr>
                <w:rFonts w:cstheme="minorHAnsi"/>
                <w:bCs/>
                <w:sz w:val="24"/>
                <w:szCs w:val="24"/>
              </w:rPr>
            </w:pPr>
            <w:r>
              <w:rPr>
                <w:rFonts w:cstheme="minorHAnsi"/>
                <w:bCs/>
                <w:sz w:val="24"/>
                <w:szCs w:val="24"/>
              </w:rPr>
              <w:t>14/12/1436</w:t>
            </w:r>
          </w:p>
        </w:tc>
        <w:tc>
          <w:tcPr>
            <w:tcW w:w="1710" w:type="dxa"/>
            <w:shd w:val="clear" w:color="auto" w:fill="CCC0D9" w:themeFill="accent4" w:themeFillTint="66"/>
          </w:tcPr>
          <w:p w:rsidR="00A15002" w:rsidRDefault="00A15002" w:rsidP="005149FB">
            <w:pPr>
              <w:jc w:val="center"/>
            </w:pPr>
            <w:r>
              <w:t>Sunday</w:t>
            </w:r>
          </w:p>
        </w:tc>
        <w:tc>
          <w:tcPr>
            <w:tcW w:w="5058" w:type="dxa"/>
            <w:shd w:val="clear" w:color="auto" w:fill="CCC0D9" w:themeFill="accent4" w:themeFillTint="66"/>
          </w:tcPr>
          <w:p w:rsidR="00A15002" w:rsidRPr="00AD137A" w:rsidRDefault="00A15002" w:rsidP="002C2764">
            <w:pPr>
              <w:pStyle w:val="Style2"/>
              <w:kinsoku w:val="0"/>
              <w:autoSpaceDE/>
              <w:autoSpaceDN/>
              <w:ind w:left="0"/>
              <w:rPr>
                <w:rStyle w:val="CharacterStyle2"/>
                <w:rFonts w:asciiTheme="minorHAnsi" w:hAnsiTheme="minorHAnsi" w:cstheme="minorHAnsi"/>
                <w:bCs/>
                <w:spacing w:val="16"/>
                <w:sz w:val="24"/>
                <w:szCs w:val="24"/>
              </w:rPr>
            </w:pPr>
            <w:proofErr w:type="spellStart"/>
            <w:r w:rsidRPr="00AD137A">
              <w:rPr>
                <w:rStyle w:val="CharacterStyle2"/>
                <w:rFonts w:asciiTheme="minorHAnsi" w:hAnsiTheme="minorHAnsi" w:cstheme="minorHAnsi"/>
                <w:bCs/>
                <w:spacing w:val="16"/>
                <w:sz w:val="24"/>
                <w:szCs w:val="24"/>
              </w:rPr>
              <w:t>Eid</w:t>
            </w:r>
            <w:proofErr w:type="spellEnd"/>
            <w:r w:rsidRPr="00AD137A">
              <w:rPr>
                <w:rStyle w:val="CharacterStyle2"/>
                <w:rFonts w:asciiTheme="minorHAnsi" w:hAnsiTheme="minorHAnsi" w:cstheme="minorHAnsi"/>
                <w:bCs/>
                <w:spacing w:val="16"/>
                <w:sz w:val="24"/>
                <w:szCs w:val="24"/>
              </w:rPr>
              <w:t xml:space="preserve"> </w:t>
            </w:r>
            <w:proofErr w:type="spellStart"/>
            <w:r w:rsidRPr="00AD137A">
              <w:rPr>
                <w:rStyle w:val="CharacterStyle2"/>
                <w:rFonts w:asciiTheme="minorHAnsi" w:hAnsiTheme="minorHAnsi" w:cstheme="minorHAnsi"/>
                <w:bCs/>
                <w:spacing w:val="16"/>
                <w:sz w:val="24"/>
                <w:szCs w:val="24"/>
              </w:rPr>
              <w:t>vaction</w:t>
            </w:r>
            <w:proofErr w:type="spellEnd"/>
            <w:r w:rsidRPr="00AD137A">
              <w:rPr>
                <w:rStyle w:val="CharacterStyle2"/>
                <w:rFonts w:asciiTheme="minorHAnsi" w:hAnsiTheme="minorHAnsi" w:cstheme="minorHAnsi"/>
                <w:bCs/>
                <w:spacing w:val="16"/>
                <w:sz w:val="24"/>
                <w:szCs w:val="24"/>
              </w:rPr>
              <w:t xml:space="preserve"> </w:t>
            </w:r>
          </w:p>
        </w:tc>
      </w:tr>
      <w:tr w:rsidR="00AD137A" w:rsidRPr="0092445A" w:rsidTr="00066B73">
        <w:tc>
          <w:tcPr>
            <w:tcW w:w="1098" w:type="dxa"/>
            <w:shd w:val="clear" w:color="auto" w:fill="auto"/>
          </w:tcPr>
          <w:p w:rsidR="00AD137A" w:rsidRPr="00DD2599" w:rsidRDefault="00AD137A" w:rsidP="005F66A9">
            <w:pPr>
              <w:jc w:val="center"/>
              <w:rPr>
                <w:rFonts w:cstheme="minorHAnsi"/>
                <w:bCs/>
                <w:sz w:val="24"/>
                <w:szCs w:val="24"/>
              </w:rPr>
            </w:pPr>
            <w:r>
              <w:rPr>
                <w:rFonts w:cstheme="minorHAnsi"/>
                <w:bCs/>
                <w:sz w:val="24"/>
                <w:szCs w:val="24"/>
              </w:rPr>
              <w:t>7</w:t>
            </w:r>
          </w:p>
        </w:tc>
        <w:tc>
          <w:tcPr>
            <w:tcW w:w="1710" w:type="dxa"/>
            <w:shd w:val="clear" w:color="auto" w:fill="auto"/>
          </w:tcPr>
          <w:p w:rsidR="00AD137A" w:rsidRDefault="00AD137A" w:rsidP="00A15002">
            <w:pPr>
              <w:rPr>
                <w:rFonts w:cstheme="minorHAnsi"/>
                <w:bCs/>
                <w:sz w:val="24"/>
                <w:szCs w:val="24"/>
              </w:rPr>
            </w:pPr>
            <w:r>
              <w:rPr>
                <w:rFonts w:cstheme="minorHAnsi"/>
                <w:bCs/>
                <w:sz w:val="24"/>
                <w:szCs w:val="24"/>
              </w:rPr>
              <w:t>21/12/1436</w:t>
            </w:r>
          </w:p>
        </w:tc>
        <w:tc>
          <w:tcPr>
            <w:tcW w:w="1710" w:type="dxa"/>
            <w:shd w:val="clear" w:color="auto" w:fill="auto"/>
          </w:tcPr>
          <w:p w:rsidR="00AD137A" w:rsidRDefault="00AD137A" w:rsidP="005149FB">
            <w:pPr>
              <w:jc w:val="center"/>
            </w:pPr>
            <w:r w:rsidRPr="003273A7">
              <w:rPr>
                <w:rFonts w:cstheme="minorHAnsi"/>
                <w:bCs/>
                <w:sz w:val="24"/>
                <w:szCs w:val="24"/>
              </w:rPr>
              <w:t>Sunday</w:t>
            </w:r>
          </w:p>
        </w:tc>
        <w:tc>
          <w:tcPr>
            <w:tcW w:w="5058" w:type="dxa"/>
            <w:shd w:val="clear" w:color="auto" w:fill="auto"/>
          </w:tcPr>
          <w:p w:rsidR="00AD137A" w:rsidRPr="00AD137A" w:rsidRDefault="00AD137A" w:rsidP="00B46E9F">
            <w:pPr>
              <w:pStyle w:val="Style2"/>
              <w:kinsoku w:val="0"/>
              <w:autoSpaceDE/>
              <w:autoSpaceDN/>
              <w:ind w:left="0"/>
              <w:rPr>
                <w:rFonts w:asciiTheme="minorHAnsi" w:hAnsiTheme="minorHAnsi" w:cstheme="minorHAnsi"/>
                <w:bCs/>
                <w:spacing w:val="12"/>
                <w:sz w:val="24"/>
                <w:szCs w:val="24"/>
              </w:rPr>
            </w:pPr>
            <w:r w:rsidRPr="00AD137A">
              <w:rPr>
                <w:rStyle w:val="CharacterStyle2"/>
                <w:rFonts w:asciiTheme="minorHAnsi" w:hAnsiTheme="minorHAnsi" w:cstheme="minorHAnsi"/>
                <w:bCs/>
                <w:spacing w:val="20"/>
                <w:sz w:val="24"/>
                <w:szCs w:val="24"/>
              </w:rPr>
              <w:t>Eye</w:t>
            </w:r>
            <w:r w:rsidRPr="00AD137A">
              <w:rPr>
                <w:rStyle w:val="CharacterStyle2"/>
                <w:rFonts w:asciiTheme="minorHAnsi" w:hAnsiTheme="minorHAnsi" w:cstheme="minorHAnsi"/>
                <w:bCs/>
                <w:spacing w:val="8"/>
                <w:sz w:val="24"/>
                <w:szCs w:val="24"/>
              </w:rPr>
              <w:t xml:space="preserve">, Mouth, throat, nose, ear </w:t>
            </w:r>
            <w:r w:rsidRPr="00AD137A">
              <w:rPr>
                <w:rStyle w:val="CharacterStyle2"/>
                <w:rFonts w:asciiTheme="minorHAnsi" w:hAnsiTheme="minorHAnsi" w:cstheme="minorHAnsi"/>
                <w:bCs/>
                <w:spacing w:val="14"/>
                <w:sz w:val="24"/>
                <w:szCs w:val="24"/>
              </w:rPr>
              <w:t xml:space="preserve"> </w:t>
            </w:r>
          </w:p>
        </w:tc>
      </w:tr>
      <w:tr w:rsidR="00AD137A" w:rsidRPr="0092445A" w:rsidTr="00AD137A">
        <w:tc>
          <w:tcPr>
            <w:tcW w:w="1098" w:type="dxa"/>
            <w:tcBorders>
              <w:bottom w:val="single" w:sz="4" w:space="0" w:color="auto"/>
            </w:tcBorders>
            <w:shd w:val="clear" w:color="auto" w:fill="C6D9F1" w:themeFill="text2" w:themeFillTint="33"/>
          </w:tcPr>
          <w:p w:rsidR="00AD137A" w:rsidRPr="00DD2599" w:rsidRDefault="00AD137A" w:rsidP="005F66A9">
            <w:pPr>
              <w:jc w:val="center"/>
              <w:rPr>
                <w:rFonts w:cstheme="minorHAnsi"/>
                <w:bCs/>
                <w:sz w:val="24"/>
                <w:szCs w:val="24"/>
              </w:rPr>
            </w:pPr>
            <w:r>
              <w:rPr>
                <w:rFonts w:cstheme="minorHAnsi"/>
                <w:bCs/>
                <w:sz w:val="24"/>
                <w:szCs w:val="24"/>
              </w:rPr>
              <w:t>8</w:t>
            </w:r>
          </w:p>
        </w:tc>
        <w:tc>
          <w:tcPr>
            <w:tcW w:w="1710" w:type="dxa"/>
            <w:tcBorders>
              <w:bottom w:val="single" w:sz="4" w:space="0" w:color="auto"/>
            </w:tcBorders>
            <w:shd w:val="clear" w:color="auto" w:fill="C6D9F1" w:themeFill="text2" w:themeFillTint="33"/>
          </w:tcPr>
          <w:p w:rsidR="00AD137A" w:rsidRPr="00DD2599" w:rsidRDefault="00AD137A" w:rsidP="00066B73">
            <w:pPr>
              <w:rPr>
                <w:rFonts w:cstheme="minorHAnsi"/>
                <w:bCs/>
                <w:sz w:val="24"/>
                <w:szCs w:val="24"/>
              </w:rPr>
            </w:pPr>
            <w:r>
              <w:rPr>
                <w:rFonts w:cstheme="minorHAnsi"/>
                <w:bCs/>
                <w:sz w:val="24"/>
                <w:szCs w:val="24"/>
              </w:rPr>
              <w:t>28/1436</w:t>
            </w:r>
          </w:p>
        </w:tc>
        <w:tc>
          <w:tcPr>
            <w:tcW w:w="1710" w:type="dxa"/>
            <w:tcBorders>
              <w:bottom w:val="single" w:sz="4" w:space="0" w:color="auto"/>
            </w:tcBorders>
            <w:shd w:val="clear" w:color="auto" w:fill="C6D9F1" w:themeFill="text2" w:themeFillTint="33"/>
          </w:tcPr>
          <w:p w:rsidR="00AD137A" w:rsidRDefault="00AD137A" w:rsidP="005149FB">
            <w:pPr>
              <w:jc w:val="center"/>
            </w:pPr>
            <w:r w:rsidRPr="003273A7">
              <w:rPr>
                <w:rFonts w:cstheme="minorHAnsi"/>
                <w:bCs/>
                <w:sz w:val="24"/>
                <w:szCs w:val="24"/>
              </w:rPr>
              <w:t>Sunday</w:t>
            </w:r>
          </w:p>
        </w:tc>
        <w:tc>
          <w:tcPr>
            <w:tcW w:w="5058" w:type="dxa"/>
            <w:tcBorders>
              <w:bottom w:val="single" w:sz="4" w:space="0" w:color="auto"/>
            </w:tcBorders>
            <w:shd w:val="clear" w:color="auto" w:fill="C6D9F1" w:themeFill="text2" w:themeFillTint="33"/>
          </w:tcPr>
          <w:p w:rsidR="00AD137A" w:rsidRPr="00AD137A" w:rsidRDefault="00AD137A" w:rsidP="002C2764">
            <w:pPr>
              <w:pStyle w:val="Style2"/>
              <w:kinsoku w:val="0"/>
              <w:autoSpaceDE/>
              <w:autoSpaceDN/>
              <w:spacing w:before="144" w:line="273" w:lineRule="auto"/>
              <w:ind w:left="0"/>
              <w:rPr>
                <w:rStyle w:val="CharacterStyle2"/>
                <w:rFonts w:asciiTheme="minorHAnsi" w:hAnsiTheme="minorHAnsi" w:cstheme="minorHAnsi"/>
                <w:bCs/>
                <w:spacing w:val="12"/>
                <w:sz w:val="24"/>
                <w:szCs w:val="24"/>
              </w:rPr>
            </w:pPr>
            <w:r w:rsidRPr="00AD137A">
              <w:rPr>
                <w:rStyle w:val="CharacterStyle2"/>
                <w:rFonts w:asciiTheme="minorHAnsi" w:hAnsiTheme="minorHAnsi" w:cstheme="minorHAnsi"/>
                <w:bCs/>
                <w:spacing w:val="12"/>
                <w:sz w:val="24"/>
                <w:szCs w:val="24"/>
              </w:rPr>
              <w:t xml:space="preserve">First Exam </w:t>
            </w:r>
          </w:p>
        </w:tc>
      </w:tr>
      <w:tr w:rsidR="00AD137A" w:rsidRPr="0092445A" w:rsidTr="005F0038">
        <w:tc>
          <w:tcPr>
            <w:tcW w:w="1098" w:type="dxa"/>
            <w:shd w:val="clear" w:color="auto" w:fill="FFFFFF" w:themeFill="background1"/>
          </w:tcPr>
          <w:p w:rsidR="00AD137A" w:rsidRPr="00DD2599" w:rsidRDefault="00AD137A" w:rsidP="005F66A9">
            <w:pPr>
              <w:jc w:val="center"/>
              <w:rPr>
                <w:rFonts w:cstheme="minorHAnsi"/>
                <w:bCs/>
                <w:sz w:val="24"/>
                <w:szCs w:val="24"/>
              </w:rPr>
            </w:pPr>
            <w:r>
              <w:rPr>
                <w:rFonts w:cstheme="minorHAnsi"/>
                <w:bCs/>
                <w:sz w:val="24"/>
                <w:szCs w:val="24"/>
              </w:rPr>
              <w:t>9</w:t>
            </w:r>
          </w:p>
        </w:tc>
        <w:tc>
          <w:tcPr>
            <w:tcW w:w="1710" w:type="dxa"/>
            <w:shd w:val="clear" w:color="auto" w:fill="FFFFFF" w:themeFill="background1"/>
          </w:tcPr>
          <w:p w:rsidR="00AD137A" w:rsidRPr="00DD2599" w:rsidRDefault="00AD137A" w:rsidP="0092445A">
            <w:pPr>
              <w:rPr>
                <w:rFonts w:cstheme="minorHAnsi"/>
                <w:bCs/>
                <w:sz w:val="24"/>
                <w:szCs w:val="24"/>
              </w:rPr>
            </w:pPr>
            <w:r>
              <w:rPr>
                <w:rFonts w:cstheme="minorHAnsi"/>
                <w:bCs/>
                <w:sz w:val="24"/>
                <w:szCs w:val="24"/>
              </w:rPr>
              <w:t>5/1/1437</w:t>
            </w:r>
          </w:p>
        </w:tc>
        <w:tc>
          <w:tcPr>
            <w:tcW w:w="1710" w:type="dxa"/>
            <w:shd w:val="clear" w:color="auto" w:fill="FFFFFF" w:themeFill="background1"/>
          </w:tcPr>
          <w:p w:rsidR="00AD137A" w:rsidRDefault="00AD137A" w:rsidP="005149FB">
            <w:pPr>
              <w:jc w:val="center"/>
            </w:pPr>
            <w:r w:rsidRPr="003273A7">
              <w:rPr>
                <w:rFonts w:cstheme="minorHAnsi"/>
                <w:bCs/>
                <w:sz w:val="24"/>
                <w:szCs w:val="24"/>
              </w:rPr>
              <w:t>Sunday</w:t>
            </w:r>
          </w:p>
        </w:tc>
        <w:tc>
          <w:tcPr>
            <w:tcW w:w="5058" w:type="dxa"/>
            <w:shd w:val="clear" w:color="auto" w:fill="FFFFFF" w:themeFill="background1"/>
          </w:tcPr>
          <w:p w:rsidR="00AD137A" w:rsidRPr="00AD137A" w:rsidRDefault="00AD137A" w:rsidP="002C2764">
            <w:pPr>
              <w:pStyle w:val="Style2"/>
              <w:kinsoku w:val="0"/>
              <w:autoSpaceDE/>
              <w:autoSpaceDN/>
              <w:ind w:left="0"/>
              <w:rPr>
                <w:rFonts w:asciiTheme="minorHAnsi" w:hAnsiTheme="minorHAnsi" w:cstheme="minorHAnsi"/>
                <w:bCs/>
                <w:spacing w:val="12"/>
                <w:sz w:val="24"/>
                <w:szCs w:val="24"/>
              </w:rPr>
            </w:pPr>
            <w:r w:rsidRPr="00AD137A">
              <w:rPr>
                <w:rStyle w:val="CharacterStyle2"/>
                <w:rFonts w:asciiTheme="minorHAnsi" w:hAnsiTheme="minorHAnsi" w:cstheme="minorHAnsi"/>
                <w:bCs/>
                <w:spacing w:val="12"/>
                <w:sz w:val="24"/>
                <w:szCs w:val="24"/>
              </w:rPr>
              <w:t>Heart and neck vessel assessment</w:t>
            </w:r>
          </w:p>
        </w:tc>
      </w:tr>
      <w:tr w:rsidR="00AD137A" w:rsidRPr="0092445A" w:rsidTr="00AD137A">
        <w:tc>
          <w:tcPr>
            <w:tcW w:w="1098" w:type="dxa"/>
            <w:tcBorders>
              <w:bottom w:val="single" w:sz="4" w:space="0" w:color="auto"/>
            </w:tcBorders>
            <w:shd w:val="clear" w:color="auto" w:fill="FFFFFF" w:themeFill="background1"/>
          </w:tcPr>
          <w:p w:rsidR="00AD137A" w:rsidRPr="00DD2599" w:rsidRDefault="00AD137A" w:rsidP="005F66A9">
            <w:pPr>
              <w:jc w:val="center"/>
              <w:rPr>
                <w:rFonts w:cstheme="minorHAnsi"/>
                <w:bCs/>
                <w:sz w:val="24"/>
                <w:szCs w:val="24"/>
              </w:rPr>
            </w:pPr>
            <w:r>
              <w:rPr>
                <w:rFonts w:cstheme="minorHAnsi"/>
                <w:bCs/>
                <w:sz w:val="24"/>
                <w:szCs w:val="24"/>
              </w:rPr>
              <w:t>10</w:t>
            </w:r>
          </w:p>
        </w:tc>
        <w:tc>
          <w:tcPr>
            <w:tcW w:w="1710" w:type="dxa"/>
            <w:tcBorders>
              <w:bottom w:val="single" w:sz="4" w:space="0" w:color="auto"/>
            </w:tcBorders>
            <w:shd w:val="clear" w:color="auto" w:fill="FFFFFF" w:themeFill="background1"/>
          </w:tcPr>
          <w:p w:rsidR="00AD137A" w:rsidRPr="00DD2599" w:rsidRDefault="00AD137A" w:rsidP="0092445A">
            <w:pPr>
              <w:rPr>
                <w:rFonts w:cstheme="minorHAnsi"/>
                <w:bCs/>
                <w:sz w:val="24"/>
                <w:szCs w:val="24"/>
              </w:rPr>
            </w:pPr>
            <w:r>
              <w:rPr>
                <w:rFonts w:cstheme="minorHAnsi"/>
                <w:bCs/>
                <w:sz w:val="24"/>
                <w:szCs w:val="24"/>
              </w:rPr>
              <w:t>12/1/1437</w:t>
            </w:r>
          </w:p>
        </w:tc>
        <w:tc>
          <w:tcPr>
            <w:tcW w:w="1710" w:type="dxa"/>
            <w:tcBorders>
              <w:bottom w:val="single" w:sz="4" w:space="0" w:color="auto"/>
            </w:tcBorders>
            <w:shd w:val="clear" w:color="auto" w:fill="FFFFFF" w:themeFill="background1"/>
          </w:tcPr>
          <w:p w:rsidR="00AD137A" w:rsidRDefault="00AD137A" w:rsidP="005149FB">
            <w:pPr>
              <w:jc w:val="center"/>
            </w:pPr>
            <w:r w:rsidRPr="003273A7">
              <w:rPr>
                <w:rFonts w:cstheme="minorHAnsi"/>
                <w:bCs/>
                <w:sz w:val="24"/>
                <w:szCs w:val="24"/>
              </w:rPr>
              <w:t>Sunday</w:t>
            </w:r>
          </w:p>
        </w:tc>
        <w:tc>
          <w:tcPr>
            <w:tcW w:w="5058" w:type="dxa"/>
            <w:tcBorders>
              <w:bottom w:val="single" w:sz="4" w:space="0" w:color="auto"/>
            </w:tcBorders>
            <w:shd w:val="clear" w:color="auto" w:fill="FFFFFF" w:themeFill="background1"/>
          </w:tcPr>
          <w:p w:rsidR="00AD137A" w:rsidRPr="00AD137A" w:rsidRDefault="00AD137A" w:rsidP="002C2764">
            <w:pPr>
              <w:pStyle w:val="Style2"/>
              <w:kinsoku w:val="0"/>
              <w:autoSpaceDE/>
              <w:autoSpaceDN/>
              <w:ind w:left="0"/>
              <w:rPr>
                <w:rFonts w:asciiTheme="minorHAnsi" w:hAnsiTheme="minorHAnsi" w:cstheme="minorHAnsi"/>
                <w:bCs/>
                <w:spacing w:val="12"/>
                <w:sz w:val="24"/>
                <w:szCs w:val="24"/>
              </w:rPr>
            </w:pPr>
            <w:r w:rsidRPr="00AD137A">
              <w:rPr>
                <w:rStyle w:val="CharacterStyle2"/>
                <w:rFonts w:asciiTheme="minorHAnsi" w:hAnsiTheme="minorHAnsi" w:cstheme="minorHAnsi"/>
                <w:bCs/>
                <w:spacing w:val="12"/>
                <w:sz w:val="24"/>
                <w:szCs w:val="24"/>
              </w:rPr>
              <w:t>Peripheral vascular assessment</w:t>
            </w:r>
          </w:p>
        </w:tc>
      </w:tr>
      <w:tr w:rsidR="00AD137A" w:rsidRPr="0092445A" w:rsidTr="00AD137A">
        <w:tc>
          <w:tcPr>
            <w:tcW w:w="1098" w:type="dxa"/>
            <w:shd w:val="clear" w:color="auto" w:fill="FFFFFF" w:themeFill="background1"/>
          </w:tcPr>
          <w:p w:rsidR="00AD137A" w:rsidRPr="00DD2599" w:rsidRDefault="00AD137A" w:rsidP="005F66A9">
            <w:pPr>
              <w:jc w:val="center"/>
              <w:rPr>
                <w:rFonts w:cstheme="minorHAnsi"/>
                <w:bCs/>
                <w:sz w:val="24"/>
                <w:szCs w:val="24"/>
              </w:rPr>
            </w:pPr>
            <w:r>
              <w:rPr>
                <w:rFonts w:cstheme="minorHAnsi"/>
                <w:bCs/>
                <w:sz w:val="24"/>
                <w:szCs w:val="24"/>
              </w:rPr>
              <w:t>11</w:t>
            </w:r>
          </w:p>
        </w:tc>
        <w:tc>
          <w:tcPr>
            <w:tcW w:w="1710" w:type="dxa"/>
            <w:shd w:val="clear" w:color="auto" w:fill="FFFFFF" w:themeFill="background1"/>
          </w:tcPr>
          <w:p w:rsidR="00AD137A" w:rsidRPr="00DD2599" w:rsidRDefault="00AD137A" w:rsidP="00066B73">
            <w:pPr>
              <w:rPr>
                <w:rFonts w:cstheme="minorHAnsi"/>
                <w:bCs/>
                <w:sz w:val="24"/>
                <w:szCs w:val="24"/>
              </w:rPr>
            </w:pPr>
            <w:r>
              <w:rPr>
                <w:rFonts w:cstheme="minorHAnsi"/>
                <w:bCs/>
                <w:sz w:val="24"/>
                <w:szCs w:val="24"/>
              </w:rPr>
              <w:t>19/1/1437</w:t>
            </w:r>
          </w:p>
        </w:tc>
        <w:tc>
          <w:tcPr>
            <w:tcW w:w="1710" w:type="dxa"/>
            <w:shd w:val="clear" w:color="auto" w:fill="FFFFFF" w:themeFill="background1"/>
          </w:tcPr>
          <w:p w:rsidR="00AD137A" w:rsidRDefault="00AD137A" w:rsidP="005149FB">
            <w:pPr>
              <w:jc w:val="center"/>
            </w:pPr>
            <w:r w:rsidRPr="003273A7">
              <w:rPr>
                <w:rFonts w:cstheme="minorHAnsi"/>
                <w:bCs/>
                <w:sz w:val="24"/>
                <w:szCs w:val="24"/>
              </w:rPr>
              <w:t>Sunday</w:t>
            </w:r>
          </w:p>
        </w:tc>
        <w:tc>
          <w:tcPr>
            <w:tcW w:w="5058" w:type="dxa"/>
            <w:shd w:val="clear" w:color="auto" w:fill="FFFFFF" w:themeFill="background1"/>
          </w:tcPr>
          <w:p w:rsidR="00AD137A" w:rsidRPr="00AD137A" w:rsidRDefault="00AD137A" w:rsidP="00D75EFD">
            <w:pPr>
              <w:pStyle w:val="Style2"/>
              <w:kinsoku w:val="0"/>
              <w:autoSpaceDE/>
              <w:autoSpaceDN/>
              <w:ind w:left="0"/>
              <w:rPr>
                <w:rFonts w:asciiTheme="minorHAnsi" w:hAnsiTheme="minorHAnsi" w:cstheme="minorHAnsi"/>
                <w:bCs/>
                <w:spacing w:val="12"/>
                <w:sz w:val="24"/>
                <w:szCs w:val="24"/>
              </w:rPr>
            </w:pPr>
            <w:r w:rsidRPr="00AD137A">
              <w:rPr>
                <w:rStyle w:val="CharacterStyle2"/>
                <w:rFonts w:asciiTheme="minorHAnsi" w:hAnsiTheme="minorHAnsi" w:cstheme="minorHAnsi"/>
                <w:bCs/>
                <w:spacing w:val="20"/>
                <w:sz w:val="24"/>
                <w:szCs w:val="24"/>
              </w:rPr>
              <w:t>Abdominal assessment</w:t>
            </w:r>
          </w:p>
        </w:tc>
      </w:tr>
      <w:tr w:rsidR="00AD137A" w:rsidRPr="0092445A" w:rsidTr="003D26DC">
        <w:tc>
          <w:tcPr>
            <w:tcW w:w="1098" w:type="dxa"/>
            <w:shd w:val="clear" w:color="auto" w:fill="auto"/>
          </w:tcPr>
          <w:p w:rsidR="00AD137A" w:rsidRPr="00DD2599" w:rsidRDefault="00AD137A" w:rsidP="00483B77">
            <w:pPr>
              <w:jc w:val="center"/>
              <w:rPr>
                <w:rFonts w:cstheme="minorHAnsi"/>
                <w:bCs/>
                <w:sz w:val="24"/>
                <w:szCs w:val="24"/>
              </w:rPr>
            </w:pPr>
            <w:r>
              <w:rPr>
                <w:rFonts w:cstheme="minorHAnsi"/>
                <w:bCs/>
                <w:sz w:val="24"/>
                <w:szCs w:val="24"/>
              </w:rPr>
              <w:t>12</w:t>
            </w:r>
          </w:p>
        </w:tc>
        <w:tc>
          <w:tcPr>
            <w:tcW w:w="1710" w:type="dxa"/>
            <w:shd w:val="clear" w:color="auto" w:fill="auto"/>
          </w:tcPr>
          <w:p w:rsidR="00AD137A" w:rsidRPr="00DD2599" w:rsidRDefault="00AD137A" w:rsidP="00066B73">
            <w:pPr>
              <w:rPr>
                <w:rFonts w:cstheme="minorHAnsi"/>
                <w:bCs/>
                <w:sz w:val="24"/>
                <w:szCs w:val="24"/>
              </w:rPr>
            </w:pPr>
            <w:r>
              <w:rPr>
                <w:rFonts w:cstheme="minorHAnsi"/>
                <w:bCs/>
                <w:sz w:val="24"/>
                <w:szCs w:val="24"/>
              </w:rPr>
              <w:t>26/1/1437</w:t>
            </w:r>
          </w:p>
        </w:tc>
        <w:tc>
          <w:tcPr>
            <w:tcW w:w="1710" w:type="dxa"/>
            <w:shd w:val="clear" w:color="auto" w:fill="auto"/>
          </w:tcPr>
          <w:p w:rsidR="00AD137A" w:rsidRDefault="00AD137A" w:rsidP="005149FB">
            <w:pPr>
              <w:jc w:val="center"/>
            </w:pPr>
            <w:r w:rsidRPr="003273A7">
              <w:rPr>
                <w:rFonts w:cstheme="minorHAnsi"/>
                <w:bCs/>
                <w:sz w:val="24"/>
                <w:szCs w:val="24"/>
              </w:rPr>
              <w:t>Sunday</w:t>
            </w:r>
          </w:p>
        </w:tc>
        <w:tc>
          <w:tcPr>
            <w:tcW w:w="5058" w:type="dxa"/>
            <w:shd w:val="clear" w:color="auto" w:fill="auto"/>
          </w:tcPr>
          <w:p w:rsidR="00AD137A" w:rsidRPr="00AD137A" w:rsidRDefault="00AD137A" w:rsidP="001D52E3">
            <w:pPr>
              <w:pStyle w:val="Style2"/>
              <w:kinsoku w:val="0"/>
              <w:autoSpaceDE/>
              <w:autoSpaceDN/>
              <w:spacing w:before="144" w:line="273" w:lineRule="auto"/>
              <w:ind w:left="0"/>
              <w:rPr>
                <w:rStyle w:val="CharacterStyle2"/>
                <w:rFonts w:asciiTheme="minorHAnsi" w:hAnsiTheme="minorHAnsi" w:cstheme="minorHAnsi"/>
                <w:bCs/>
                <w:spacing w:val="12"/>
                <w:sz w:val="24"/>
                <w:szCs w:val="24"/>
              </w:rPr>
            </w:pPr>
            <w:r w:rsidRPr="00AD137A">
              <w:rPr>
                <w:rStyle w:val="CharacterStyle2"/>
                <w:rFonts w:asciiTheme="minorHAnsi" w:hAnsiTheme="minorHAnsi" w:cstheme="minorHAnsi"/>
                <w:bCs/>
                <w:spacing w:val="14"/>
                <w:sz w:val="24"/>
                <w:szCs w:val="24"/>
              </w:rPr>
              <w:t>Thoracic and lung assessment</w:t>
            </w:r>
          </w:p>
        </w:tc>
      </w:tr>
      <w:tr w:rsidR="00AD137A" w:rsidRPr="0092445A" w:rsidTr="00AD137A">
        <w:tc>
          <w:tcPr>
            <w:tcW w:w="1098" w:type="dxa"/>
            <w:shd w:val="clear" w:color="auto" w:fill="C6D9F1" w:themeFill="text2" w:themeFillTint="33"/>
          </w:tcPr>
          <w:p w:rsidR="00AD137A" w:rsidRPr="00DD2599" w:rsidRDefault="00AD137A" w:rsidP="005F66A9">
            <w:pPr>
              <w:jc w:val="center"/>
              <w:rPr>
                <w:rFonts w:cstheme="minorHAnsi"/>
                <w:bCs/>
                <w:sz w:val="24"/>
                <w:szCs w:val="24"/>
              </w:rPr>
            </w:pPr>
            <w:r>
              <w:rPr>
                <w:rFonts w:cstheme="minorHAnsi"/>
                <w:bCs/>
                <w:sz w:val="24"/>
                <w:szCs w:val="24"/>
              </w:rPr>
              <w:t>13</w:t>
            </w:r>
          </w:p>
        </w:tc>
        <w:tc>
          <w:tcPr>
            <w:tcW w:w="1710" w:type="dxa"/>
            <w:shd w:val="clear" w:color="auto" w:fill="C6D9F1" w:themeFill="text2" w:themeFillTint="33"/>
          </w:tcPr>
          <w:p w:rsidR="00AD137A" w:rsidRPr="00DD2599" w:rsidRDefault="00AD137A" w:rsidP="0092445A">
            <w:pPr>
              <w:rPr>
                <w:rFonts w:cstheme="minorHAnsi"/>
                <w:bCs/>
                <w:sz w:val="24"/>
                <w:szCs w:val="24"/>
              </w:rPr>
            </w:pPr>
            <w:r>
              <w:rPr>
                <w:rFonts w:cstheme="minorHAnsi"/>
                <w:bCs/>
                <w:sz w:val="24"/>
                <w:szCs w:val="24"/>
              </w:rPr>
              <w:t>4/2/1437</w:t>
            </w:r>
          </w:p>
        </w:tc>
        <w:tc>
          <w:tcPr>
            <w:tcW w:w="1710" w:type="dxa"/>
            <w:shd w:val="clear" w:color="auto" w:fill="C6D9F1" w:themeFill="text2" w:themeFillTint="33"/>
          </w:tcPr>
          <w:p w:rsidR="00AD137A" w:rsidRDefault="00AD137A" w:rsidP="005149FB">
            <w:pPr>
              <w:jc w:val="center"/>
            </w:pPr>
            <w:r w:rsidRPr="003273A7">
              <w:rPr>
                <w:rFonts w:cstheme="minorHAnsi"/>
                <w:bCs/>
                <w:sz w:val="24"/>
                <w:szCs w:val="24"/>
              </w:rPr>
              <w:t>Sunday</w:t>
            </w:r>
          </w:p>
        </w:tc>
        <w:tc>
          <w:tcPr>
            <w:tcW w:w="5058" w:type="dxa"/>
            <w:shd w:val="clear" w:color="auto" w:fill="C6D9F1" w:themeFill="text2" w:themeFillTint="33"/>
          </w:tcPr>
          <w:p w:rsidR="00AD137A" w:rsidRPr="00AD137A" w:rsidRDefault="00AD137A" w:rsidP="00FA48BC">
            <w:pPr>
              <w:pStyle w:val="Style1"/>
              <w:tabs>
                <w:tab w:val="num" w:pos="936"/>
              </w:tabs>
              <w:kinsoku w:val="0"/>
              <w:autoSpaceDE/>
              <w:autoSpaceDN/>
              <w:adjustRightInd/>
              <w:spacing w:before="144" w:line="326" w:lineRule="exact"/>
              <w:rPr>
                <w:rFonts w:asciiTheme="minorHAnsi" w:hAnsiTheme="minorHAnsi" w:cstheme="minorHAnsi"/>
                <w:bCs/>
                <w:spacing w:val="18"/>
                <w:sz w:val="24"/>
                <w:szCs w:val="24"/>
              </w:rPr>
            </w:pPr>
            <w:r w:rsidRPr="00AD137A">
              <w:rPr>
                <w:rFonts w:asciiTheme="minorHAnsi" w:hAnsiTheme="minorHAnsi" w:cstheme="minorHAnsi"/>
                <w:bCs/>
                <w:spacing w:val="18"/>
                <w:sz w:val="24"/>
                <w:szCs w:val="24"/>
              </w:rPr>
              <w:t xml:space="preserve">Second Exam </w:t>
            </w:r>
          </w:p>
        </w:tc>
      </w:tr>
      <w:tr w:rsidR="00AD137A" w:rsidRPr="0092445A" w:rsidTr="00687A41">
        <w:tc>
          <w:tcPr>
            <w:tcW w:w="1098" w:type="dxa"/>
            <w:shd w:val="clear" w:color="auto" w:fill="FFFFFF" w:themeFill="background1"/>
          </w:tcPr>
          <w:p w:rsidR="00AD137A" w:rsidRPr="00DD2599" w:rsidRDefault="00AD137A" w:rsidP="005F66A9">
            <w:pPr>
              <w:jc w:val="center"/>
              <w:rPr>
                <w:rFonts w:cstheme="minorHAnsi"/>
                <w:bCs/>
                <w:sz w:val="24"/>
                <w:szCs w:val="24"/>
              </w:rPr>
            </w:pPr>
            <w:r>
              <w:rPr>
                <w:rFonts w:cstheme="minorHAnsi"/>
                <w:bCs/>
                <w:sz w:val="24"/>
                <w:szCs w:val="24"/>
              </w:rPr>
              <w:t>14</w:t>
            </w:r>
          </w:p>
        </w:tc>
        <w:tc>
          <w:tcPr>
            <w:tcW w:w="1710" w:type="dxa"/>
            <w:shd w:val="clear" w:color="auto" w:fill="FFFFFF" w:themeFill="background1"/>
          </w:tcPr>
          <w:p w:rsidR="00AD137A" w:rsidRPr="00DD2599" w:rsidRDefault="00AD137A" w:rsidP="0092445A">
            <w:pPr>
              <w:rPr>
                <w:rFonts w:cstheme="minorHAnsi"/>
                <w:bCs/>
                <w:sz w:val="24"/>
                <w:szCs w:val="24"/>
              </w:rPr>
            </w:pPr>
            <w:r>
              <w:rPr>
                <w:rFonts w:cstheme="minorHAnsi"/>
                <w:bCs/>
                <w:sz w:val="24"/>
                <w:szCs w:val="24"/>
              </w:rPr>
              <w:t>11/2/1437</w:t>
            </w:r>
          </w:p>
        </w:tc>
        <w:tc>
          <w:tcPr>
            <w:tcW w:w="1710" w:type="dxa"/>
            <w:shd w:val="clear" w:color="auto" w:fill="FFFFFF" w:themeFill="background1"/>
          </w:tcPr>
          <w:p w:rsidR="00AD137A" w:rsidRDefault="00AD137A" w:rsidP="005149FB">
            <w:pPr>
              <w:jc w:val="center"/>
            </w:pPr>
            <w:r w:rsidRPr="003273A7">
              <w:rPr>
                <w:rFonts w:cstheme="minorHAnsi"/>
                <w:bCs/>
                <w:sz w:val="24"/>
                <w:szCs w:val="24"/>
              </w:rPr>
              <w:t>Sunday</w:t>
            </w:r>
          </w:p>
        </w:tc>
        <w:tc>
          <w:tcPr>
            <w:tcW w:w="5058" w:type="dxa"/>
            <w:shd w:val="clear" w:color="auto" w:fill="FFFFFF" w:themeFill="background1"/>
          </w:tcPr>
          <w:p w:rsidR="00AD137A" w:rsidRPr="00AD137A" w:rsidRDefault="00AD137A" w:rsidP="00AD137A">
            <w:pPr>
              <w:spacing w:line="360" w:lineRule="auto"/>
              <w:jc w:val="both"/>
              <w:rPr>
                <w:rFonts w:cstheme="minorHAnsi"/>
                <w:sz w:val="24"/>
                <w:szCs w:val="24"/>
              </w:rPr>
            </w:pPr>
            <w:r w:rsidRPr="00AD137A">
              <w:rPr>
                <w:rFonts w:cstheme="minorHAnsi"/>
                <w:sz w:val="24"/>
                <w:szCs w:val="24"/>
              </w:rPr>
              <w:t>Urinary System</w:t>
            </w:r>
            <w:r w:rsidRPr="00AD137A">
              <w:rPr>
                <w:rFonts w:cstheme="minorHAnsi"/>
                <w:sz w:val="24"/>
                <w:szCs w:val="24"/>
                <w:rtl/>
              </w:rPr>
              <w:t xml:space="preserve"> </w:t>
            </w:r>
          </w:p>
        </w:tc>
      </w:tr>
      <w:tr w:rsidR="00AD137A" w:rsidRPr="0092445A" w:rsidTr="00687A41">
        <w:tc>
          <w:tcPr>
            <w:tcW w:w="1098" w:type="dxa"/>
            <w:shd w:val="clear" w:color="auto" w:fill="FFFFFF" w:themeFill="background1"/>
          </w:tcPr>
          <w:p w:rsidR="00AD137A" w:rsidRPr="00DD2599" w:rsidRDefault="00AD137A" w:rsidP="003D26DC">
            <w:pPr>
              <w:jc w:val="center"/>
              <w:rPr>
                <w:rFonts w:cstheme="minorHAnsi"/>
                <w:bCs/>
                <w:sz w:val="24"/>
                <w:szCs w:val="24"/>
              </w:rPr>
            </w:pPr>
            <w:r>
              <w:rPr>
                <w:rFonts w:cstheme="minorHAnsi"/>
                <w:bCs/>
                <w:sz w:val="24"/>
                <w:szCs w:val="24"/>
              </w:rPr>
              <w:t>15</w:t>
            </w:r>
          </w:p>
        </w:tc>
        <w:tc>
          <w:tcPr>
            <w:tcW w:w="1710" w:type="dxa"/>
            <w:shd w:val="clear" w:color="auto" w:fill="FFFFFF" w:themeFill="background1"/>
          </w:tcPr>
          <w:p w:rsidR="00AD137A" w:rsidRPr="00DD2599" w:rsidRDefault="00AD137A" w:rsidP="0092445A">
            <w:pPr>
              <w:rPr>
                <w:rFonts w:cstheme="minorHAnsi"/>
                <w:bCs/>
                <w:sz w:val="24"/>
                <w:szCs w:val="24"/>
              </w:rPr>
            </w:pPr>
            <w:r>
              <w:rPr>
                <w:rFonts w:cstheme="minorHAnsi"/>
                <w:bCs/>
                <w:sz w:val="24"/>
                <w:szCs w:val="24"/>
              </w:rPr>
              <w:t>19/21437</w:t>
            </w:r>
          </w:p>
        </w:tc>
        <w:tc>
          <w:tcPr>
            <w:tcW w:w="1710" w:type="dxa"/>
            <w:shd w:val="clear" w:color="auto" w:fill="FFFFFF" w:themeFill="background1"/>
          </w:tcPr>
          <w:p w:rsidR="00AD137A" w:rsidRDefault="00AD137A" w:rsidP="005149FB">
            <w:pPr>
              <w:jc w:val="center"/>
            </w:pPr>
            <w:r w:rsidRPr="003273A7">
              <w:rPr>
                <w:rFonts w:cstheme="minorHAnsi"/>
                <w:bCs/>
                <w:sz w:val="24"/>
                <w:szCs w:val="24"/>
              </w:rPr>
              <w:t>Sunday</w:t>
            </w:r>
          </w:p>
        </w:tc>
        <w:tc>
          <w:tcPr>
            <w:tcW w:w="5058" w:type="dxa"/>
            <w:shd w:val="clear" w:color="auto" w:fill="FFFFFF" w:themeFill="background1"/>
          </w:tcPr>
          <w:p w:rsidR="00AD137A" w:rsidRPr="00AD137A" w:rsidRDefault="00AD137A" w:rsidP="00D75EFD">
            <w:pPr>
              <w:pStyle w:val="Style1"/>
              <w:tabs>
                <w:tab w:val="num" w:pos="936"/>
              </w:tabs>
              <w:kinsoku w:val="0"/>
              <w:autoSpaceDE/>
              <w:autoSpaceDN/>
              <w:adjustRightInd/>
              <w:spacing w:before="144" w:line="326" w:lineRule="exact"/>
              <w:rPr>
                <w:rFonts w:asciiTheme="minorHAnsi" w:hAnsiTheme="minorHAnsi" w:cstheme="minorHAnsi"/>
                <w:bCs/>
                <w:spacing w:val="18"/>
                <w:sz w:val="24"/>
                <w:szCs w:val="24"/>
              </w:rPr>
            </w:pPr>
            <w:r w:rsidRPr="00AD137A">
              <w:rPr>
                <w:rStyle w:val="CharacterStyle2"/>
                <w:rFonts w:asciiTheme="minorHAnsi" w:hAnsiTheme="minorHAnsi" w:cstheme="minorHAnsi"/>
                <w:bCs/>
                <w:spacing w:val="14"/>
                <w:sz w:val="24"/>
                <w:szCs w:val="24"/>
              </w:rPr>
              <w:t>Musculoskeletal assessment</w:t>
            </w:r>
          </w:p>
        </w:tc>
      </w:tr>
      <w:tr w:rsidR="00AD137A" w:rsidRPr="0092445A" w:rsidTr="004C22C1">
        <w:tc>
          <w:tcPr>
            <w:tcW w:w="1098" w:type="dxa"/>
          </w:tcPr>
          <w:p w:rsidR="00AD137A" w:rsidRPr="00DD2599" w:rsidRDefault="00AD137A" w:rsidP="004C22C1">
            <w:pPr>
              <w:jc w:val="center"/>
              <w:rPr>
                <w:rFonts w:cstheme="minorHAnsi"/>
                <w:bCs/>
                <w:sz w:val="24"/>
                <w:szCs w:val="24"/>
              </w:rPr>
            </w:pPr>
            <w:r>
              <w:rPr>
                <w:rFonts w:cstheme="minorHAnsi"/>
                <w:bCs/>
                <w:sz w:val="24"/>
                <w:szCs w:val="24"/>
              </w:rPr>
              <w:t>16</w:t>
            </w:r>
          </w:p>
        </w:tc>
        <w:tc>
          <w:tcPr>
            <w:tcW w:w="1710" w:type="dxa"/>
          </w:tcPr>
          <w:p w:rsidR="00AD137A" w:rsidRPr="00DD2599" w:rsidRDefault="00AD137A" w:rsidP="00066B73">
            <w:pPr>
              <w:rPr>
                <w:rFonts w:cstheme="minorHAnsi"/>
                <w:bCs/>
                <w:sz w:val="24"/>
                <w:szCs w:val="24"/>
              </w:rPr>
            </w:pPr>
            <w:r>
              <w:rPr>
                <w:rFonts w:cstheme="minorHAnsi"/>
                <w:bCs/>
                <w:sz w:val="24"/>
                <w:szCs w:val="24"/>
              </w:rPr>
              <w:t>26/2/1437</w:t>
            </w:r>
          </w:p>
        </w:tc>
        <w:tc>
          <w:tcPr>
            <w:tcW w:w="1710" w:type="dxa"/>
          </w:tcPr>
          <w:p w:rsidR="00AD137A" w:rsidRDefault="00AD137A" w:rsidP="005149FB">
            <w:pPr>
              <w:jc w:val="center"/>
            </w:pPr>
            <w:r w:rsidRPr="003273A7">
              <w:rPr>
                <w:rFonts w:cstheme="minorHAnsi"/>
                <w:bCs/>
                <w:sz w:val="24"/>
                <w:szCs w:val="24"/>
              </w:rPr>
              <w:t>Sunday</w:t>
            </w:r>
          </w:p>
        </w:tc>
        <w:tc>
          <w:tcPr>
            <w:tcW w:w="5058" w:type="dxa"/>
          </w:tcPr>
          <w:p w:rsidR="00AD137A" w:rsidRPr="00AD137A" w:rsidRDefault="00AD137A" w:rsidP="00D75EFD">
            <w:pPr>
              <w:pStyle w:val="Style1"/>
              <w:tabs>
                <w:tab w:val="num" w:pos="936"/>
              </w:tabs>
              <w:kinsoku w:val="0"/>
              <w:spacing w:before="144" w:line="326" w:lineRule="exact"/>
              <w:rPr>
                <w:rFonts w:asciiTheme="minorHAnsi" w:hAnsiTheme="minorHAnsi" w:cstheme="minorHAnsi"/>
                <w:bCs/>
                <w:spacing w:val="18"/>
                <w:sz w:val="24"/>
                <w:szCs w:val="24"/>
              </w:rPr>
            </w:pPr>
            <w:r w:rsidRPr="00AD137A">
              <w:rPr>
                <w:rStyle w:val="CharacterStyle1"/>
                <w:rFonts w:asciiTheme="minorHAnsi" w:hAnsiTheme="minorHAnsi" w:cstheme="minorHAnsi"/>
                <w:bCs/>
                <w:spacing w:val="18"/>
                <w:sz w:val="24"/>
                <w:szCs w:val="24"/>
              </w:rPr>
              <w:t>Neurologic assessment</w:t>
            </w:r>
          </w:p>
        </w:tc>
      </w:tr>
      <w:tr w:rsidR="00AD137A" w:rsidRPr="0092445A" w:rsidTr="009229AC">
        <w:trPr>
          <w:trHeight w:val="630"/>
        </w:trPr>
        <w:tc>
          <w:tcPr>
            <w:tcW w:w="1098" w:type="dxa"/>
            <w:tcBorders>
              <w:bottom w:val="single" w:sz="4" w:space="0" w:color="auto"/>
            </w:tcBorders>
            <w:shd w:val="clear" w:color="auto" w:fill="FFFFFF" w:themeFill="background1"/>
          </w:tcPr>
          <w:p w:rsidR="00AD137A" w:rsidRPr="00DD2599" w:rsidRDefault="00AD137A" w:rsidP="00483B77">
            <w:pPr>
              <w:jc w:val="center"/>
              <w:rPr>
                <w:rFonts w:cstheme="minorHAnsi"/>
                <w:bCs/>
                <w:sz w:val="24"/>
                <w:szCs w:val="24"/>
              </w:rPr>
            </w:pPr>
            <w:r>
              <w:rPr>
                <w:rFonts w:cstheme="minorHAnsi"/>
                <w:bCs/>
                <w:sz w:val="24"/>
                <w:szCs w:val="24"/>
              </w:rPr>
              <w:t>17</w:t>
            </w:r>
          </w:p>
        </w:tc>
        <w:tc>
          <w:tcPr>
            <w:tcW w:w="1710" w:type="dxa"/>
            <w:tcBorders>
              <w:bottom w:val="single" w:sz="4" w:space="0" w:color="auto"/>
            </w:tcBorders>
            <w:shd w:val="clear" w:color="auto" w:fill="FFFFFF" w:themeFill="background1"/>
          </w:tcPr>
          <w:p w:rsidR="00AD137A" w:rsidRPr="00DD2599" w:rsidRDefault="00AD137A" w:rsidP="0092445A">
            <w:pPr>
              <w:rPr>
                <w:rFonts w:cstheme="minorHAnsi"/>
                <w:bCs/>
                <w:sz w:val="24"/>
                <w:szCs w:val="24"/>
              </w:rPr>
            </w:pPr>
            <w:r>
              <w:rPr>
                <w:rFonts w:cstheme="minorHAnsi"/>
                <w:bCs/>
                <w:sz w:val="24"/>
                <w:szCs w:val="24"/>
              </w:rPr>
              <w:t>4/3/1437</w:t>
            </w:r>
          </w:p>
        </w:tc>
        <w:tc>
          <w:tcPr>
            <w:tcW w:w="1710" w:type="dxa"/>
            <w:tcBorders>
              <w:bottom w:val="single" w:sz="4" w:space="0" w:color="auto"/>
            </w:tcBorders>
            <w:shd w:val="clear" w:color="auto" w:fill="FFFFFF" w:themeFill="background1"/>
          </w:tcPr>
          <w:p w:rsidR="00AD137A" w:rsidRDefault="00AD137A" w:rsidP="005149FB">
            <w:pPr>
              <w:jc w:val="center"/>
            </w:pPr>
            <w:r w:rsidRPr="003273A7">
              <w:rPr>
                <w:rFonts w:cstheme="minorHAnsi"/>
                <w:bCs/>
                <w:sz w:val="24"/>
                <w:szCs w:val="24"/>
              </w:rPr>
              <w:t>Sunday</w:t>
            </w:r>
          </w:p>
        </w:tc>
        <w:tc>
          <w:tcPr>
            <w:tcW w:w="5058" w:type="dxa"/>
            <w:tcBorders>
              <w:bottom w:val="single" w:sz="4" w:space="0" w:color="auto"/>
            </w:tcBorders>
            <w:shd w:val="clear" w:color="auto" w:fill="FFFFFF" w:themeFill="background1"/>
          </w:tcPr>
          <w:p w:rsidR="00AD137A" w:rsidRPr="00AD137A" w:rsidRDefault="00AD137A" w:rsidP="00D75EFD">
            <w:pPr>
              <w:pStyle w:val="Style1"/>
              <w:tabs>
                <w:tab w:val="num" w:pos="936"/>
              </w:tabs>
              <w:kinsoku w:val="0"/>
              <w:spacing w:before="144" w:line="326" w:lineRule="exact"/>
              <w:rPr>
                <w:rFonts w:asciiTheme="minorHAnsi" w:hAnsiTheme="minorHAnsi" w:cstheme="minorHAnsi"/>
                <w:bCs/>
                <w:spacing w:val="18"/>
                <w:sz w:val="24"/>
                <w:szCs w:val="24"/>
              </w:rPr>
            </w:pPr>
            <w:r w:rsidRPr="00AD137A">
              <w:rPr>
                <w:rStyle w:val="CharacterStyle1"/>
                <w:rFonts w:asciiTheme="minorHAnsi" w:hAnsiTheme="minorHAnsi" w:cstheme="minorHAnsi"/>
                <w:bCs/>
                <w:spacing w:val="18"/>
                <w:sz w:val="24"/>
                <w:szCs w:val="24"/>
              </w:rPr>
              <w:t>Neurologic assessment</w:t>
            </w:r>
          </w:p>
        </w:tc>
      </w:tr>
      <w:tr w:rsidR="00AD137A" w:rsidRPr="0092445A" w:rsidTr="0092445A">
        <w:trPr>
          <w:trHeight w:val="450"/>
        </w:trPr>
        <w:tc>
          <w:tcPr>
            <w:tcW w:w="1098" w:type="dxa"/>
            <w:shd w:val="clear" w:color="auto" w:fill="C6D9F1" w:themeFill="text2" w:themeFillTint="33"/>
          </w:tcPr>
          <w:p w:rsidR="00AD137A" w:rsidRPr="00DD2599" w:rsidRDefault="00AD137A" w:rsidP="004D0816">
            <w:pPr>
              <w:jc w:val="center"/>
              <w:rPr>
                <w:rFonts w:cstheme="minorHAnsi"/>
                <w:bCs/>
                <w:sz w:val="24"/>
                <w:szCs w:val="24"/>
              </w:rPr>
            </w:pPr>
            <w:r>
              <w:rPr>
                <w:rFonts w:cstheme="minorHAnsi"/>
                <w:bCs/>
                <w:sz w:val="24"/>
                <w:szCs w:val="24"/>
              </w:rPr>
              <w:t>18</w:t>
            </w:r>
          </w:p>
        </w:tc>
        <w:tc>
          <w:tcPr>
            <w:tcW w:w="1710" w:type="dxa"/>
            <w:shd w:val="clear" w:color="auto" w:fill="C6D9F1" w:themeFill="text2" w:themeFillTint="33"/>
          </w:tcPr>
          <w:p w:rsidR="00AD137A" w:rsidRPr="00DD2599" w:rsidRDefault="00AD137A" w:rsidP="00327092">
            <w:pPr>
              <w:rPr>
                <w:rFonts w:cstheme="minorHAnsi"/>
                <w:bCs/>
                <w:sz w:val="24"/>
                <w:szCs w:val="24"/>
              </w:rPr>
            </w:pPr>
          </w:p>
        </w:tc>
        <w:tc>
          <w:tcPr>
            <w:tcW w:w="1710" w:type="dxa"/>
            <w:shd w:val="clear" w:color="auto" w:fill="C6D9F1" w:themeFill="text2" w:themeFillTint="33"/>
          </w:tcPr>
          <w:p w:rsidR="00AD137A" w:rsidRPr="00DD2599" w:rsidRDefault="00AD137A" w:rsidP="005149FB">
            <w:pPr>
              <w:jc w:val="center"/>
              <w:rPr>
                <w:rFonts w:cstheme="minorHAnsi"/>
                <w:bCs/>
                <w:sz w:val="24"/>
                <w:szCs w:val="24"/>
              </w:rPr>
            </w:pPr>
          </w:p>
        </w:tc>
        <w:tc>
          <w:tcPr>
            <w:tcW w:w="5058" w:type="dxa"/>
            <w:shd w:val="clear" w:color="auto" w:fill="C6D9F1" w:themeFill="text2" w:themeFillTint="33"/>
          </w:tcPr>
          <w:p w:rsidR="00AD137A" w:rsidRPr="00AD137A" w:rsidRDefault="00AD137A" w:rsidP="004D0816">
            <w:pPr>
              <w:pStyle w:val="Style1"/>
              <w:tabs>
                <w:tab w:val="num" w:pos="936"/>
              </w:tabs>
              <w:kinsoku w:val="0"/>
              <w:spacing w:before="144" w:line="326" w:lineRule="exact"/>
              <w:rPr>
                <w:rFonts w:asciiTheme="minorHAnsi" w:hAnsiTheme="minorHAnsi" w:cstheme="minorHAnsi"/>
                <w:bCs/>
                <w:spacing w:val="18"/>
                <w:sz w:val="24"/>
                <w:szCs w:val="24"/>
              </w:rPr>
            </w:pPr>
            <w:r w:rsidRPr="00AD137A">
              <w:rPr>
                <w:rStyle w:val="CharacterStyle1"/>
                <w:rFonts w:asciiTheme="minorHAnsi" w:hAnsiTheme="minorHAnsi" w:cstheme="minorHAnsi"/>
                <w:bCs/>
                <w:spacing w:val="18"/>
                <w:sz w:val="24"/>
                <w:szCs w:val="24"/>
              </w:rPr>
              <w:t>Final Exam</w:t>
            </w:r>
          </w:p>
        </w:tc>
      </w:tr>
    </w:tbl>
    <w:p w:rsidR="0001158F" w:rsidRPr="0092445A" w:rsidRDefault="0001158F">
      <w:pPr>
        <w:rPr>
          <w:rFonts w:cstheme="minorHAnsi"/>
        </w:rPr>
      </w:pPr>
      <w:bookmarkStart w:id="0" w:name="_GoBack"/>
      <w:bookmarkEnd w:id="0"/>
    </w:p>
    <w:sectPr w:rsidR="0001158F" w:rsidRPr="0092445A" w:rsidSect="00066B7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2D9" w:rsidRDefault="000652D9" w:rsidP="00084D34">
      <w:pPr>
        <w:spacing w:after="0" w:line="240" w:lineRule="auto"/>
      </w:pPr>
      <w:r>
        <w:separator/>
      </w:r>
    </w:p>
  </w:endnote>
  <w:endnote w:type="continuationSeparator" w:id="0">
    <w:p w:rsidR="000652D9" w:rsidRDefault="000652D9" w:rsidP="00084D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154115"/>
      <w:docPartObj>
        <w:docPartGallery w:val="Page Numbers (Bottom of Page)"/>
        <w:docPartUnique/>
      </w:docPartObj>
    </w:sdtPr>
    <w:sdtContent>
      <w:p w:rsidR="00084D34" w:rsidRDefault="005B4F3D">
        <w:pPr>
          <w:pStyle w:val="Footer"/>
          <w:jc w:val="center"/>
        </w:pPr>
        <w:r>
          <w:fldChar w:fldCharType="begin"/>
        </w:r>
        <w:r w:rsidR="005F66A9">
          <w:instrText xml:space="preserve"> PAGE   \* MERGEFORMAT </w:instrText>
        </w:r>
        <w:r>
          <w:fldChar w:fldCharType="separate"/>
        </w:r>
        <w:r w:rsidR="00796950">
          <w:rPr>
            <w:noProof/>
          </w:rPr>
          <w:t>1</w:t>
        </w:r>
        <w:r>
          <w:rPr>
            <w:noProof/>
          </w:rPr>
          <w:fldChar w:fldCharType="end"/>
        </w:r>
      </w:p>
    </w:sdtContent>
  </w:sdt>
  <w:p w:rsidR="00084D34" w:rsidRDefault="00084D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2D9" w:rsidRDefault="000652D9" w:rsidP="00084D34">
      <w:pPr>
        <w:spacing w:after="0" w:line="240" w:lineRule="auto"/>
      </w:pPr>
      <w:r>
        <w:separator/>
      </w:r>
    </w:p>
  </w:footnote>
  <w:footnote w:type="continuationSeparator" w:id="0">
    <w:p w:rsidR="000652D9" w:rsidRDefault="000652D9" w:rsidP="00084D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34" w:rsidRDefault="00084D34" w:rsidP="00084D34">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21518_"/>
      </v:shape>
    </w:pict>
  </w:numPicBullet>
  <w:abstractNum w:abstractNumId="0">
    <w:nsid w:val="01303026"/>
    <w:multiLevelType w:val="singleLevel"/>
    <w:tmpl w:val="00BDFB77"/>
    <w:lvl w:ilvl="0">
      <w:start w:val="1"/>
      <w:numFmt w:val="decimal"/>
      <w:lvlText w:val="%1."/>
      <w:lvlJc w:val="left"/>
      <w:pPr>
        <w:tabs>
          <w:tab w:val="num" w:pos="504"/>
        </w:tabs>
        <w:ind w:left="720"/>
      </w:pPr>
      <w:rPr>
        <w:snapToGrid/>
        <w:sz w:val="27"/>
        <w:szCs w:val="27"/>
      </w:rPr>
    </w:lvl>
  </w:abstractNum>
  <w:abstractNum w:abstractNumId="1">
    <w:nsid w:val="02732181"/>
    <w:multiLevelType w:val="hybridMultilevel"/>
    <w:tmpl w:val="F0BE3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1CADE5"/>
    <w:multiLevelType w:val="singleLevel"/>
    <w:tmpl w:val="033E36C9"/>
    <w:lvl w:ilvl="0">
      <w:numFmt w:val="bullet"/>
      <w:lvlText w:val="·"/>
      <w:lvlJc w:val="left"/>
      <w:pPr>
        <w:tabs>
          <w:tab w:val="num" w:pos="360"/>
        </w:tabs>
        <w:ind w:left="864" w:hanging="360"/>
      </w:pPr>
      <w:rPr>
        <w:rFonts w:ascii="Symbol" w:hAnsi="Symbol" w:cs="Symbol"/>
        <w:snapToGrid/>
        <w:spacing w:val="-1"/>
        <w:sz w:val="26"/>
        <w:szCs w:val="26"/>
      </w:rPr>
    </w:lvl>
  </w:abstractNum>
  <w:abstractNum w:abstractNumId="3">
    <w:nsid w:val="0691CD18"/>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4">
    <w:nsid w:val="19AE6164"/>
    <w:multiLevelType w:val="hybridMultilevel"/>
    <w:tmpl w:val="07F0CA36"/>
    <w:lvl w:ilvl="0" w:tplc="DCC4EC66">
      <w:start w:val="1"/>
      <w:numFmt w:val="bullet"/>
      <w:lvlText w:val=""/>
      <w:lvlJc w:val="left"/>
      <w:pPr>
        <w:tabs>
          <w:tab w:val="num" w:pos="360"/>
        </w:tabs>
        <w:ind w:left="360" w:hanging="360"/>
      </w:pPr>
      <w:rPr>
        <w:rFonts w:ascii="Symbol" w:hAnsi="Symbol" w:hint="default"/>
        <w:b w:val="0"/>
        <w:bCs w:val="0"/>
      </w:rPr>
    </w:lvl>
    <w:lvl w:ilvl="1" w:tplc="0409000F">
      <w:start w:val="1"/>
      <w:numFmt w:val="decimal"/>
      <w:lvlText w:val="%2."/>
      <w:lvlJc w:val="left"/>
      <w:pPr>
        <w:tabs>
          <w:tab w:val="num" w:pos="720"/>
        </w:tabs>
        <w:ind w:left="720" w:hanging="360"/>
      </w:pPr>
      <w:rPr>
        <w:rFonts w:hint="default"/>
        <w:b w:val="0"/>
        <w:bCs w:val="0"/>
      </w:rPr>
    </w:lvl>
    <w:lvl w:ilvl="2" w:tplc="81D09194">
      <w:start w:val="1"/>
      <w:numFmt w:val="lowerLetter"/>
      <w:lvlText w:val="%3-"/>
      <w:lvlJc w:val="left"/>
      <w:pPr>
        <w:tabs>
          <w:tab w:val="num" w:pos="1800"/>
        </w:tabs>
        <w:ind w:left="1800" w:hanging="360"/>
      </w:pPr>
      <w:rPr>
        <w:rFonts w:hint="default"/>
        <w:b w:val="0"/>
        <w:bCs w:val="0"/>
      </w:rPr>
    </w:lvl>
    <w:lvl w:ilvl="3" w:tplc="1C08E12E">
      <w:start w:val="1"/>
      <w:numFmt w:val="lowerLetter"/>
      <w:lvlText w:val="%4."/>
      <w:lvlJc w:val="left"/>
      <w:pPr>
        <w:tabs>
          <w:tab w:val="num" w:pos="2520"/>
        </w:tabs>
        <w:ind w:left="2520" w:hanging="360"/>
      </w:pPr>
      <w:rPr>
        <w:rFonts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1CC30D37"/>
    <w:multiLevelType w:val="hybridMultilevel"/>
    <w:tmpl w:val="44DC4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FE30BB"/>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7">
    <w:nsid w:val="26A65759"/>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8">
    <w:nsid w:val="2AAF2CE1"/>
    <w:multiLevelType w:val="singleLevel"/>
    <w:tmpl w:val="00BDFB77"/>
    <w:lvl w:ilvl="0">
      <w:start w:val="1"/>
      <w:numFmt w:val="decimal"/>
      <w:lvlText w:val="%1."/>
      <w:lvlJc w:val="left"/>
      <w:pPr>
        <w:tabs>
          <w:tab w:val="num" w:pos="504"/>
        </w:tabs>
        <w:ind w:left="720"/>
      </w:pPr>
      <w:rPr>
        <w:snapToGrid/>
        <w:sz w:val="27"/>
        <w:szCs w:val="27"/>
      </w:rPr>
    </w:lvl>
  </w:abstractNum>
  <w:abstractNum w:abstractNumId="9">
    <w:nsid w:val="3B0A338C"/>
    <w:multiLevelType w:val="hybridMultilevel"/>
    <w:tmpl w:val="945AD39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40692C55"/>
    <w:multiLevelType w:val="hybridMultilevel"/>
    <w:tmpl w:val="E556D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5705CC"/>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12">
    <w:nsid w:val="58092626"/>
    <w:multiLevelType w:val="hybridMultilevel"/>
    <w:tmpl w:val="7236F1A4"/>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C7434C"/>
    <w:multiLevelType w:val="hybridMultilevel"/>
    <w:tmpl w:val="5ACCD7B8"/>
    <w:lvl w:ilvl="0" w:tplc="08090001">
      <w:start w:val="1"/>
      <w:numFmt w:val="bullet"/>
      <w:lvlText w:val=""/>
      <w:lvlJc w:val="left"/>
      <w:pPr>
        <w:tabs>
          <w:tab w:val="num" w:pos="564"/>
        </w:tabs>
        <w:ind w:left="564" w:hanging="360"/>
      </w:pPr>
      <w:rPr>
        <w:rFonts w:ascii="Symbol" w:hAnsi="Symbol" w:hint="default"/>
      </w:rPr>
    </w:lvl>
    <w:lvl w:ilvl="1" w:tplc="08090003" w:tentative="1">
      <w:start w:val="1"/>
      <w:numFmt w:val="bullet"/>
      <w:lvlText w:val="o"/>
      <w:lvlJc w:val="left"/>
      <w:pPr>
        <w:tabs>
          <w:tab w:val="num" w:pos="1284"/>
        </w:tabs>
        <w:ind w:left="1284" w:hanging="360"/>
      </w:pPr>
      <w:rPr>
        <w:rFonts w:ascii="Courier New" w:hAnsi="Courier New" w:cs="Courier New" w:hint="default"/>
      </w:rPr>
    </w:lvl>
    <w:lvl w:ilvl="2" w:tplc="08090005" w:tentative="1">
      <w:start w:val="1"/>
      <w:numFmt w:val="bullet"/>
      <w:lvlText w:val=""/>
      <w:lvlJc w:val="left"/>
      <w:pPr>
        <w:tabs>
          <w:tab w:val="num" w:pos="2004"/>
        </w:tabs>
        <w:ind w:left="2004" w:hanging="360"/>
      </w:pPr>
      <w:rPr>
        <w:rFonts w:ascii="Wingdings" w:hAnsi="Wingdings" w:hint="default"/>
      </w:rPr>
    </w:lvl>
    <w:lvl w:ilvl="3" w:tplc="08090001" w:tentative="1">
      <w:start w:val="1"/>
      <w:numFmt w:val="bullet"/>
      <w:lvlText w:val=""/>
      <w:lvlJc w:val="left"/>
      <w:pPr>
        <w:tabs>
          <w:tab w:val="num" w:pos="2724"/>
        </w:tabs>
        <w:ind w:left="2724" w:hanging="360"/>
      </w:pPr>
      <w:rPr>
        <w:rFonts w:ascii="Symbol" w:hAnsi="Symbol" w:hint="default"/>
      </w:rPr>
    </w:lvl>
    <w:lvl w:ilvl="4" w:tplc="08090003" w:tentative="1">
      <w:start w:val="1"/>
      <w:numFmt w:val="bullet"/>
      <w:lvlText w:val="o"/>
      <w:lvlJc w:val="left"/>
      <w:pPr>
        <w:tabs>
          <w:tab w:val="num" w:pos="3444"/>
        </w:tabs>
        <w:ind w:left="3444" w:hanging="360"/>
      </w:pPr>
      <w:rPr>
        <w:rFonts w:ascii="Courier New" w:hAnsi="Courier New" w:cs="Courier New" w:hint="default"/>
      </w:rPr>
    </w:lvl>
    <w:lvl w:ilvl="5" w:tplc="08090005" w:tentative="1">
      <w:start w:val="1"/>
      <w:numFmt w:val="bullet"/>
      <w:lvlText w:val=""/>
      <w:lvlJc w:val="left"/>
      <w:pPr>
        <w:tabs>
          <w:tab w:val="num" w:pos="4164"/>
        </w:tabs>
        <w:ind w:left="4164" w:hanging="360"/>
      </w:pPr>
      <w:rPr>
        <w:rFonts w:ascii="Wingdings" w:hAnsi="Wingdings" w:hint="default"/>
      </w:rPr>
    </w:lvl>
    <w:lvl w:ilvl="6" w:tplc="08090001" w:tentative="1">
      <w:start w:val="1"/>
      <w:numFmt w:val="bullet"/>
      <w:lvlText w:val=""/>
      <w:lvlJc w:val="left"/>
      <w:pPr>
        <w:tabs>
          <w:tab w:val="num" w:pos="4884"/>
        </w:tabs>
        <w:ind w:left="4884" w:hanging="360"/>
      </w:pPr>
      <w:rPr>
        <w:rFonts w:ascii="Symbol" w:hAnsi="Symbol" w:hint="default"/>
      </w:rPr>
    </w:lvl>
    <w:lvl w:ilvl="7" w:tplc="08090003" w:tentative="1">
      <w:start w:val="1"/>
      <w:numFmt w:val="bullet"/>
      <w:lvlText w:val="o"/>
      <w:lvlJc w:val="left"/>
      <w:pPr>
        <w:tabs>
          <w:tab w:val="num" w:pos="5604"/>
        </w:tabs>
        <w:ind w:left="5604" w:hanging="360"/>
      </w:pPr>
      <w:rPr>
        <w:rFonts w:ascii="Courier New" w:hAnsi="Courier New" w:cs="Courier New" w:hint="default"/>
      </w:rPr>
    </w:lvl>
    <w:lvl w:ilvl="8" w:tplc="08090005" w:tentative="1">
      <w:start w:val="1"/>
      <w:numFmt w:val="bullet"/>
      <w:lvlText w:val=""/>
      <w:lvlJc w:val="left"/>
      <w:pPr>
        <w:tabs>
          <w:tab w:val="num" w:pos="6324"/>
        </w:tabs>
        <w:ind w:left="6324" w:hanging="360"/>
      </w:pPr>
      <w:rPr>
        <w:rFonts w:ascii="Wingdings" w:hAnsi="Wingdings" w:hint="default"/>
      </w:rPr>
    </w:lvl>
  </w:abstractNum>
  <w:abstractNum w:abstractNumId="14">
    <w:nsid w:val="73154FB7"/>
    <w:multiLevelType w:val="singleLevel"/>
    <w:tmpl w:val="00BDFB77"/>
    <w:lvl w:ilvl="0">
      <w:start w:val="1"/>
      <w:numFmt w:val="decimal"/>
      <w:lvlText w:val="%1."/>
      <w:lvlJc w:val="left"/>
      <w:pPr>
        <w:tabs>
          <w:tab w:val="num" w:pos="504"/>
        </w:tabs>
        <w:ind w:left="720"/>
      </w:pPr>
      <w:rPr>
        <w:snapToGrid/>
        <w:sz w:val="27"/>
        <w:szCs w:val="27"/>
      </w:rPr>
    </w:lvl>
  </w:abstractNum>
  <w:abstractNum w:abstractNumId="15">
    <w:nsid w:val="77305182"/>
    <w:multiLevelType w:val="singleLevel"/>
    <w:tmpl w:val="00BDFB77"/>
    <w:lvl w:ilvl="0">
      <w:start w:val="1"/>
      <w:numFmt w:val="decimal"/>
      <w:lvlText w:val="%1."/>
      <w:lvlJc w:val="left"/>
      <w:pPr>
        <w:tabs>
          <w:tab w:val="num" w:pos="504"/>
        </w:tabs>
        <w:ind w:left="720"/>
      </w:pPr>
      <w:rPr>
        <w:snapToGrid/>
        <w:sz w:val="27"/>
        <w:szCs w:val="27"/>
      </w:rPr>
    </w:lvl>
  </w:abstractNum>
  <w:abstractNum w:abstractNumId="16">
    <w:nsid w:val="7BF94246"/>
    <w:multiLevelType w:val="hybridMultilevel"/>
    <w:tmpl w:val="04660426"/>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5"/>
  </w:num>
  <w:num w:numId="4">
    <w:abstractNumId w:val="8"/>
  </w:num>
  <w:num w:numId="5">
    <w:abstractNumId w:val="3"/>
  </w:num>
  <w:num w:numId="6">
    <w:abstractNumId w:val="7"/>
  </w:num>
  <w:num w:numId="7">
    <w:abstractNumId w:val="11"/>
  </w:num>
  <w:num w:numId="8">
    <w:abstractNumId w:val="6"/>
  </w:num>
  <w:num w:numId="9">
    <w:abstractNumId w:val="1"/>
  </w:num>
  <w:num w:numId="10">
    <w:abstractNumId w:val="2"/>
  </w:num>
  <w:num w:numId="11">
    <w:abstractNumId w:val="2"/>
    <w:lvlOverride w:ilvl="0">
      <w:lvl w:ilvl="0">
        <w:numFmt w:val="bullet"/>
        <w:lvlText w:val="·"/>
        <w:lvlJc w:val="left"/>
        <w:pPr>
          <w:tabs>
            <w:tab w:val="num" w:pos="360"/>
          </w:tabs>
          <w:ind w:left="864" w:hanging="360"/>
        </w:pPr>
        <w:rPr>
          <w:rFonts w:ascii="Symbol" w:hAnsi="Symbol" w:cs="Symbol"/>
          <w:snapToGrid/>
          <w:spacing w:val="4"/>
          <w:sz w:val="27"/>
          <w:szCs w:val="27"/>
        </w:rPr>
      </w:lvl>
    </w:lvlOverride>
  </w:num>
  <w:num w:numId="12">
    <w:abstractNumId w:val="10"/>
  </w:num>
  <w:num w:numId="13">
    <w:abstractNumId w:val="2"/>
    <w:lvlOverride w:ilvl="0">
      <w:lvl w:ilvl="0">
        <w:numFmt w:val="bullet"/>
        <w:lvlText w:val="·"/>
        <w:lvlJc w:val="left"/>
        <w:pPr>
          <w:tabs>
            <w:tab w:val="num" w:pos="432"/>
          </w:tabs>
          <w:ind w:left="288"/>
        </w:pPr>
        <w:rPr>
          <w:rFonts w:ascii="Symbol" w:hAnsi="Symbol" w:cs="Symbol"/>
          <w:snapToGrid/>
          <w:spacing w:val="12"/>
          <w:sz w:val="27"/>
          <w:szCs w:val="27"/>
        </w:rPr>
      </w:lvl>
    </w:lvlOverride>
  </w:num>
  <w:num w:numId="14">
    <w:abstractNumId w:val="4"/>
  </w:num>
  <w:num w:numId="15">
    <w:abstractNumId w:val="9"/>
  </w:num>
  <w:num w:numId="16">
    <w:abstractNumId w:val="5"/>
  </w:num>
  <w:num w:numId="17">
    <w:abstractNumId w:val="13"/>
  </w:num>
  <w:num w:numId="18">
    <w:abstractNumId w:val="12"/>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1158F"/>
    <w:rsid w:val="0000014A"/>
    <w:rsid w:val="0001158F"/>
    <w:rsid w:val="00024EA9"/>
    <w:rsid w:val="000652D9"/>
    <w:rsid w:val="00066B73"/>
    <w:rsid w:val="00084D34"/>
    <w:rsid w:val="000A092F"/>
    <w:rsid w:val="000E4581"/>
    <w:rsid w:val="000F1F27"/>
    <w:rsid w:val="00135184"/>
    <w:rsid w:val="001C31F2"/>
    <w:rsid w:val="001D52E3"/>
    <w:rsid w:val="0026208B"/>
    <w:rsid w:val="0026471B"/>
    <w:rsid w:val="002936B7"/>
    <w:rsid w:val="002B35F6"/>
    <w:rsid w:val="002C5C9D"/>
    <w:rsid w:val="002E3782"/>
    <w:rsid w:val="00305060"/>
    <w:rsid w:val="00313A67"/>
    <w:rsid w:val="00327092"/>
    <w:rsid w:val="003D0931"/>
    <w:rsid w:val="003D24A9"/>
    <w:rsid w:val="003D26DC"/>
    <w:rsid w:val="0041367A"/>
    <w:rsid w:val="00422024"/>
    <w:rsid w:val="00422E43"/>
    <w:rsid w:val="004760DE"/>
    <w:rsid w:val="00483B77"/>
    <w:rsid w:val="004C22C1"/>
    <w:rsid w:val="004D0816"/>
    <w:rsid w:val="00514735"/>
    <w:rsid w:val="005149FB"/>
    <w:rsid w:val="00517716"/>
    <w:rsid w:val="00536169"/>
    <w:rsid w:val="00537807"/>
    <w:rsid w:val="0055030A"/>
    <w:rsid w:val="00563186"/>
    <w:rsid w:val="00593823"/>
    <w:rsid w:val="005B4F3D"/>
    <w:rsid w:val="005F0038"/>
    <w:rsid w:val="005F2C47"/>
    <w:rsid w:val="005F66A9"/>
    <w:rsid w:val="00621504"/>
    <w:rsid w:val="00687A41"/>
    <w:rsid w:val="006B311D"/>
    <w:rsid w:val="006B7B07"/>
    <w:rsid w:val="00732569"/>
    <w:rsid w:val="00782822"/>
    <w:rsid w:val="007912BC"/>
    <w:rsid w:val="00796950"/>
    <w:rsid w:val="007B6930"/>
    <w:rsid w:val="00860771"/>
    <w:rsid w:val="00861997"/>
    <w:rsid w:val="00895453"/>
    <w:rsid w:val="008C74D0"/>
    <w:rsid w:val="009076BB"/>
    <w:rsid w:val="0091571E"/>
    <w:rsid w:val="009229AC"/>
    <w:rsid w:val="0092445A"/>
    <w:rsid w:val="009301BE"/>
    <w:rsid w:val="00955029"/>
    <w:rsid w:val="00980957"/>
    <w:rsid w:val="009A5032"/>
    <w:rsid w:val="00A056DA"/>
    <w:rsid w:val="00A15002"/>
    <w:rsid w:val="00A163DE"/>
    <w:rsid w:val="00A452EC"/>
    <w:rsid w:val="00A8193A"/>
    <w:rsid w:val="00AD137A"/>
    <w:rsid w:val="00B04956"/>
    <w:rsid w:val="00B35A82"/>
    <w:rsid w:val="00BC0020"/>
    <w:rsid w:val="00BF2CDE"/>
    <w:rsid w:val="00BF7A8E"/>
    <w:rsid w:val="00C8744C"/>
    <w:rsid w:val="00C96FE3"/>
    <w:rsid w:val="00CC53EA"/>
    <w:rsid w:val="00CC5672"/>
    <w:rsid w:val="00CD2E32"/>
    <w:rsid w:val="00D14405"/>
    <w:rsid w:val="00D8446A"/>
    <w:rsid w:val="00DA612D"/>
    <w:rsid w:val="00DD2599"/>
    <w:rsid w:val="00DE3F9B"/>
    <w:rsid w:val="00E53739"/>
    <w:rsid w:val="00ED3F73"/>
    <w:rsid w:val="00F0436A"/>
    <w:rsid w:val="00F85F0B"/>
    <w:rsid w:val="00F86EC5"/>
    <w:rsid w:val="00FD352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169"/>
  </w:style>
  <w:style w:type="paragraph" w:styleId="Heading1">
    <w:name w:val="heading 1"/>
    <w:basedOn w:val="Normal"/>
    <w:next w:val="Normal"/>
    <w:link w:val="Heading1Char"/>
    <w:qFormat/>
    <w:rsid w:val="00F85F0B"/>
    <w:pPr>
      <w:keepNext/>
      <w:keepLines/>
      <w:bidi/>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F85F0B"/>
    <w:pPr>
      <w:keepNext/>
      <w:keepLines/>
      <w:bidi/>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F85F0B"/>
    <w:pPr>
      <w:keepNext/>
      <w:keepLines/>
      <w:bidi/>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5">
    <w:name w:val="heading 5"/>
    <w:basedOn w:val="Normal"/>
    <w:next w:val="Normal"/>
    <w:link w:val="Heading5Char"/>
    <w:qFormat/>
    <w:rsid w:val="00A15002"/>
    <w:pPr>
      <w:bidi/>
      <w:spacing w:before="240" w:after="60" w:line="240" w:lineRule="auto"/>
      <w:outlineLvl w:val="4"/>
    </w:pPr>
    <w:rPr>
      <w:rFonts w:ascii="Times New Roman" w:eastAsia="Times New Roman" w:hAnsi="Times New Roman" w:cs="Times New Roman"/>
      <w:b/>
      <w:bCs/>
      <w:i/>
      <w:iCs/>
      <w:sz w:val="26"/>
      <w:szCs w:val="26"/>
    </w:rPr>
  </w:style>
  <w:style w:type="paragraph" w:styleId="Heading7">
    <w:name w:val="heading 7"/>
    <w:basedOn w:val="Normal"/>
    <w:next w:val="Normal"/>
    <w:link w:val="Heading7Char"/>
    <w:qFormat/>
    <w:rsid w:val="00F85F0B"/>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51771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2">
    <w:name w:val="Style 2"/>
    <w:basedOn w:val="Normal"/>
    <w:rsid w:val="00517716"/>
    <w:pPr>
      <w:widowControl w:val="0"/>
      <w:autoSpaceDE w:val="0"/>
      <w:autoSpaceDN w:val="0"/>
      <w:spacing w:before="108" w:after="0" w:line="240" w:lineRule="auto"/>
      <w:ind w:left="720"/>
    </w:pPr>
    <w:rPr>
      <w:rFonts w:ascii="Times New Roman" w:eastAsia="Times New Roman" w:hAnsi="Times New Roman" w:cs="Times New Roman"/>
      <w:sz w:val="27"/>
      <w:szCs w:val="27"/>
    </w:rPr>
  </w:style>
  <w:style w:type="character" w:customStyle="1" w:styleId="CharacterStyle2">
    <w:name w:val="Character Style 2"/>
    <w:uiPriority w:val="99"/>
    <w:rsid w:val="00517716"/>
    <w:rPr>
      <w:sz w:val="27"/>
      <w:szCs w:val="27"/>
    </w:rPr>
  </w:style>
  <w:style w:type="paragraph" w:customStyle="1" w:styleId="Style1">
    <w:name w:val="Style 1"/>
    <w:basedOn w:val="Normal"/>
    <w:uiPriority w:val="99"/>
    <w:rsid w:val="0026208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26208B"/>
    <w:rPr>
      <w:sz w:val="20"/>
      <w:szCs w:val="20"/>
    </w:rPr>
  </w:style>
  <w:style w:type="paragraph" w:customStyle="1" w:styleId="Style3">
    <w:name w:val="Style 3"/>
    <w:basedOn w:val="Normal"/>
    <w:uiPriority w:val="99"/>
    <w:rsid w:val="0026208B"/>
    <w:pPr>
      <w:widowControl w:val="0"/>
      <w:autoSpaceDE w:val="0"/>
      <w:autoSpaceDN w:val="0"/>
      <w:spacing w:before="180" w:after="0" w:line="276" w:lineRule="exact"/>
      <w:ind w:left="288"/>
    </w:pPr>
    <w:rPr>
      <w:rFonts w:ascii="Times New Roman" w:eastAsia="Times New Roman" w:hAnsi="Times New Roman" w:cs="Times New Roman"/>
      <w:sz w:val="27"/>
      <w:szCs w:val="27"/>
    </w:rPr>
  </w:style>
  <w:style w:type="character" w:customStyle="1" w:styleId="Heading1Char">
    <w:name w:val="Heading 1 Char"/>
    <w:basedOn w:val="DefaultParagraphFont"/>
    <w:link w:val="Heading1"/>
    <w:rsid w:val="00F85F0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F85F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F85F0B"/>
    <w:rPr>
      <w:rFonts w:asciiTheme="majorHAnsi" w:eastAsiaTheme="majorEastAsia" w:hAnsiTheme="majorHAnsi" w:cstheme="majorBidi"/>
      <w:b/>
      <w:bCs/>
      <w:color w:val="4F81BD" w:themeColor="accent1"/>
      <w:sz w:val="24"/>
      <w:szCs w:val="24"/>
    </w:rPr>
  </w:style>
  <w:style w:type="character" w:customStyle="1" w:styleId="Heading7Char">
    <w:name w:val="Heading 7 Char"/>
    <w:basedOn w:val="DefaultParagraphFont"/>
    <w:link w:val="Heading7"/>
    <w:rsid w:val="00F85F0B"/>
    <w:rPr>
      <w:rFonts w:ascii="Times New Roman" w:eastAsia="Times New Roman" w:hAnsi="Times New Roman" w:cs="Times New Roman"/>
      <w:sz w:val="24"/>
      <w:szCs w:val="24"/>
      <w:lang w:val="en-AU"/>
    </w:rPr>
  </w:style>
  <w:style w:type="paragraph" w:styleId="Footer">
    <w:name w:val="footer"/>
    <w:basedOn w:val="Normal"/>
    <w:link w:val="FooterChar"/>
    <w:uiPriority w:val="99"/>
    <w:rsid w:val="00F85F0B"/>
    <w:pPr>
      <w:tabs>
        <w:tab w:val="center" w:pos="4153"/>
        <w:tab w:val="right" w:pos="8306"/>
      </w:tabs>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F85F0B"/>
    <w:rPr>
      <w:rFonts w:ascii="Times New Roman" w:eastAsia="Times New Roman" w:hAnsi="Times New Roman" w:cs="Times New Roman"/>
      <w:sz w:val="24"/>
      <w:szCs w:val="24"/>
      <w:lang w:val="en-AU"/>
    </w:rPr>
  </w:style>
  <w:style w:type="paragraph" w:customStyle="1" w:styleId="Style">
    <w:name w:val="Style"/>
    <w:rsid w:val="00F85F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5F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F0B"/>
    <w:rPr>
      <w:rFonts w:ascii="Tahoma" w:hAnsi="Tahoma" w:cs="Tahoma"/>
      <w:sz w:val="16"/>
      <w:szCs w:val="16"/>
    </w:rPr>
  </w:style>
  <w:style w:type="paragraph" w:styleId="ListParagraph">
    <w:name w:val="List Paragraph"/>
    <w:basedOn w:val="Normal"/>
    <w:qFormat/>
    <w:rsid w:val="00F85F0B"/>
    <w:pPr>
      <w:ind w:left="720"/>
      <w:contextualSpacing/>
    </w:pPr>
  </w:style>
  <w:style w:type="paragraph" w:customStyle="1" w:styleId="Style4">
    <w:name w:val="Style 4"/>
    <w:basedOn w:val="Normal"/>
    <w:uiPriority w:val="99"/>
    <w:rsid w:val="00F85F0B"/>
    <w:pPr>
      <w:widowControl w:val="0"/>
      <w:autoSpaceDE w:val="0"/>
      <w:autoSpaceDN w:val="0"/>
      <w:spacing w:after="0" w:line="360" w:lineRule="auto"/>
      <w:ind w:left="792" w:hanging="360"/>
      <w:jc w:val="both"/>
    </w:pPr>
    <w:rPr>
      <w:rFonts w:ascii="Times New Roman" w:eastAsia="Times New Roman" w:hAnsi="Times New Roman" w:cs="Times New Roman"/>
      <w:sz w:val="27"/>
      <w:szCs w:val="27"/>
    </w:rPr>
  </w:style>
  <w:style w:type="paragraph" w:styleId="Header">
    <w:name w:val="header"/>
    <w:basedOn w:val="Normal"/>
    <w:link w:val="HeaderChar"/>
    <w:uiPriority w:val="99"/>
    <w:semiHidden/>
    <w:unhideWhenUsed/>
    <w:rsid w:val="00084D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4D34"/>
  </w:style>
  <w:style w:type="character" w:styleId="Hyperlink">
    <w:name w:val="Hyperlink"/>
    <w:basedOn w:val="DefaultParagraphFont"/>
    <w:uiPriority w:val="99"/>
    <w:unhideWhenUsed/>
    <w:rsid w:val="00327092"/>
    <w:rPr>
      <w:color w:val="0000FF" w:themeColor="hyperlink"/>
      <w:u w:val="single"/>
    </w:rPr>
  </w:style>
  <w:style w:type="paragraph" w:styleId="NoSpacing">
    <w:name w:val="No Spacing"/>
    <w:uiPriority w:val="1"/>
    <w:qFormat/>
    <w:rsid w:val="0092445A"/>
    <w:pPr>
      <w:spacing w:after="0" w:line="240" w:lineRule="auto"/>
    </w:pPr>
  </w:style>
  <w:style w:type="paragraph" w:styleId="BodyTextIndent3">
    <w:name w:val="Body Text Indent 3"/>
    <w:basedOn w:val="Normal"/>
    <w:link w:val="BodyTextIndent3Char"/>
    <w:rsid w:val="00A15002"/>
    <w:pPr>
      <w:bidi/>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A15002"/>
    <w:rPr>
      <w:rFonts w:ascii="Times New Roman" w:eastAsia="Times New Roman" w:hAnsi="Times New Roman" w:cs="Times New Roman"/>
      <w:sz w:val="16"/>
      <w:szCs w:val="16"/>
    </w:rPr>
  </w:style>
  <w:style w:type="character" w:customStyle="1" w:styleId="Heading5Char">
    <w:name w:val="Heading 5 Char"/>
    <w:basedOn w:val="DefaultParagraphFont"/>
    <w:link w:val="Heading5"/>
    <w:rsid w:val="00A15002"/>
    <w:rPr>
      <w:rFonts w:ascii="Times New Roman" w:eastAsia="Times New Roman" w:hAnsi="Times New Roman" w:cs="Times New Roman"/>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169"/>
  </w:style>
  <w:style w:type="paragraph" w:styleId="Heading1">
    <w:name w:val="heading 1"/>
    <w:basedOn w:val="Normal"/>
    <w:next w:val="Normal"/>
    <w:link w:val="Heading1Char"/>
    <w:qFormat/>
    <w:rsid w:val="00F85F0B"/>
    <w:pPr>
      <w:keepNext/>
      <w:keepLines/>
      <w:bidi/>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F85F0B"/>
    <w:pPr>
      <w:keepNext/>
      <w:keepLines/>
      <w:bidi/>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F85F0B"/>
    <w:pPr>
      <w:keepNext/>
      <w:keepLines/>
      <w:bidi/>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7">
    <w:name w:val="heading 7"/>
    <w:basedOn w:val="Normal"/>
    <w:next w:val="Normal"/>
    <w:link w:val="Heading7Char"/>
    <w:qFormat/>
    <w:rsid w:val="00F85F0B"/>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51771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2">
    <w:name w:val="Style 2"/>
    <w:basedOn w:val="Normal"/>
    <w:rsid w:val="00517716"/>
    <w:pPr>
      <w:widowControl w:val="0"/>
      <w:autoSpaceDE w:val="0"/>
      <w:autoSpaceDN w:val="0"/>
      <w:spacing w:before="108" w:after="0" w:line="240" w:lineRule="auto"/>
      <w:ind w:left="720"/>
    </w:pPr>
    <w:rPr>
      <w:rFonts w:ascii="Times New Roman" w:eastAsia="Times New Roman" w:hAnsi="Times New Roman" w:cs="Times New Roman"/>
      <w:sz w:val="27"/>
      <w:szCs w:val="27"/>
    </w:rPr>
  </w:style>
  <w:style w:type="character" w:customStyle="1" w:styleId="CharacterStyle2">
    <w:name w:val="Character Style 2"/>
    <w:uiPriority w:val="99"/>
    <w:rsid w:val="00517716"/>
    <w:rPr>
      <w:sz w:val="27"/>
      <w:szCs w:val="27"/>
    </w:rPr>
  </w:style>
  <w:style w:type="paragraph" w:customStyle="1" w:styleId="Style1">
    <w:name w:val="Style 1"/>
    <w:basedOn w:val="Normal"/>
    <w:uiPriority w:val="99"/>
    <w:rsid w:val="0026208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26208B"/>
    <w:rPr>
      <w:sz w:val="20"/>
      <w:szCs w:val="20"/>
    </w:rPr>
  </w:style>
  <w:style w:type="paragraph" w:customStyle="1" w:styleId="Style3">
    <w:name w:val="Style 3"/>
    <w:basedOn w:val="Normal"/>
    <w:uiPriority w:val="99"/>
    <w:rsid w:val="0026208B"/>
    <w:pPr>
      <w:widowControl w:val="0"/>
      <w:autoSpaceDE w:val="0"/>
      <w:autoSpaceDN w:val="0"/>
      <w:spacing w:before="180" w:after="0" w:line="276" w:lineRule="exact"/>
      <w:ind w:left="288"/>
    </w:pPr>
    <w:rPr>
      <w:rFonts w:ascii="Times New Roman" w:eastAsia="Times New Roman" w:hAnsi="Times New Roman" w:cs="Times New Roman"/>
      <w:sz w:val="27"/>
      <w:szCs w:val="27"/>
    </w:rPr>
  </w:style>
  <w:style w:type="character" w:customStyle="1" w:styleId="Heading1Char">
    <w:name w:val="Heading 1 Char"/>
    <w:basedOn w:val="DefaultParagraphFont"/>
    <w:link w:val="Heading1"/>
    <w:rsid w:val="00F85F0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F85F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F85F0B"/>
    <w:rPr>
      <w:rFonts w:asciiTheme="majorHAnsi" w:eastAsiaTheme="majorEastAsia" w:hAnsiTheme="majorHAnsi" w:cstheme="majorBidi"/>
      <w:b/>
      <w:bCs/>
      <w:color w:val="4F81BD" w:themeColor="accent1"/>
      <w:sz w:val="24"/>
      <w:szCs w:val="24"/>
    </w:rPr>
  </w:style>
  <w:style w:type="character" w:customStyle="1" w:styleId="Heading7Char">
    <w:name w:val="Heading 7 Char"/>
    <w:basedOn w:val="DefaultParagraphFont"/>
    <w:link w:val="Heading7"/>
    <w:rsid w:val="00F85F0B"/>
    <w:rPr>
      <w:rFonts w:ascii="Times New Roman" w:eastAsia="Times New Roman" w:hAnsi="Times New Roman" w:cs="Times New Roman"/>
      <w:sz w:val="24"/>
      <w:szCs w:val="24"/>
      <w:lang w:val="en-AU"/>
    </w:rPr>
  </w:style>
  <w:style w:type="paragraph" w:styleId="Footer">
    <w:name w:val="footer"/>
    <w:basedOn w:val="Normal"/>
    <w:link w:val="FooterChar"/>
    <w:uiPriority w:val="99"/>
    <w:rsid w:val="00F85F0B"/>
    <w:pPr>
      <w:tabs>
        <w:tab w:val="center" w:pos="4153"/>
        <w:tab w:val="right" w:pos="8306"/>
      </w:tabs>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F85F0B"/>
    <w:rPr>
      <w:rFonts w:ascii="Times New Roman" w:eastAsia="Times New Roman" w:hAnsi="Times New Roman" w:cs="Times New Roman"/>
      <w:sz w:val="24"/>
      <w:szCs w:val="24"/>
      <w:lang w:val="en-AU"/>
    </w:rPr>
  </w:style>
  <w:style w:type="paragraph" w:customStyle="1" w:styleId="Style">
    <w:name w:val="Style"/>
    <w:rsid w:val="00F85F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5F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F0B"/>
    <w:rPr>
      <w:rFonts w:ascii="Tahoma" w:hAnsi="Tahoma" w:cs="Tahoma"/>
      <w:sz w:val="16"/>
      <w:szCs w:val="16"/>
    </w:rPr>
  </w:style>
  <w:style w:type="paragraph" w:styleId="ListParagraph">
    <w:name w:val="List Paragraph"/>
    <w:basedOn w:val="Normal"/>
    <w:uiPriority w:val="34"/>
    <w:qFormat/>
    <w:rsid w:val="00F85F0B"/>
    <w:pPr>
      <w:ind w:left="720"/>
      <w:contextualSpacing/>
    </w:pPr>
  </w:style>
  <w:style w:type="paragraph" w:customStyle="1" w:styleId="Style4">
    <w:name w:val="Style 4"/>
    <w:basedOn w:val="Normal"/>
    <w:uiPriority w:val="99"/>
    <w:rsid w:val="00F85F0B"/>
    <w:pPr>
      <w:widowControl w:val="0"/>
      <w:autoSpaceDE w:val="0"/>
      <w:autoSpaceDN w:val="0"/>
      <w:spacing w:after="0" w:line="360" w:lineRule="auto"/>
      <w:ind w:left="792" w:hanging="360"/>
      <w:jc w:val="both"/>
    </w:pPr>
    <w:rPr>
      <w:rFonts w:ascii="Times New Roman" w:eastAsia="Times New Roman" w:hAnsi="Times New Roman" w:cs="Times New Roman"/>
      <w:sz w:val="27"/>
      <w:szCs w:val="27"/>
    </w:rPr>
  </w:style>
  <w:style w:type="paragraph" w:styleId="Header">
    <w:name w:val="header"/>
    <w:basedOn w:val="Normal"/>
    <w:link w:val="HeaderChar"/>
    <w:uiPriority w:val="99"/>
    <w:semiHidden/>
    <w:unhideWhenUsed/>
    <w:rsid w:val="00084D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4D3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MALHARBI@ksu.edu.s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ta@ksu.edu.sa" TargetMode="External"/><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554</Words>
  <Characters>3162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dc:creator>
  <cp:lastModifiedBy>Almomani</cp:lastModifiedBy>
  <cp:revision>4</cp:revision>
  <cp:lastPrinted>2014-09-03T10:19:00Z</cp:lastPrinted>
  <dcterms:created xsi:type="dcterms:W3CDTF">2015-08-24T08:58:00Z</dcterms:created>
  <dcterms:modified xsi:type="dcterms:W3CDTF">2015-08-25T06:30:00Z</dcterms:modified>
</cp:coreProperties>
</file>