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50" w:rsidRPr="00DF0552" w:rsidRDefault="00BD2C50" w:rsidP="00F22CB0">
      <w:pPr>
        <w:rPr>
          <w:sz w:val="22"/>
          <w:szCs w:val="22"/>
          <w:lang w:val="en-US"/>
        </w:rPr>
      </w:pPr>
      <w:r>
        <w:rPr>
          <w:sz w:val="22"/>
          <w:szCs w:val="22"/>
          <w:lang w:val="en-US"/>
        </w:rPr>
        <w:t xml:space="preserve">                                                                                                                                                                                                                                                                                                                                                                                                                                                    </w:t>
      </w:r>
    </w:p>
    <w:p w:rsidR="00BD2C50" w:rsidRPr="00DF0552" w:rsidRDefault="00BD2C50" w:rsidP="00F22CB0">
      <w:pPr>
        <w:rPr>
          <w:sz w:val="22"/>
          <w:szCs w:val="22"/>
          <w:rtl/>
        </w:rPr>
      </w:pPr>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tl/>
        </w:rPr>
      </w:pPr>
      <w:smartTag w:uri="urn:schemas-microsoft-com:office:smarttags" w:element="PlaceName">
        <w:smartTag w:uri="urn:schemas-microsoft-com:office:smarttags" w:element="place">
          <w:r w:rsidRPr="00DF0552">
            <w:rPr>
              <w:rFonts w:ascii="Arial" w:hAnsi="Arial" w:cs="Arial"/>
              <w:b/>
              <w:bCs/>
              <w:sz w:val="22"/>
              <w:szCs w:val="22"/>
            </w:rPr>
            <w:t>KING</w:t>
          </w:r>
        </w:smartTag>
        <w:r w:rsidRPr="00DF0552">
          <w:rPr>
            <w:rFonts w:ascii="Arial" w:hAnsi="Arial" w:cs="Arial"/>
            <w:b/>
            <w:bCs/>
            <w:sz w:val="22"/>
            <w:szCs w:val="22"/>
          </w:rPr>
          <w:t xml:space="preserve"> </w:t>
        </w:r>
        <w:smartTag w:uri="urn:schemas-microsoft-com:office:smarttags" w:element="PlaceName">
          <w:r w:rsidRPr="00DF0552">
            <w:rPr>
              <w:rFonts w:ascii="Arial" w:hAnsi="Arial" w:cs="Arial"/>
              <w:b/>
              <w:bCs/>
              <w:sz w:val="22"/>
              <w:szCs w:val="22"/>
            </w:rPr>
            <w:t>SAUD</w:t>
          </w:r>
        </w:smartTag>
        <w:r w:rsidRPr="00DF0552">
          <w:rPr>
            <w:rFonts w:ascii="Arial" w:hAnsi="Arial" w:cs="Arial"/>
            <w:b/>
            <w:bCs/>
            <w:sz w:val="22"/>
            <w:szCs w:val="22"/>
          </w:rPr>
          <w:t xml:space="preserve"> </w:t>
        </w:r>
        <w:smartTag w:uri="urn:schemas-microsoft-com:office:smarttags" w:element="PlaceType">
          <w:r w:rsidRPr="00DF0552">
            <w:rPr>
              <w:rFonts w:ascii="Arial" w:hAnsi="Arial" w:cs="Arial"/>
              <w:b/>
              <w:bCs/>
              <w:sz w:val="22"/>
              <w:szCs w:val="22"/>
            </w:rPr>
            <w:t>UNIVERSITY</w:t>
          </w:r>
        </w:smartTag>
      </w:smartTag>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Pr>
      </w:pPr>
      <w:smartTag w:uri="urn:schemas-microsoft-com:office:smarttags" w:element="PlaceType">
        <w:smartTag w:uri="urn:schemas-microsoft-com:office:smarttags" w:element="place">
          <w:smartTag w:uri="urn:schemas-microsoft-com:office:smarttags" w:element="PlaceType">
            <w:r w:rsidRPr="00DF0552">
              <w:rPr>
                <w:rFonts w:ascii="Arial" w:hAnsi="Arial" w:cs="Arial"/>
                <w:b/>
                <w:bCs/>
                <w:sz w:val="22"/>
                <w:szCs w:val="22"/>
              </w:rPr>
              <w:t>COLLEGE</w:t>
            </w:r>
          </w:smartTag>
          <w:r w:rsidRPr="00DF0552">
            <w:rPr>
              <w:rFonts w:ascii="Arial" w:hAnsi="Arial" w:cs="Arial"/>
              <w:b/>
              <w:bCs/>
              <w:sz w:val="22"/>
              <w:szCs w:val="22"/>
            </w:rPr>
            <w:t xml:space="preserve"> OF </w:t>
          </w:r>
          <w:smartTag w:uri="urn:schemas-microsoft-com:office:smarttags" w:element="PlaceName">
            <w:r w:rsidRPr="00DF0552">
              <w:rPr>
                <w:rFonts w:ascii="Arial" w:hAnsi="Arial" w:cs="Arial"/>
                <w:b/>
                <w:bCs/>
                <w:sz w:val="22"/>
                <w:szCs w:val="22"/>
              </w:rPr>
              <w:t>NURSING</w:t>
            </w:r>
          </w:smartTag>
        </w:smartTag>
      </w:smartTag>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Pr>
      </w:pPr>
      <w:r w:rsidRPr="00DF0552">
        <w:rPr>
          <w:rFonts w:ascii="Arial" w:hAnsi="Arial" w:cs="Arial"/>
          <w:b/>
          <w:bCs/>
          <w:sz w:val="22"/>
          <w:szCs w:val="22"/>
        </w:rPr>
        <w:t>MEDICAL-SURGICAL NURSING DEPARTMENT</w:t>
      </w:r>
    </w:p>
    <w:p w:rsidR="00BD2C50" w:rsidRPr="00DF0552" w:rsidRDefault="00BD2C50" w:rsidP="001538B2">
      <w:pPr>
        <w:pBdr>
          <w:top w:val="single" w:sz="4" w:space="1" w:color="auto"/>
          <w:left w:val="single" w:sz="4" w:space="4" w:color="auto"/>
          <w:bottom w:val="single" w:sz="4" w:space="1" w:color="auto"/>
          <w:right w:val="single" w:sz="4" w:space="4" w:color="auto"/>
        </w:pBdr>
        <w:shd w:val="clear" w:color="auto" w:fill="DBE5F1"/>
        <w:jc w:val="center"/>
        <w:rPr>
          <w:rFonts w:ascii="Arial" w:hAnsi="Arial" w:cs="Arial"/>
          <w:b/>
          <w:bCs/>
          <w:sz w:val="22"/>
          <w:szCs w:val="22"/>
          <w:rtl/>
        </w:rPr>
      </w:pPr>
      <w:r w:rsidRPr="00DF0552">
        <w:rPr>
          <w:rFonts w:ascii="Arial" w:hAnsi="Arial" w:cs="Arial"/>
          <w:b/>
          <w:bCs/>
          <w:sz w:val="22"/>
          <w:szCs w:val="22"/>
        </w:rPr>
        <w:t>NURSING STUDENT CLINICAL PLACEMENT</w:t>
      </w:r>
    </w:p>
    <w:p w:rsidR="00BD2C50" w:rsidRPr="00DF0552" w:rsidRDefault="00BD2C50" w:rsidP="00F22CB0">
      <w:pPr>
        <w:jc w:val="center"/>
        <w:rPr>
          <w:sz w:val="22"/>
          <w:szCs w:val="22"/>
          <w:rtl/>
        </w:rPr>
      </w:pPr>
    </w:p>
    <w:p w:rsidR="00BD2C50" w:rsidRPr="00DF0552" w:rsidRDefault="00BD2C50" w:rsidP="00F22CB0">
      <w:pPr>
        <w:jc w:val="center"/>
        <w:rPr>
          <w:b/>
          <w:bCs/>
          <w:sz w:val="22"/>
          <w:szCs w:val="22"/>
        </w:rPr>
      </w:pPr>
    </w:p>
    <w:p w:rsidR="00BD2C50" w:rsidRPr="00DF0552" w:rsidRDefault="00BD2C50" w:rsidP="00F22CB0">
      <w:pPr>
        <w:rPr>
          <w:rFonts w:ascii="Calibri" w:hAnsi="Calibri"/>
          <w:b/>
          <w:bCs/>
          <w:sz w:val="22"/>
          <w:szCs w:val="22"/>
        </w:rPr>
      </w:pPr>
      <w:r w:rsidRPr="00DF0552">
        <w:rPr>
          <w:rFonts w:ascii="Calibri" w:hAnsi="Calibri"/>
          <w:b/>
          <w:bCs/>
          <w:sz w:val="22"/>
          <w:szCs w:val="22"/>
        </w:rPr>
        <w:t>COURSE NUMBER                :  NUR</w:t>
      </w:r>
      <w:r>
        <w:rPr>
          <w:rFonts w:ascii="Calibri" w:hAnsi="Calibri"/>
          <w:b/>
          <w:bCs/>
          <w:sz w:val="22"/>
          <w:szCs w:val="22"/>
        </w:rPr>
        <w:t xml:space="preserve"> </w:t>
      </w:r>
      <w:r w:rsidRPr="00DF0552">
        <w:rPr>
          <w:rFonts w:ascii="Calibri" w:hAnsi="Calibri"/>
          <w:b/>
          <w:bCs/>
          <w:sz w:val="22"/>
          <w:szCs w:val="22"/>
        </w:rPr>
        <w:t>422</w:t>
      </w:r>
    </w:p>
    <w:p w:rsidR="00BD2C50" w:rsidRPr="00DF0552" w:rsidRDefault="00BD2C50" w:rsidP="00E25892">
      <w:pPr>
        <w:rPr>
          <w:rFonts w:ascii="Calibri" w:hAnsi="Calibri"/>
          <w:b/>
          <w:bCs/>
          <w:sz w:val="22"/>
          <w:szCs w:val="22"/>
          <w:rtl/>
        </w:rPr>
      </w:pPr>
      <w:r w:rsidRPr="00DF0552">
        <w:rPr>
          <w:rFonts w:ascii="Calibri" w:hAnsi="Calibri"/>
          <w:b/>
          <w:bCs/>
          <w:sz w:val="22"/>
          <w:szCs w:val="22"/>
        </w:rPr>
        <w:t xml:space="preserve">COURSE TITLE                     </w:t>
      </w:r>
      <w:r>
        <w:rPr>
          <w:rFonts w:ascii="Calibri" w:hAnsi="Calibri"/>
          <w:b/>
          <w:bCs/>
          <w:sz w:val="22"/>
          <w:szCs w:val="22"/>
        </w:rPr>
        <w:t xml:space="preserve"> </w:t>
      </w:r>
      <w:r w:rsidRPr="00DF0552">
        <w:rPr>
          <w:rFonts w:ascii="Calibri" w:hAnsi="Calibri"/>
          <w:b/>
          <w:bCs/>
          <w:sz w:val="22"/>
          <w:szCs w:val="22"/>
        </w:rPr>
        <w:t xml:space="preserve">  : </w:t>
      </w:r>
      <w:r w:rsidRPr="00DF0552">
        <w:rPr>
          <w:rStyle w:val="fonttextsmall1"/>
          <w:rFonts w:ascii="Calibri" w:hAnsi="Calibri" w:cs="Times New Roman"/>
          <w:b/>
          <w:bCs/>
          <w:sz w:val="22"/>
          <w:szCs w:val="22"/>
        </w:rPr>
        <w:t xml:space="preserve"> </w:t>
      </w:r>
      <w:r>
        <w:rPr>
          <w:rStyle w:val="hps"/>
          <w:rFonts w:ascii="Calibri" w:hAnsi="Calibri"/>
          <w:b/>
          <w:bCs/>
          <w:color w:val="222222"/>
          <w:sz w:val="22"/>
          <w:szCs w:val="22"/>
        </w:rPr>
        <w:t>A</w:t>
      </w:r>
      <w:r w:rsidRPr="00DF0552">
        <w:rPr>
          <w:rStyle w:val="hps"/>
          <w:rFonts w:ascii="Calibri" w:hAnsi="Calibri"/>
          <w:b/>
          <w:bCs/>
          <w:color w:val="222222"/>
          <w:sz w:val="22"/>
          <w:szCs w:val="22"/>
        </w:rPr>
        <w:t xml:space="preserve">dvanced </w:t>
      </w:r>
      <w:r>
        <w:rPr>
          <w:rStyle w:val="hps"/>
          <w:rFonts w:ascii="Calibri" w:hAnsi="Calibri"/>
          <w:b/>
          <w:bCs/>
          <w:color w:val="222222"/>
          <w:sz w:val="22"/>
          <w:szCs w:val="22"/>
        </w:rPr>
        <w:t>S</w:t>
      </w:r>
      <w:r w:rsidRPr="00DF0552">
        <w:rPr>
          <w:rStyle w:val="hps"/>
          <w:rFonts w:ascii="Calibri" w:hAnsi="Calibri"/>
          <w:b/>
          <w:bCs/>
          <w:color w:val="222222"/>
          <w:sz w:val="22"/>
          <w:szCs w:val="22"/>
        </w:rPr>
        <w:t>kills</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I</w:t>
      </w:r>
      <w:r w:rsidRPr="00DF0552">
        <w:rPr>
          <w:rStyle w:val="hps"/>
          <w:rFonts w:ascii="Calibri" w:hAnsi="Calibri"/>
          <w:b/>
          <w:bCs/>
          <w:color w:val="222222"/>
          <w:sz w:val="22"/>
          <w:szCs w:val="22"/>
        </w:rPr>
        <w:t>n</w:t>
      </w:r>
      <w:r w:rsidRPr="00DF0552">
        <w:rPr>
          <w:rStyle w:val="shorttext"/>
          <w:rFonts w:ascii="Calibri" w:hAnsi="Calibri"/>
          <w:b/>
          <w:bCs/>
          <w:color w:val="222222"/>
          <w:sz w:val="22"/>
          <w:szCs w:val="22"/>
        </w:rPr>
        <w:t xml:space="preserve"> </w:t>
      </w:r>
      <w:r>
        <w:rPr>
          <w:rStyle w:val="hps"/>
          <w:rFonts w:ascii="Calibri" w:hAnsi="Calibri"/>
          <w:b/>
          <w:bCs/>
          <w:color w:val="222222"/>
          <w:sz w:val="22"/>
          <w:szCs w:val="22"/>
        </w:rPr>
        <w:t>N</w:t>
      </w:r>
      <w:r w:rsidRPr="00DF0552">
        <w:rPr>
          <w:rStyle w:val="hps"/>
          <w:rFonts w:ascii="Calibri" w:hAnsi="Calibri"/>
          <w:b/>
          <w:bCs/>
          <w:color w:val="222222"/>
          <w:sz w:val="22"/>
          <w:szCs w:val="22"/>
        </w:rPr>
        <w:t xml:space="preserve">ursing </w:t>
      </w:r>
      <w:r>
        <w:rPr>
          <w:rStyle w:val="hps"/>
          <w:rFonts w:ascii="Calibri" w:hAnsi="Calibri"/>
          <w:b/>
          <w:bCs/>
          <w:color w:val="222222"/>
          <w:sz w:val="22"/>
          <w:szCs w:val="22"/>
        </w:rPr>
        <w:t>P</w:t>
      </w:r>
      <w:r w:rsidRPr="00DF0552">
        <w:rPr>
          <w:rStyle w:val="hps"/>
          <w:rFonts w:ascii="Calibri" w:hAnsi="Calibri"/>
          <w:b/>
          <w:bCs/>
          <w:color w:val="222222"/>
          <w:sz w:val="22"/>
          <w:szCs w:val="22"/>
        </w:rPr>
        <w:t>ractice</w:t>
      </w:r>
      <w:r w:rsidRPr="00DF0552">
        <w:rPr>
          <w:rFonts w:ascii="Calibri" w:hAnsi="Calibri"/>
          <w:b/>
          <w:bCs/>
          <w:sz w:val="22"/>
          <w:szCs w:val="22"/>
        </w:rPr>
        <w:t xml:space="preserve"> (NUR 422)</w:t>
      </w:r>
    </w:p>
    <w:p w:rsidR="00BD2C50" w:rsidRPr="00DF0552" w:rsidRDefault="00BD2C50" w:rsidP="00F22CB0">
      <w:pPr>
        <w:pBdr>
          <w:bottom w:val="single" w:sz="4" w:space="1" w:color="auto"/>
        </w:pBdr>
        <w:rPr>
          <w:rFonts w:ascii="Calibri" w:hAnsi="Calibri"/>
          <w:b/>
          <w:bCs/>
          <w:sz w:val="22"/>
          <w:szCs w:val="22"/>
        </w:rPr>
      </w:pPr>
      <w:r w:rsidRPr="00DF0552">
        <w:rPr>
          <w:rFonts w:ascii="Calibri" w:hAnsi="Calibri"/>
          <w:b/>
          <w:bCs/>
          <w:sz w:val="22"/>
          <w:szCs w:val="22"/>
        </w:rPr>
        <w:t xml:space="preserve">STUDENT`S LEVEL              </w:t>
      </w:r>
      <w:r>
        <w:rPr>
          <w:rFonts w:ascii="Calibri" w:hAnsi="Calibri"/>
          <w:b/>
          <w:bCs/>
          <w:sz w:val="22"/>
          <w:szCs w:val="22"/>
        </w:rPr>
        <w:t xml:space="preserve"> </w:t>
      </w:r>
      <w:r w:rsidRPr="00DF0552">
        <w:rPr>
          <w:rFonts w:ascii="Calibri" w:hAnsi="Calibri"/>
          <w:b/>
          <w:bCs/>
          <w:sz w:val="22"/>
          <w:szCs w:val="22"/>
        </w:rPr>
        <w:t xml:space="preserve">  :  level eight</w:t>
      </w:r>
    </w:p>
    <w:p w:rsidR="00BD2C50" w:rsidRPr="00DF0552" w:rsidRDefault="00BD2C50" w:rsidP="00F22CB0">
      <w:pPr>
        <w:pBdr>
          <w:bottom w:val="single" w:sz="4" w:space="1" w:color="auto"/>
        </w:pBdr>
        <w:rPr>
          <w:rFonts w:ascii="Calibri" w:hAnsi="Calibri"/>
          <w:b/>
          <w:bCs/>
          <w:sz w:val="22"/>
          <w:szCs w:val="22"/>
          <w:rtl/>
        </w:rPr>
      </w:pPr>
      <w:r w:rsidRPr="00DF0552">
        <w:rPr>
          <w:rFonts w:ascii="Calibri" w:hAnsi="Calibri"/>
          <w:b/>
          <w:bCs/>
          <w:sz w:val="22"/>
          <w:szCs w:val="22"/>
        </w:rPr>
        <w:t xml:space="preserve">DURATION                           </w:t>
      </w:r>
      <w:r>
        <w:rPr>
          <w:rFonts w:ascii="Calibri" w:hAnsi="Calibri"/>
          <w:b/>
          <w:bCs/>
          <w:sz w:val="22"/>
          <w:szCs w:val="22"/>
        </w:rPr>
        <w:t xml:space="preserve"> </w:t>
      </w:r>
      <w:r w:rsidRPr="00DF0552">
        <w:rPr>
          <w:rFonts w:ascii="Calibri" w:hAnsi="Calibri"/>
          <w:b/>
          <w:bCs/>
          <w:sz w:val="22"/>
          <w:szCs w:val="22"/>
        </w:rPr>
        <w:t xml:space="preserve"> :  12 weeks</w:t>
      </w:r>
    </w:p>
    <w:p w:rsidR="00BD2C50" w:rsidRPr="00DF0552" w:rsidRDefault="00BD2C50" w:rsidP="00985A1D">
      <w:pPr>
        <w:pBdr>
          <w:bottom w:val="single" w:sz="4" w:space="1" w:color="auto"/>
        </w:pBdr>
        <w:rPr>
          <w:rFonts w:ascii="Calibri" w:hAnsi="Calibri"/>
          <w:b/>
          <w:bCs/>
          <w:sz w:val="22"/>
          <w:szCs w:val="22"/>
        </w:rPr>
      </w:pPr>
      <w:r w:rsidRPr="00DF0552">
        <w:rPr>
          <w:rFonts w:ascii="Calibri" w:hAnsi="Calibri"/>
          <w:b/>
          <w:bCs/>
          <w:sz w:val="22"/>
          <w:szCs w:val="22"/>
        </w:rPr>
        <w:t xml:space="preserve">DAYS       </w:t>
      </w:r>
      <w:r>
        <w:rPr>
          <w:rFonts w:ascii="Calibri" w:hAnsi="Calibri"/>
          <w:b/>
          <w:bCs/>
          <w:sz w:val="22"/>
          <w:szCs w:val="22"/>
        </w:rPr>
        <w:t xml:space="preserve">                                </w:t>
      </w:r>
      <w:r w:rsidRPr="00DF0552">
        <w:rPr>
          <w:rFonts w:ascii="Calibri" w:hAnsi="Calibri"/>
          <w:b/>
          <w:bCs/>
          <w:sz w:val="22"/>
          <w:szCs w:val="22"/>
        </w:rPr>
        <w:t xml:space="preserve">:  </w:t>
      </w:r>
      <w:r>
        <w:rPr>
          <w:rFonts w:ascii="Calibri" w:hAnsi="Calibri"/>
          <w:b/>
          <w:bCs/>
          <w:sz w:val="22"/>
          <w:szCs w:val="22"/>
        </w:rPr>
        <w:t xml:space="preserve">Wednesday </w:t>
      </w:r>
    </w:p>
    <w:p w:rsidR="00BD2C50" w:rsidRPr="00DF0552" w:rsidRDefault="00BD2C50" w:rsidP="00984EEF">
      <w:pPr>
        <w:pBdr>
          <w:bottom w:val="single" w:sz="4" w:space="1" w:color="auto"/>
        </w:pBdr>
        <w:rPr>
          <w:rFonts w:ascii="Calibri" w:hAnsi="Calibri"/>
          <w:b/>
          <w:bCs/>
          <w:sz w:val="22"/>
          <w:szCs w:val="22"/>
        </w:rPr>
      </w:pPr>
      <w:r w:rsidRPr="00DF0552">
        <w:rPr>
          <w:rFonts w:ascii="Calibri" w:hAnsi="Calibri"/>
          <w:b/>
          <w:bCs/>
          <w:sz w:val="22"/>
          <w:szCs w:val="22"/>
        </w:rPr>
        <w:t xml:space="preserve">TIME        </w:t>
      </w:r>
      <w:r>
        <w:rPr>
          <w:rFonts w:ascii="Calibri" w:hAnsi="Calibri"/>
          <w:b/>
          <w:bCs/>
          <w:sz w:val="22"/>
          <w:szCs w:val="22"/>
        </w:rPr>
        <w:t xml:space="preserve">                               </w:t>
      </w:r>
      <w:r w:rsidRPr="00DF0552">
        <w:rPr>
          <w:rFonts w:ascii="Calibri" w:hAnsi="Calibri"/>
          <w:b/>
          <w:bCs/>
          <w:sz w:val="22"/>
          <w:szCs w:val="22"/>
        </w:rPr>
        <w:t xml:space="preserve">:   8 am to </w:t>
      </w:r>
      <w:r>
        <w:rPr>
          <w:rFonts w:ascii="Calibri" w:hAnsi="Calibri"/>
          <w:b/>
          <w:bCs/>
          <w:sz w:val="22"/>
          <w:szCs w:val="22"/>
        </w:rPr>
        <w:t>12.30</w:t>
      </w:r>
      <w:r w:rsidRPr="00DF0552">
        <w:rPr>
          <w:rFonts w:ascii="Calibri" w:hAnsi="Calibri"/>
          <w:b/>
          <w:bCs/>
          <w:sz w:val="22"/>
          <w:szCs w:val="22"/>
        </w:rPr>
        <w:t xml:space="preserve"> pm</w:t>
      </w:r>
    </w:p>
    <w:p w:rsidR="00BD2C50" w:rsidRPr="00DF0552" w:rsidRDefault="00BD2C50" w:rsidP="00F22CB0">
      <w:pPr>
        <w:pBdr>
          <w:bottom w:val="single" w:sz="4" w:space="1" w:color="auto"/>
        </w:pBdr>
        <w:rPr>
          <w:rFonts w:ascii="Calibri" w:hAnsi="Calibri"/>
          <w:b/>
          <w:bCs/>
          <w:sz w:val="22"/>
          <w:szCs w:val="22"/>
        </w:rPr>
      </w:pPr>
      <w:r w:rsidRPr="00DF0552">
        <w:rPr>
          <w:rFonts w:ascii="Calibri" w:hAnsi="Calibri"/>
          <w:b/>
          <w:bCs/>
          <w:sz w:val="22"/>
          <w:szCs w:val="22"/>
        </w:rPr>
        <w:t xml:space="preserve">HOUR     </w:t>
      </w:r>
      <w:r>
        <w:rPr>
          <w:rFonts w:ascii="Calibri" w:hAnsi="Calibri"/>
          <w:b/>
          <w:bCs/>
          <w:sz w:val="22"/>
          <w:szCs w:val="22"/>
        </w:rPr>
        <w:t xml:space="preserve">                                </w:t>
      </w:r>
      <w:r w:rsidRPr="00DF0552">
        <w:rPr>
          <w:rFonts w:ascii="Calibri" w:hAnsi="Calibri"/>
          <w:b/>
          <w:bCs/>
          <w:sz w:val="22"/>
          <w:szCs w:val="22"/>
        </w:rPr>
        <w:t xml:space="preserve"> : 1+2</w:t>
      </w:r>
    </w:p>
    <w:p w:rsidR="00BD2C50" w:rsidRPr="00DF0552" w:rsidRDefault="00BD2C50" w:rsidP="00E25892">
      <w:pPr>
        <w:pBdr>
          <w:bottom w:val="single" w:sz="4" w:space="1" w:color="auto"/>
        </w:pBdr>
        <w:rPr>
          <w:rFonts w:ascii="Calibri" w:hAnsi="Calibri"/>
          <w:b/>
          <w:bCs/>
          <w:sz w:val="22"/>
          <w:szCs w:val="22"/>
        </w:rPr>
      </w:pPr>
      <w:r>
        <w:rPr>
          <w:rFonts w:ascii="Calibri" w:hAnsi="Calibri"/>
          <w:b/>
          <w:bCs/>
          <w:sz w:val="22"/>
          <w:szCs w:val="22"/>
        </w:rPr>
        <w:t xml:space="preserve">PRE-REQUISITES COURSE    : </w:t>
      </w:r>
      <w:r>
        <w:rPr>
          <w:rFonts w:ascii="Calibri" w:hAnsi="Calibri"/>
          <w:b/>
          <w:bCs/>
          <w:sz w:val="22"/>
          <w:szCs w:val="22"/>
          <w:lang w:val="en-US"/>
        </w:rPr>
        <w:t>NUR</w:t>
      </w:r>
      <w:r w:rsidRPr="00DF0552">
        <w:rPr>
          <w:rFonts w:ascii="Calibri" w:hAnsi="Calibri"/>
          <w:b/>
          <w:bCs/>
          <w:sz w:val="22"/>
          <w:szCs w:val="22"/>
          <w:lang w:val="en-US"/>
        </w:rPr>
        <w:t xml:space="preserve"> 313</w:t>
      </w:r>
    </w:p>
    <w:p w:rsidR="00BD2C50" w:rsidRPr="00DF0552" w:rsidRDefault="00BD2C50" w:rsidP="00E25892">
      <w:pPr>
        <w:pBdr>
          <w:bottom w:val="single" w:sz="4" w:space="1" w:color="auto"/>
        </w:pBdr>
        <w:rPr>
          <w:rFonts w:ascii="Calibri" w:hAnsi="Calibri"/>
          <w:b/>
          <w:bCs/>
          <w:sz w:val="22"/>
          <w:szCs w:val="22"/>
          <w:lang w:val="en-US"/>
        </w:rPr>
      </w:pPr>
      <w:r w:rsidRPr="00DF0552">
        <w:rPr>
          <w:rFonts w:ascii="Calibri" w:hAnsi="Calibri"/>
          <w:b/>
          <w:bCs/>
          <w:sz w:val="22"/>
          <w:szCs w:val="22"/>
        </w:rPr>
        <w:t>CO</w:t>
      </w:r>
      <w:r>
        <w:rPr>
          <w:rFonts w:ascii="Calibri" w:hAnsi="Calibri"/>
          <w:b/>
          <w:bCs/>
          <w:sz w:val="22"/>
          <w:szCs w:val="22"/>
        </w:rPr>
        <w:t>-REQUISITES COURSE     :NUR 421</w:t>
      </w:r>
    </w:p>
    <w:p w:rsidR="00BD2C50" w:rsidRDefault="00BD2C50" w:rsidP="00FE7945">
      <w:pPr>
        <w:pBdr>
          <w:bottom w:val="single" w:sz="4" w:space="1" w:color="auto"/>
        </w:pBdr>
        <w:rPr>
          <w:rFonts w:ascii="Calibri" w:hAnsi="Calibri"/>
          <w:b/>
          <w:bCs/>
          <w:sz w:val="22"/>
          <w:szCs w:val="22"/>
        </w:rPr>
      </w:pPr>
      <w:r>
        <w:rPr>
          <w:rFonts w:ascii="Calibri" w:hAnsi="Calibri"/>
          <w:b/>
          <w:bCs/>
          <w:sz w:val="22"/>
          <w:szCs w:val="22"/>
        </w:rPr>
        <w:t xml:space="preserve">Course coordinator: Nassimah Al-Awaji  </w:t>
      </w:r>
    </w:p>
    <w:p w:rsidR="00BD2C50" w:rsidRDefault="00BD2C50" w:rsidP="00FE7945">
      <w:pPr>
        <w:pBdr>
          <w:bottom w:val="single" w:sz="4" w:space="1" w:color="auto"/>
        </w:pBdr>
        <w:rPr>
          <w:rFonts w:ascii="Calibri" w:hAnsi="Calibri"/>
          <w:b/>
          <w:bCs/>
          <w:sz w:val="22"/>
          <w:szCs w:val="22"/>
        </w:rPr>
      </w:pPr>
      <w:r>
        <w:rPr>
          <w:rFonts w:ascii="Calibri" w:hAnsi="Calibri"/>
          <w:b/>
          <w:bCs/>
          <w:sz w:val="22"/>
          <w:szCs w:val="22"/>
        </w:rPr>
        <w:t xml:space="preserve">                                                  </w:t>
      </w:r>
      <w:hyperlink r:id="rId5" w:history="1">
        <w:r w:rsidRPr="005E2C06">
          <w:rPr>
            <w:rStyle w:val="Hyperlink"/>
            <w:rFonts w:ascii="Calibri" w:hAnsi="Calibri" w:cs="Times New Roman"/>
            <w:b/>
            <w:bCs/>
            <w:sz w:val="22"/>
            <w:szCs w:val="22"/>
          </w:rPr>
          <w:t>nawaji@ksu.edu.sa</w:t>
        </w:r>
      </w:hyperlink>
    </w:p>
    <w:p w:rsidR="00BD2C50" w:rsidRDefault="00BD2C50" w:rsidP="00FE7945">
      <w:pPr>
        <w:pBdr>
          <w:bottom w:val="single" w:sz="4" w:space="1" w:color="auto"/>
        </w:pBdr>
        <w:rPr>
          <w:rFonts w:ascii="Calibri" w:hAnsi="Calibri"/>
          <w:b/>
          <w:bCs/>
          <w:sz w:val="22"/>
          <w:szCs w:val="22"/>
        </w:rPr>
      </w:pPr>
      <w:r w:rsidRPr="00DF0552">
        <w:rPr>
          <w:rFonts w:ascii="Calibri" w:hAnsi="Calibri"/>
          <w:b/>
          <w:bCs/>
          <w:sz w:val="22"/>
          <w:szCs w:val="22"/>
        </w:rPr>
        <w:t>INSTRUCTOR:</w:t>
      </w:r>
      <w:r>
        <w:rPr>
          <w:rFonts w:ascii="Calibri" w:hAnsi="Calibri"/>
          <w:b/>
          <w:bCs/>
          <w:sz w:val="22"/>
          <w:szCs w:val="22"/>
        </w:rPr>
        <w:t xml:space="preserve">                       </w:t>
      </w:r>
    </w:p>
    <w:p w:rsidR="00BD2C50" w:rsidRPr="007B0832" w:rsidRDefault="00BD2C50" w:rsidP="007B0832">
      <w:pPr>
        <w:rPr>
          <w:lang w:val="en-US"/>
        </w:rPr>
      </w:pPr>
      <w:r>
        <w:rPr>
          <w:rFonts w:ascii="Calibri" w:hAnsi="Calibri"/>
          <w:b/>
          <w:bCs/>
          <w:sz w:val="22"/>
          <w:szCs w:val="22"/>
        </w:rPr>
        <w:t>T.gadah albuthi</w:t>
      </w:r>
      <w:r w:rsidRPr="00D87505">
        <w:rPr>
          <w:rFonts w:ascii="Calibri" w:hAnsi="Calibri"/>
          <w:b/>
          <w:bCs/>
          <w:color w:val="4F81BD"/>
          <w:sz w:val="22"/>
          <w:szCs w:val="22"/>
        </w:rPr>
        <w:t>,</w:t>
      </w:r>
      <w:r w:rsidRPr="00D87505">
        <w:rPr>
          <w:rStyle w:val="shorttext"/>
          <w:color w:val="4F81BD"/>
        </w:rPr>
        <w:t xml:space="preserve"> </w:t>
      </w:r>
      <w:r w:rsidRPr="00D87505">
        <w:rPr>
          <w:color w:val="4F81BD"/>
          <w:lang w:val="en-US"/>
        </w:rPr>
        <w:t>galbuthi@KSU.EDU.SA</w:t>
      </w:r>
    </w:p>
    <w:p w:rsidR="00BD2C50" w:rsidRPr="007B0832" w:rsidRDefault="00BD2C50" w:rsidP="00985A1D">
      <w:pPr>
        <w:rPr>
          <w:lang w:val="en-US"/>
        </w:rPr>
      </w:pPr>
      <w:r w:rsidRPr="003A23D1">
        <w:rPr>
          <w:b/>
          <w:bCs/>
          <w:sz w:val="20"/>
          <w:szCs w:val="20"/>
          <w:lang w:val="en-US"/>
        </w:rPr>
        <w:t>,</w:t>
      </w:r>
      <w:r>
        <w:rPr>
          <w:b/>
          <w:bCs/>
          <w:sz w:val="20"/>
          <w:szCs w:val="20"/>
          <w:lang w:val="en-US"/>
        </w:rPr>
        <w:t xml:space="preserve">T.Hiba almanzlwi </w:t>
      </w:r>
      <w:r w:rsidRPr="00D87505">
        <w:rPr>
          <w:rFonts w:ascii="Calibri" w:hAnsi="Calibri"/>
          <w:b/>
          <w:bCs/>
          <w:color w:val="4F81BD"/>
          <w:sz w:val="22"/>
          <w:szCs w:val="22"/>
        </w:rPr>
        <w:t xml:space="preserve"> halmanzalway @ksu.edu.sa</w:t>
      </w:r>
      <w:r>
        <w:rPr>
          <w:rFonts w:ascii="Calibri" w:hAnsi="Calibri"/>
          <w:b/>
          <w:bCs/>
          <w:sz w:val="22"/>
          <w:szCs w:val="22"/>
        </w:rPr>
        <w:t>,</w:t>
      </w:r>
    </w:p>
    <w:p w:rsidR="00BD2C50" w:rsidRPr="007B0832" w:rsidRDefault="00BD2C50" w:rsidP="00985A1D">
      <w:pPr>
        <w:pBdr>
          <w:bottom w:val="single" w:sz="4" w:space="1" w:color="auto"/>
        </w:pBdr>
        <w:rPr>
          <w:rFonts w:ascii="Calibri" w:hAnsi="Calibri"/>
          <w:b/>
          <w:bCs/>
          <w:sz w:val="22"/>
          <w:szCs w:val="22"/>
          <w:lang w:val="it-IT"/>
        </w:rPr>
      </w:pPr>
      <w:r w:rsidRPr="007B0832">
        <w:rPr>
          <w:rFonts w:ascii="Calibri" w:hAnsi="Calibri"/>
          <w:b/>
          <w:bCs/>
          <w:sz w:val="22"/>
          <w:szCs w:val="22"/>
          <w:lang w:val="it-IT"/>
        </w:rPr>
        <w:t>,</w:t>
      </w:r>
      <w:r>
        <w:rPr>
          <w:rFonts w:ascii="Calibri" w:hAnsi="Calibri"/>
          <w:b/>
          <w:bCs/>
          <w:sz w:val="22"/>
          <w:szCs w:val="22"/>
          <w:lang w:val="it-IT"/>
        </w:rPr>
        <w:t>N</w:t>
      </w:r>
      <w:r w:rsidRPr="007B0832">
        <w:rPr>
          <w:rFonts w:ascii="Calibri" w:hAnsi="Calibri"/>
          <w:b/>
          <w:bCs/>
          <w:sz w:val="22"/>
          <w:szCs w:val="22"/>
          <w:lang w:val="it-IT"/>
        </w:rPr>
        <w:t>assimah alawaji,</w:t>
      </w:r>
      <w:r>
        <w:rPr>
          <w:rFonts w:ascii="Calibri" w:hAnsi="Calibri"/>
          <w:b/>
          <w:bCs/>
          <w:color w:val="4F81BD"/>
          <w:sz w:val="22"/>
          <w:szCs w:val="22"/>
          <w:lang w:val="it-IT"/>
        </w:rPr>
        <w:t xml:space="preserve"> </w:t>
      </w:r>
      <w:r w:rsidRPr="00D87505">
        <w:rPr>
          <w:rFonts w:ascii="Calibri" w:hAnsi="Calibri"/>
          <w:b/>
          <w:bCs/>
          <w:color w:val="4F81BD"/>
          <w:sz w:val="22"/>
          <w:szCs w:val="22"/>
          <w:lang w:val="it-IT"/>
        </w:rPr>
        <w:t>nawaji@ksu.edu.sa</w:t>
      </w:r>
    </w:p>
    <w:p w:rsidR="00BD2C50" w:rsidRPr="007B0832" w:rsidRDefault="00BD2C50" w:rsidP="003A23D1">
      <w:pPr>
        <w:pBdr>
          <w:bottom w:val="single" w:sz="4" w:space="1" w:color="auto"/>
        </w:pBdr>
        <w:rPr>
          <w:rFonts w:ascii="Calibri" w:hAnsi="Calibri"/>
          <w:b/>
          <w:bCs/>
          <w:sz w:val="22"/>
          <w:szCs w:val="22"/>
          <w:lang w:val="it-IT"/>
        </w:rPr>
      </w:pPr>
      <w:r w:rsidRPr="007B0832">
        <w:rPr>
          <w:rFonts w:ascii="Calibri" w:hAnsi="Calibri"/>
          <w:b/>
          <w:bCs/>
          <w:sz w:val="22"/>
          <w:szCs w:val="22"/>
          <w:lang w:val="it-IT"/>
        </w:rPr>
        <w:t xml:space="preserve">                                                   </w:t>
      </w:r>
    </w:p>
    <w:p w:rsidR="00BD2C50" w:rsidRPr="007B0832" w:rsidRDefault="00BD2C50" w:rsidP="003A23D1">
      <w:pPr>
        <w:rPr>
          <w:lang w:val="it-IT"/>
        </w:rPr>
      </w:pPr>
    </w:p>
    <w:p w:rsidR="00BD2C50" w:rsidRPr="007B0832" w:rsidRDefault="00BD2C50" w:rsidP="00FE7945">
      <w:pPr>
        <w:pBdr>
          <w:bottom w:val="single" w:sz="4" w:space="1" w:color="auto"/>
        </w:pBdr>
        <w:rPr>
          <w:rFonts w:ascii="Calibri" w:hAnsi="Calibri"/>
          <w:b/>
          <w:bCs/>
          <w:sz w:val="22"/>
          <w:szCs w:val="22"/>
          <w:lang w:val="it-IT"/>
        </w:rPr>
      </w:pPr>
    </w:p>
    <w:p w:rsidR="00BD2C50" w:rsidRPr="00DF0552" w:rsidRDefault="00BD2C50" w:rsidP="002F1761">
      <w:pPr>
        <w:pBdr>
          <w:bottom w:val="single" w:sz="4" w:space="1" w:color="auto"/>
        </w:pBdr>
        <w:rPr>
          <w:rFonts w:ascii="Calibri" w:hAnsi="Calibri"/>
          <w:b/>
          <w:bCs/>
          <w:sz w:val="22"/>
          <w:szCs w:val="22"/>
        </w:rPr>
      </w:pPr>
      <w:r>
        <w:rPr>
          <w:rFonts w:ascii="Calibri" w:hAnsi="Calibri"/>
          <w:b/>
          <w:bCs/>
          <w:color w:val="000000"/>
          <w:sz w:val="22"/>
          <w:szCs w:val="22"/>
          <w:lang w:bidi="ar-EG"/>
        </w:rPr>
        <w:t xml:space="preserve">LOCATION                </w:t>
      </w:r>
      <w:r w:rsidRPr="00DF0552">
        <w:rPr>
          <w:rFonts w:ascii="Calibri" w:hAnsi="Calibri"/>
          <w:b/>
          <w:bCs/>
          <w:color w:val="000000"/>
          <w:sz w:val="22"/>
          <w:szCs w:val="22"/>
          <w:lang w:bidi="ar-EG"/>
        </w:rPr>
        <w:t xml:space="preserve">      : king Khalid university hospital</w:t>
      </w:r>
      <w:r>
        <w:rPr>
          <w:rFonts w:ascii="Calibri" w:hAnsi="Calibri"/>
          <w:b/>
          <w:bCs/>
          <w:sz w:val="22"/>
          <w:szCs w:val="22"/>
        </w:rPr>
        <w:t xml:space="preserve"> , king Saud medical centre </w:t>
      </w:r>
    </w:p>
    <w:p w:rsidR="00BD2C50" w:rsidRPr="00DF0552" w:rsidRDefault="00BD2C50" w:rsidP="00F22CB0">
      <w:pPr>
        <w:rPr>
          <w:b/>
          <w:bCs/>
          <w:sz w:val="22"/>
          <w:szCs w:val="22"/>
          <w:rtl/>
        </w:rPr>
      </w:pPr>
    </w:p>
    <w:p w:rsidR="00BD2C50" w:rsidRPr="00DF0552" w:rsidRDefault="00BD2C50" w:rsidP="00F22CB0">
      <w:pPr>
        <w:rPr>
          <w:b/>
          <w:bCs/>
          <w:sz w:val="22"/>
          <w:szCs w:val="22"/>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r w:rsidRPr="00DF0552">
        <w:rPr>
          <w:b/>
          <w:bCs/>
          <w:sz w:val="22"/>
          <w:szCs w:val="22"/>
          <w:u w:val="single"/>
        </w:rPr>
        <w:t>A. Course Description:</w:t>
      </w: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sz w:val="22"/>
          <w:szCs w:val="22"/>
          <w:lang w:val="en-US"/>
        </w:rPr>
      </w:pPr>
      <w:r w:rsidRPr="00DF0552">
        <w:rPr>
          <w:b/>
          <w:bCs/>
          <w:sz w:val="22"/>
          <w:szCs w:val="22"/>
        </w:rPr>
        <w:t xml:space="preserve">  </w:t>
      </w:r>
      <w:r w:rsidRPr="00DF0552">
        <w:rPr>
          <w:sz w:val="22"/>
          <w:szCs w:val="22"/>
          <w:lang w:val="en-US"/>
        </w:rPr>
        <w:t>This practicum provides students with the competencies that are pertaining to monitoring and management of critically ill patients</w:t>
      </w:r>
      <w:r w:rsidRPr="00DF0552">
        <w:rPr>
          <w:sz w:val="22"/>
          <w:szCs w:val="22"/>
        </w:rPr>
        <w:t xml:space="preserve"> in a variety of critical care settings</w:t>
      </w:r>
      <w:r w:rsidRPr="00DF0552">
        <w:rPr>
          <w:sz w:val="22"/>
          <w:szCs w:val="22"/>
          <w:lang w:val="en-US"/>
        </w:rPr>
        <w:t>. Emphasis is placed on</w:t>
      </w:r>
      <w:r w:rsidRPr="00DF0552">
        <w:rPr>
          <w:sz w:val="22"/>
          <w:szCs w:val="22"/>
        </w:rPr>
        <w:t xml:space="preserve"> analysis of patient’s data and their responses to nursing interventions are emphasized. </w:t>
      </w: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lang w:val="en-US"/>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jc w:val="right"/>
        <w:rPr>
          <w:b/>
          <w:bCs/>
          <w:sz w:val="22"/>
          <w:szCs w:val="22"/>
          <w:u w:val="single"/>
        </w:rPr>
      </w:pPr>
    </w:p>
    <w:p w:rsidR="00BD2C50" w:rsidRPr="00DF0552" w:rsidRDefault="00BD2C50" w:rsidP="00F22CB0">
      <w:pPr>
        <w:jc w:val="right"/>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bookmarkStart w:id="0" w:name="_GoBack"/>
      <w:bookmarkEnd w:id="0"/>
    </w:p>
    <w:p w:rsidR="00BD2C50" w:rsidRPr="00DF0552" w:rsidRDefault="00BD2C50" w:rsidP="00F22CB0">
      <w:pPr>
        <w:rPr>
          <w:b/>
          <w:bCs/>
          <w:sz w:val="22"/>
          <w:szCs w:val="22"/>
          <w:u w:val="single"/>
        </w:rPr>
      </w:pPr>
    </w:p>
    <w:p w:rsidR="00BD2C50" w:rsidRPr="00DF0552" w:rsidRDefault="00BD2C50" w:rsidP="00F22CB0">
      <w:pPr>
        <w:pBdr>
          <w:top w:val="single" w:sz="4" w:space="1" w:color="auto"/>
          <w:left w:val="single" w:sz="4" w:space="4" w:color="auto"/>
          <w:bottom w:val="single" w:sz="4" w:space="1" w:color="auto"/>
          <w:right w:val="single" w:sz="4" w:space="4" w:color="auto"/>
        </w:pBdr>
        <w:shd w:val="clear" w:color="auto" w:fill="DBE5F1"/>
        <w:rPr>
          <w:b/>
          <w:bCs/>
          <w:sz w:val="22"/>
          <w:szCs w:val="22"/>
          <w:u w:val="single"/>
          <w:rtl/>
        </w:rPr>
      </w:pPr>
      <w:r w:rsidRPr="00DF0552">
        <w:rPr>
          <w:b/>
          <w:bCs/>
          <w:sz w:val="22"/>
          <w:szCs w:val="22"/>
          <w:u w:val="single"/>
        </w:rPr>
        <w:t>B. Clinical learning objectives:</w:t>
      </w:r>
    </w:p>
    <w:p w:rsidR="00BD2C50" w:rsidRPr="00DF0552" w:rsidRDefault="00BD2C50" w:rsidP="00F22CB0">
      <w:pPr>
        <w:rPr>
          <w:b/>
          <w:bCs/>
          <w:sz w:val="22"/>
          <w:szCs w:val="22"/>
          <w:u w:val="single"/>
        </w:rPr>
      </w:pPr>
    </w:p>
    <w:p w:rsidR="00BD2C50" w:rsidRPr="00DF0552" w:rsidRDefault="00BD2C50" w:rsidP="00F22CB0">
      <w:pPr>
        <w:rPr>
          <w:rFonts w:ascii="Bodoni MT Black" w:hAnsi="Bodoni MT Black"/>
          <w:b/>
          <w:bCs/>
          <w:sz w:val="22"/>
          <w:szCs w:val="22"/>
          <w:u w:val="single"/>
        </w:rPr>
      </w:pPr>
      <w:r w:rsidRPr="00DF0552">
        <w:rPr>
          <w:rFonts w:ascii="Bodoni MT Black" w:hAnsi="Bodoni MT Black"/>
          <w:b/>
          <w:bCs/>
          <w:sz w:val="22"/>
          <w:szCs w:val="22"/>
          <w:u w:val="single"/>
        </w:rPr>
        <w:t>By the end of the clinical experience the student should be able to:</w:t>
      </w:r>
    </w:p>
    <w:p w:rsidR="00BD2C50" w:rsidRPr="00DF0552" w:rsidRDefault="00BD2C50" w:rsidP="00F22CB0">
      <w:pPr>
        <w:rPr>
          <w:b/>
          <w:bCs/>
          <w:sz w:val="22"/>
          <w:szCs w:val="22"/>
          <w:u w:val="single"/>
        </w:rPr>
      </w:pPr>
    </w:p>
    <w:p w:rsidR="00BD2C50" w:rsidRPr="00DF0552" w:rsidRDefault="00BD2C50" w:rsidP="00F22CB0">
      <w:pPr>
        <w:pStyle w:val="ListParagraph"/>
        <w:widowControl w:val="0"/>
        <w:numPr>
          <w:ilvl w:val="0"/>
          <w:numId w:val="4"/>
        </w:numPr>
        <w:tabs>
          <w:tab w:val="left" w:pos="0"/>
          <w:tab w:val="left" w:pos="1134"/>
          <w:tab w:val="left" w:pos="3305"/>
        </w:tabs>
        <w:autoSpaceDE w:val="0"/>
        <w:autoSpaceDN w:val="0"/>
        <w:bidi w:val="0"/>
        <w:adjustRightInd w:val="0"/>
        <w:spacing w:after="0" w:line="480" w:lineRule="auto"/>
        <w:ind w:right="-334"/>
        <w:rPr>
          <w:rFonts w:cs="Times New Roman"/>
        </w:rPr>
      </w:pPr>
      <w:r w:rsidRPr="00DF0552">
        <w:t xml:space="preserve"> </w:t>
      </w:r>
      <w:r w:rsidRPr="00DF0552">
        <w:rPr>
          <w:rFonts w:cs="Times New Roman"/>
        </w:rPr>
        <w:t xml:space="preserve">Describe clinical indications and nursing management of hemodynamic monitoring and other specialized equipment used in the care of critically ill patients  </w:t>
      </w:r>
    </w:p>
    <w:p w:rsidR="00BD2C50" w:rsidRPr="00DF0552" w:rsidRDefault="00BD2C50" w:rsidP="00F22CB0">
      <w:pPr>
        <w:pStyle w:val="ListParagraph"/>
        <w:widowControl w:val="0"/>
        <w:numPr>
          <w:ilvl w:val="0"/>
          <w:numId w:val="4"/>
        </w:numPr>
        <w:tabs>
          <w:tab w:val="left" w:pos="0"/>
          <w:tab w:val="left" w:pos="1134"/>
          <w:tab w:val="left" w:pos="3305"/>
        </w:tabs>
        <w:autoSpaceDE w:val="0"/>
        <w:autoSpaceDN w:val="0"/>
        <w:bidi w:val="0"/>
        <w:adjustRightInd w:val="0"/>
        <w:spacing w:after="0" w:line="480" w:lineRule="auto"/>
        <w:rPr>
          <w:rFonts w:cs="Times New Roman"/>
        </w:rPr>
      </w:pPr>
      <w:r w:rsidRPr="00DF0552">
        <w:rPr>
          <w:rFonts w:cs="Times New Roman"/>
          <w:lang w:val="en-AU"/>
        </w:rPr>
        <w:t xml:space="preserve">Participate in the assessment and the management of patients with complex health needs. </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provide safe and effective nursing care to the critically ill patient.</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Demonstrate the ability to utilize pertinent technological equipment in the clinical area.</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Communicate effectively with patients, families, colleagues, interdisciplinary team members and instructors.</w:t>
      </w:r>
    </w:p>
    <w:p w:rsidR="00BD2C50" w:rsidRPr="00DF0552" w:rsidRDefault="00BD2C50" w:rsidP="00F22CB0">
      <w:pPr>
        <w:numPr>
          <w:ilvl w:val="0"/>
          <w:numId w:val="4"/>
        </w:numPr>
        <w:spacing w:line="480" w:lineRule="auto"/>
        <w:rPr>
          <w:rFonts w:ascii="Calibri" w:hAnsi="Calibri"/>
          <w:sz w:val="22"/>
          <w:szCs w:val="22"/>
        </w:rPr>
      </w:pPr>
      <w:r w:rsidRPr="00DF0552">
        <w:rPr>
          <w:rFonts w:ascii="Calibri" w:hAnsi="Calibri"/>
          <w:sz w:val="22"/>
          <w:szCs w:val="22"/>
        </w:rPr>
        <w:t>Utilize nursing roles to implement the nursing process in providing care to patients and families with acute or chronic illness, or with rehabilitative needs</w:t>
      </w: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Default="00BD2C50" w:rsidP="00DB1E7B">
      <w:pPr>
        <w:pStyle w:val="ListParagraph"/>
        <w:bidi w:val="0"/>
        <w:spacing w:line="480" w:lineRule="auto"/>
        <w:rPr>
          <w:rFonts w:cs="Times New Roman"/>
        </w:rPr>
      </w:pPr>
    </w:p>
    <w:p w:rsidR="00BD2C50" w:rsidRPr="00DF0552" w:rsidRDefault="00BD2C50" w:rsidP="00DB1E7B">
      <w:pPr>
        <w:pStyle w:val="ListParagraph"/>
        <w:bidi w:val="0"/>
        <w:spacing w:line="480" w:lineRule="auto"/>
        <w:rPr>
          <w:rFonts w:cs="Times New Roman"/>
          <w:rtl/>
        </w:rPr>
      </w:pPr>
    </w:p>
    <w:tbl>
      <w:tblPr>
        <w:tblW w:w="1060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tblPr>
      <w:tblGrid>
        <w:gridCol w:w="1629"/>
        <w:gridCol w:w="6451"/>
        <w:gridCol w:w="993"/>
        <w:gridCol w:w="1530"/>
      </w:tblGrid>
      <w:tr w:rsidR="00BD2C50" w:rsidRPr="00DF0552" w:rsidTr="001538B2">
        <w:trPr>
          <w:trHeight w:val="511"/>
        </w:trPr>
        <w:tc>
          <w:tcPr>
            <w:tcW w:w="10603" w:type="dxa"/>
            <w:gridSpan w:val="4"/>
            <w:shd w:val="clear" w:color="auto" w:fill="BFBFBF"/>
          </w:tcPr>
          <w:p w:rsidR="00BD2C50" w:rsidRPr="00D7767B" w:rsidRDefault="00BD2C50" w:rsidP="00DB1E7B">
            <w:pPr>
              <w:jc w:val="center"/>
              <w:rPr>
                <w:b/>
                <w:bCs/>
                <w:sz w:val="28"/>
                <w:szCs w:val="28"/>
                <w:u w:val="single"/>
                <w:lang w:val="en-US" w:bidi="ar-EG"/>
              </w:rPr>
            </w:pPr>
            <w:r w:rsidRPr="00D7767B">
              <w:rPr>
                <w:b/>
                <w:bCs/>
                <w:sz w:val="28"/>
                <w:szCs w:val="28"/>
                <w:lang w:bidi="ar-EG"/>
              </w:rPr>
              <w:t xml:space="preserve">C. </w:t>
            </w:r>
            <w:r w:rsidRPr="00D7767B">
              <w:rPr>
                <w:b/>
                <w:bCs/>
                <w:sz w:val="28"/>
                <w:szCs w:val="28"/>
                <w:u w:val="single"/>
                <w:lang w:val="en-US" w:bidi="ar-EG"/>
              </w:rPr>
              <w:t>Time Table</w:t>
            </w:r>
          </w:p>
          <w:p w:rsidR="00BD2C50" w:rsidRPr="00D7767B" w:rsidRDefault="00BD2C50" w:rsidP="0024495A">
            <w:pPr>
              <w:rPr>
                <w:b/>
                <w:bCs/>
                <w:sz w:val="28"/>
                <w:szCs w:val="28"/>
                <w:lang w:bidi="ar-EG"/>
              </w:rPr>
            </w:pPr>
          </w:p>
        </w:tc>
      </w:tr>
      <w:tr w:rsidR="00BD2C50" w:rsidRPr="00DF0552" w:rsidTr="001538B2">
        <w:trPr>
          <w:cantSplit/>
          <w:trHeight w:val="511"/>
        </w:trPr>
        <w:tc>
          <w:tcPr>
            <w:tcW w:w="1629" w:type="dxa"/>
            <w:shd w:val="clear" w:color="auto" w:fill="BFBFBF"/>
          </w:tcPr>
          <w:p w:rsidR="00BD2C50" w:rsidRPr="00740069" w:rsidRDefault="00BD2C50" w:rsidP="00740069">
            <w:pPr>
              <w:jc w:val="center"/>
              <w:rPr>
                <w:b/>
                <w:bCs/>
                <w:sz w:val="20"/>
                <w:szCs w:val="20"/>
                <w:lang w:val="fr-FR" w:bidi="ar-EG"/>
              </w:rPr>
            </w:pPr>
            <w:r w:rsidRPr="00740069">
              <w:rPr>
                <w:b/>
                <w:bCs/>
                <w:sz w:val="20"/>
                <w:szCs w:val="20"/>
                <w:lang w:val="fr-FR" w:bidi="ar-EG"/>
              </w:rPr>
              <w:t>Date</w:t>
            </w:r>
          </w:p>
        </w:tc>
        <w:tc>
          <w:tcPr>
            <w:tcW w:w="6451" w:type="dxa"/>
            <w:shd w:val="clear" w:color="auto" w:fill="BFBFBF"/>
          </w:tcPr>
          <w:p w:rsidR="00BD2C50" w:rsidRPr="00D7767B" w:rsidRDefault="00BD2C50" w:rsidP="0029341B">
            <w:pPr>
              <w:ind w:left="586"/>
              <w:rPr>
                <w:b/>
                <w:bCs/>
                <w:sz w:val="28"/>
                <w:szCs w:val="28"/>
                <w:lang w:val="fr-FR" w:bidi="ar-EG"/>
              </w:rPr>
            </w:pPr>
            <w:r w:rsidRPr="00D7767B">
              <w:rPr>
                <w:b/>
                <w:bCs/>
                <w:sz w:val="28"/>
                <w:szCs w:val="28"/>
                <w:lang w:val="fr-FR" w:bidi="ar-EG"/>
              </w:rPr>
              <w:t>Topic</w:t>
            </w:r>
          </w:p>
        </w:tc>
        <w:tc>
          <w:tcPr>
            <w:tcW w:w="993" w:type="dxa"/>
            <w:shd w:val="clear" w:color="auto" w:fill="BFBFBF"/>
          </w:tcPr>
          <w:p w:rsidR="00BD2C50" w:rsidRPr="00D7767B" w:rsidRDefault="00BD2C50" w:rsidP="00740069">
            <w:pPr>
              <w:jc w:val="center"/>
              <w:rPr>
                <w:b/>
                <w:bCs/>
                <w:sz w:val="28"/>
                <w:szCs w:val="28"/>
                <w:lang w:bidi="ar-EG"/>
              </w:rPr>
            </w:pPr>
            <w:r w:rsidRPr="00D7767B">
              <w:rPr>
                <w:b/>
                <w:bCs/>
                <w:sz w:val="28"/>
                <w:szCs w:val="28"/>
                <w:lang w:bidi="ar-EG"/>
              </w:rPr>
              <w:t>Week No</w:t>
            </w:r>
          </w:p>
          <w:p w:rsidR="00BD2C50" w:rsidRPr="00D7767B" w:rsidRDefault="00BD2C50" w:rsidP="00740069">
            <w:pPr>
              <w:jc w:val="center"/>
              <w:rPr>
                <w:b/>
                <w:bCs/>
                <w:sz w:val="28"/>
                <w:szCs w:val="28"/>
                <w:lang w:bidi="ar-EG"/>
              </w:rPr>
            </w:pPr>
          </w:p>
        </w:tc>
        <w:tc>
          <w:tcPr>
            <w:tcW w:w="1530" w:type="dxa"/>
            <w:shd w:val="clear" w:color="auto" w:fill="BFBFBF"/>
          </w:tcPr>
          <w:p w:rsidR="00BD2C50" w:rsidRPr="00D7767B" w:rsidRDefault="00BD2C50" w:rsidP="00740069">
            <w:pPr>
              <w:jc w:val="center"/>
              <w:rPr>
                <w:b/>
                <w:bCs/>
                <w:sz w:val="28"/>
                <w:szCs w:val="28"/>
                <w:lang w:bidi="ar-EG"/>
              </w:rPr>
            </w:pPr>
            <w:r w:rsidRPr="00D7767B">
              <w:rPr>
                <w:b/>
                <w:bCs/>
                <w:sz w:val="28"/>
                <w:szCs w:val="28"/>
                <w:lang w:bidi="ar-EG"/>
              </w:rPr>
              <w:t>Clinical areas</w:t>
            </w:r>
          </w:p>
        </w:tc>
      </w:tr>
      <w:tr w:rsidR="00BD2C50" w:rsidRPr="00DF0552" w:rsidTr="001538B2">
        <w:trPr>
          <w:cantSplit/>
          <w:trHeight w:val="476"/>
        </w:trPr>
        <w:tc>
          <w:tcPr>
            <w:tcW w:w="1629" w:type="dxa"/>
            <w:shd w:val="clear" w:color="auto" w:fill="DBE5F1"/>
          </w:tcPr>
          <w:p w:rsidR="00BD2C50" w:rsidRPr="00740069" w:rsidRDefault="00BD2C50" w:rsidP="00E31FC1">
            <w:pPr>
              <w:jc w:val="center"/>
              <w:rPr>
                <w:b/>
                <w:bCs/>
                <w:sz w:val="20"/>
                <w:szCs w:val="20"/>
              </w:rPr>
            </w:pPr>
            <w:r>
              <w:rPr>
                <w:b/>
                <w:bCs/>
                <w:sz w:val="20"/>
                <w:szCs w:val="20"/>
              </w:rPr>
              <w:t>29</w:t>
            </w:r>
            <w:r w:rsidRPr="00740069">
              <w:rPr>
                <w:b/>
                <w:bCs/>
                <w:sz w:val="20"/>
                <w:szCs w:val="20"/>
              </w:rPr>
              <w:t>\</w:t>
            </w:r>
            <w:r>
              <w:rPr>
                <w:b/>
                <w:bCs/>
                <w:sz w:val="20"/>
                <w:szCs w:val="20"/>
              </w:rPr>
              <w:t>12</w:t>
            </w:r>
            <w:r w:rsidRPr="00740069">
              <w:rPr>
                <w:b/>
                <w:bCs/>
                <w:sz w:val="20"/>
                <w:szCs w:val="20"/>
              </w:rPr>
              <w:t>\1438</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29341B">
            <w:pPr>
              <w:numPr>
                <w:ilvl w:val="0"/>
                <w:numId w:val="3"/>
              </w:numPr>
            </w:pPr>
            <w:r w:rsidRPr="00017AFF">
              <w:t xml:space="preserve">Registration week </w:t>
            </w:r>
          </w:p>
        </w:tc>
        <w:tc>
          <w:tcPr>
            <w:tcW w:w="993" w:type="dxa"/>
            <w:shd w:val="clear" w:color="auto" w:fill="DBE5F1"/>
          </w:tcPr>
          <w:p w:rsidR="00BD2C50" w:rsidRPr="008E5212" w:rsidRDefault="00BD2C50" w:rsidP="00740069">
            <w:pPr>
              <w:jc w:val="center"/>
            </w:pPr>
            <w:r w:rsidRPr="008E5212">
              <w:t>1</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College</w:t>
            </w:r>
          </w:p>
        </w:tc>
      </w:tr>
      <w:tr w:rsidR="00BD2C50" w:rsidRPr="00DF0552" w:rsidTr="001538B2">
        <w:trPr>
          <w:cantSplit/>
          <w:trHeight w:val="778"/>
        </w:trPr>
        <w:tc>
          <w:tcPr>
            <w:tcW w:w="1629" w:type="dxa"/>
            <w:shd w:val="clear" w:color="auto" w:fill="DBE5F1"/>
          </w:tcPr>
          <w:p w:rsidR="00BD2C50" w:rsidRPr="00740069" w:rsidRDefault="00BD2C50" w:rsidP="00E31FC1">
            <w:pPr>
              <w:jc w:val="center"/>
              <w:rPr>
                <w:b/>
                <w:bCs/>
                <w:sz w:val="20"/>
                <w:szCs w:val="20"/>
              </w:rPr>
            </w:pPr>
            <w:r>
              <w:rPr>
                <w:b/>
                <w:bCs/>
                <w:sz w:val="20"/>
                <w:szCs w:val="20"/>
              </w:rPr>
              <w:t>7</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29341B">
            <w:r w:rsidRPr="00017AFF">
              <w:t>2. introduction  to the clinical training +</w:t>
            </w:r>
          </w:p>
          <w:p w:rsidR="00BD2C50" w:rsidRPr="00017AFF" w:rsidRDefault="00BD2C50" w:rsidP="0029341B"/>
          <w:p w:rsidR="00BD2C50" w:rsidRPr="00017AFF" w:rsidRDefault="00BD2C50" w:rsidP="0081562B">
            <w:pPr>
              <w:ind w:left="284"/>
            </w:pPr>
            <w:r w:rsidRPr="008A1561">
              <w:t>Hemodynamic monitoring</w:t>
            </w:r>
          </w:p>
        </w:tc>
        <w:tc>
          <w:tcPr>
            <w:tcW w:w="993" w:type="dxa"/>
            <w:shd w:val="clear" w:color="auto" w:fill="DBE5F1"/>
          </w:tcPr>
          <w:p w:rsidR="00BD2C50" w:rsidRPr="008E5212" w:rsidRDefault="00BD2C50" w:rsidP="00740069">
            <w:pPr>
              <w:jc w:val="center"/>
            </w:pPr>
            <w:r w:rsidRPr="008E5212">
              <w:t>2</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Collage</w:t>
            </w:r>
          </w:p>
        </w:tc>
      </w:tr>
      <w:tr w:rsidR="00BD2C50" w:rsidRPr="00DF0552" w:rsidTr="001538B2">
        <w:trPr>
          <w:cantSplit/>
          <w:trHeight w:val="516"/>
        </w:trPr>
        <w:tc>
          <w:tcPr>
            <w:tcW w:w="1629" w:type="dxa"/>
            <w:shd w:val="clear" w:color="auto" w:fill="DBE5F1"/>
          </w:tcPr>
          <w:p w:rsidR="00BD2C50" w:rsidRPr="00740069" w:rsidRDefault="00BD2C50" w:rsidP="00E31FC1">
            <w:pPr>
              <w:jc w:val="center"/>
              <w:rPr>
                <w:b/>
                <w:bCs/>
                <w:sz w:val="20"/>
                <w:szCs w:val="20"/>
              </w:rPr>
            </w:pPr>
            <w:r>
              <w:rPr>
                <w:b/>
                <w:bCs/>
                <w:sz w:val="20"/>
                <w:szCs w:val="20"/>
              </w:rPr>
              <w:t>14</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C812CB">
            <w:r w:rsidRPr="00017AFF">
              <w:t>3.</w:t>
            </w:r>
            <w:r>
              <w:t xml:space="preserve"> </w:t>
            </w:r>
            <w:r w:rsidRPr="008A1561">
              <w:t>ESIHI orientation at KKUH with C/O Nursing training department</w:t>
            </w:r>
            <w:r>
              <w:t xml:space="preserve">  +</w:t>
            </w:r>
            <w:r w:rsidRPr="00017AFF">
              <w:t xml:space="preserve"> </w:t>
            </w:r>
          </w:p>
          <w:p w:rsidR="00BD2C50" w:rsidRPr="00017AFF" w:rsidRDefault="00BD2C50" w:rsidP="00C812CB">
            <w:r w:rsidRPr="0081562B">
              <w:t>Mechanical ventilation)</w:t>
            </w:r>
          </w:p>
        </w:tc>
        <w:tc>
          <w:tcPr>
            <w:tcW w:w="993" w:type="dxa"/>
            <w:shd w:val="clear" w:color="auto" w:fill="DBE5F1"/>
          </w:tcPr>
          <w:p w:rsidR="00BD2C50" w:rsidRPr="008E5212" w:rsidRDefault="00BD2C50" w:rsidP="00740069">
            <w:pPr>
              <w:jc w:val="center"/>
            </w:pPr>
            <w:r w:rsidRPr="008E5212">
              <w:t>3</w:t>
            </w:r>
          </w:p>
        </w:tc>
        <w:tc>
          <w:tcPr>
            <w:tcW w:w="1530" w:type="dxa"/>
            <w:shd w:val="clear" w:color="auto" w:fill="E5DFEC"/>
          </w:tcPr>
          <w:p w:rsidR="00BD2C50" w:rsidRPr="008E5212" w:rsidRDefault="00BD2C50" w:rsidP="00740069">
            <w:pPr>
              <w:spacing w:line="216" w:lineRule="auto"/>
              <w:jc w:val="center"/>
              <w:rPr>
                <w:lang w:val="en-US" w:bidi="ar-EG"/>
              </w:rPr>
            </w:pPr>
            <w:r>
              <w:rPr>
                <w:sz w:val="22"/>
                <w:szCs w:val="22"/>
                <w:lang w:val="en-US" w:bidi="ar-EG"/>
              </w:rPr>
              <w:t xml:space="preserve">Clinical + </w:t>
            </w:r>
            <w:r w:rsidRPr="008E5212">
              <w:rPr>
                <w:sz w:val="22"/>
                <w:szCs w:val="22"/>
                <w:lang w:val="en-US" w:bidi="ar-EG"/>
              </w:rPr>
              <w:t>Collage</w:t>
            </w:r>
          </w:p>
        </w:tc>
      </w:tr>
      <w:tr w:rsidR="00BD2C50" w:rsidRPr="00DF0552" w:rsidTr="001538B2">
        <w:trPr>
          <w:cantSplit/>
          <w:trHeight w:val="778"/>
        </w:trPr>
        <w:tc>
          <w:tcPr>
            <w:tcW w:w="1629" w:type="dxa"/>
            <w:shd w:val="clear" w:color="auto" w:fill="DBE5F1"/>
          </w:tcPr>
          <w:p w:rsidR="00BD2C50" w:rsidRPr="00740069" w:rsidRDefault="00BD2C50" w:rsidP="00E31FC1">
            <w:pPr>
              <w:jc w:val="center"/>
              <w:rPr>
                <w:b/>
                <w:bCs/>
                <w:sz w:val="20"/>
                <w:szCs w:val="20"/>
              </w:rPr>
            </w:pPr>
            <w:r>
              <w:rPr>
                <w:b/>
                <w:bCs/>
                <w:sz w:val="20"/>
                <w:szCs w:val="20"/>
              </w:rPr>
              <w:t>21</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8A1561">
            <w:pPr>
              <w:numPr>
                <w:ilvl w:val="0"/>
                <w:numId w:val="7"/>
              </w:numPr>
            </w:pPr>
            <w:r>
              <w:t xml:space="preserve">Orientation in the Clinical area + </w:t>
            </w:r>
            <w:r w:rsidRPr="008A1561">
              <w:t xml:space="preserve">ECG </w:t>
            </w:r>
            <w:r>
              <w:t xml:space="preserve">Interpretation </w:t>
            </w:r>
            <w:r w:rsidRPr="008A1561">
              <w:t xml:space="preserve">  </w:t>
            </w:r>
          </w:p>
        </w:tc>
        <w:tc>
          <w:tcPr>
            <w:tcW w:w="993" w:type="dxa"/>
            <w:shd w:val="clear" w:color="auto" w:fill="DBE5F1"/>
          </w:tcPr>
          <w:p w:rsidR="00BD2C50" w:rsidRPr="008E5212" w:rsidRDefault="00BD2C50" w:rsidP="00740069">
            <w:pPr>
              <w:jc w:val="center"/>
            </w:pPr>
            <w:r w:rsidRPr="008E5212">
              <w:t>4</w:t>
            </w:r>
          </w:p>
        </w:tc>
        <w:tc>
          <w:tcPr>
            <w:tcW w:w="1530" w:type="dxa"/>
            <w:shd w:val="clear" w:color="auto" w:fill="E5DFEC"/>
          </w:tcPr>
          <w:p w:rsidR="00BD2C50" w:rsidRPr="008E5212" w:rsidRDefault="00BD2C50" w:rsidP="00AA31DF">
            <w:pPr>
              <w:spacing w:line="216" w:lineRule="auto"/>
              <w:jc w:val="center"/>
              <w:rPr>
                <w:lang w:val="en-US" w:bidi="ar-EG"/>
              </w:rPr>
            </w:pPr>
            <w:r w:rsidRPr="008E5212">
              <w:rPr>
                <w:sz w:val="22"/>
                <w:szCs w:val="22"/>
                <w:lang w:val="en-US" w:bidi="ar-EG"/>
              </w:rPr>
              <w:t>Clinical</w:t>
            </w:r>
            <w:r>
              <w:rPr>
                <w:sz w:val="22"/>
                <w:szCs w:val="22"/>
                <w:lang w:val="en-US" w:bidi="ar-EG"/>
              </w:rPr>
              <w:t>+ Collage</w:t>
            </w:r>
            <w:r w:rsidRPr="008E5212">
              <w:rPr>
                <w:sz w:val="22"/>
                <w:szCs w:val="22"/>
                <w:lang w:val="en-US" w:bidi="ar-EG"/>
              </w:rPr>
              <w:t xml:space="preserve"> </w:t>
            </w:r>
          </w:p>
        </w:tc>
      </w:tr>
      <w:tr w:rsidR="00BD2C50" w:rsidRPr="00DF0552" w:rsidTr="001538B2">
        <w:trPr>
          <w:cantSplit/>
          <w:trHeight w:val="769"/>
        </w:trPr>
        <w:tc>
          <w:tcPr>
            <w:tcW w:w="1629" w:type="dxa"/>
            <w:shd w:val="clear" w:color="auto" w:fill="DBE5F1"/>
          </w:tcPr>
          <w:p w:rsidR="00BD2C50" w:rsidRPr="00740069" w:rsidRDefault="00BD2C50" w:rsidP="00E31FC1">
            <w:pPr>
              <w:jc w:val="center"/>
              <w:rPr>
                <w:b/>
                <w:bCs/>
                <w:sz w:val="20"/>
                <w:szCs w:val="20"/>
              </w:rPr>
            </w:pPr>
            <w:r>
              <w:rPr>
                <w:b/>
                <w:bCs/>
                <w:sz w:val="20"/>
                <w:szCs w:val="20"/>
              </w:rPr>
              <w:t>28</w:t>
            </w:r>
            <w:r w:rsidRPr="00740069">
              <w:rPr>
                <w:b/>
                <w:bCs/>
                <w:sz w:val="20"/>
                <w:szCs w:val="20"/>
              </w:rPr>
              <w:t>\</w:t>
            </w:r>
            <w:r>
              <w:rPr>
                <w:b/>
                <w:bCs/>
                <w:sz w:val="20"/>
                <w:szCs w:val="20"/>
              </w:rPr>
              <w:t>1</w:t>
            </w:r>
            <w:r w:rsidRPr="00740069">
              <w:rPr>
                <w:b/>
                <w:bCs/>
                <w:sz w:val="20"/>
                <w:szCs w:val="20"/>
              </w:rPr>
              <w:t>\143</w:t>
            </w:r>
            <w:r>
              <w:rPr>
                <w:b/>
                <w:bCs/>
                <w:sz w:val="20"/>
                <w:szCs w:val="20"/>
              </w:rPr>
              <w:t>9</w:t>
            </w:r>
          </w:p>
          <w:p w:rsidR="00BD2C50" w:rsidRPr="00740069" w:rsidRDefault="00BD2C50" w:rsidP="008A1561">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017AFF">
              <w:t xml:space="preserve">Clinical  </w:t>
            </w:r>
            <w:r w:rsidRPr="008A1561">
              <w:t xml:space="preserve">+ ABG (Arterial blood gas interpretation  + </w:t>
            </w:r>
            <w:r w:rsidRPr="00017AFF">
              <w:t xml:space="preserve">         </w:t>
            </w:r>
          </w:p>
          <w:p w:rsidR="00BD2C50" w:rsidRPr="00017AFF" w:rsidRDefault="00BD2C50" w:rsidP="0029341B">
            <w:pPr>
              <w:ind w:left="284"/>
            </w:pPr>
            <w:r w:rsidRPr="00017AFF">
              <w:t xml:space="preserve">          Note</w:t>
            </w:r>
            <w:r>
              <w:t>:</w:t>
            </w:r>
            <w:r w:rsidRPr="00017AFF">
              <w:t xml:space="preserve"> </w:t>
            </w:r>
            <w:r w:rsidRPr="00D87505">
              <w:rPr>
                <w:color w:val="FF0000"/>
              </w:rPr>
              <w:t>(</w:t>
            </w:r>
            <w:r w:rsidRPr="00D87505">
              <w:rPr>
                <w:color w:val="FF0000"/>
                <w:sz w:val="20"/>
                <w:szCs w:val="20"/>
              </w:rPr>
              <w:t>DUE DATE FOR ASSIGNMENT 1</w:t>
            </w:r>
            <w:r w:rsidRPr="00017AFF">
              <w:rPr>
                <w:color w:val="FF0000"/>
              </w:rPr>
              <w:t>)</w:t>
            </w:r>
          </w:p>
        </w:tc>
        <w:tc>
          <w:tcPr>
            <w:tcW w:w="993" w:type="dxa"/>
            <w:shd w:val="clear" w:color="auto" w:fill="DBE5F1"/>
          </w:tcPr>
          <w:p w:rsidR="00BD2C50" w:rsidRPr="008E5212" w:rsidRDefault="00BD2C50" w:rsidP="00740069">
            <w:pPr>
              <w:jc w:val="center"/>
            </w:pPr>
            <w:r w:rsidRPr="008E5212">
              <w:t>5</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 xml:space="preserve">Clinical </w:t>
            </w:r>
            <w:r>
              <w:rPr>
                <w:sz w:val="22"/>
                <w:szCs w:val="22"/>
                <w:lang w:val="en-US" w:bidi="ar-EG"/>
              </w:rPr>
              <w:t>+Collage</w:t>
            </w:r>
          </w:p>
        </w:tc>
      </w:tr>
      <w:tr w:rsidR="00BD2C50" w:rsidRPr="00DF0552" w:rsidTr="001538B2">
        <w:trPr>
          <w:cantSplit/>
          <w:trHeight w:val="495"/>
        </w:trPr>
        <w:tc>
          <w:tcPr>
            <w:tcW w:w="1629" w:type="dxa"/>
            <w:shd w:val="clear" w:color="auto" w:fill="DBE5F1"/>
          </w:tcPr>
          <w:p w:rsidR="00BD2C50" w:rsidRPr="00740069" w:rsidRDefault="00BD2C50" w:rsidP="00E31FC1">
            <w:pPr>
              <w:jc w:val="center"/>
              <w:rPr>
                <w:b/>
                <w:bCs/>
                <w:sz w:val="20"/>
                <w:szCs w:val="20"/>
              </w:rPr>
            </w:pPr>
            <w:r>
              <w:rPr>
                <w:b/>
                <w:bCs/>
                <w:sz w:val="20"/>
                <w:szCs w:val="20"/>
              </w:rPr>
              <w:t>5\2</w:t>
            </w:r>
            <w:r w:rsidRPr="00740069">
              <w:rPr>
                <w:b/>
                <w:bCs/>
                <w:sz w:val="20"/>
                <w:szCs w:val="20"/>
              </w:rPr>
              <w:t>\143</w:t>
            </w:r>
            <w:r>
              <w:rPr>
                <w:b/>
                <w:bCs/>
                <w:sz w:val="20"/>
                <w:szCs w:val="20"/>
              </w:rPr>
              <w:t>9</w:t>
            </w:r>
          </w:p>
          <w:p w:rsidR="00BD2C50" w:rsidRPr="00740069" w:rsidRDefault="00BD2C50" w:rsidP="00740069">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8A1561">
              <w:t xml:space="preserve">Clinical </w:t>
            </w:r>
            <w:r>
              <w:t xml:space="preserve">+ </w:t>
            </w:r>
            <w:r w:rsidRPr="008A1561">
              <w:t>MID TERM</w:t>
            </w:r>
            <w:r>
              <w:t xml:space="preserve"> </w:t>
            </w:r>
          </w:p>
        </w:tc>
        <w:tc>
          <w:tcPr>
            <w:tcW w:w="993" w:type="dxa"/>
            <w:shd w:val="clear" w:color="auto" w:fill="DBE5F1"/>
          </w:tcPr>
          <w:p w:rsidR="00BD2C50" w:rsidRPr="008E5212" w:rsidRDefault="00BD2C50" w:rsidP="00740069">
            <w:pPr>
              <w:jc w:val="center"/>
            </w:pPr>
            <w:r w:rsidRPr="008E5212">
              <w:t>6</w:t>
            </w:r>
          </w:p>
        </w:tc>
        <w:tc>
          <w:tcPr>
            <w:tcW w:w="1530" w:type="dxa"/>
            <w:shd w:val="clear" w:color="auto" w:fill="E5DFEC"/>
          </w:tcPr>
          <w:p w:rsidR="00BD2C50" w:rsidRPr="008E5212" w:rsidRDefault="00BD2C50" w:rsidP="00740069">
            <w:pPr>
              <w:spacing w:line="216" w:lineRule="auto"/>
              <w:jc w:val="center"/>
              <w:rPr>
                <w:lang w:val="en-US"/>
              </w:rPr>
            </w:pPr>
            <w:r w:rsidRPr="008E5212">
              <w:rPr>
                <w:sz w:val="22"/>
                <w:szCs w:val="22"/>
                <w:lang w:val="en-US"/>
              </w:rPr>
              <w:t>in the clinical area</w:t>
            </w:r>
            <w:r>
              <w:t xml:space="preserve"> </w:t>
            </w:r>
            <w:r w:rsidRPr="00AA31DF">
              <w:rPr>
                <w:lang w:val="en-US"/>
              </w:rPr>
              <w:t>midterm in collage</w:t>
            </w:r>
          </w:p>
        </w:tc>
      </w:tr>
      <w:tr w:rsidR="00BD2C50" w:rsidRPr="00DF0552" w:rsidTr="001538B2">
        <w:trPr>
          <w:cantSplit/>
          <w:trHeight w:val="536"/>
        </w:trPr>
        <w:tc>
          <w:tcPr>
            <w:tcW w:w="1629" w:type="dxa"/>
            <w:shd w:val="clear" w:color="auto" w:fill="DBE5F1"/>
          </w:tcPr>
          <w:p w:rsidR="00BD2C50" w:rsidRPr="00740069" w:rsidRDefault="00BD2C50" w:rsidP="00E31FC1">
            <w:pPr>
              <w:jc w:val="center"/>
              <w:rPr>
                <w:b/>
                <w:bCs/>
                <w:sz w:val="20"/>
                <w:szCs w:val="20"/>
              </w:rPr>
            </w:pPr>
            <w:r>
              <w:rPr>
                <w:b/>
                <w:bCs/>
                <w:sz w:val="20"/>
                <w:szCs w:val="20"/>
              </w:rPr>
              <w:t>12</w:t>
            </w:r>
            <w:r w:rsidRPr="00740069">
              <w:rPr>
                <w:b/>
                <w:bCs/>
                <w:sz w:val="20"/>
                <w:szCs w:val="20"/>
              </w:rPr>
              <w:t>\</w:t>
            </w:r>
            <w:r>
              <w:rPr>
                <w:b/>
                <w:bCs/>
                <w:sz w:val="20"/>
                <w:szCs w:val="20"/>
              </w:rPr>
              <w:t>2</w:t>
            </w:r>
            <w:r w:rsidRPr="00740069">
              <w:rPr>
                <w:b/>
                <w:bCs/>
                <w:sz w:val="20"/>
                <w:szCs w:val="20"/>
              </w:rPr>
              <w:t>\143</w:t>
            </w:r>
            <w:r>
              <w:rPr>
                <w:b/>
                <w:bCs/>
                <w:sz w:val="20"/>
                <w:szCs w:val="20"/>
              </w:rPr>
              <w:t>9</w:t>
            </w:r>
          </w:p>
          <w:p w:rsidR="00BD2C50" w:rsidRPr="00740069" w:rsidRDefault="00BD2C50" w:rsidP="00740069">
            <w:pPr>
              <w:jc w:val="center"/>
              <w:rPr>
                <w:b/>
                <w:bCs/>
                <w:sz w:val="20"/>
                <w:szCs w:val="20"/>
              </w:rPr>
            </w:pPr>
          </w:p>
        </w:tc>
        <w:tc>
          <w:tcPr>
            <w:tcW w:w="6451" w:type="dxa"/>
            <w:shd w:val="clear" w:color="auto" w:fill="DBE5F1"/>
          </w:tcPr>
          <w:p w:rsidR="00BD2C50" w:rsidRPr="00017AFF" w:rsidRDefault="00BD2C50" w:rsidP="008A1561">
            <w:pPr>
              <w:numPr>
                <w:ilvl w:val="0"/>
                <w:numId w:val="7"/>
              </w:numPr>
            </w:pPr>
            <w:r w:rsidRPr="008A1561">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7</w:t>
            </w:r>
          </w:p>
        </w:tc>
        <w:tc>
          <w:tcPr>
            <w:tcW w:w="1530" w:type="dxa"/>
            <w:shd w:val="clear" w:color="auto" w:fill="E5DFEC"/>
          </w:tcPr>
          <w:p w:rsidR="00BD2C50" w:rsidRPr="008E5212" w:rsidRDefault="00BD2C50" w:rsidP="00740069">
            <w:pPr>
              <w:spacing w:line="216" w:lineRule="auto"/>
              <w:jc w:val="center"/>
              <w:rPr>
                <w:lang w:val="en-US" w:bidi="ar-EG"/>
              </w:rPr>
            </w:pPr>
            <w:r w:rsidRPr="008E5212">
              <w:rPr>
                <w:sz w:val="22"/>
                <w:szCs w:val="22"/>
                <w:lang w:val="en-US" w:bidi="ar-EG"/>
              </w:rPr>
              <w:t>Clinical in area</w:t>
            </w:r>
          </w:p>
        </w:tc>
      </w:tr>
      <w:tr w:rsidR="00BD2C50" w:rsidRPr="00DF0552" w:rsidTr="001538B2">
        <w:trPr>
          <w:cantSplit/>
          <w:trHeight w:val="430"/>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19</w:t>
            </w:r>
            <w:r w:rsidRPr="00740069">
              <w:rPr>
                <w:b/>
                <w:bCs/>
                <w:sz w:val="20"/>
                <w:szCs w:val="20"/>
              </w:rPr>
              <w:t>\</w:t>
            </w:r>
            <w:r>
              <w:rPr>
                <w:b/>
                <w:bCs/>
                <w:sz w:val="20"/>
                <w:szCs w:val="20"/>
              </w:rPr>
              <w:t>2</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8</w:t>
            </w:r>
          </w:p>
        </w:tc>
        <w:tc>
          <w:tcPr>
            <w:tcW w:w="1530" w:type="dxa"/>
            <w:shd w:val="clear" w:color="auto" w:fill="E5DFEC"/>
          </w:tcPr>
          <w:p w:rsidR="00BD2C50" w:rsidRPr="001538B2" w:rsidRDefault="00BD2C50" w:rsidP="00740069">
            <w:pPr>
              <w:spacing w:line="216" w:lineRule="auto"/>
              <w:jc w:val="center"/>
              <w:rPr>
                <w:color w:val="000000"/>
                <w:lang w:bidi="ar-EG"/>
              </w:rPr>
            </w:pPr>
            <w:r w:rsidRPr="001538B2">
              <w:rPr>
                <w:color w:val="000000"/>
                <w:sz w:val="22"/>
                <w:szCs w:val="22"/>
                <w:lang w:bidi="ar-EG"/>
              </w:rPr>
              <w:t>in the clinical area</w:t>
            </w:r>
          </w:p>
        </w:tc>
      </w:tr>
      <w:tr w:rsidR="00BD2C50" w:rsidRPr="00DF0552" w:rsidTr="001538B2">
        <w:trPr>
          <w:cantSplit/>
          <w:trHeight w:val="471"/>
        </w:trPr>
        <w:tc>
          <w:tcPr>
            <w:tcW w:w="1629" w:type="dxa"/>
            <w:shd w:val="clear" w:color="auto" w:fill="FFFF00"/>
          </w:tcPr>
          <w:p w:rsidR="00BD2C50" w:rsidRPr="00740069" w:rsidRDefault="00BD2C50" w:rsidP="00E31FC1">
            <w:pPr>
              <w:widowControl w:val="0"/>
              <w:tabs>
                <w:tab w:val="left" w:pos="379"/>
              </w:tabs>
              <w:autoSpaceDE w:val="0"/>
              <w:autoSpaceDN w:val="0"/>
              <w:adjustRightInd w:val="0"/>
              <w:jc w:val="center"/>
              <w:rPr>
                <w:b/>
                <w:bCs/>
                <w:sz w:val="20"/>
                <w:szCs w:val="20"/>
                <w:highlight w:val="yellow"/>
              </w:rPr>
            </w:pPr>
            <w:r>
              <w:rPr>
                <w:b/>
                <w:bCs/>
                <w:sz w:val="20"/>
                <w:szCs w:val="20"/>
                <w:highlight w:val="yellow"/>
              </w:rPr>
              <w:t>2</w:t>
            </w:r>
            <w:r w:rsidRPr="00740069">
              <w:rPr>
                <w:b/>
                <w:bCs/>
                <w:sz w:val="20"/>
                <w:szCs w:val="20"/>
                <w:highlight w:val="yellow"/>
              </w:rPr>
              <w:t>6\</w:t>
            </w:r>
            <w:r>
              <w:rPr>
                <w:b/>
                <w:bCs/>
                <w:sz w:val="20"/>
                <w:szCs w:val="20"/>
                <w:highlight w:val="yellow"/>
              </w:rPr>
              <w:t>2</w:t>
            </w:r>
            <w:r w:rsidRPr="00740069">
              <w:rPr>
                <w:b/>
                <w:bCs/>
                <w:sz w:val="20"/>
                <w:szCs w:val="20"/>
                <w:highlight w:val="yellow"/>
              </w:rPr>
              <w:t>\143</w:t>
            </w:r>
            <w:r>
              <w:rPr>
                <w:b/>
                <w:bCs/>
                <w:sz w:val="20"/>
                <w:szCs w:val="20"/>
                <w:highlight w:val="yellow"/>
              </w:rPr>
              <w:t>9</w:t>
            </w:r>
          </w:p>
          <w:p w:rsidR="00BD2C50" w:rsidRPr="00740069" w:rsidRDefault="00BD2C50" w:rsidP="00E31FC1">
            <w:pPr>
              <w:widowControl w:val="0"/>
              <w:tabs>
                <w:tab w:val="left" w:pos="379"/>
              </w:tabs>
              <w:autoSpaceDE w:val="0"/>
              <w:autoSpaceDN w:val="0"/>
              <w:adjustRightInd w:val="0"/>
              <w:jc w:val="center"/>
              <w:rPr>
                <w:b/>
                <w:bCs/>
                <w:sz w:val="20"/>
                <w:szCs w:val="20"/>
                <w:highlight w:val="yellow"/>
              </w:rPr>
            </w:pPr>
          </w:p>
        </w:tc>
        <w:tc>
          <w:tcPr>
            <w:tcW w:w="6451" w:type="dxa"/>
            <w:shd w:val="clear" w:color="auto" w:fill="FFFF00"/>
          </w:tcPr>
          <w:p w:rsidR="00BD2C50" w:rsidRPr="008A1561" w:rsidRDefault="00BD2C50" w:rsidP="0029341B">
            <w:pPr>
              <w:widowControl w:val="0"/>
              <w:numPr>
                <w:ilvl w:val="0"/>
                <w:numId w:val="7"/>
              </w:numPr>
              <w:autoSpaceDE w:val="0"/>
              <w:autoSpaceDN w:val="0"/>
              <w:adjustRightInd w:val="0"/>
              <w:rPr>
                <w:color w:val="000000"/>
              </w:rPr>
            </w:pPr>
            <w:r w:rsidRPr="008A1561">
              <w:rPr>
                <w:color w:val="000000"/>
              </w:rPr>
              <w:t xml:space="preserve">Clinical   </w:t>
            </w:r>
          </w:p>
        </w:tc>
        <w:tc>
          <w:tcPr>
            <w:tcW w:w="993" w:type="dxa"/>
            <w:shd w:val="clear" w:color="auto" w:fill="FFFF00"/>
          </w:tcPr>
          <w:p w:rsidR="00BD2C50" w:rsidRPr="001538B2" w:rsidRDefault="00BD2C50" w:rsidP="00740069">
            <w:pPr>
              <w:spacing w:line="216" w:lineRule="auto"/>
              <w:jc w:val="center"/>
              <w:rPr>
                <w:color w:val="000000"/>
                <w:highlight w:val="green"/>
                <w:lang w:bidi="ar-EG"/>
              </w:rPr>
            </w:pPr>
            <w:r w:rsidRPr="001538B2">
              <w:rPr>
                <w:color w:val="000000"/>
                <w:lang w:bidi="ar-EG"/>
              </w:rPr>
              <w:t>9</w:t>
            </w:r>
          </w:p>
        </w:tc>
        <w:tc>
          <w:tcPr>
            <w:tcW w:w="1530" w:type="dxa"/>
            <w:shd w:val="clear" w:color="auto" w:fill="FFFF00"/>
          </w:tcPr>
          <w:p w:rsidR="00BD2C50" w:rsidRPr="008A1561" w:rsidRDefault="00BD2C50" w:rsidP="00740069">
            <w:pPr>
              <w:spacing w:line="216" w:lineRule="auto"/>
              <w:jc w:val="center"/>
              <w:rPr>
                <w:highlight w:val="green"/>
                <w:lang w:bidi="ar-EG"/>
              </w:rPr>
            </w:pPr>
            <w:r w:rsidRPr="008A1561">
              <w:rPr>
                <w:lang w:bidi="ar-EG"/>
              </w:rPr>
              <w:t>in the clinical area</w:t>
            </w:r>
          </w:p>
        </w:tc>
      </w:tr>
      <w:tr w:rsidR="00BD2C50" w:rsidRPr="00DF0552" w:rsidTr="001538B2">
        <w:trPr>
          <w:cantSplit/>
          <w:trHeight w:val="898"/>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04</w:t>
            </w:r>
            <w:r w:rsidRPr="00740069">
              <w:rPr>
                <w:b/>
                <w:bCs/>
                <w:sz w:val="20"/>
                <w:szCs w:val="20"/>
              </w:rPr>
              <w:t>\</w:t>
            </w:r>
            <w:r>
              <w:rPr>
                <w:b/>
                <w:bCs/>
                <w:sz w:val="20"/>
                <w:szCs w:val="20"/>
              </w:rPr>
              <w:t>3</w:t>
            </w:r>
            <w:r w:rsidRPr="00740069">
              <w:rPr>
                <w:b/>
                <w:bCs/>
                <w:sz w:val="20"/>
                <w:szCs w:val="20"/>
              </w:rPr>
              <w:t>\143</w:t>
            </w:r>
            <w:r>
              <w:rPr>
                <w:b/>
                <w:bCs/>
                <w:sz w:val="20"/>
                <w:szCs w:val="20"/>
              </w:rPr>
              <w:t>9</w:t>
            </w:r>
          </w:p>
          <w:p w:rsidR="00BD2C50" w:rsidRPr="00740069" w:rsidRDefault="00BD2C50" w:rsidP="00E31FC1">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 xml:space="preserve">Clinical </w:t>
            </w:r>
          </w:p>
          <w:p w:rsidR="00BD2C50" w:rsidRDefault="00BD2C50" w:rsidP="0029341B">
            <w:pPr>
              <w:widowControl w:val="0"/>
              <w:tabs>
                <w:tab w:val="left" w:pos="379"/>
              </w:tabs>
              <w:autoSpaceDE w:val="0"/>
              <w:autoSpaceDN w:val="0"/>
              <w:adjustRightInd w:val="0"/>
              <w:ind w:left="284"/>
            </w:pPr>
            <w:r w:rsidRPr="00017AFF">
              <w:t xml:space="preserve">note : </w:t>
            </w:r>
            <w:r w:rsidRPr="00D87505">
              <w:rPr>
                <w:color w:val="FF0000"/>
                <w:sz w:val="20"/>
                <w:szCs w:val="20"/>
              </w:rPr>
              <w:t>(DUE DATE FOR ASSIGNMENT 2</w:t>
            </w:r>
            <w:r w:rsidRPr="00D87505">
              <w:rPr>
                <w:sz w:val="20"/>
                <w:szCs w:val="20"/>
              </w:rPr>
              <w:t>)</w:t>
            </w:r>
          </w:p>
          <w:p w:rsidR="00BD2C50" w:rsidRPr="00017AFF" w:rsidRDefault="00BD2C50" w:rsidP="0029341B">
            <w:pPr>
              <w:widowControl w:val="0"/>
              <w:tabs>
                <w:tab w:val="left" w:pos="379"/>
              </w:tabs>
              <w:autoSpaceDE w:val="0"/>
              <w:autoSpaceDN w:val="0"/>
              <w:adjustRightInd w:val="0"/>
              <w:ind w:left="284"/>
            </w:pPr>
          </w:p>
          <w:p w:rsidR="00BD2C50" w:rsidRPr="00017AFF" w:rsidRDefault="00BD2C50" w:rsidP="0029341B">
            <w:pPr>
              <w:widowControl w:val="0"/>
              <w:tabs>
                <w:tab w:val="left" w:pos="379"/>
              </w:tabs>
              <w:autoSpaceDE w:val="0"/>
              <w:autoSpaceDN w:val="0"/>
              <w:adjustRightInd w:val="0"/>
              <w:ind w:left="284"/>
            </w:pPr>
            <w:r w:rsidRPr="00017AFF">
              <w:rPr>
                <w:color w:val="FF0000"/>
              </w:rPr>
              <w:t>note: last chance for submission of case study</w:t>
            </w:r>
            <w:r>
              <w:rPr>
                <w:color w:val="FF0000"/>
              </w:rPr>
              <w:t xml:space="preserve"> to faculty</w:t>
            </w:r>
            <w:r w:rsidRPr="00017AFF">
              <w:rPr>
                <w:color w:val="FF0000"/>
              </w:rPr>
              <w:t xml:space="preserve"> for review before presentation</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10</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p w:rsidR="00BD2C50" w:rsidRPr="008E5212" w:rsidRDefault="00BD2C50" w:rsidP="00740069">
            <w:pPr>
              <w:spacing w:line="216" w:lineRule="auto"/>
              <w:jc w:val="center"/>
              <w:rPr>
                <w:lang w:bidi="ar-EG"/>
              </w:rPr>
            </w:pPr>
          </w:p>
        </w:tc>
      </w:tr>
      <w:tr w:rsidR="00BD2C50" w:rsidRPr="00DF0552" w:rsidTr="001538B2">
        <w:trPr>
          <w:cantSplit/>
          <w:trHeight w:val="369"/>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11\3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pStyle w:val="ListParagraph"/>
              <w:widowControl w:val="0"/>
              <w:numPr>
                <w:ilvl w:val="0"/>
                <w:numId w:val="7"/>
              </w:numPr>
              <w:autoSpaceDE w:val="0"/>
              <w:autoSpaceDN w:val="0"/>
              <w:bidi w:val="0"/>
              <w:adjustRightInd w:val="0"/>
              <w:rPr>
                <w:rFonts w:ascii="Times New Roman" w:hAnsi="Times New Roman" w:cs="Times New Roman"/>
                <w:sz w:val="24"/>
                <w:szCs w:val="24"/>
              </w:rPr>
            </w:pPr>
            <w:r w:rsidRPr="00017AFF">
              <w:rPr>
                <w:rFonts w:ascii="Times New Roman" w:hAnsi="Times New Roman" w:cs="Times New Roman"/>
                <w:sz w:val="24"/>
                <w:szCs w:val="24"/>
              </w:rPr>
              <w:t>Clinical</w:t>
            </w:r>
          </w:p>
        </w:tc>
        <w:tc>
          <w:tcPr>
            <w:tcW w:w="993" w:type="dxa"/>
            <w:shd w:val="clear" w:color="auto" w:fill="DBE5F1"/>
          </w:tcPr>
          <w:p w:rsidR="00BD2C50" w:rsidRPr="008E5212" w:rsidRDefault="00BD2C50" w:rsidP="00740069">
            <w:pPr>
              <w:spacing w:line="216" w:lineRule="auto"/>
              <w:jc w:val="center"/>
              <w:rPr>
                <w:lang w:bidi="ar-EG"/>
              </w:rPr>
            </w:pPr>
            <w:r w:rsidRPr="008E5212">
              <w:rPr>
                <w:lang w:bidi="ar-EG"/>
              </w:rPr>
              <w:t>11</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tc>
      </w:tr>
      <w:tr w:rsidR="00BD2C50" w:rsidRPr="00DF0552" w:rsidTr="001538B2">
        <w:trPr>
          <w:cantSplit/>
          <w:trHeight w:val="416"/>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18</w:t>
            </w:r>
            <w:r w:rsidRPr="00740069">
              <w:rPr>
                <w:b/>
                <w:bCs/>
                <w:sz w:val="20"/>
                <w:szCs w:val="20"/>
              </w:rPr>
              <w:t>\</w:t>
            </w:r>
            <w:r>
              <w:rPr>
                <w:b/>
                <w:bCs/>
                <w:sz w:val="20"/>
                <w:szCs w:val="20"/>
              </w:rPr>
              <w:t>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numPr>
                <w:ilvl w:val="0"/>
                <w:numId w:val="7"/>
              </w:numPr>
              <w:autoSpaceDE w:val="0"/>
              <w:autoSpaceDN w:val="0"/>
              <w:adjustRightInd w:val="0"/>
            </w:pPr>
            <w:r w:rsidRPr="00017AFF">
              <w:t>Clinical</w:t>
            </w:r>
          </w:p>
        </w:tc>
        <w:tc>
          <w:tcPr>
            <w:tcW w:w="993" w:type="dxa"/>
            <w:shd w:val="clear" w:color="auto" w:fill="DBE5F1"/>
          </w:tcPr>
          <w:p w:rsidR="00BD2C50" w:rsidRPr="008E5212" w:rsidRDefault="00BD2C50" w:rsidP="00740069">
            <w:pPr>
              <w:jc w:val="center"/>
            </w:pPr>
            <w:r w:rsidRPr="008E5212">
              <w:t>12</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in the clinical area</w:t>
            </w:r>
          </w:p>
        </w:tc>
      </w:tr>
      <w:tr w:rsidR="00BD2C50" w:rsidRPr="00DB1E7B" w:rsidTr="001538B2">
        <w:trPr>
          <w:cantSplit/>
          <w:trHeight w:val="452"/>
        </w:trPr>
        <w:tc>
          <w:tcPr>
            <w:tcW w:w="1629" w:type="dxa"/>
            <w:shd w:val="clear" w:color="auto" w:fill="DBE5F1"/>
          </w:tcPr>
          <w:p w:rsidR="00BD2C50" w:rsidRPr="00740069" w:rsidRDefault="00BD2C50" w:rsidP="00E31FC1">
            <w:pPr>
              <w:widowControl w:val="0"/>
              <w:tabs>
                <w:tab w:val="left" w:pos="379"/>
              </w:tabs>
              <w:autoSpaceDE w:val="0"/>
              <w:autoSpaceDN w:val="0"/>
              <w:adjustRightInd w:val="0"/>
              <w:jc w:val="center"/>
              <w:rPr>
                <w:b/>
                <w:bCs/>
                <w:sz w:val="20"/>
                <w:szCs w:val="20"/>
              </w:rPr>
            </w:pPr>
            <w:r>
              <w:rPr>
                <w:b/>
                <w:bCs/>
                <w:sz w:val="20"/>
                <w:szCs w:val="20"/>
              </w:rPr>
              <w:t>2</w:t>
            </w:r>
            <w:r w:rsidRPr="00740069">
              <w:rPr>
                <w:b/>
                <w:bCs/>
                <w:sz w:val="20"/>
                <w:szCs w:val="20"/>
              </w:rPr>
              <w:t>5\</w:t>
            </w:r>
            <w:r>
              <w:rPr>
                <w:b/>
                <w:bCs/>
                <w:sz w:val="20"/>
                <w:szCs w:val="20"/>
              </w:rPr>
              <w:t>3</w:t>
            </w:r>
            <w:r w:rsidRPr="00740069">
              <w:rPr>
                <w:b/>
                <w:bCs/>
                <w:sz w:val="20"/>
                <w:szCs w:val="20"/>
              </w:rPr>
              <w:t>\143</w:t>
            </w:r>
            <w:r>
              <w:rPr>
                <w:b/>
                <w:bCs/>
                <w:sz w:val="20"/>
                <w:szCs w:val="20"/>
              </w:rPr>
              <w:t>9</w:t>
            </w:r>
          </w:p>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29341B">
            <w:pPr>
              <w:widowControl w:val="0"/>
              <w:tabs>
                <w:tab w:val="left" w:pos="379"/>
              </w:tabs>
              <w:autoSpaceDE w:val="0"/>
              <w:autoSpaceDN w:val="0"/>
              <w:adjustRightInd w:val="0"/>
            </w:pPr>
            <w:r>
              <w:t>13</w:t>
            </w:r>
            <w:r w:rsidRPr="00017AFF">
              <w:t xml:space="preserve">. </w:t>
            </w:r>
            <w:r>
              <w:t>case study</w:t>
            </w:r>
            <w:r w:rsidRPr="00017AFF">
              <w:t xml:space="preserve"> and case presentation</w:t>
            </w:r>
          </w:p>
        </w:tc>
        <w:tc>
          <w:tcPr>
            <w:tcW w:w="993" w:type="dxa"/>
            <w:shd w:val="clear" w:color="auto" w:fill="DBE5F1"/>
          </w:tcPr>
          <w:p w:rsidR="00BD2C50" w:rsidRPr="008E5212" w:rsidRDefault="00BD2C50" w:rsidP="00740069">
            <w:pPr>
              <w:jc w:val="center"/>
            </w:pPr>
            <w:r w:rsidRPr="008E5212">
              <w:t>13</w:t>
            </w:r>
          </w:p>
        </w:tc>
        <w:tc>
          <w:tcPr>
            <w:tcW w:w="1530" w:type="dxa"/>
            <w:shd w:val="clear" w:color="auto" w:fill="E5DFEC"/>
          </w:tcPr>
          <w:p w:rsidR="00BD2C50" w:rsidRPr="008E5212" w:rsidRDefault="00BD2C50" w:rsidP="00740069">
            <w:pPr>
              <w:spacing w:line="216" w:lineRule="auto"/>
              <w:jc w:val="center"/>
              <w:rPr>
                <w:lang w:bidi="ar-EG"/>
              </w:rPr>
            </w:pPr>
            <w:r w:rsidRPr="008E5212">
              <w:rPr>
                <w:sz w:val="22"/>
                <w:szCs w:val="22"/>
                <w:lang w:bidi="ar-EG"/>
              </w:rPr>
              <w:t>Collage</w:t>
            </w:r>
          </w:p>
        </w:tc>
      </w:tr>
      <w:tr w:rsidR="00BD2C50" w:rsidRPr="00DF0552" w:rsidTr="001538B2">
        <w:trPr>
          <w:cantSplit/>
          <w:trHeight w:val="462"/>
        </w:trPr>
        <w:tc>
          <w:tcPr>
            <w:tcW w:w="1629" w:type="dxa"/>
            <w:shd w:val="clear" w:color="auto" w:fill="DBE5F1"/>
          </w:tcPr>
          <w:p w:rsidR="00BD2C50" w:rsidRPr="00740069" w:rsidRDefault="00BD2C50" w:rsidP="00740069">
            <w:pPr>
              <w:widowControl w:val="0"/>
              <w:tabs>
                <w:tab w:val="left" w:pos="379"/>
              </w:tabs>
              <w:autoSpaceDE w:val="0"/>
              <w:autoSpaceDN w:val="0"/>
              <w:adjustRightInd w:val="0"/>
              <w:jc w:val="center"/>
              <w:rPr>
                <w:b/>
                <w:bCs/>
                <w:sz w:val="20"/>
                <w:szCs w:val="20"/>
              </w:rPr>
            </w:pPr>
          </w:p>
        </w:tc>
        <w:tc>
          <w:tcPr>
            <w:tcW w:w="6451" w:type="dxa"/>
            <w:shd w:val="clear" w:color="auto" w:fill="DBE5F1"/>
          </w:tcPr>
          <w:p w:rsidR="00BD2C50" w:rsidRPr="00017AFF" w:rsidRDefault="00BD2C50" w:rsidP="00E31FC1">
            <w:pPr>
              <w:pStyle w:val="ListParagraph"/>
              <w:widowControl w:val="0"/>
              <w:numPr>
                <w:ilvl w:val="0"/>
                <w:numId w:val="8"/>
              </w:numPr>
              <w:autoSpaceDE w:val="0"/>
              <w:autoSpaceDN w:val="0"/>
              <w:bidi w:val="0"/>
              <w:adjustRightInd w:val="0"/>
              <w:rPr>
                <w:rFonts w:ascii="Times New Roman" w:hAnsi="Times New Roman" w:cs="Times New Roman"/>
                <w:sz w:val="24"/>
                <w:szCs w:val="24"/>
              </w:rPr>
            </w:pPr>
            <w:r w:rsidRPr="00E31FC1">
              <w:rPr>
                <w:rFonts w:ascii="Times New Roman" w:hAnsi="Times New Roman" w:cs="Times New Roman"/>
                <w:sz w:val="24"/>
                <w:szCs w:val="24"/>
              </w:rPr>
              <w:t>FINAL EXAM  Clinical  + THORY</w:t>
            </w:r>
          </w:p>
        </w:tc>
        <w:tc>
          <w:tcPr>
            <w:tcW w:w="993" w:type="dxa"/>
            <w:shd w:val="clear" w:color="auto" w:fill="DBE5F1"/>
          </w:tcPr>
          <w:p w:rsidR="00BD2C50" w:rsidRPr="008E5212" w:rsidRDefault="00BD2C50" w:rsidP="00740069">
            <w:pPr>
              <w:jc w:val="center"/>
            </w:pPr>
            <w:r>
              <w:t>14</w:t>
            </w:r>
          </w:p>
        </w:tc>
        <w:tc>
          <w:tcPr>
            <w:tcW w:w="1530" w:type="dxa"/>
            <w:shd w:val="clear" w:color="auto" w:fill="E5DFEC"/>
          </w:tcPr>
          <w:p w:rsidR="00BD2C50" w:rsidRDefault="00BD2C50" w:rsidP="00E31FC1">
            <w:pPr>
              <w:spacing w:line="216" w:lineRule="auto"/>
              <w:jc w:val="center"/>
              <w:rPr>
                <w:lang w:bidi="ar-EG"/>
              </w:rPr>
            </w:pPr>
            <w:r>
              <w:rPr>
                <w:lang w:bidi="ar-EG"/>
              </w:rPr>
              <w:t xml:space="preserve">Theory in collage </w:t>
            </w:r>
          </w:p>
          <w:p w:rsidR="00BD2C50" w:rsidRDefault="00BD2C50" w:rsidP="00E31FC1">
            <w:pPr>
              <w:spacing w:line="216" w:lineRule="auto"/>
              <w:jc w:val="center"/>
              <w:rPr>
                <w:lang w:bidi="ar-EG"/>
              </w:rPr>
            </w:pPr>
          </w:p>
          <w:p w:rsidR="00BD2C50" w:rsidRPr="008E5212" w:rsidRDefault="00BD2C50" w:rsidP="00E31FC1">
            <w:pPr>
              <w:spacing w:line="216" w:lineRule="auto"/>
              <w:jc w:val="center"/>
              <w:rPr>
                <w:lang w:bidi="ar-EG"/>
              </w:rPr>
            </w:pPr>
            <w:r>
              <w:rPr>
                <w:lang w:bidi="ar-EG"/>
              </w:rPr>
              <w:t>Clinical in clinical area</w:t>
            </w:r>
          </w:p>
        </w:tc>
      </w:tr>
    </w:tbl>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Default="00BD2C50" w:rsidP="00F22CB0">
      <w:pPr>
        <w:rPr>
          <w:b/>
          <w:bCs/>
          <w:sz w:val="22"/>
          <w:szCs w:val="22"/>
          <w:u w:val="single"/>
        </w:rPr>
      </w:pPr>
    </w:p>
    <w:p w:rsidR="00BD2C50" w:rsidRPr="00DF0552" w:rsidRDefault="00BD2C50" w:rsidP="00F22CB0">
      <w:pPr>
        <w:rPr>
          <w:b/>
          <w:bCs/>
          <w:sz w:val="22"/>
          <w:szCs w:val="22"/>
          <w:u w:val="single"/>
        </w:rPr>
      </w:pPr>
    </w:p>
    <w:p w:rsidR="00BD2C50" w:rsidRPr="00DF0552" w:rsidRDefault="00BD2C50" w:rsidP="00F22CB0">
      <w:pPr>
        <w:rPr>
          <w:b/>
          <w:bCs/>
          <w:sz w:val="22"/>
          <w:szCs w:val="22"/>
          <w:u w:val="single"/>
          <w:lang w:bidi="ar-EG"/>
        </w:rPr>
      </w:pPr>
      <w:r w:rsidRPr="00DF0552">
        <w:rPr>
          <w:b/>
          <w:bCs/>
          <w:sz w:val="22"/>
          <w:szCs w:val="22"/>
          <w:u w:val="single"/>
          <w:lang w:bidi="ar-EG"/>
        </w:rPr>
        <w:t>D. References:</w:t>
      </w:r>
    </w:p>
    <w:p w:rsidR="00BD2C50" w:rsidRPr="00DF0552" w:rsidRDefault="00BD2C50" w:rsidP="00F22CB0">
      <w:pPr>
        <w:rPr>
          <w:b/>
          <w:bCs/>
          <w:sz w:val="22"/>
          <w:szCs w:val="22"/>
          <w:u w:val="single"/>
          <w:lang w:bidi="ar-EG"/>
        </w:rPr>
      </w:pPr>
    </w:p>
    <w:p w:rsidR="00BD2C50" w:rsidRPr="00DF0552" w:rsidRDefault="00BD2C50" w:rsidP="00F22CB0">
      <w:pPr>
        <w:rPr>
          <w:b/>
          <w:bCs/>
          <w:sz w:val="22"/>
          <w:szCs w:val="22"/>
          <w:u w:val="single"/>
          <w:lang w:bidi="ar-EG"/>
        </w:rPr>
      </w:pPr>
      <w:r w:rsidRPr="00DF0552">
        <w:rPr>
          <w:b/>
          <w:bCs/>
          <w:sz w:val="22"/>
          <w:szCs w:val="22"/>
          <w:u w:val="single"/>
          <w:lang w:bidi="ar-EG"/>
        </w:rPr>
        <w:t>1. Required Text(s)</w:t>
      </w:r>
    </w:p>
    <w:p w:rsidR="00BD2C50" w:rsidRPr="00DF0552" w:rsidRDefault="00BD2C50" w:rsidP="00F22CB0">
      <w:pPr>
        <w:tabs>
          <w:tab w:val="num" w:pos="851"/>
        </w:tabs>
        <w:spacing w:line="360" w:lineRule="auto"/>
        <w:jc w:val="lowKashida"/>
        <w:rPr>
          <w:sz w:val="22"/>
          <w:szCs w:val="22"/>
          <w:lang w:val="en-US"/>
        </w:rPr>
      </w:pPr>
      <w:r w:rsidRPr="00DF0552">
        <w:rPr>
          <w:b/>
          <w:bCs/>
          <w:sz w:val="22"/>
          <w:szCs w:val="22"/>
        </w:rPr>
        <w:t xml:space="preserve"> </w:t>
      </w:r>
      <w:r w:rsidRPr="00DF0552">
        <w:rPr>
          <w:sz w:val="22"/>
          <w:szCs w:val="22"/>
        </w:rPr>
        <w:t>1. Patricia .G .Morton, Dorrie K. Fontaine, C  M. Hudak, ,Critical Care Nursing: A Holistic Approach,( 9</w:t>
      </w:r>
      <w:r w:rsidRPr="00DF0552">
        <w:rPr>
          <w:sz w:val="22"/>
          <w:szCs w:val="22"/>
          <w:vertAlign w:val="superscript"/>
        </w:rPr>
        <w:t>th</w:t>
      </w:r>
      <w:r w:rsidRPr="00DF0552">
        <w:rPr>
          <w:sz w:val="22"/>
          <w:szCs w:val="22"/>
        </w:rPr>
        <w:t xml:space="preserve"> Ed) (2009) ISBN-13: </w:t>
      </w:r>
      <w:r w:rsidRPr="00DF0552">
        <w:rPr>
          <w:sz w:val="22"/>
          <w:szCs w:val="22"/>
          <w:lang w:val="en-US"/>
        </w:rPr>
        <w:t>ISBN:</w:t>
      </w:r>
      <w:r w:rsidRPr="00DF0552">
        <w:rPr>
          <w:b/>
          <w:bCs/>
          <w:sz w:val="22"/>
          <w:szCs w:val="22"/>
          <w:lang w:val="en-US"/>
        </w:rPr>
        <w:t xml:space="preserve"> </w:t>
      </w:r>
      <w:r w:rsidRPr="00DF0552">
        <w:rPr>
          <w:sz w:val="22"/>
          <w:szCs w:val="22"/>
          <w:lang w:val="en-US"/>
        </w:rPr>
        <w:t>978-0-7817-6829-0</w:t>
      </w:r>
    </w:p>
    <w:p w:rsidR="00BD2C50" w:rsidRPr="00DF0552" w:rsidRDefault="00BD2C50" w:rsidP="00F22CB0">
      <w:pPr>
        <w:rPr>
          <w:b/>
          <w:bCs/>
          <w:sz w:val="22"/>
          <w:szCs w:val="22"/>
          <w:u w:val="single"/>
        </w:rPr>
      </w:pPr>
      <w:r w:rsidRPr="00DF0552">
        <w:rPr>
          <w:sz w:val="22"/>
          <w:szCs w:val="22"/>
        </w:rPr>
        <w:t>2.</w:t>
      </w:r>
      <w:r w:rsidRPr="00DF0552">
        <w:rPr>
          <w:rFonts w:ascii="Trebuchet MS" w:hAnsi="Trebuchet MS" w:cs="Arial"/>
          <w:b/>
          <w:bCs/>
          <w:color w:val="000000"/>
          <w:sz w:val="22"/>
          <w:szCs w:val="22"/>
        </w:rPr>
        <w:t xml:space="preserve"> </w:t>
      </w:r>
      <w:r w:rsidRPr="00DF0552">
        <w:rPr>
          <w:sz w:val="22"/>
          <w:szCs w:val="22"/>
        </w:rPr>
        <w:t>Kathleen Perrin. Understanding the Essentials of Critical care nursing ,( 1</w:t>
      </w:r>
      <w:r w:rsidRPr="00DF0552">
        <w:rPr>
          <w:sz w:val="22"/>
          <w:szCs w:val="22"/>
          <w:vertAlign w:val="superscript"/>
        </w:rPr>
        <w:t>st</w:t>
      </w:r>
      <w:r w:rsidRPr="00DF0552">
        <w:rPr>
          <w:sz w:val="22"/>
          <w:szCs w:val="22"/>
        </w:rPr>
        <w:t xml:space="preserve"> Ed) (2009) ISBN-13: 9780131722101</w:t>
      </w:r>
    </w:p>
    <w:p w:rsidR="00BD2C50" w:rsidRPr="00DF0552" w:rsidRDefault="00BD2C50" w:rsidP="00F22CB0">
      <w:pPr>
        <w:spacing w:before="240"/>
        <w:rPr>
          <w:b/>
          <w:bCs/>
          <w:sz w:val="22"/>
          <w:szCs w:val="22"/>
          <w:u w:val="single"/>
          <w:lang w:bidi="ar-EG"/>
        </w:rPr>
      </w:pPr>
      <w:r w:rsidRPr="00DF0552">
        <w:rPr>
          <w:b/>
          <w:bCs/>
          <w:sz w:val="22"/>
          <w:szCs w:val="22"/>
          <w:u w:val="single"/>
          <w:lang w:bidi="ar-EG"/>
        </w:rPr>
        <w:t xml:space="preserve">2. Essential References </w:t>
      </w:r>
    </w:p>
    <w:p w:rsidR="00BD2C50" w:rsidRPr="00DF0552" w:rsidRDefault="00BD2C50" w:rsidP="00F22CB0">
      <w:pPr>
        <w:rPr>
          <w:b/>
          <w:bCs/>
          <w:sz w:val="22"/>
          <w:szCs w:val="22"/>
        </w:rPr>
      </w:pPr>
      <w:r w:rsidRPr="00DF0552">
        <w:rPr>
          <w:sz w:val="22"/>
          <w:szCs w:val="22"/>
          <w:lang w:bidi="ar-EG"/>
        </w:rPr>
        <w:t>1.</w:t>
      </w:r>
      <w:r w:rsidRPr="00DF0552">
        <w:rPr>
          <w:color w:val="000000"/>
          <w:sz w:val="22"/>
          <w:szCs w:val="22"/>
        </w:rPr>
        <w:t xml:space="preserve"> </w:t>
      </w:r>
      <w:r w:rsidRPr="00DF0552">
        <w:rPr>
          <w:sz w:val="22"/>
          <w:szCs w:val="22"/>
          <w:lang w:bidi="ar-EG"/>
        </w:rPr>
        <w:t>Wagner, Johnson &amp; Hardin-Pierce</w:t>
      </w:r>
      <w:r w:rsidRPr="00DF0552">
        <w:rPr>
          <w:sz w:val="22"/>
          <w:szCs w:val="22"/>
        </w:rPr>
        <w:t xml:space="preserve"> ,</w:t>
      </w:r>
      <w:r w:rsidRPr="00DF0552">
        <w:rPr>
          <w:b/>
          <w:bCs/>
          <w:color w:val="000000"/>
          <w:sz w:val="22"/>
          <w:szCs w:val="22"/>
        </w:rPr>
        <w:t xml:space="preserve"> </w:t>
      </w:r>
      <w:r w:rsidRPr="00DF0552">
        <w:rPr>
          <w:rStyle w:val="Strong"/>
          <w:b w:val="0"/>
          <w:bCs w:val="0"/>
          <w:color w:val="000000"/>
          <w:sz w:val="22"/>
          <w:szCs w:val="22"/>
        </w:rPr>
        <w:t>Karen Johnson,</w:t>
      </w:r>
      <w:r w:rsidRPr="00DF0552">
        <w:rPr>
          <w:sz w:val="22"/>
          <w:szCs w:val="22"/>
          <w:lang w:bidi="ar-EG"/>
        </w:rPr>
        <w:t xml:space="preserve"> High Acuity Nursing</w:t>
      </w:r>
      <w:r w:rsidRPr="00DF0552">
        <w:rPr>
          <w:b/>
          <w:bCs/>
          <w:sz w:val="22"/>
          <w:szCs w:val="22"/>
          <w:lang w:bidi="ar-EG"/>
        </w:rPr>
        <w:t xml:space="preserve">,  </w:t>
      </w:r>
      <w:r w:rsidRPr="00DF0552">
        <w:rPr>
          <w:sz w:val="22"/>
          <w:szCs w:val="22"/>
        </w:rPr>
        <w:t>,( 5</w:t>
      </w:r>
      <w:r w:rsidRPr="00DF0552">
        <w:rPr>
          <w:sz w:val="22"/>
          <w:szCs w:val="22"/>
          <w:vertAlign w:val="superscript"/>
        </w:rPr>
        <w:t>th</w:t>
      </w:r>
      <w:r w:rsidRPr="00DF0552">
        <w:rPr>
          <w:sz w:val="22"/>
          <w:szCs w:val="22"/>
        </w:rPr>
        <w:t xml:space="preserve"> Ed) (2010) ISBN- </w:t>
      </w:r>
      <w:r w:rsidRPr="00DF0552">
        <w:rPr>
          <w:sz w:val="22"/>
          <w:szCs w:val="22"/>
          <w:lang w:bidi="ar-EG"/>
        </w:rPr>
        <w:t>9780135049266</w:t>
      </w:r>
    </w:p>
    <w:p w:rsidR="00BD2C50" w:rsidRPr="00DF0552" w:rsidRDefault="00BD2C50" w:rsidP="00F22CB0">
      <w:pPr>
        <w:jc w:val="right"/>
        <w:rPr>
          <w:b/>
          <w:bCs/>
          <w:sz w:val="22"/>
          <w:szCs w:val="22"/>
          <w:u w:val="single"/>
        </w:rPr>
      </w:pPr>
      <w:r w:rsidRPr="00DF0552">
        <w:rPr>
          <w:sz w:val="22"/>
          <w:szCs w:val="22"/>
        </w:rPr>
        <w:t>2.</w:t>
      </w:r>
      <w:r w:rsidRPr="00DF0552">
        <w:rPr>
          <w:sz w:val="22"/>
          <w:szCs w:val="22"/>
          <w:lang w:val="en-US"/>
        </w:rPr>
        <w:t>Mary L. S., Deborah G. K, and Marthe J. M , Introduction to Critical Care Nursing,( 5th Ed) Saunders. (2009) ISBN: 978-1-4160-5656-0</w:t>
      </w:r>
    </w:p>
    <w:p w:rsidR="00BD2C50" w:rsidRPr="00DF0552" w:rsidRDefault="00BD2C50" w:rsidP="00F22CB0">
      <w:pPr>
        <w:spacing w:before="240"/>
        <w:rPr>
          <w:b/>
          <w:bCs/>
          <w:sz w:val="22"/>
          <w:szCs w:val="22"/>
          <w:u w:val="single"/>
          <w:lang w:bidi="ar-EG"/>
        </w:rPr>
      </w:pPr>
      <w:r w:rsidRPr="00DF0552">
        <w:rPr>
          <w:b/>
          <w:bCs/>
          <w:sz w:val="22"/>
          <w:szCs w:val="22"/>
          <w:u w:val="single"/>
          <w:lang w:bidi="ar-EG"/>
        </w:rPr>
        <w:t>3- Recommended Books and Reference Material (Journals, Reports, etc) (Attach List)</w:t>
      </w:r>
    </w:p>
    <w:p w:rsidR="00BD2C50" w:rsidRPr="00D63B3E" w:rsidRDefault="00BD2C50" w:rsidP="00D63B3E">
      <w:pPr>
        <w:pStyle w:val="Heading1"/>
        <w:rPr>
          <w:sz w:val="22"/>
          <w:szCs w:val="22"/>
        </w:rPr>
      </w:pPr>
      <w:r w:rsidRPr="00DF0552">
        <w:rPr>
          <w:sz w:val="22"/>
          <w:szCs w:val="22"/>
        </w:rPr>
        <w:t xml:space="preserve">1- </w:t>
      </w:r>
      <w:r w:rsidRPr="00DF0552">
        <w:rPr>
          <w:sz w:val="22"/>
          <w:szCs w:val="22"/>
          <w:lang w:val="en-GB"/>
        </w:rPr>
        <w:t xml:space="preserve">  </w:t>
      </w:r>
      <w:r w:rsidRPr="00D63B3E">
        <w:rPr>
          <w:rStyle w:val="a-size-extra-large"/>
          <w:sz w:val="22"/>
          <w:szCs w:val="22"/>
        </w:rPr>
        <w:t>Introduction to Critical Care Nursing, 5e (Sole, Introduction to Critical Care Nursing)</w:t>
      </w:r>
      <w:r w:rsidRPr="00D63B3E">
        <w:rPr>
          <w:sz w:val="22"/>
          <w:szCs w:val="22"/>
        </w:rPr>
        <w:t xml:space="preserve"> </w:t>
      </w:r>
      <w:r w:rsidRPr="00D63B3E">
        <w:rPr>
          <w:rStyle w:val="a-size-largea-color-secondarya-text-normal"/>
          <w:sz w:val="22"/>
          <w:szCs w:val="22"/>
        </w:rPr>
        <w:t>5th Edition</w:t>
      </w:r>
      <w:r w:rsidRPr="00D63B3E">
        <w:rPr>
          <w:sz w:val="22"/>
          <w:szCs w:val="22"/>
        </w:rPr>
        <w:t xml:space="preserve"> </w:t>
      </w:r>
    </w:p>
    <w:p w:rsidR="00BD2C50" w:rsidRPr="00D63B3E" w:rsidRDefault="00BD2C50" w:rsidP="00D63B3E">
      <w:pPr>
        <w:rPr>
          <w:sz w:val="22"/>
          <w:szCs w:val="22"/>
        </w:rPr>
      </w:pPr>
      <w:r w:rsidRPr="00D63B3E">
        <w:rPr>
          <w:sz w:val="22"/>
          <w:szCs w:val="22"/>
        </w:rPr>
        <w:t xml:space="preserve">by </w:t>
      </w:r>
      <w:hyperlink r:id="rId6" w:history="1">
        <w:r w:rsidRPr="00D63B3E">
          <w:rPr>
            <w:rStyle w:val="Hyperlink"/>
            <w:sz w:val="22"/>
            <w:szCs w:val="22"/>
          </w:rPr>
          <w:t>Mary Lou Sole</w:t>
        </w:r>
      </w:hyperlink>
      <w:r w:rsidRPr="00D63B3E">
        <w:rPr>
          <w:rStyle w:val="authornotfaded"/>
          <w:sz w:val="22"/>
          <w:szCs w:val="22"/>
        </w:rPr>
        <w:t xml:space="preserve"> </w:t>
      </w:r>
      <w:r w:rsidRPr="00D63B3E">
        <w:rPr>
          <w:rStyle w:val="a-color-secondary"/>
          <w:sz w:val="22"/>
          <w:szCs w:val="22"/>
        </w:rPr>
        <w:t xml:space="preserve">(Author), </w:t>
      </w:r>
      <w:hyperlink r:id="rId7" w:history="1">
        <w:r w:rsidRPr="00D63B3E">
          <w:rPr>
            <w:rStyle w:val="Hyperlink"/>
            <w:sz w:val="22"/>
            <w:szCs w:val="22"/>
          </w:rPr>
          <w:t>Deborah Goldenberg Klein</w:t>
        </w:r>
      </w:hyperlink>
      <w:r w:rsidRPr="00D63B3E">
        <w:rPr>
          <w:rStyle w:val="authornotfaded"/>
          <w:sz w:val="22"/>
          <w:szCs w:val="22"/>
        </w:rPr>
        <w:t xml:space="preserve"> </w:t>
      </w:r>
      <w:r w:rsidRPr="00D63B3E">
        <w:rPr>
          <w:rStyle w:val="a-color-secondary"/>
          <w:sz w:val="22"/>
          <w:szCs w:val="22"/>
        </w:rPr>
        <w:t xml:space="preserve">(Author), </w:t>
      </w:r>
      <w:hyperlink r:id="rId8" w:history="1">
        <w:r w:rsidRPr="00D63B3E">
          <w:rPr>
            <w:rStyle w:val="Hyperlink"/>
            <w:sz w:val="22"/>
            <w:szCs w:val="22"/>
          </w:rPr>
          <w:t>Marthe J. Moseley</w:t>
        </w:r>
      </w:hyperlink>
      <w:r w:rsidRPr="00D63B3E">
        <w:rPr>
          <w:rStyle w:val="authornotfaded"/>
          <w:sz w:val="22"/>
          <w:szCs w:val="22"/>
        </w:rPr>
        <w:t xml:space="preserve"> </w:t>
      </w:r>
      <w:r w:rsidRPr="00D63B3E">
        <w:rPr>
          <w:rStyle w:val="a-color-secondary"/>
          <w:sz w:val="22"/>
          <w:szCs w:val="22"/>
        </w:rPr>
        <w:t>(Author)</w:t>
      </w:r>
    </w:p>
    <w:p w:rsidR="00BD2C50" w:rsidRPr="00DF0552" w:rsidRDefault="00BD2C50" w:rsidP="00D63B3E">
      <w:pPr>
        <w:rPr>
          <w:b/>
          <w:bCs/>
          <w:sz w:val="22"/>
          <w:szCs w:val="22"/>
          <w:u w:val="single"/>
        </w:rPr>
      </w:pPr>
    </w:p>
    <w:p w:rsidR="00BD2C50" w:rsidRPr="00DF0552" w:rsidRDefault="00BD2C50" w:rsidP="00F22CB0">
      <w:pPr>
        <w:spacing w:before="240"/>
        <w:rPr>
          <w:b/>
          <w:bCs/>
          <w:sz w:val="22"/>
          <w:szCs w:val="22"/>
          <w:u w:val="single"/>
          <w:lang w:bidi="ar-EG"/>
        </w:rPr>
      </w:pPr>
      <w:r w:rsidRPr="00DF0552">
        <w:rPr>
          <w:b/>
          <w:bCs/>
          <w:sz w:val="22"/>
          <w:szCs w:val="22"/>
          <w:u w:val="single"/>
          <w:lang w:bidi="ar-EG"/>
        </w:rPr>
        <w:t>4-.Electronic Materials, Web Sites etc</w:t>
      </w:r>
    </w:p>
    <w:p w:rsidR="00BD2C50" w:rsidRPr="00DF0552" w:rsidRDefault="00BD2C50" w:rsidP="00F22CB0">
      <w:pPr>
        <w:spacing w:before="240"/>
        <w:rPr>
          <w:sz w:val="22"/>
          <w:szCs w:val="22"/>
          <w:lang w:bidi="ar-EG"/>
        </w:rPr>
      </w:pPr>
      <w:r w:rsidRPr="00DF0552">
        <w:rPr>
          <w:sz w:val="22"/>
          <w:szCs w:val="22"/>
          <w:lang w:bidi="ar-EG"/>
        </w:rPr>
        <w:t xml:space="preserve"> http://www.acccn.com.au/</w:t>
      </w:r>
    </w:p>
    <w:p w:rsidR="00BD2C50" w:rsidRPr="00DF0552" w:rsidRDefault="00BD2C50" w:rsidP="00F22CB0">
      <w:pPr>
        <w:spacing w:before="240"/>
        <w:rPr>
          <w:sz w:val="22"/>
          <w:szCs w:val="22"/>
          <w:lang w:bidi="ar-EG"/>
        </w:rPr>
      </w:pPr>
      <w:hyperlink r:id="rId9" w:history="1">
        <w:r w:rsidRPr="00DF0552">
          <w:rPr>
            <w:rStyle w:val="Hyperlink"/>
            <w:sz w:val="22"/>
            <w:szCs w:val="22"/>
            <w:lang w:bidi="ar-EG"/>
          </w:rPr>
          <w:t>http://www.aacn.org/AACN/mrkt.nsf/vwdoc/AboutCriticalCareNursing</w:t>
        </w:r>
      </w:hyperlink>
    </w:p>
    <w:p w:rsidR="00BD2C50" w:rsidRPr="00DF0552" w:rsidRDefault="00BD2C50" w:rsidP="00F22CB0">
      <w:pPr>
        <w:spacing w:before="240"/>
        <w:rPr>
          <w:sz w:val="22"/>
          <w:szCs w:val="22"/>
          <w:lang w:bidi="ar-EG"/>
        </w:rPr>
      </w:pPr>
      <w:hyperlink r:id="rId10" w:history="1">
        <w:r w:rsidRPr="00DF0552">
          <w:rPr>
            <w:rStyle w:val="Hyperlink"/>
            <w:sz w:val="22"/>
            <w:szCs w:val="22"/>
            <w:lang w:bidi="ar-EG"/>
          </w:rPr>
          <w:t>http://medi-smart.com/criticalcare.htm</w:t>
        </w:r>
      </w:hyperlink>
    </w:p>
    <w:p w:rsidR="00BD2C50" w:rsidRPr="00DF0552" w:rsidRDefault="00BD2C50" w:rsidP="00F22CB0">
      <w:pPr>
        <w:spacing w:before="240"/>
        <w:rPr>
          <w:sz w:val="22"/>
          <w:szCs w:val="22"/>
          <w:lang w:bidi="ar-EG"/>
        </w:rPr>
      </w:pPr>
      <w:hyperlink r:id="rId11" w:history="1">
        <w:r w:rsidRPr="00DF0552">
          <w:rPr>
            <w:rStyle w:val="Hyperlink"/>
            <w:sz w:val="22"/>
            <w:szCs w:val="22"/>
            <w:lang w:bidi="ar-EG"/>
          </w:rPr>
          <w:t>http://ccn.aacnjournals.org/</w:t>
        </w:r>
      </w:hyperlink>
    </w:p>
    <w:p w:rsidR="00BD2C50" w:rsidRPr="00DF0552" w:rsidRDefault="00BD2C50" w:rsidP="00F22CB0">
      <w:pPr>
        <w:spacing w:before="240"/>
        <w:rPr>
          <w:sz w:val="22"/>
          <w:szCs w:val="22"/>
          <w:rtl/>
          <w:lang w:bidi="ar-EG"/>
        </w:rPr>
      </w:pPr>
      <w:hyperlink r:id="rId12" w:history="1">
        <w:r w:rsidRPr="00DF0552">
          <w:rPr>
            <w:rStyle w:val="Hyperlink"/>
            <w:sz w:val="22"/>
            <w:szCs w:val="22"/>
            <w:lang w:bidi="ar-EG"/>
          </w:rPr>
          <w:t>http://www.criticalcare.com.au</w:t>
        </w:r>
      </w:hyperlink>
    </w:p>
    <w:p w:rsidR="00BD2C50" w:rsidRPr="00DF0552" w:rsidRDefault="00BD2C50" w:rsidP="00F22CB0">
      <w:pPr>
        <w:jc w:val="right"/>
        <w:rPr>
          <w:b/>
          <w:bCs/>
          <w:sz w:val="22"/>
          <w:szCs w:val="22"/>
          <w:u w:val="single"/>
          <w:rtl/>
        </w:rPr>
      </w:pPr>
    </w:p>
    <w:p w:rsidR="00BD2C50" w:rsidRPr="00DF0552" w:rsidRDefault="00BD2C50" w:rsidP="00F22CB0">
      <w:pPr>
        <w:rPr>
          <w:b/>
          <w:bCs/>
          <w:sz w:val="22"/>
          <w:szCs w:val="22"/>
        </w:rPr>
      </w:pPr>
      <w:r w:rsidRPr="00DF0552">
        <w:rPr>
          <w:b/>
          <w:bCs/>
          <w:sz w:val="22"/>
          <w:szCs w:val="22"/>
          <w:u w:val="single"/>
        </w:rPr>
        <w:t xml:space="preserve">E. ATTENDANCE </w:t>
      </w:r>
    </w:p>
    <w:p w:rsidR="00BD2C50" w:rsidRDefault="00BD2C50" w:rsidP="00F22CB0">
      <w:pPr>
        <w:pStyle w:val="ListParagraph"/>
        <w:bidi w:val="0"/>
        <w:ind w:left="360"/>
        <w:rPr>
          <w:rFonts w:ascii="Times New Roman" w:hAnsi="Times New Roman" w:cs="Times New Roman"/>
        </w:rPr>
      </w:pPr>
      <w:r w:rsidRPr="00DF0552">
        <w:rPr>
          <w:rFonts w:ascii="Times New Roman" w:hAnsi="Times New Roman" w:cs="Times New Roman"/>
        </w:rPr>
        <w:t xml:space="preserve">Students are expected to be present for all classes and clinical training days, other learning experiences and examinations.  </w:t>
      </w:r>
      <w:r w:rsidRPr="00DF0552">
        <w:rPr>
          <w:rFonts w:ascii="Times New Roman" w:hAnsi="Times New Roman" w:cs="Times New Roman"/>
          <w:b/>
          <w:bCs/>
          <w:u w:val="single"/>
        </w:rPr>
        <w:t>Absence should not to exceed 25% of all clinical days.</w:t>
      </w:r>
      <w:r w:rsidRPr="00DF0552">
        <w:rPr>
          <w:rFonts w:ascii="Times New Roman" w:hAnsi="Times New Roman" w:cs="Times New Roman"/>
        </w:rPr>
        <w:t xml:space="preserve"> Students who have extraordinary circumstances preventing attendance should explain these circumstances to the course instructor prior to the scheduled class or as soon as possible.  Instructor will make an effort to accommodate </w:t>
      </w:r>
      <w:r w:rsidRPr="00DF0552">
        <w:rPr>
          <w:rFonts w:ascii="Times New Roman" w:hAnsi="Times New Roman" w:cs="Times New Roman"/>
          <w:u w:val="single"/>
        </w:rPr>
        <w:t xml:space="preserve">reasonable </w:t>
      </w:r>
      <w:r w:rsidRPr="00DF0552">
        <w:rPr>
          <w:rFonts w:ascii="Times New Roman" w:hAnsi="Times New Roman" w:cs="Times New Roman"/>
        </w:rPr>
        <w:t xml:space="preserve">requests. </w:t>
      </w:r>
    </w:p>
    <w:p w:rsidR="00BD2C50" w:rsidRDefault="00BD2C50" w:rsidP="00763059">
      <w:pPr>
        <w:pStyle w:val="ListParagraph"/>
        <w:bidi w:val="0"/>
        <w:rPr>
          <w:rFonts w:ascii="Times New Roman" w:hAnsi="Times New Roman" w:cs="Times New Roman"/>
        </w:rPr>
      </w:pPr>
    </w:p>
    <w:p w:rsidR="00BD2C50" w:rsidRDefault="00BD2C50" w:rsidP="00763059">
      <w:pPr>
        <w:pStyle w:val="ListParagraph"/>
        <w:bidi w:val="0"/>
        <w:ind w:left="360"/>
        <w:rPr>
          <w:rFonts w:ascii="Times New Roman" w:hAnsi="Times New Roman" w:cs="Times New Roman"/>
        </w:rPr>
      </w:pPr>
    </w:p>
    <w:p w:rsidR="00BD2C50" w:rsidRDefault="00BD2C50" w:rsidP="001538B2">
      <w:pPr>
        <w:pStyle w:val="ListParagraph"/>
        <w:bidi w:val="0"/>
        <w:ind w:left="360"/>
        <w:rPr>
          <w:rFonts w:ascii="Times New Roman" w:hAnsi="Times New Roman" w:cs="Times New Roman"/>
        </w:rPr>
      </w:pPr>
    </w:p>
    <w:p w:rsidR="00BD2C50" w:rsidRDefault="00BD2C50" w:rsidP="001538B2">
      <w:pPr>
        <w:pStyle w:val="ListParagraph"/>
        <w:bidi w:val="0"/>
        <w:ind w:left="360"/>
        <w:rPr>
          <w:rFonts w:ascii="Times New Roman" w:hAnsi="Times New Roman" w:cs="Times New Roman"/>
        </w:rPr>
      </w:pPr>
    </w:p>
    <w:p w:rsidR="00BD2C50" w:rsidRDefault="00BD2C50" w:rsidP="0029341B">
      <w:pPr>
        <w:pStyle w:val="ListParagraph"/>
        <w:bidi w:val="0"/>
        <w:ind w:left="360"/>
        <w:rPr>
          <w:rFonts w:ascii="Times New Roman" w:hAnsi="Times New Roman" w:cs="Times New Roman"/>
        </w:rPr>
      </w:pPr>
    </w:p>
    <w:p w:rsidR="00BD2C50" w:rsidRDefault="00BD2C50" w:rsidP="0029341B">
      <w:pPr>
        <w:pStyle w:val="ListParagraph"/>
        <w:bidi w:val="0"/>
        <w:ind w:left="360"/>
        <w:rPr>
          <w:rFonts w:ascii="Times New Roman" w:hAnsi="Times New Roman" w:cs="Times New Roman"/>
        </w:rPr>
      </w:pPr>
    </w:p>
    <w:p w:rsidR="00BD2C50" w:rsidRDefault="00BD2C50" w:rsidP="0029341B">
      <w:pPr>
        <w:pStyle w:val="ListParagraph"/>
        <w:bidi w:val="0"/>
        <w:ind w:left="360"/>
        <w:rPr>
          <w:rFonts w:ascii="Times New Roman" w:hAnsi="Times New Roman" w:cs="Times New Roman"/>
        </w:rPr>
      </w:pPr>
    </w:p>
    <w:p w:rsidR="00BD2C50" w:rsidRDefault="00BD2C50" w:rsidP="0029341B">
      <w:pPr>
        <w:pStyle w:val="ListParagraph"/>
        <w:bidi w:val="0"/>
        <w:ind w:left="360"/>
        <w:rPr>
          <w:rFonts w:ascii="Times New Roman" w:hAnsi="Times New Roman" w:cs="Times New Roman"/>
        </w:rPr>
      </w:pPr>
    </w:p>
    <w:p w:rsidR="00BD2C50" w:rsidRDefault="00BD2C50" w:rsidP="0081562B">
      <w:pPr>
        <w:pStyle w:val="ListParagraph"/>
        <w:bidi w:val="0"/>
        <w:ind w:left="360"/>
        <w:rPr>
          <w:rFonts w:ascii="Times New Roman" w:hAnsi="Times New Roman" w:cs="Times New Roman"/>
        </w:rPr>
      </w:pPr>
    </w:p>
    <w:p w:rsidR="00BD2C50" w:rsidRDefault="00BD2C50" w:rsidP="0081562B">
      <w:pPr>
        <w:pStyle w:val="ListParagraph"/>
        <w:bidi w:val="0"/>
        <w:ind w:left="360"/>
        <w:rPr>
          <w:rFonts w:ascii="Times New Roman" w:hAnsi="Times New Roman" w:cs="Times New Roman"/>
        </w:rPr>
      </w:pPr>
    </w:p>
    <w:p w:rsidR="00BD2C50" w:rsidRPr="001538B2" w:rsidRDefault="00BD2C50" w:rsidP="001538B2">
      <w:pPr>
        <w:pStyle w:val="ListParagraph"/>
        <w:shd w:val="clear" w:color="auto" w:fill="FFFF00"/>
        <w:bidi w:val="0"/>
        <w:ind w:left="360"/>
        <w:rPr>
          <w:rFonts w:ascii="Times New Roman" w:hAnsi="Times New Roman" w:cs="Times New Roman"/>
          <w:b/>
          <w:bCs/>
          <w:u w:val="single"/>
        </w:rPr>
      </w:pPr>
      <w:r w:rsidRPr="001538B2">
        <w:rPr>
          <w:rFonts w:ascii="Times New Roman" w:hAnsi="Times New Roman" w:cs="Times New Roman"/>
          <w:b/>
          <w:bCs/>
          <w:u w:val="single"/>
        </w:rPr>
        <w:t>Important Note:</w:t>
      </w:r>
    </w:p>
    <w:p w:rsidR="00BD2C50" w:rsidRDefault="00BD2C50" w:rsidP="006B1F0D">
      <w:pPr>
        <w:pStyle w:val="ListParagraph"/>
        <w:bidi w:val="0"/>
        <w:ind w:left="360"/>
        <w:rPr>
          <w:rFonts w:ascii="Times New Roman" w:hAnsi="Times New Roman" w:cs="Times New Roman"/>
        </w:rPr>
      </w:pPr>
    </w:p>
    <w:p w:rsidR="00BD2C50" w:rsidRPr="006E07C8" w:rsidRDefault="00BD2C50" w:rsidP="00763059">
      <w:pPr>
        <w:pStyle w:val="ListParagraph"/>
        <w:bidi w:val="0"/>
        <w:ind w:left="360"/>
        <w:rPr>
          <w:rFonts w:ascii="Times New Roman" w:hAnsi="Times New Roman" w:cs="Times New Roman"/>
          <w:u w:val="single"/>
        </w:rPr>
      </w:pPr>
      <w:r w:rsidRPr="001538B2">
        <w:rPr>
          <w:rFonts w:ascii="Times New Roman" w:hAnsi="Times New Roman" w:cs="Times New Roman"/>
          <w:u w:val="single"/>
          <w:shd w:val="clear" w:color="auto" w:fill="8DB3E2"/>
        </w:rPr>
        <w:t xml:space="preserve">For assignment #1 </w:t>
      </w:r>
    </w:p>
    <w:p w:rsidR="00BD2C50" w:rsidRDefault="00BD2C50" w:rsidP="00706003">
      <w:pPr>
        <w:pStyle w:val="ListParagraph"/>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BD2C50" w:rsidRDefault="00BD2C50" w:rsidP="00762733">
      <w:pPr>
        <w:pStyle w:val="ListParagraph"/>
        <w:shd w:val="clear" w:color="auto" w:fill="92D050"/>
        <w:bidi w:val="0"/>
        <w:rPr>
          <w:rFonts w:ascii="Times New Roman" w:hAnsi="Times New Roman" w:cs="Times New Roman"/>
          <w:u w:val="single"/>
        </w:rPr>
      </w:pPr>
      <w:r w:rsidRPr="00706003">
        <w:rPr>
          <w:rFonts w:ascii="Times New Roman" w:hAnsi="Times New Roman" w:cs="Times New Roman"/>
          <w:u w:val="single"/>
        </w:rPr>
        <w:t xml:space="preserve">No assignment will be accepted after </w:t>
      </w:r>
      <w:r>
        <w:rPr>
          <w:b/>
          <w:bCs/>
          <w:sz w:val="20"/>
          <w:szCs w:val="20"/>
          <w:u w:val="single"/>
        </w:rPr>
        <w:t>28</w:t>
      </w:r>
      <w:r w:rsidRPr="00706003">
        <w:rPr>
          <w:b/>
          <w:bCs/>
          <w:sz w:val="20"/>
          <w:szCs w:val="20"/>
          <w:u w:val="single"/>
        </w:rPr>
        <w:t>\</w:t>
      </w:r>
      <w:r>
        <w:rPr>
          <w:b/>
          <w:bCs/>
          <w:sz w:val="20"/>
          <w:szCs w:val="20"/>
          <w:u w:val="single"/>
        </w:rPr>
        <w:t>1</w:t>
      </w:r>
      <w:r w:rsidRPr="00706003">
        <w:rPr>
          <w:b/>
          <w:bCs/>
          <w:sz w:val="20"/>
          <w:szCs w:val="20"/>
          <w:u w:val="single"/>
        </w:rPr>
        <w:t>\143</w:t>
      </w:r>
      <w:r>
        <w:rPr>
          <w:b/>
          <w:bCs/>
          <w:sz w:val="20"/>
          <w:szCs w:val="20"/>
          <w:u w:val="single"/>
        </w:rPr>
        <w:t>9</w:t>
      </w:r>
      <w:r w:rsidRPr="00706003">
        <w:rPr>
          <w:rFonts w:ascii="Times New Roman" w:hAnsi="Times New Roman" w:cs="Times New Roman"/>
          <w:u w:val="single"/>
        </w:rPr>
        <w:t xml:space="preserve"> </w:t>
      </w:r>
    </w:p>
    <w:p w:rsidR="00BD2C50" w:rsidRPr="00706003" w:rsidRDefault="00BD2C50" w:rsidP="00706003">
      <w:pPr>
        <w:pStyle w:val="ListParagraph"/>
        <w:bidi w:val="0"/>
        <w:rPr>
          <w:rFonts w:ascii="Times New Roman" w:hAnsi="Times New Roman" w:cs="Times New Roman"/>
          <w:u w:val="single"/>
        </w:rPr>
      </w:pPr>
    </w:p>
    <w:p w:rsidR="00BD2C50" w:rsidRPr="006E07C8" w:rsidRDefault="00BD2C50" w:rsidP="001538B2">
      <w:pPr>
        <w:pStyle w:val="ListParagraph"/>
        <w:shd w:val="clear" w:color="auto" w:fill="8DB3E2"/>
        <w:bidi w:val="0"/>
        <w:ind w:left="360"/>
        <w:rPr>
          <w:rFonts w:ascii="Times New Roman" w:hAnsi="Times New Roman" w:cs="Times New Roman"/>
          <w:u w:val="single"/>
        </w:rPr>
      </w:pPr>
      <w:r w:rsidRPr="006E07C8">
        <w:rPr>
          <w:rFonts w:ascii="Times New Roman" w:hAnsi="Times New Roman" w:cs="Times New Roman"/>
          <w:u w:val="single"/>
        </w:rPr>
        <w:t>For assignment #2</w:t>
      </w:r>
    </w:p>
    <w:p w:rsidR="00BD2C50" w:rsidRDefault="00BD2C50" w:rsidP="00706003">
      <w:pPr>
        <w:pStyle w:val="ListParagraph"/>
        <w:bidi w:val="0"/>
        <w:ind w:left="360"/>
        <w:rPr>
          <w:rFonts w:ascii="Times New Roman" w:hAnsi="Times New Roman" w:cs="Times New Roman"/>
        </w:rPr>
      </w:pPr>
      <w:r>
        <w:rPr>
          <w:rFonts w:ascii="Times New Roman" w:hAnsi="Times New Roman" w:cs="Times New Roman"/>
        </w:rPr>
        <w:t xml:space="preserve">Due date for each group is there actual clinical day any delay will count 0.5 for each day for late submission </w:t>
      </w:r>
    </w:p>
    <w:p w:rsidR="00BD2C50" w:rsidRDefault="00BD2C50" w:rsidP="00762733">
      <w:pPr>
        <w:pStyle w:val="ListParagraph"/>
        <w:shd w:val="clear" w:color="auto" w:fill="92D050"/>
        <w:bidi w:val="0"/>
        <w:ind w:left="360"/>
        <w:rPr>
          <w:rFonts w:ascii="Times New Roman" w:hAnsi="Times New Roman" w:cs="Times New Roman"/>
          <w:u w:val="single"/>
        </w:rPr>
      </w:pPr>
      <w:r>
        <w:rPr>
          <w:rFonts w:ascii="Times New Roman" w:hAnsi="Times New Roman" w:cs="Times New Roman"/>
        </w:rPr>
        <w:t xml:space="preserve">     </w:t>
      </w:r>
      <w:r w:rsidRPr="00706003">
        <w:rPr>
          <w:rFonts w:ascii="Times New Roman" w:hAnsi="Times New Roman" w:cs="Times New Roman"/>
          <w:u w:val="single"/>
        </w:rPr>
        <w:t xml:space="preserve">No assignment will be accepted after </w:t>
      </w:r>
      <w:r>
        <w:rPr>
          <w:b/>
          <w:bCs/>
          <w:sz w:val="20"/>
          <w:szCs w:val="20"/>
          <w:u w:val="single"/>
        </w:rPr>
        <w:t>04\3</w:t>
      </w:r>
      <w:r w:rsidRPr="00706003">
        <w:rPr>
          <w:b/>
          <w:bCs/>
          <w:sz w:val="20"/>
          <w:szCs w:val="20"/>
          <w:u w:val="single"/>
        </w:rPr>
        <w:t>\143</w:t>
      </w:r>
      <w:r>
        <w:rPr>
          <w:b/>
          <w:bCs/>
          <w:sz w:val="20"/>
          <w:szCs w:val="20"/>
          <w:u w:val="single"/>
        </w:rPr>
        <w:t>9</w:t>
      </w:r>
    </w:p>
    <w:p w:rsidR="00BD2C50" w:rsidRDefault="00BD2C50" w:rsidP="00ED6AE2">
      <w:pPr>
        <w:pStyle w:val="ListParagraph"/>
        <w:bidi w:val="0"/>
        <w:ind w:left="360"/>
        <w:rPr>
          <w:rFonts w:ascii="Times New Roman" w:hAnsi="Times New Roman" w:cs="Times New Roman"/>
          <w:u w:val="single"/>
        </w:rPr>
      </w:pPr>
    </w:p>
    <w:p w:rsidR="00BD2C50" w:rsidRPr="006E07C8" w:rsidRDefault="00BD2C50" w:rsidP="00ED6AE2">
      <w:pPr>
        <w:pStyle w:val="ListParagraph"/>
        <w:bidi w:val="0"/>
        <w:ind w:left="360"/>
        <w:rPr>
          <w:rFonts w:ascii="Times New Roman" w:hAnsi="Times New Roman" w:cs="Times New Roman"/>
          <w:u w:val="single"/>
        </w:rPr>
      </w:pPr>
      <w:r w:rsidRPr="001538B2">
        <w:rPr>
          <w:rFonts w:ascii="Times New Roman" w:hAnsi="Times New Roman" w:cs="Times New Roman"/>
          <w:u w:val="single"/>
          <w:shd w:val="clear" w:color="auto" w:fill="8DB3E2"/>
        </w:rPr>
        <w:t>Case study</w:t>
      </w:r>
      <w:r w:rsidRPr="006E07C8">
        <w:rPr>
          <w:rFonts w:ascii="Times New Roman" w:hAnsi="Times New Roman" w:cs="Times New Roman"/>
          <w:u w:val="single"/>
        </w:rPr>
        <w:t>:</w:t>
      </w:r>
    </w:p>
    <w:p w:rsidR="00BD2C50" w:rsidRDefault="00BD2C50" w:rsidP="00ED6AE2">
      <w:pPr>
        <w:pStyle w:val="ListParagraph"/>
        <w:bidi w:val="0"/>
        <w:ind w:left="360"/>
        <w:rPr>
          <w:rFonts w:ascii="Times New Roman" w:hAnsi="Times New Roman" w:cs="Times New Roman"/>
        </w:rPr>
      </w:pPr>
      <w:r w:rsidRPr="00943066">
        <w:rPr>
          <w:rFonts w:ascii="Times New Roman" w:hAnsi="Times New Roman" w:cs="Times New Roman"/>
        </w:rPr>
        <w:t xml:space="preserve">All groups should submitted their case study to the faculty 2 week before the actual day of case presentation for review and comment any delays the faculty will not give comment and a grad penalty will be apply for late submission </w:t>
      </w:r>
      <w:r>
        <w:rPr>
          <w:rFonts w:ascii="Times New Roman" w:hAnsi="Times New Roman" w:cs="Times New Roman"/>
        </w:rPr>
        <w:t>.</w:t>
      </w:r>
    </w:p>
    <w:p w:rsidR="00BD2C50" w:rsidRDefault="00BD2C50" w:rsidP="00D16F7B">
      <w:pPr>
        <w:pStyle w:val="ListParagraph"/>
        <w:bidi w:val="0"/>
        <w:ind w:left="360"/>
        <w:rPr>
          <w:rFonts w:ascii="Times New Roman" w:hAnsi="Times New Roman" w:cs="Times New Roman"/>
        </w:rPr>
      </w:pPr>
    </w:p>
    <w:p w:rsidR="00BD2C50" w:rsidRPr="006E07C8" w:rsidRDefault="00BD2C50" w:rsidP="001538B2">
      <w:pPr>
        <w:pStyle w:val="ListParagraph"/>
        <w:shd w:val="clear" w:color="auto" w:fill="8DB3E2"/>
        <w:bidi w:val="0"/>
        <w:ind w:left="360"/>
        <w:rPr>
          <w:rFonts w:ascii="Times New Roman" w:hAnsi="Times New Roman" w:cs="Times New Roman"/>
          <w:u w:val="single"/>
        </w:rPr>
      </w:pPr>
      <w:r w:rsidRPr="006E07C8">
        <w:rPr>
          <w:rFonts w:ascii="Times New Roman" w:hAnsi="Times New Roman" w:cs="Times New Roman"/>
          <w:u w:val="single"/>
        </w:rPr>
        <w:t>Weekly report:</w:t>
      </w:r>
    </w:p>
    <w:p w:rsidR="00BD2C50" w:rsidRDefault="00BD2C50" w:rsidP="00D16F7B">
      <w:pPr>
        <w:pStyle w:val="ListParagraph"/>
        <w:bidi w:val="0"/>
        <w:rPr>
          <w:rFonts w:ascii="Times New Roman" w:hAnsi="Times New Roman" w:cs="Times New Roman"/>
        </w:rPr>
      </w:pPr>
      <w:r>
        <w:rPr>
          <w:rFonts w:ascii="Times New Roman" w:hAnsi="Times New Roman" w:cs="Times New Roman"/>
        </w:rPr>
        <w:t xml:space="preserve">Student should submit their weekly report on time for any delay 0.5 mark will be detected for each day. </w:t>
      </w:r>
    </w:p>
    <w:p w:rsidR="00BD2C50" w:rsidRPr="00943066" w:rsidRDefault="00BD2C50" w:rsidP="00D16F7B">
      <w:pPr>
        <w:pStyle w:val="ListParagraph"/>
        <w:bidi w:val="0"/>
        <w:ind w:left="360"/>
        <w:rPr>
          <w:rFonts w:ascii="Times New Roman" w:hAnsi="Times New Roman" w:cs="Times New Roman"/>
        </w:rPr>
      </w:pPr>
    </w:p>
    <w:p w:rsidR="00BD2C50" w:rsidRPr="00943066" w:rsidRDefault="00BD2C50" w:rsidP="00763059">
      <w:pPr>
        <w:pStyle w:val="ListParagraph"/>
        <w:bidi w:val="0"/>
        <w:rPr>
          <w:rFonts w:ascii="Times New Roman" w:hAnsi="Times New Roman" w:cs="Times New Roman"/>
        </w:rPr>
      </w:pPr>
    </w:p>
    <w:p w:rsidR="00BD2C50" w:rsidRPr="00DF0552" w:rsidRDefault="00BD2C50" w:rsidP="00F22CB0">
      <w:pPr>
        <w:tabs>
          <w:tab w:val="left" w:pos="-1440"/>
        </w:tabs>
        <w:rPr>
          <w:b/>
          <w:bCs/>
          <w:sz w:val="22"/>
          <w:szCs w:val="22"/>
          <w:u w:val="single"/>
        </w:rPr>
      </w:pPr>
      <w:r w:rsidRPr="00DF0552">
        <w:rPr>
          <w:b/>
          <w:bCs/>
          <w:sz w:val="22"/>
          <w:szCs w:val="22"/>
          <w:u w:val="single"/>
        </w:rPr>
        <w:t>F. TEACHING METHODS</w:t>
      </w:r>
    </w:p>
    <w:p w:rsidR="00BD2C50" w:rsidRPr="00DF0552" w:rsidRDefault="00BD2C50" w:rsidP="00F22CB0">
      <w:pPr>
        <w:ind w:left="360"/>
        <w:rPr>
          <w:sz w:val="22"/>
          <w:szCs w:val="22"/>
        </w:rPr>
      </w:pPr>
      <w:r w:rsidRPr="00DF0552">
        <w:rPr>
          <w:sz w:val="22"/>
          <w:szCs w:val="22"/>
        </w:rPr>
        <w:t>Discussions, case studies, review a real patient's cases, handling a real patient with preceptor, and reading text book.</w:t>
      </w:r>
    </w:p>
    <w:p w:rsidR="00BD2C50" w:rsidRPr="00DF0552" w:rsidRDefault="00BD2C50" w:rsidP="00F22CB0">
      <w:pPr>
        <w:rPr>
          <w:sz w:val="22"/>
          <w:szCs w:val="22"/>
        </w:rPr>
      </w:pPr>
    </w:p>
    <w:p w:rsidR="00BD2C50" w:rsidRPr="00DF0552" w:rsidRDefault="00BD2C50" w:rsidP="00F22CB0">
      <w:pPr>
        <w:rPr>
          <w:b/>
          <w:bCs/>
          <w:sz w:val="22"/>
          <w:szCs w:val="22"/>
          <w:u w:val="single"/>
        </w:rPr>
      </w:pPr>
      <w:r w:rsidRPr="00DF0552">
        <w:rPr>
          <w:b/>
          <w:bCs/>
          <w:sz w:val="22"/>
          <w:szCs w:val="22"/>
          <w:u w:val="single"/>
        </w:rPr>
        <w:t>G. LEARNING ACTIVITIES</w:t>
      </w:r>
    </w:p>
    <w:p w:rsidR="00BD2C50" w:rsidRDefault="00BD2C50" w:rsidP="00804A8D">
      <w:pPr>
        <w:pStyle w:val="ListParagraph"/>
        <w:numPr>
          <w:ilvl w:val="0"/>
          <w:numId w:val="2"/>
        </w:numPr>
        <w:bidi w:val="0"/>
      </w:pPr>
      <w:r>
        <w:t xml:space="preserve">lectures </w:t>
      </w:r>
    </w:p>
    <w:p w:rsidR="00BD2C50" w:rsidRDefault="00BD2C50" w:rsidP="00804A8D">
      <w:pPr>
        <w:pStyle w:val="ListParagraph"/>
        <w:numPr>
          <w:ilvl w:val="0"/>
          <w:numId w:val="2"/>
        </w:numPr>
        <w:bidi w:val="0"/>
      </w:pPr>
      <w:r w:rsidRPr="00DF0552">
        <w:t xml:space="preserve"> Onsite discussions.</w:t>
      </w:r>
    </w:p>
    <w:p w:rsidR="00BD2C50" w:rsidRDefault="00BD2C50" w:rsidP="00804A8D">
      <w:pPr>
        <w:pStyle w:val="ListParagraph"/>
        <w:numPr>
          <w:ilvl w:val="0"/>
          <w:numId w:val="2"/>
        </w:numPr>
        <w:bidi w:val="0"/>
      </w:pPr>
      <w:r>
        <w:t>Clinical training</w:t>
      </w:r>
    </w:p>
    <w:p w:rsidR="00BD2C50" w:rsidRDefault="00BD2C50" w:rsidP="001538B2">
      <w:pPr>
        <w:pStyle w:val="ListParagraph"/>
        <w:numPr>
          <w:ilvl w:val="0"/>
          <w:numId w:val="2"/>
        </w:numPr>
        <w:bidi w:val="0"/>
      </w:pPr>
      <w:r>
        <w:t xml:space="preserve">Video  </w:t>
      </w:r>
    </w:p>
    <w:p w:rsidR="00BD2C50" w:rsidRPr="00DF0552" w:rsidRDefault="00BD2C50" w:rsidP="00F22CB0">
      <w:pPr>
        <w:rPr>
          <w:sz w:val="22"/>
          <w:szCs w:val="22"/>
        </w:rPr>
      </w:pPr>
    </w:p>
    <w:p w:rsidR="00BD2C50" w:rsidRPr="00DF0552" w:rsidRDefault="00BD2C50" w:rsidP="00F22CB0">
      <w:pPr>
        <w:rPr>
          <w:b/>
          <w:bCs/>
          <w:sz w:val="22"/>
          <w:szCs w:val="22"/>
          <w:u w:val="single"/>
        </w:rPr>
      </w:pPr>
      <w:r w:rsidRPr="00DF0552">
        <w:rPr>
          <w:b/>
          <w:bCs/>
          <w:sz w:val="22"/>
          <w:szCs w:val="22"/>
          <w:u w:val="single"/>
        </w:rPr>
        <w:t>K. FACULTY EVALUATION</w:t>
      </w:r>
    </w:p>
    <w:p w:rsidR="00BD2C50" w:rsidRDefault="00BD2C50" w:rsidP="00F22CB0">
      <w:pPr>
        <w:rPr>
          <w:sz w:val="22"/>
          <w:szCs w:val="22"/>
        </w:rPr>
      </w:pPr>
      <w:r w:rsidRPr="00DF0552">
        <w:rPr>
          <w:sz w:val="22"/>
          <w:szCs w:val="22"/>
        </w:rPr>
        <w:t>            Students are expected to provide feedback on the quality of instruction in this course based on university criteria.  These evaluations are conducted online.  Evaluations are typically open after final marks have been submitted at the end of semester.</w:t>
      </w:r>
    </w:p>
    <w:p w:rsidR="00BD2C50" w:rsidRDefault="00BD2C50" w:rsidP="00F22CB0">
      <w:pPr>
        <w:rPr>
          <w:sz w:val="22"/>
          <w:szCs w:val="22"/>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Default="00BD2C50" w:rsidP="00213B96">
      <w:pPr>
        <w:tabs>
          <w:tab w:val="left" w:pos="1560"/>
        </w:tabs>
        <w:rPr>
          <w:rFonts w:ascii="Calibri" w:hAnsi="Calibri" w:cs="Arial"/>
          <w:b/>
          <w:bCs/>
        </w:rPr>
      </w:pPr>
    </w:p>
    <w:p w:rsidR="00BD2C50" w:rsidRPr="00DF0552" w:rsidRDefault="00BD2C50" w:rsidP="00F448D3">
      <w:pPr>
        <w:rPr>
          <w:b/>
          <w:bCs/>
          <w:sz w:val="22"/>
          <w:szCs w:val="22"/>
          <w:u w:val="single"/>
        </w:rPr>
      </w:pPr>
      <w:r>
        <w:rPr>
          <w:b/>
          <w:bCs/>
          <w:sz w:val="22"/>
          <w:szCs w:val="22"/>
          <w:u w:val="single"/>
        </w:rPr>
        <w:t>N</w:t>
      </w:r>
      <w:r w:rsidRPr="00DF0552">
        <w:rPr>
          <w:b/>
          <w:bCs/>
          <w:sz w:val="22"/>
          <w:szCs w:val="22"/>
          <w:u w:val="single"/>
        </w:rPr>
        <w:t xml:space="preserve">. </w:t>
      </w:r>
      <w:r>
        <w:rPr>
          <w:b/>
          <w:bCs/>
          <w:sz w:val="22"/>
          <w:szCs w:val="22"/>
          <w:u w:val="single"/>
        </w:rPr>
        <w:t xml:space="preserve">Grade distribution  </w:t>
      </w:r>
    </w:p>
    <w:p w:rsidR="00BD2C50" w:rsidRDefault="00BD2C50" w:rsidP="00213B96">
      <w:pPr>
        <w:tabs>
          <w:tab w:val="left" w:pos="1560"/>
        </w:tabs>
        <w:rPr>
          <w:rFonts w:ascii="Calibri" w:hAnsi="Calibri" w:cs="Arial"/>
          <w:b/>
          <w:bCs/>
        </w:rPr>
      </w:pPr>
    </w:p>
    <w:p w:rsidR="00BD2C50" w:rsidRPr="00213B96" w:rsidRDefault="00BD2C50" w:rsidP="00213B96">
      <w:pPr>
        <w:tabs>
          <w:tab w:val="left" w:pos="1560"/>
        </w:tabs>
        <w:rPr>
          <w:rFonts w:ascii="Calibri" w:hAnsi="Calibri" w:cs="Arial"/>
          <w:b/>
          <w:bCs/>
        </w:rPr>
      </w:pPr>
      <w:r w:rsidRPr="00213B96">
        <w:rPr>
          <w:rFonts w:ascii="Calibri" w:hAnsi="Calibri" w:cs="Arial"/>
          <w:b/>
          <w:bCs/>
        </w:rPr>
        <w:tab/>
      </w:r>
    </w:p>
    <w:tbl>
      <w:tblPr>
        <w:tblW w:w="7262" w:type="dxa"/>
        <w:tblInd w:w="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5917"/>
        <w:gridCol w:w="1345"/>
      </w:tblGrid>
      <w:tr w:rsidR="00BD2C50" w:rsidRPr="00213B96" w:rsidTr="0006118D">
        <w:trPr>
          <w:trHeight w:val="264"/>
          <w:tblHeader/>
        </w:trPr>
        <w:tc>
          <w:tcPr>
            <w:tcW w:w="5917" w:type="dxa"/>
            <w:vMerge w:val="restart"/>
            <w:tcBorders>
              <w:top w:val="single" w:sz="18" w:space="0" w:color="auto"/>
              <w:left w:val="single" w:sz="18" w:space="0" w:color="auto"/>
              <w:bottom w:val="single" w:sz="18" w:space="0" w:color="auto"/>
            </w:tcBorders>
          </w:tcPr>
          <w:p w:rsidR="00BD2C50" w:rsidRPr="00213B96" w:rsidRDefault="00BD2C50" w:rsidP="00213B96">
            <w:pPr>
              <w:spacing w:line="216" w:lineRule="auto"/>
              <w:rPr>
                <w:rFonts w:ascii="Calibri" w:hAnsi="Calibri"/>
                <w:b/>
                <w:lang w:bidi="ar-EG"/>
              </w:rPr>
            </w:pPr>
            <w:r w:rsidRPr="00213B96">
              <w:rPr>
                <w:rFonts w:ascii="Calibri" w:hAnsi="Calibri"/>
                <w:b/>
                <w:lang w:bidi="ar-EG"/>
              </w:rPr>
              <w:t>Assessment task</w:t>
            </w:r>
          </w:p>
        </w:tc>
        <w:tc>
          <w:tcPr>
            <w:tcW w:w="1345" w:type="dxa"/>
            <w:vMerge w:val="restart"/>
            <w:tcBorders>
              <w:top w:val="single" w:sz="18" w:space="0" w:color="auto"/>
              <w:bottom w:val="single" w:sz="18" w:space="0" w:color="auto"/>
              <w:right w:val="single" w:sz="18" w:space="0" w:color="auto"/>
            </w:tcBorders>
          </w:tcPr>
          <w:p w:rsidR="00BD2C50" w:rsidRPr="00213B96" w:rsidRDefault="00BD2C50" w:rsidP="00213B96">
            <w:pPr>
              <w:spacing w:line="216" w:lineRule="auto"/>
              <w:rPr>
                <w:rFonts w:ascii="Calibri" w:hAnsi="Calibri"/>
                <w:b/>
                <w:lang w:bidi="ar-EG"/>
              </w:rPr>
            </w:pPr>
            <w:r w:rsidRPr="00213B96">
              <w:rPr>
                <w:rFonts w:ascii="Calibri" w:hAnsi="Calibri"/>
                <w:b/>
                <w:lang w:bidi="ar-EG"/>
              </w:rPr>
              <w:t>Marks</w:t>
            </w:r>
          </w:p>
        </w:tc>
      </w:tr>
      <w:tr w:rsidR="00BD2C50" w:rsidRPr="00213B96" w:rsidTr="0006118D">
        <w:trPr>
          <w:trHeight w:val="264"/>
          <w:tblHeader/>
        </w:trPr>
        <w:tc>
          <w:tcPr>
            <w:tcW w:w="5917" w:type="dxa"/>
            <w:vMerge/>
            <w:tcBorders>
              <w:left w:val="single" w:sz="18" w:space="0" w:color="auto"/>
              <w:bottom w:val="single" w:sz="18" w:space="0" w:color="auto"/>
            </w:tcBorders>
          </w:tcPr>
          <w:p w:rsidR="00BD2C50" w:rsidRPr="00213B96" w:rsidRDefault="00BD2C50" w:rsidP="00213B96">
            <w:pPr>
              <w:spacing w:line="216" w:lineRule="auto"/>
              <w:rPr>
                <w:rFonts w:ascii="Calibri" w:hAnsi="Calibri"/>
                <w:b/>
                <w:highlight w:val="green"/>
                <w:lang w:bidi="ar-EG"/>
              </w:rPr>
            </w:pPr>
          </w:p>
        </w:tc>
        <w:tc>
          <w:tcPr>
            <w:tcW w:w="1345" w:type="dxa"/>
            <w:vMerge/>
            <w:tcBorders>
              <w:bottom w:val="single" w:sz="18" w:space="0" w:color="auto"/>
              <w:right w:val="single" w:sz="18" w:space="0" w:color="auto"/>
            </w:tcBorders>
          </w:tcPr>
          <w:p w:rsidR="00BD2C50" w:rsidRPr="00213B96" w:rsidRDefault="00BD2C50" w:rsidP="00213B96">
            <w:pPr>
              <w:spacing w:line="216" w:lineRule="auto"/>
              <w:rPr>
                <w:rFonts w:ascii="Calibri" w:hAnsi="Calibri"/>
                <w:b/>
                <w:highlight w:val="green"/>
                <w:lang w:bidi="ar-EG"/>
              </w:rPr>
            </w:pPr>
          </w:p>
        </w:tc>
      </w:tr>
      <w:tr w:rsidR="00BD2C50" w:rsidRPr="00213B96" w:rsidTr="0006118D">
        <w:trPr>
          <w:trHeight w:val="262"/>
        </w:trPr>
        <w:tc>
          <w:tcPr>
            <w:tcW w:w="5917" w:type="dxa"/>
            <w:tcBorders>
              <w:left w:val="single" w:sz="18" w:space="0" w:color="auto"/>
              <w:righ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Attitude and attendance</w:t>
            </w:r>
          </w:p>
        </w:tc>
        <w:tc>
          <w:tcPr>
            <w:tcW w:w="1345" w:type="dxa"/>
            <w:tcBorders>
              <w:left w:val="single" w:sz="18" w:space="0" w:color="auto"/>
              <w:right w:val="single" w:sz="18" w:space="0" w:color="auto"/>
            </w:tcBorders>
          </w:tcPr>
          <w:p w:rsidR="00BD2C50" w:rsidRPr="00213B96" w:rsidRDefault="00BD2C50" w:rsidP="00213B96">
            <w:pPr>
              <w:spacing w:line="216" w:lineRule="auto"/>
              <w:jc w:val="center"/>
              <w:rPr>
                <w:rFonts w:ascii="Calibri" w:hAnsi="Calibri"/>
              </w:rPr>
            </w:pPr>
            <w:r w:rsidRPr="00213B96">
              <w:rPr>
                <w:rFonts w:ascii="Calibri" w:hAnsi="Calibri"/>
              </w:rPr>
              <w:t>5</w:t>
            </w:r>
          </w:p>
        </w:tc>
      </w:tr>
      <w:tr w:rsidR="00BD2C50" w:rsidRPr="00213B96" w:rsidTr="0006118D">
        <w:trPr>
          <w:trHeight w:val="262"/>
        </w:trPr>
        <w:tc>
          <w:tcPr>
            <w:tcW w:w="5917" w:type="dxa"/>
            <w:tcBorders>
              <w:left w:val="single" w:sz="18" w:space="0" w:color="auto"/>
              <w:righ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Midterm Exam</w:t>
            </w:r>
            <w:r>
              <w:rPr>
                <w:rFonts w:ascii="Calibri" w:hAnsi="Calibri"/>
                <w:lang w:val="en-GB" w:eastAsia="en-GB"/>
              </w:rPr>
              <w:t xml:space="preserve"> 10</w:t>
            </w:r>
          </w:p>
        </w:tc>
        <w:tc>
          <w:tcPr>
            <w:tcW w:w="1345" w:type="dxa"/>
            <w:tcBorders>
              <w:left w:val="single" w:sz="18" w:space="0" w:color="auto"/>
              <w:right w:val="single" w:sz="18" w:space="0" w:color="auto"/>
            </w:tcBorders>
          </w:tcPr>
          <w:p w:rsidR="00BD2C50" w:rsidRPr="00213B96" w:rsidRDefault="00BD2C50" w:rsidP="00B85304">
            <w:pPr>
              <w:spacing w:line="216" w:lineRule="auto"/>
              <w:jc w:val="center"/>
              <w:rPr>
                <w:rFonts w:ascii="Calibri" w:hAnsi="Calibri"/>
              </w:rPr>
            </w:pPr>
            <w:r>
              <w:rPr>
                <w:rFonts w:ascii="Calibri" w:hAnsi="Calibri"/>
              </w:rPr>
              <w:t>10</w:t>
            </w:r>
          </w:p>
        </w:tc>
      </w:tr>
      <w:tr w:rsidR="00BD2C50" w:rsidRPr="00213B96" w:rsidTr="00213B96">
        <w:trPr>
          <w:trHeight w:val="262"/>
        </w:trPr>
        <w:tc>
          <w:tcPr>
            <w:tcW w:w="5917" w:type="dxa"/>
            <w:tcBorders>
              <w:lef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Case Study</w:t>
            </w:r>
            <w:r>
              <w:rPr>
                <w:rFonts w:ascii="Calibri" w:hAnsi="Calibri"/>
                <w:lang w:val="en-GB" w:eastAsia="en-GB"/>
              </w:rPr>
              <w:t xml:space="preserve"> and </w:t>
            </w:r>
            <w:r w:rsidRPr="00213B96">
              <w:rPr>
                <w:rFonts w:ascii="Calibri" w:hAnsi="Calibri"/>
                <w:lang w:val="en-GB" w:eastAsia="en-GB"/>
              </w:rPr>
              <w:t xml:space="preserve"> Presentation</w:t>
            </w:r>
          </w:p>
        </w:tc>
        <w:tc>
          <w:tcPr>
            <w:tcW w:w="1345" w:type="dxa"/>
            <w:tcBorders>
              <w:right w:val="single" w:sz="18" w:space="0" w:color="auto"/>
            </w:tcBorders>
            <w:shd w:val="clear" w:color="auto" w:fill="FFFFFF"/>
          </w:tcPr>
          <w:p w:rsidR="00BD2C50" w:rsidRPr="00213B96" w:rsidRDefault="00BD2C50" w:rsidP="00B85304">
            <w:pPr>
              <w:spacing w:line="216" w:lineRule="auto"/>
              <w:jc w:val="center"/>
              <w:rPr>
                <w:rFonts w:ascii="Calibri" w:hAnsi="Calibri"/>
              </w:rPr>
            </w:pPr>
            <w:r w:rsidRPr="00213B96">
              <w:rPr>
                <w:rFonts w:ascii="Calibri" w:hAnsi="Calibri"/>
              </w:rPr>
              <w:t>1</w:t>
            </w:r>
            <w:r>
              <w:rPr>
                <w:rFonts w:ascii="Calibri" w:hAnsi="Calibri"/>
              </w:rPr>
              <w:t>0</w:t>
            </w:r>
          </w:p>
        </w:tc>
      </w:tr>
      <w:tr w:rsidR="00BD2C50" w:rsidRPr="00213B96" w:rsidTr="00213B96">
        <w:trPr>
          <w:trHeight w:val="262"/>
        </w:trPr>
        <w:tc>
          <w:tcPr>
            <w:tcW w:w="5917" w:type="dxa"/>
            <w:tcBorders>
              <w:left w:val="single" w:sz="18" w:space="0" w:color="auto"/>
            </w:tcBorders>
          </w:tcPr>
          <w:p w:rsidR="00BD2C50" w:rsidRPr="00213B96" w:rsidRDefault="00BD2C50" w:rsidP="001538B2">
            <w:pPr>
              <w:autoSpaceDE w:val="0"/>
              <w:autoSpaceDN w:val="0"/>
              <w:adjustRightInd w:val="0"/>
              <w:rPr>
                <w:rFonts w:ascii="Calibri" w:hAnsi="Calibri"/>
                <w:lang w:val="en-GB" w:eastAsia="en-GB"/>
              </w:rPr>
            </w:pPr>
            <w:r>
              <w:rPr>
                <w:rFonts w:ascii="Calibri" w:hAnsi="Calibri"/>
                <w:lang w:val="en-GB" w:eastAsia="en-GB"/>
              </w:rPr>
              <w:t xml:space="preserve">Daily </w:t>
            </w:r>
            <w:r w:rsidRPr="00213B96">
              <w:rPr>
                <w:rFonts w:ascii="Calibri" w:hAnsi="Calibri"/>
                <w:lang w:val="en-GB" w:eastAsia="en-GB"/>
              </w:rPr>
              <w:t>Clinical Performance Evaluation Checklist</w:t>
            </w:r>
          </w:p>
        </w:tc>
        <w:tc>
          <w:tcPr>
            <w:tcW w:w="1345" w:type="dxa"/>
            <w:tcBorders>
              <w:right w:val="single" w:sz="18" w:space="0" w:color="auto"/>
            </w:tcBorders>
            <w:shd w:val="clear" w:color="auto" w:fill="FFFFFF"/>
          </w:tcPr>
          <w:p w:rsidR="00BD2C50" w:rsidRPr="00213B96" w:rsidRDefault="00BD2C50" w:rsidP="00213B96">
            <w:pPr>
              <w:spacing w:line="216" w:lineRule="auto"/>
              <w:jc w:val="center"/>
              <w:rPr>
                <w:rFonts w:ascii="Calibri" w:hAnsi="Calibri"/>
              </w:rPr>
            </w:pPr>
            <w:r>
              <w:rPr>
                <w:rFonts w:ascii="Calibri" w:hAnsi="Calibri"/>
              </w:rPr>
              <w:t>20</w:t>
            </w:r>
          </w:p>
        </w:tc>
      </w:tr>
      <w:tr w:rsidR="00BD2C50" w:rsidRPr="00213B96" w:rsidTr="001538B2">
        <w:trPr>
          <w:trHeight w:val="137"/>
        </w:trPr>
        <w:tc>
          <w:tcPr>
            <w:tcW w:w="5917" w:type="dxa"/>
            <w:tcBorders>
              <w:left w:val="single" w:sz="18" w:space="0" w:color="auto"/>
              <w:bottom w:val="single" w:sz="4"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213B96">
              <w:rPr>
                <w:rFonts w:ascii="Calibri" w:hAnsi="Calibri"/>
                <w:lang w:val="en-GB" w:eastAsia="en-GB"/>
              </w:rPr>
              <w:t>W</w:t>
            </w:r>
            <w:r>
              <w:rPr>
                <w:rFonts w:ascii="Calibri" w:hAnsi="Calibri"/>
                <w:lang w:val="en-GB" w:eastAsia="en-GB"/>
              </w:rPr>
              <w:t>eekly w</w:t>
            </w:r>
            <w:r w:rsidRPr="00213B96">
              <w:rPr>
                <w:rFonts w:ascii="Calibri" w:hAnsi="Calibri"/>
                <w:lang w:val="en-GB" w:eastAsia="en-GB"/>
              </w:rPr>
              <w:t>ritten Report</w:t>
            </w:r>
          </w:p>
        </w:tc>
        <w:tc>
          <w:tcPr>
            <w:tcW w:w="1345" w:type="dxa"/>
            <w:tcBorders>
              <w:bottom w:val="single" w:sz="4" w:space="0" w:color="auto"/>
              <w:right w:val="single" w:sz="18" w:space="0" w:color="auto"/>
            </w:tcBorders>
            <w:shd w:val="clear" w:color="auto" w:fill="FFFFFF"/>
          </w:tcPr>
          <w:p w:rsidR="00BD2C50" w:rsidRPr="00213B96" w:rsidRDefault="00BD2C50" w:rsidP="001538B2">
            <w:pPr>
              <w:spacing w:line="216" w:lineRule="auto"/>
              <w:jc w:val="center"/>
              <w:rPr>
                <w:rFonts w:ascii="Calibri" w:hAnsi="Calibri"/>
              </w:rPr>
            </w:pPr>
            <w:r w:rsidRPr="00213B96">
              <w:rPr>
                <w:rFonts w:ascii="Calibri" w:hAnsi="Calibri"/>
              </w:rPr>
              <w:t>1</w:t>
            </w:r>
            <w:r>
              <w:rPr>
                <w:rFonts w:ascii="Calibri" w:hAnsi="Calibri"/>
              </w:rPr>
              <w:t>0</w:t>
            </w:r>
          </w:p>
        </w:tc>
      </w:tr>
      <w:tr w:rsidR="00BD2C50" w:rsidRPr="00213B96" w:rsidTr="001538B2">
        <w:trPr>
          <w:trHeight w:val="150"/>
        </w:trPr>
        <w:tc>
          <w:tcPr>
            <w:tcW w:w="5917" w:type="dxa"/>
            <w:tcBorders>
              <w:top w:val="single" w:sz="4" w:space="0" w:color="auto"/>
              <w:left w:val="single" w:sz="18" w:space="0" w:color="auto"/>
            </w:tcBorders>
          </w:tcPr>
          <w:p w:rsidR="00BD2C50" w:rsidRPr="00213B96" w:rsidRDefault="00BD2C50" w:rsidP="001538B2">
            <w:pPr>
              <w:autoSpaceDE w:val="0"/>
              <w:autoSpaceDN w:val="0"/>
              <w:adjustRightInd w:val="0"/>
              <w:ind w:left="360" w:hanging="378"/>
              <w:rPr>
                <w:rFonts w:ascii="Calibri" w:hAnsi="Calibri"/>
                <w:lang w:val="en-GB" w:eastAsia="en-GB"/>
              </w:rPr>
            </w:pPr>
            <w:r w:rsidRPr="001538B2">
              <w:rPr>
                <w:rFonts w:ascii="Calibri" w:hAnsi="Calibri"/>
                <w:lang w:val="en-GB" w:eastAsia="en-GB"/>
              </w:rPr>
              <w:t>Assignments</w:t>
            </w:r>
          </w:p>
        </w:tc>
        <w:tc>
          <w:tcPr>
            <w:tcW w:w="1345" w:type="dxa"/>
            <w:tcBorders>
              <w:top w:val="single" w:sz="4" w:space="0" w:color="auto"/>
              <w:right w:val="single" w:sz="18" w:space="0" w:color="auto"/>
            </w:tcBorders>
            <w:shd w:val="clear" w:color="auto" w:fill="FFFFFF"/>
          </w:tcPr>
          <w:p w:rsidR="00BD2C50" w:rsidRPr="00213B96" w:rsidRDefault="00BD2C50" w:rsidP="00213B96">
            <w:pPr>
              <w:spacing w:line="216" w:lineRule="auto"/>
              <w:jc w:val="center"/>
              <w:rPr>
                <w:rFonts w:ascii="Calibri" w:hAnsi="Calibri"/>
              </w:rPr>
            </w:pPr>
            <w:r>
              <w:rPr>
                <w:rFonts w:ascii="Calibri" w:hAnsi="Calibri"/>
              </w:rPr>
              <w:t>5</w:t>
            </w:r>
          </w:p>
        </w:tc>
      </w:tr>
      <w:tr w:rsidR="00BD2C50" w:rsidRPr="00213B96" w:rsidTr="00213B96">
        <w:trPr>
          <w:trHeight w:val="262"/>
        </w:trPr>
        <w:tc>
          <w:tcPr>
            <w:tcW w:w="5917" w:type="dxa"/>
            <w:tcBorders>
              <w:top w:val="single" w:sz="18" w:space="0" w:color="auto"/>
              <w:left w:val="single" w:sz="18" w:space="0" w:color="auto"/>
            </w:tcBorders>
            <w:shd w:val="clear" w:color="auto" w:fill="E5DFEC"/>
          </w:tcPr>
          <w:p w:rsidR="00BD2C50" w:rsidRPr="00213B96" w:rsidRDefault="00BD2C50"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Total Semestral Evaluation</w:t>
            </w:r>
          </w:p>
        </w:tc>
        <w:tc>
          <w:tcPr>
            <w:tcW w:w="1345" w:type="dxa"/>
            <w:tcBorders>
              <w:top w:val="single" w:sz="18" w:space="0" w:color="auto"/>
              <w:right w:val="single" w:sz="18" w:space="0" w:color="auto"/>
            </w:tcBorders>
            <w:shd w:val="clear" w:color="auto" w:fill="E5DFEC"/>
          </w:tcPr>
          <w:p w:rsidR="00BD2C50" w:rsidRPr="00213B96" w:rsidRDefault="00BD2C50" w:rsidP="00213B96">
            <w:pPr>
              <w:spacing w:line="216" w:lineRule="auto"/>
              <w:jc w:val="center"/>
              <w:rPr>
                <w:rFonts w:ascii="Calibri" w:hAnsi="Calibri"/>
                <w:b/>
              </w:rPr>
            </w:pPr>
            <w:r w:rsidRPr="00213B96">
              <w:rPr>
                <w:rFonts w:ascii="Calibri" w:hAnsi="Calibri"/>
                <w:b/>
              </w:rPr>
              <w:t>60</w:t>
            </w:r>
          </w:p>
        </w:tc>
      </w:tr>
      <w:tr w:rsidR="00BD2C50" w:rsidRPr="00213B96" w:rsidTr="0006118D">
        <w:trPr>
          <w:trHeight w:val="262"/>
        </w:trPr>
        <w:tc>
          <w:tcPr>
            <w:tcW w:w="5917" w:type="dxa"/>
            <w:tcBorders>
              <w:left w:val="single" w:sz="18" w:space="0" w:color="auto"/>
            </w:tcBorders>
          </w:tcPr>
          <w:p w:rsidR="00BD2C50" w:rsidRPr="00213B96" w:rsidRDefault="00BD2C50" w:rsidP="00213B96">
            <w:pPr>
              <w:autoSpaceDE w:val="0"/>
              <w:autoSpaceDN w:val="0"/>
              <w:adjustRightInd w:val="0"/>
              <w:ind w:left="360" w:hanging="378"/>
              <w:rPr>
                <w:rFonts w:ascii="Calibri" w:hAnsi="Calibri"/>
                <w:b/>
                <w:lang w:val="en-GB" w:eastAsia="en-GB"/>
              </w:rPr>
            </w:pPr>
            <w:r w:rsidRPr="00213B96">
              <w:rPr>
                <w:rFonts w:ascii="Calibri" w:hAnsi="Calibri"/>
                <w:b/>
                <w:lang w:val="en-GB" w:eastAsia="en-GB"/>
              </w:rPr>
              <w:t xml:space="preserve"> Final Exams                   </w:t>
            </w:r>
          </w:p>
        </w:tc>
        <w:tc>
          <w:tcPr>
            <w:tcW w:w="1345" w:type="dxa"/>
            <w:vMerge w:val="restart"/>
            <w:tcBorders>
              <w:right w:val="single" w:sz="18" w:space="0" w:color="auto"/>
            </w:tcBorders>
          </w:tcPr>
          <w:p w:rsidR="00BD2C50" w:rsidRPr="00213B96" w:rsidRDefault="00BD2C50" w:rsidP="00213B96">
            <w:pPr>
              <w:spacing w:line="216" w:lineRule="auto"/>
              <w:jc w:val="center"/>
              <w:rPr>
                <w:rFonts w:ascii="Calibri" w:hAnsi="Calibri"/>
                <w:b/>
                <w:highlight w:val="green"/>
              </w:rPr>
            </w:pPr>
          </w:p>
          <w:p w:rsidR="00BD2C50" w:rsidRPr="00213B96" w:rsidRDefault="00BD2C50" w:rsidP="00213B96">
            <w:pPr>
              <w:spacing w:line="216" w:lineRule="auto"/>
              <w:jc w:val="center"/>
              <w:rPr>
                <w:rFonts w:ascii="Calibri" w:hAnsi="Calibri"/>
                <w:b/>
                <w:highlight w:val="green"/>
              </w:rPr>
            </w:pPr>
            <w:r w:rsidRPr="00213B96">
              <w:rPr>
                <w:rFonts w:ascii="Calibri" w:hAnsi="Calibri"/>
                <w:b/>
              </w:rPr>
              <w:t>40</w:t>
            </w:r>
          </w:p>
        </w:tc>
      </w:tr>
      <w:tr w:rsidR="00BD2C50" w:rsidRPr="00213B96" w:rsidTr="0006118D">
        <w:trPr>
          <w:trHeight w:val="262"/>
        </w:trPr>
        <w:tc>
          <w:tcPr>
            <w:tcW w:w="5917" w:type="dxa"/>
            <w:tcBorders>
              <w:left w:val="single" w:sz="18" w:space="0" w:color="auto"/>
            </w:tcBorders>
          </w:tcPr>
          <w:p w:rsidR="00BD2C50" w:rsidRPr="00213B96" w:rsidRDefault="00BD2C50" w:rsidP="00E25892">
            <w:pPr>
              <w:autoSpaceDE w:val="0"/>
              <w:autoSpaceDN w:val="0"/>
              <w:adjustRightInd w:val="0"/>
              <w:rPr>
                <w:rFonts w:ascii="Calibri" w:hAnsi="Calibri"/>
                <w:lang w:val="en-GB" w:eastAsia="en-GB"/>
              </w:rPr>
            </w:pPr>
            <w:r w:rsidRPr="00213B96">
              <w:rPr>
                <w:rFonts w:ascii="Calibri" w:hAnsi="Calibri"/>
                <w:lang w:val="en-GB" w:eastAsia="en-GB"/>
              </w:rPr>
              <w:t xml:space="preserve">                     Theory                                           </w:t>
            </w:r>
            <w:r>
              <w:rPr>
                <w:rFonts w:ascii="Calibri" w:hAnsi="Calibri"/>
                <w:lang w:val="en-GB" w:eastAsia="en-GB"/>
              </w:rPr>
              <w:t>1</w:t>
            </w:r>
            <w:r w:rsidRPr="00213B96">
              <w:rPr>
                <w:rFonts w:ascii="Calibri" w:hAnsi="Calibri"/>
                <w:lang w:val="en-GB" w:eastAsia="en-GB"/>
              </w:rPr>
              <w:t>0</w:t>
            </w:r>
          </w:p>
        </w:tc>
        <w:tc>
          <w:tcPr>
            <w:tcW w:w="1345" w:type="dxa"/>
            <w:vMerge/>
            <w:tcBorders>
              <w:right w:val="single" w:sz="18" w:space="0" w:color="auto"/>
            </w:tcBorders>
          </w:tcPr>
          <w:p w:rsidR="00BD2C50" w:rsidRPr="00213B96" w:rsidRDefault="00BD2C50" w:rsidP="00213B96">
            <w:pPr>
              <w:spacing w:line="216" w:lineRule="auto"/>
              <w:rPr>
                <w:rFonts w:ascii="Calibri" w:hAnsi="Calibri"/>
                <w:lang w:val="en-GB" w:eastAsia="en-GB"/>
              </w:rPr>
            </w:pPr>
          </w:p>
        </w:tc>
      </w:tr>
      <w:tr w:rsidR="00BD2C50" w:rsidRPr="00213B96" w:rsidTr="0006118D">
        <w:trPr>
          <w:trHeight w:val="262"/>
        </w:trPr>
        <w:tc>
          <w:tcPr>
            <w:tcW w:w="5917" w:type="dxa"/>
            <w:tcBorders>
              <w:left w:val="single" w:sz="18" w:space="0" w:color="auto"/>
            </w:tcBorders>
          </w:tcPr>
          <w:p w:rsidR="00BD2C50" w:rsidRPr="00213B96" w:rsidRDefault="00BD2C50" w:rsidP="00213B96">
            <w:pPr>
              <w:autoSpaceDE w:val="0"/>
              <w:autoSpaceDN w:val="0"/>
              <w:adjustRightInd w:val="0"/>
              <w:rPr>
                <w:rFonts w:ascii="Calibri" w:hAnsi="Calibri"/>
                <w:lang w:val="en-GB" w:eastAsia="en-GB"/>
              </w:rPr>
            </w:pPr>
            <w:r w:rsidRPr="00213B96">
              <w:rPr>
                <w:rFonts w:ascii="Calibri" w:hAnsi="Calibri"/>
                <w:lang w:val="en-GB" w:eastAsia="en-GB"/>
              </w:rPr>
              <w:t xml:space="preserve">                     Clinical                                           30                                    </w:t>
            </w:r>
          </w:p>
        </w:tc>
        <w:tc>
          <w:tcPr>
            <w:tcW w:w="1345" w:type="dxa"/>
            <w:vMerge/>
            <w:tcBorders>
              <w:right w:val="single" w:sz="18" w:space="0" w:color="auto"/>
            </w:tcBorders>
          </w:tcPr>
          <w:p w:rsidR="00BD2C50" w:rsidRPr="00213B96" w:rsidRDefault="00BD2C50" w:rsidP="00213B96">
            <w:pPr>
              <w:spacing w:line="216" w:lineRule="auto"/>
              <w:rPr>
                <w:rFonts w:ascii="Calibri" w:hAnsi="Calibri"/>
                <w:lang w:val="en-GB" w:eastAsia="en-GB"/>
              </w:rPr>
            </w:pPr>
          </w:p>
        </w:tc>
      </w:tr>
      <w:tr w:rsidR="00BD2C50" w:rsidRPr="00213B96" w:rsidTr="0006118D">
        <w:trPr>
          <w:trHeight w:val="262"/>
        </w:trPr>
        <w:tc>
          <w:tcPr>
            <w:tcW w:w="5917" w:type="dxa"/>
            <w:tcBorders>
              <w:left w:val="single" w:sz="18" w:space="0" w:color="auto"/>
              <w:bottom w:val="single" w:sz="18" w:space="0" w:color="auto"/>
            </w:tcBorders>
          </w:tcPr>
          <w:p w:rsidR="00BD2C50" w:rsidRPr="00213B96" w:rsidRDefault="00BD2C50" w:rsidP="00213B96">
            <w:pPr>
              <w:spacing w:line="216" w:lineRule="auto"/>
              <w:rPr>
                <w:rFonts w:ascii="Calibri" w:hAnsi="Calibri"/>
                <w:b/>
                <w:lang w:val="en-GB" w:eastAsia="en-GB"/>
              </w:rPr>
            </w:pPr>
            <w:r w:rsidRPr="00213B96">
              <w:rPr>
                <w:rFonts w:ascii="Calibri" w:hAnsi="Calibri"/>
                <w:b/>
                <w:lang w:val="en-GB" w:eastAsia="en-GB"/>
              </w:rPr>
              <w:t>TOTAL MARKS</w:t>
            </w:r>
          </w:p>
        </w:tc>
        <w:tc>
          <w:tcPr>
            <w:tcW w:w="1345" w:type="dxa"/>
            <w:tcBorders>
              <w:bottom w:val="single" w:sz="18" w:space="0" w:color="auto"/>
              <w:right w:val="single" w:sz="18" w:space="0" w:color="auto"/>
            </w:tcBorders>
          </w:tcPr>
          <w:p w:rsidR="00BD2C50" w:rsidRPr="00213B96" w:rsidRDefault="00BD2C50" w:rsidP="00213B96">
            <w:pPr>
              <w:spacing w:line="216" w:lineRule="auto"/>
              <w:rPr>
                <w:rFonts w:ascii="Calibri" w:hAnsi="Calibri"/>
                <w:b/>
                <w:lang w:val="en-GB" w:eastAsia="en-GB"/>
              </w:rPr>
            </w:pPr>
            <w:r w:rsidRPr="00213B96">
              <w:rPr>
                <w:rFonts w:ascii="Calibri" w:hAnsi="Calibri"/>
                <w:b/>
                <w:lang w:val="en-GB" w:eastAsia="en-GB"/>
              </w:rPr>
              <w:t xml:space="preserve">     100 </w:t>
            </w:r>
          </w:p>
        </w:tc>
      </w:tr>
    </w:tbl>
    <w:p w:rsidR="00BD2C50" w:rsidRDefault="00BD2C50" w:rsidP="00F22CB0">
      <w:pPr>
        <w:rPr>
          <w:sz w:val="22"/>
          <w:szCs w:val="22"/>
        </w:rPr>
      </w:pPr>
    </w:p>
    <w:p w:rsidR="00BD2C50" w:rsidRDefault="00BD2C50" w:rsidP="00F22CB0">
      <w:pPr>
        <w:rPr>
          <w:sz w:val="22"/>
          <w:szCs w:val="22"/>
        </w:rPr>
      </w:pPr>
    </w:p>
    <w:p w:rsidR="00BD2C50" w:rsidRDefault="00BD2C50" w:rsidP="00F22CB0">
      <w:pPr>
        <w:rPr>
          <w:sz w:val="22"/>
          <w:szCs w:val="22"/>
        </w:rPr>
      </w:pPr>
    </w:p>
    <w:p w:rsidR="00BD2C50" w:rsidRDefault="00BD2C50" w:rsidP="00F22CB0">
      <w:pPr>
        <w:rPr>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u w:val="single"/>
        </w:rPr>
      </w:pPr>
    </w:p>
    <w:p w:rsidR="00BD2C50"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r w:rsidRPr="00DF0552">
        <w:rPr>
          <w:b/>
          <w:bCs/>
          <w:sz w:val="22"/>
          <w:szCs w:val="22"/>
        </w:rPr>
        <w:t>Good Luck</w:t>
      </w:r>
    </w:p>
    <w:p w:rsidR="00BD2C50"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Default="00BD2C50" w:rsidP="00E25892">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rPr>
          <w:b/>
          <w:bCs/>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jc w:val="center"/>
        <w:rPr>
          <w:b/>
          <w:bCs/>
          <w:sz w:val="22"/>
          <w:szCs w:val="22"/>
        </w:rPr>
      </w:pPr>
    </w:p>
    <w:p w:rsidR="00BD2C50" w:rsidRPr="00DF0552" w:rsidRDefault="00BD2C50" w:rsidP="00F22CB0">
      <w:pPr>
        <w:tabs>
          <w:tab w:val="left" w:pos="-1152"/>
          <w:tab w:val="left" w:pos="-720"/>
          <w:tab w:val="left" w:pos="360"/>
          <w:tab w:val="left" w:pos="720"/>
          <w:tab w:val="left" w:pos="1440"/>
          <w:tab w:val="left" w:pos="2160"/>
          <w:tab w:val="left" w:pos="2880"/>
          <w:tab w:val="left" w:pos="3600"/>
          <w:tab w:val="left" w:leader="dot" w:pos="4320"/>
          <w:tab w:val="left" w:leader="dot" w:pos="5040"/>
          <w:tab w:val="left" w:leader="dot" w:pos="5760"/>
          <w:tab w:val="left" w:leader="dot" w:pos="6480"/>
          <w:tab w:val="left" w:leader="dot" w:pos="7200"/>
          <w:tab w:val="left" w:leader="dot" w:pos="7920"/>
        </w:tabs>
        <w:ind w:left="284"/>
        <w:rPr>
          <w:b/>
          <w:bCs/>
          <w:sz w:val="22"/>
          <w:szCs w:val="22"/>
        </w:rPr>
      </w:pPr>
      <w:r w:rsidRPr="00DF0552">
        <w:rPr>
          <w:sz w:val="22"/>
          <w:szCs w:val="22"/>
        </w:rPr>
        <w:t xml:space="preserve">                                                                                            </w:t>
      </w: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Default="00BD2C50" w:rsidP="00F22CB0">
      <w:pPr>
        <w:jc w:val="right"/>
      </w:pPr>
    </w:p>
    <w:p w:rsidR="00BD2C50" w:rsidRPr="00F22CB0" w:rsidRDefault="00BD2C50">
      <w:pPr>
        <w:rPr>
          <w:lang w:val="en-US"/>
        </w:rPr>
      </w:pPr>
    </w:p>
    <w:sectPr w:rsidR="00BD2C50" w:rsidRPr="00F22CB0" w:rsidSect="008042BB">
      <w:pgSz w:w="12240" w:h="15840"/>
      <w:pgMar w:top="1440" w:right="1797" w:bottom="1440" w:left="2835" w:header="720" w:footer="720" w:gutter="0"/>
      <w:cols w:space="708"/>
      <w:rtlGutter/>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56E3"/>
    <w:multiLevelType w:val="hybridMultilevel"/>
    <w:tmpl w:val="35928B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BD52BDD"/>
    <w:multiLevelType w:val="hybridMultilevel"/>
    <w:tmpl w:val="1B5AD112"/>
    <w:lvl w:ilvl="0" w:tplc="0458DE4E">
      <w:start w:val="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C61E3E"/>
    <w:multiLevelType w:val="hybridMultilevel"/>
    <w:tmpl w:val="B680CCF0"/>
    <w:lvl w:ilvl="0" w:tplc="49E41E34">
      <w:start w:val="1"/>
      <w:numFmt w:val="decimal"/>
      <w:lvlText w:val="%1."/>
      <w:lvlJc w:val="left"/>
      <w:pPr>
        <w:tabs>
          <w:tab w:val="num" w:pos="644"/>
        </w:tabs>
        <w:ind w:left="644" w:hanging="360"/>
      </w:pPr>
      <w:rPr>
        <w:rFonts w:cs="Times New Roman" w:hint="default"/>
        <w:b w:val="0"/>
        <w:bCs/>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3">
    <w:nsid w:val="246A2146"/>
    <w:multiLevelType w:val="hybridMultilevel"/>
    <w:tmpl w:val="4A5069C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C352E72"/>
    <w:multiLevelType w:val="hybridMultilevel"/>
    <w:tmpl w:val="B9E048AA"/>
    <w:lvl w:ilvl="0" w:tplc="0409000F">
      <w:start w:val="1"/>
      <w:numFmt w:val="decimal"/>
      <w:lvlText w:val="%1."/>
      <w:lvlJc w:val="left"/>
      <w:pPr>
        <w:ind w:left="644"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42A6B86"/>
    <w:multiLevelType w:val="hybridMultilevel"/>
    <w:tmpl w:val="8F20617C"/>
    <w:lvl w:ilvl="0" w:tplc="979CD87A">
      <w:start w:val="14"/>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F3C11F3"/>
    <w:multiLevelType w:val="hybridMultilevel"/>
    <w:tmpl w:val="72304040"/>
    <w:lvl w:ilvl="0" w:tplc="49E41E34">
      <w:start w:val="1"/>
      <w:numFmt w:val="decimal"/>
      <w:lvlText w:val="%1."/>
      <w:lvlJc w:val="left"/>
      <w:pPr>
        <w:tabs>
          <w:tab w:val="num" w:pos="360"/>
        </w:tabs>
        <w:ind w:left="360" w:hanging="360"/>
      </w:pPr>
      <w:rPr>
        <w:rFonts w:cs="Times New Roman" w:hint="default"/>
        <w:b w:val="0"/>
        <w:bCs/>
      </w:rPr>
    </w:lvl>
    <w:lvl w:ilvl="1" w:tplc="04090019" w:tentative="1">
      <w:start w:val="1"/>
      <w:numFmt w:val="lowerLetter"/>
      <w:lvlText w:val="%2."/>
      <w:lvlJc w:val="left"/>
      <w:pPr>
        <w:tabs>
          <w:tab w:val="num" w:pos="1223"/>
        </w:tabs>
        <w:ind w:left="1223" w:hanging="360"/>
      </w:pPr>
      <w:rPr>
        <w:rFonts w:cs="Times New Roman"/>
      </w:rPr>
    </w:lvl>
    <w:lvl w:ilvl="2" w:tplc="0409001B" w:tentative="1">
      <w:start w:val="1"/>
      <w:numFmt w:val="lowerRoman"/>
      <w:lvlText w:val="%3."/>
      <w:lvlJc w:val="right"/>
      <w:pPr>
        <w:tabs>
          <w:tab w:val="num" w:pos="1943"/>
        </w:tabs>
        <w:ind w:left="1943" w:hanging="180"/>
      </w:pPr>
      <w:rPr>
        <w:rFonts w:cs="Times New Roman"/>
      </w:rPr>
    </w:lvl>
    <w:lvl w:ilvl="3" w:tplc="0409000F" w:tentative="1">
      <w:start w:val="1"/>
      <w:numFmt w:val="decimal"/>
      <w:lvlText w:val="%4."/>
      <w:lvlJc w:val="left"/>
      <w:pPr>
        <w:tabs>
          <w:tab w:val="num" w:pos="2663"/>
        </w:tabs>
        <w:ind w:left="2663" w:hanging="360"/>
      </w:pPr>
      <w:rPr>
        <w:rFonts w:cs="Times New Roman"/>
      </w:rPr>
    </w:lvl>
    <w:lvl w:ilvl="4" w:tplc="04090019" w:tentative="1">
      <w:start w:val="1"/>
      <w:numFmt w:val="lowerLetter"/>
      <w:lvlText w:val="%5."/>
      <w:lvlJc w:val="left"/>
      <w:pPr>
        <w:tabs>
          <w:tab w:val="num" w:pos="3383"/>
        </w:tabs>
        <w:ind w:left="3383" w:hanging="360"/>
      </w:pPr>
      <w:rPr>
        <w:rFonts w:cs="Times New Roman"/>
      </w:rPr>
    </w:lvl>
    <w:lvl w:ilvl="5" w:tplc="0409001B" w:tentative="1">
      <w:start w:val="1"/>
      <w:numFmt w:val="lowerRoman"/>
      <w:lvlText w:val="%6."/>
      <w:lvlJc w:val="right"/>
      <w:pPr>
        <w:tabs>
          <w:tab w:val="num" w:pos="4103"/>
        </w:tabs>
        <w:ind w:left="4103" w:hanging="180"/>
      </w:pPr>
      <w:rPr>
        <w:rFonts w:cs="Times New Roman"/>
      </w:rPr>
    </w:lvl>
    <w:lvl w:ilvl="6" w:tplc="0409000F" w:tentative="1">
      <w:start w:val="1"/>
      <w:numFmt w:val="decimal"/>
      <w:lvlText w:val="%7."/>
      <w:lvlJc w:val="left"/>
      <w:pPr>
        <w:tabs>
          <w:tab w:val="num" w:pos="4823"/>
        </w:tabs>
        <w:ind w:left="4823" w:hanging="360"/>
      </w:pPr>
      <w:rPr>
        <w:rFonts w:cs="Times New Roman"/>
      </w:rPr>
    </w:lvl>
    <w:lvl w:ilvl="7" w:tplc="04090019" w:tentative="1">
      <w:start w:val="1"/>
      <w:numFmt w:val="lowerLetter"/>
      <w:lvlText w:val="%8."/>
      <w:lvlJc w:val="left"/>
      <w:pPr>
        <w:tabs>
          <w:tab w:val="num" w:pos="5543"/>
        </w:tabs>
        <w:ind w:left="5543" w:hanging="360"/>
      </w:pPr>
      <w:rPr>
        <w:rFonts w:cs="Times New Roman"/>
      </w:rPr>
    </w:lvl>
    <w:lvl w:ilvl="8" w:tplc="0409001B" w:tentative="1">
      <w:start w:val="1"/>
      <w:numFmt w:val="lowerRoman"/>
      <w:lvlText w:val="%9."/>
      <w:lvlJc w:val="right"/>
      <w:pPr>
        <w:tabs>
          <w:tab w:val="num" w:pos="6263"/>
        </w:tabs>
        <w:ind w:left="6263" w:hanging="180"/>
      </w:pPr>
      <w:rPr>
        <w:rFonts w:cs="Times New Roman"/>
      </w:rPr>
    </w:lvl>
  </w:abstractNum>
  <w:abstractNum w:abstractNumId="7">
    <w:nsid w:val="5FD54397"/>
    <w:multiLevelType w:val="hybridMultilevel"/>
    <w:tmpl w:val="48EC1E0A"/>
    <w:lvl w:ilvl="0" w:tplc="08090001">
      <w:start w:val="1"/>
      <w:numFmt w:val="bullet"/>
      <w:lvlText w:val=""/>
      <w:lvlJc w:val="left"/>
      <w:pPr>
        <w:tabs>
          <w:tab w:val="num" w:pos="900"/>
        </w:tabs>
        <w:ind w:left="900" w:hanging="360"/>
      </w:pPr>
      <w:rPr>
        <w:rFonts w:ascii="Symbol" w:hAnsi="Symbol" w:hint="default"/>
      </w:rPr>
    </w:lvl>
    <w:lvl w:ilvl="1" w:tplc="08090003">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6"/>
  </w:num>
  <w:num w:numId="4">
    <w:abstractNumId w:val="7"/>
  </w:num>
  <w:num w:numId="5">
    <w:abstractNumId w:val="0"/>
  </w:num>
  <w:num w:numId="6">
    <w:abstractNumId w:val="2"/>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63"/>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2CB0"/>
    <w:rsid w:val="00017AFF"/>
    <w:rsid w:val="00052365"/>
    <w:rsid w:val="00057931"/>
    <w:rsid w:val="0006118D"/>
    <w:rsid w:val="00062971"/>
    <w:rsid w:val="00065D6C"/>
    <w:rsid w:val="00066432"/>
    <w:rsid w:val="00085083"/>
    <w:rsid w:val="000A4CE1"/>
    <w:rsid w:val="000C35B5"/>
    <w:rsid w:val="000C543D"/>
    <w:rsid w:val="000D5D4D"/>
    <w:rsid w:val="001538B2"/>
    <w:rsid w:val="0015609A"/>
    <w:rsid w:val="0016286A"/>
    <w:rsid w:val="00192296"/>
    <w:rsid w:val="001B4E52"/>
    <w:rsid w:val="001D2602"/>
    <w:rsid w:val="0021182D"/>
    <w:rsid w:val="00213B96"/>
    <w:rsid w:val="0024495A"/>
    <w:rsid w:val="0029341B"/>
    <w:rsid w:val="002F0FA6"/>
    <w:rsid w:val="002F1607"/>
    <w:rsid w:val="002F1761"/>
    <w:rsid w:val="00315130"/>
    <w:rsid w:val="00315554"/>
    <w:rsid w:val="00316509"/>
    <w:rsid w:val="00344718"/>
    <w:rsid w:val="00357E87"/>
    <w:rsid w:val="00363D8B"/>
    <w:rsid w:val="003A0BEB"/>
    <w:rsid w:val="003A23D1"/>
    <w:rsid w:val="004252FB"/>
    <w:rsid w:val="00476949"/>
    <w:rsid w:val="00485FAC"/>
    <w:rsid w:val="004945E1"/>
    <w:rsid w:val="004A155F"/>
    <w:rsid w:val="004A3AB2"/>
    <w:rsid w:val="004A3E60"/>
    <w:rsid w:val="004A75F2"/>
    <w:rsid w:val="004B7747"/>
    <w:rsid w:val="00502343"/>
    <w:rsid w:val="00592139"/>
    <w:rsid w:val="005E2C06"/>
    <w:rsid w:val="005F08DF"/>
    <w:rsid w:val="00632A8B"/>
    <w:rsid w:val="00635EAA"/>
    <w:rsid w:val="00641960"/>
    <w:rsid w:val="00654128"/>
    <w:rsid w:val="006624A1"/>
    <w:rsid w:val="00684AF1"/>
    <w:rsid w:val="006B1F0D"/>
    <w:rsid w:val="006D6094"/>
    <w:rsid w:val="006E07C8"/>
    <w:rsid w:val="00700CC3"/>
    <w:rsid w:val="0070291A"/>
    <w:rsid w:val="007045EA"/>
    <w:rsid w:val="00706003"/>
    <w:rsid w:val="00740069"/>
    <w:rsid w:val="00740D6D"/>
    <w:rsid w:val="00752318"/>
    <w:rsid w:val="00754D5C"/>
    <w:rsid w:val="00762733"/>
    <w:rsid w:val="00763059"/>
    <w:rsid w:val="00770A6C"/>
    <w:rsid w:val="00790835"/>
    <w:rsid w:val="007B0832"/>
    <w:rsid w:val="007E0AE1"/>
    <w:rsid w:val="00802FEC"/>
    <w:rsid w:val="008042BB"/>
    <w:rsid w:val="00804A8D"/>
    <w:rsid w:val="0081562B"/>
    <w:rsid w:val="00822939"/>
    <w:rsid w:val="0082441E"/>
    <w:rsid w:val="00884EE6"/>
    <w:rsid w:val="008A1561"/>
    <w:rsid w:val="008A6438"/>
    <w:rsid w:val="008B108D"/>
    <w:rsid w:val="008B769B"/>
    <w:rsid w:val="008E5212"/>
    <w:rsid w:val="008F08FC"/>
    <w:rsid w:val="008F5380"/>
    <w:rsid w:val="008F5C0B"/>
    <w:rsid w:val="00907AF8"/>
    <w:rsid w:val="00924A86"/>
    <w:rsid w:val="00926C4F"/>
    <w:rsid w:val="00943066"/>
    <w:rsid w:val="00984EEF"/>
    <w:rsid w:val="00985A1D"/>
    <w:rsid w:val="009B2CEF"/>
    <w:rsid w:val="009E079F"/>
    <w:rsid w:val="009E1175"/>
    <w:rsid w:val="00A00C06"/>
    <w:rsid w:val="00A55CEF"/>
    <w:rsid w:val="00A83AFE"/>
    <w:rsid w:val="00A96DCE"/>
    <w:rsid w:val="00AA31DF"/>
    <w:rsid w:val="00B31D4C"/>
    <w:rsid w:val="00B44E29"/>
    <w:rsid w:val="00B62C03"/>
    <w:rsid w:val="00B85304"/>
    <w:rsid w:val="00B97F10"/>
    <w:rsid w:val="00BC501D"/>
    <w:rsid w:val="00BD2C50"/>
    <w:rsid w:val="00C00122"/>
    <w:rsid w:val="00C516CB"/>
    <w:rsid w:val="00C57630"/>
    <w:rsid w:val="00C7053F"/>
    <w:rsid w:val="00C74556"/>
    <w:rsid w:val="00C812CB"/>
    <w:rsid w:val="00CA70F0"/>
    <w:rsid w:val="00CB0F49"/>
    <w:rsid w:val="00CE6625"/>
    <w:rsid w:val="00D16F7B"/>
    <w:rsid w:val="00D63B3E"/>
    <w:rsid w:val="00D7767B"/>
    <w:rsid w:val="00D87505"/>
    <w:rsid w:val="00DB1965"/>
    <w:rsid w:val="00DB1E7B"/>
    <w:rsid w:val="00DF0552"/>
    <w:rsid w:val="00E042CE"/>
    <w:rsid w:val="00E25892"/>
    <w:rsid w:val="00E31FC1"/>
    <w:rsid w:val="00ED6AE2"/>
    <w:rsid w:val="00EE7693"/>
    <w:rsid w:val="00F22CB0"/>
    <w:rsid w:val="00F42CB8"/>
    <w:rsid w:val="00F448D3"/>
    <w:rsid w:val="00F55D4A"/>
    <w:rsid w:val="00F65541"/>
    <w:rsid w:val="00FA4EC5"/>
    <w:rsid w:val="00FA7761"/>
    <w:rsid w:val="00FC117E"/>
    <w:rsid w:val="00FE79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8D3"/>
    <w:rPr>
      <w:rFonts w:ascii="Times New Roman" w:eastAsia="Times New Roman" w:hAnsi="Times New Roman" w:cs="Times New Roman"/>
      <w:sz w:val="24"/>
      <w:szCs w:val="24"/>
      <w:lang w:val="en-AU"/>
    </w:rPr>
  </w:style>
  <w:style w:type="paragraph" w:styleId="Heading1">
    <w:name w:val="heading 1"/>
    <w:basedOn w:val="Normal"/>
    <w:link w:val="Heading1Char"/>
    <w:uiPriority w:val="99"/>
    <w:qFormat/>
    <w:locked/>
    <w:rsid w:val="00D63B3E"/>
    <w:pPr>
      <w:spacing w:before="100" w:beforeAutospacing="1" w:after="100" w:afterAutospacing="1"/>
      <w:outlineLvl w:val="0"/>
    </w:pPr>
    <w:rPr>
      <w:rFonts w:eastAsia="Calibri"/>
      <w:b/>
      <w:bCs/>
      <w:kern w:val="36"/>
      <w:sz w:val="48"/>
      <w:szCs w:val="4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084"/>
    <w:rPr>
      <w:rFonts w:asciiTheme="majorHAnsi" w:eastAsiaTheme="majorEastAsia" w:hAnsiTheme="majorHAnsi" w:cstheme="majorBidi"/>
      <w:b/>
      <w:bCs/>
      <w:kern w:val="32"/>
      <w:sz w:val="32"/>
      <w:szCs w:val="32"/>
      <w:lang w:val="en-AU"/>
    </w:rPr>
  </w:style>
  <w:style w:type="character" w:customStyle="1" w:styleId="shorttext">
    <w:name w:val="short_text"/>
    <w:basedOn w:val="DefaultParagraphFont"/>
    <w:uiPriority w:val="99"/>
    <w:rsid w:val="00F22CB0"/>
    <w:rPr>
      <w:rFonts w:cs="Times New Roman"/>
    </w:rPr>
  </w:style>
  <w:style w:type="character" w:customStyle="1" w:styleId="hps">
    <w:name w:val="hps"/>
    <w:basedOn w:val="DefaultParagraphFont"/>
    <w:uiPriority w:val="99"/>
    <w:rsid w:val="00F22CB0"/>
    <w:rPr>
      <w:rFonts w:cs="Times New Roman"/>
    </w:rPr>
  </w:style>
  <w:style w:type="paragraph" w:styleId="ListParagraph">
    <w:name w:val="List Paragraph"/>
    <w:basedOn w:val="Normal"/>
    <w:uiPriority w:val="99"/>
    <w:qFormat/>
    <w:rsid w:val="00F22CB0"/>
    <w:pPr>
      <w:bidi/>
      <w:spacing w:after="200" w:line="276" w:lineRule="auto"/>
      <w:ind w:left="720"/>
      <w:contextualSpacing/>
    </w:pPr>
    <w:rPr>
      <w:rFonts w:ascii="Calibri" w:eastAsia="Calibri" w:hAnsi="Calibri" w:cs="Arial"/>
      <w:sz w:val="22"/>
      <w:szCs w:val="22"/>
      <w:lang w:val="en-US"/>
    </w:rPr>
  </w:style>
  <w:style w:type="character" w:customStyle="1" w:styleId="fonttextsmall1">
    <w:name w:val="fonttextsmall1"/>
    <w:basedOn w:val="DefaultParagraphFont"/>
    <w:uiPriority w:val="99"/>
    <w:rsid w:val="00F22CB0"/>
    <w:rPr>
      <w:rFonts w:ascii="Tahoma" w:hAnsi="Tahoma" w:cs="Tahoma"/>
      <w:sz w:val="18"/>
      <w:szCs w:val="18"/>
    </w:rPr>
  </w:style>
  <w:style w:type="character" w:styleId="Hyperlink">
    <w:name w:val="Hyperlink"/>
    <w:basedOn w:val="DefaultParagraphFont"/>
    <w:uiPriority w:val="99"/>
    <w:semiHidden/>
    <w:rsid w:val="00F22CB0"/>
    <w:rPr>
      <w:rFonts w:ascii="Tahoma" w:hAnsi="Tahoma" w:cs="Tahoma"/>
      <w:color w:val="1573A6"/>
      <w:sz w:val="18"/>
      <w:szCs w:val="18"/>
      <w:u w:val="none"/>
      <w:effect w:val="none"/>
    </w:rPr>
  </w:style>
  <w:style w:type="character" w:styleId="Strong">
    <w:name w:val="Strong"/>
    <w:basedOn w:val="DefaultParagraphFont"/>
    <w:uiPriority w:val="99"/>
    <w:qFormat/>
    <w:rsid w:val="00F22CB0"/>
    <w:rPr>
      <w:rFonts w:cs="Times New Roman"/>
      <w:b/>
      <w:bCs/>
    </w:rPr>
  </w:style>
  <w:style w:type="paragraph" w:styleId="BalloonText">
    <w:name w:val="Balloon Text"/>
    <w:basedOn w:val="Normal"/>
    <w:link w:val="BalloonTextChar"/>
    <w:uiPriority w:val="99"/>
    <w:semiHidden/>
    <w:rsid w:val="006D609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6094"/>
    <w:rPr>
      <w:rFonts w:ascii="Segoe UI" w:hAnsi="Segoe UI" w:cs="Segoe UI"/>
      <w:sz w:val="18"/>
      <w:szCs w:val="18"/>
      <w:lang w:val="en-AU"/>
    </w:rPr>
  </w:style>
  <w:style w:type="character" w:customStyle="1" w:styleId="allowtextselectionrpcc1ms-font-color-themeprimaryms-font-s">
    <w:name w:val="allowtextselection _rpc_c1 ms-font-color-themeprimary ms-font-s"/>
    <w:basedOn w:val="DefaultParagraphFont"/>
    <w:uiPriority w:val="99"/>
    <w:rsid w:val="003A23D1"/>
    <w:rPr>
      <w:rFonts w:cs="Times New Roman"/>
    </w:rPr>
  </w:style>
  <w:style w:type="character" w:customStyle="1" w:styleId="a-size-extra-large">
    <w:name w:val="a-size-extra-large"/>
    <w:basedOn w:val="DefaultParagraphFont"/>
    <w:uiPriority w:val="99"/>
    <w:rsid w:val="00D63B3E"/>
    <w:rPr>
      <w:rFonts w:cs="Times New Roman"/>
    </w:rPr>
  </w:style>
  <w:style w:type="character" w:customStyle="1" w:styleId="a-size-largea-color-secondarya-text-normal">
    <w:name w:val="a-size-large a-color-secondary a-text-normal"/>
    <w:basedOn w:val="DefaultParagraphFont"/>
    <w:uiPriority w:val="99"/>
    <w:rsid w:val="00D63B3E"/>
    <w:rPr>
      <w:rFonts w:cs="Times New Roman"/>
    </w:rPr>
  </w:style>
  <w:style w:type="character" w:customStyle="1" w:styleId="authornotfaded">
    <w:name w:val="author notfaded"/>
    <w:basedOn w:val="DefaultParagraphFont"/>
    <w:uiPriority w:val="99"/>
    <w:rsid w:val="00D63B3E"/>
    <w:rPr>
      <w:rFonts w:cs="Times New Roman"/>
    </w:rPr>
  </w:style>
  <w:style w:type="character" w:customStyle="1" w:styleId="a-color-secondary">
    <w:name w:val="a-color-secondary"/>
    <w:basedOn w:val="DefaultParagraphFont"/>
    <w:uiPriority w:val="99"/>
    <w:rsid w:val="00D63B3E"/>
    <w:rPr>
      <w:rFonts w:cs="Times New Roman"/>
    </w:rPr>
  </w:style>
</w:styles>
</file>

<file path=word/webSettings.xml><?xml version="1.0" encoding="utf-8"?>
<w:webSettings xmlns:r="http://schemas.openxmlformats.org/officeDocument/2006/relationships" xmlns:w="http://schemas.openxmlformats.org/wordprocessingml/2006/main">
  <w:divs>
    <w:div w:id="1196233452">
      <w:marLeft w:val="0"/>
      <w:marRight w:val="0"/>
      <w:marTop w:val="0"/>
      <w:marBottom w:val="0"/>
      <w:divBdr>
        <w:top w:val="none" w:sz="0" w:space="0" w:color="auto"/>
        <w:left w:val="none" w:sz="0" w:space="0" w:color="auto"/>
        <w:bottom w:val="none" w:sz="0" w:space="0" w:color="auto"/>
        <w:right w:val="none" w:sz="0" w:space="0" w:color="auto"/>
      </w:divBdr>
      <w:divsChild>
        <w:div w:id="1196233470">
          <w:marLeft w:val="0"/>
          <w:marRight w:val="0"/>
          <w:marTop w:val="0"/>
          <w:marBottom w:val="0"/>
          <w:divBdr>
            <w:top w:val="none" w:sz="0" w:space="0" w:color="auto"/>
            <w:left w:val="none" w:sz="0" w:space="0" w:color="auto"/>
            <w:bottom w:val="none" w:sz="0" w:space="0" w:color="auto"/>
            <w:right w:val="none" w:sz="0" w:space="0" w:color="auto"/>
          </w:divBdr>
          <w:divsChild>
            <w:div w:id="1196233457">
              <w:marLeft w:val="0"/>
              <w:marRight w:val="0"/>
              <w:marTop w:val="0"/>
              <w:marBottom w:val="0"/>
              <w:divBdr>
                <w:top w:val="none" w:sz="0" w:space="0" w:color="auto"/>
                <w:left w:val="none" w:sz="0" w:space="0" w:color="auto"/>
                <w:bottom w:val="none" w:sz="0" w:space="0" w:color="auto"/>
                <w:right w:val="none" w:sz="0" w:space="0" w:color="auto"/>
              </w:divBdr>
              <w:divsChild>
                <w:div w:id="1196233556">
                  <w:marLeft w:val="0"/>
                  <w:marRight w:val="0"/>
                  <w:marTop w:val="0"/>
                  <w:marBottom w:val="0"/>
                  <w:divBdr>
                    <w:top w:val="none" w:sz="0" w:space="0" w:color="auto"/>
                    <w:left w:val="none" w:sz="0" w:space="0" w:color="auto"/>
                    <w:bottom w:val="none" w:sz="0" w:space="0" w:color="auto"/>
                    <w:right w:val="none" w:sz="0" w:space="0" w:color="auto"/>
                  </w:divBdr>
                  <w:divsChild>
                    <w:div w:id="1196233445">
                      <w:marLeft w:val="0"/>
                      <w:marRight w:val="0"/>
                      <w:marTop w:val="0"/>
                      <w:marBottom w:val="0"/>
                      <w:divBdr>
                        <w:top w:val="none" w:sz="0" w:space="0" w:color="auto"/>
                        <w:left w:val="none" w:sz="0" w:space="0" w:color="auto"/>
                        <w:bottom w:val="none" w:sz="0" w:space="0" w:color="auto"/>
                        <w:right w:val="none" w:sz="0" w:space="0" w:color="auto"/>
                      </w:divBdr>
                      <w:divsChild>
                        <w:div w:id="1196233454">
                          <w:marLeft w:val="0"/>
                          <w:marRight w:val="0"/>
                          <w:marTop w:val="0"/>
                          <w:marBottom w:val="0"/>
                          <w:divBdr>
                            <w:top w:val="none" w:sz="0" w:space="0" w:color="auto"/>
                            <w:left w:val="none" w:sz="0" w:space="0" w:color="auto"/>
                            <w:bottom w:val="none" w:sz="0" w:space="0" w:color="auto"/>
                            <w:right w:val="none" w:sz="0" w:space="0" w:color="auto"/>
                          </w:divBdr>
                          <w:divsChild>
                            <w:div w:id="1196233481">
                              <w:marLeft w:val="0"/>
                              <w:marRight w:val="0"/>
                              <w:marTop w:val="0"/>
                              <w:marBottom w:val="0"/>
                              <w:divBdr>
                                <w:top w:val="none" w:sz="0" w:space="0" w:color="auto"/>
                                <w:left w:val="none" w:sz="0" w:space="0" w:color="auto"/>
                                <w:bottom w:val="none" w:sz="0" w:space="0" w:color="auto"/>
                                <w:right w:val="none" w:sz="0" w:space="0" w:color="auto"/>
                              </w:divBdr>
                              <w:divsChild>
                                <w:div w:id="1196233500">
                                  <w:marLeft w:val="0"/>
                                  <w:marRight w:val="0"/>
                                  <w:marTop w:val="0"/>
                                  <w:marBottom w:val="0"/>
                                  <w:divBdr>
                                    <w:top w:val="none" w:sz="0" w:space="0" w:color="auto"/>
                                    <w:left w:val="none" w:sz="0" w:space="0" w:color="auto"/>
                                    <w:bottom w:val="none" w:sz="0" w:space="0" w:color="auto"/>
                                    <w:right w:val="none" w:sz="0" w:space="0" w:color="auto"/>
                                  </w:divBdr>
                                  <w:divsChild>
                                    <w:div w:id="1196233559">
                                      <w:marLeft w:val="0"/>
                                      <w:marRight w:val="0"/>
                                      <w:marTop w:val="0"/>
                                      <w:marBottom w:val="0"/>
                                      <w:divBdr>
                                        <w:top w:val="none" w:sz="0" w:space="0" w:color="auto"/>
                                        <w:left w:val="none" w:sz="0" w:space="0" w:color="auto"/>
                                        <w:bottom w:val="none" w:sz="0" w:space="0" w:color="auto"/>
                                        <w:right w:val="none" w:sz="0" w:space="0" w:color="auto"/>
                                      </w:divBdr>
                                      <w:divsChild>
                                        <w:div w:id="1196233506">
                                          <w:marLeft w:val="0"/>
                                          <w:marRight w:val="0"/>
                                          <w:marTop w:val="0"/>
                                          <w:marBottom w:val="0"/>
                                          <w:divBdr>
                                            <w:top w:val="none" w:sz="0" w:space="0" w:color="auto"/>
                                            <w:left w:val="none" w:sz="0" w:space="0" w:color="auto"/>
                                            <w:bottom w:val="none" w:sz="0" w:space="0" w:color="auto"/>
                                            <w:right w:val="none" w:sz="0" w:space="0" w:color="auto"/>
                                          </w:divBdr>
                                          <w:divsChild>
                                            <w:div w:id="1196233459">
                                              <w:marLeft w:val="0"/>
                                              <w:marRight w:val="0"/>
                                              <w:marTop w:val="0"/>
                                              <w:marBottom w:val="0"/>
                                              <w:divBdr>
                                                <w:top w:val="none" w:sz="0" w:space="0" w:color="auto"/>
                                                <w:left w:val="none" w:sz="0" w:space="0" w:color="auto"/>
                                                <w:bottom w:val="none" w:sz="0" w:space="0" w:color="auto"/>
                                                <w:right w:val="none" w:sz="0" w:space="0" w:color="auto"/>
                                              </w:divBdr>
                                              <w:divsChild>
                                                <w:div w:id="1196233537">
                                                  <w:marLeft w:val="0"/>
                                                  <w:marRight w:val="0"/>
                                                  <w:marTop w:val="0"/>
                                                  <w:marBottom w:val="0"/>
                                                  <w:divBdr>
                                                    <w:top w:val="none" w:sz="0" w:space="0" w:color="auto"/>
                                                    <w:left w:val="none" w:sz="0" w:space="0" w:color="auto"/>
                                                    <w:bottom w:val="none" w:sz="0" w:space="0" w:color="auto"/>
                                                    <w:right w:val="none" w:sz="0" w:space="0" w:color="auto"/>
                                                  </w:divBdr>
                                                  <w:divsChild>
                                                    <w:div w:id="1196233485">
                                                      <w:marLeft w:val="0"/>
                                                      <w:marRight w:val="0"/>
                                                      <w:marTop w:val="0"/>
                                                      <w:marBottom w:val="0"/>
                                                      <w:divBdr>
                                                        <w:top w:val="none" w:sz="0" w:space="0" w:color="auto"/>
                                                        <w:left w:val="none" w:sz="0" w:space="0" w:color="auto"/>
                                                        <w:bottom w:val="none" w:sz="0" w:space="0" w:color="auto"/>
                                                        <w:right w:val="none" w:sz="0" w:space="0" w:color="auto"/>
                                                      </w:divBdr>
                                                      <w:divsChild>
                                                        <w:div w:id="1196233548">
                                                          <w:marLeft w:val="0"/>
                                                          <w:marRight w:val="0"/>
                                                          <w:marTop w:val="0"/>
                                                          <w:marBottom w:val="0"/>
                                                          <w:divBdr>
                                                            <w:top w:val="none" w:sz="0" w:space="0" w:color="auto"/>
                                                            <w:left w:val="none" w:sz="0" w:space="0" w:color="auto"/>
                                                            <w:bottom w:val="none" w:sz="0" w:space="0" w:color="auto"/>
                                                            <w:right w:val="none" w:sz="0" w:space="0" w:color="auto"/>
                                                          </w:divBdr>
                                                          <w:divsChild>
                                                            <w:div w:id="1196233536">
                                                              <w:marLeft w:val="0"/>
                                                              <w:marRight w:val="0"/>
                                                              <w:marTop w:val="0"/>
                                                              <w:marBottom w:val="0"/>
                                                              <w:divBdr>
                                                                <w:top w:val="none" w:sz="0" w:space="0" w:color="auto"/>
                                                                <w:left w:val="none" w:sz="0" w:space="0" w:color="auto"/>
                                                                <w:bottom w:val="none" w:sz="0" w:space="0" w:color="auto"/>
                                                                <w:right w:val="none" w:sz="0" w:space="0" w:color="auto"/>
                                                              </w:divBdr>
                                                              <w:divsChild>
                                                                <w:div w:id="1196233571">
                                                                  <w:marLeft w:val="0"/>
                                                                  <w:marRight w:val="0"/>
                                                                  <w:marTop w:val="0"/>
                                                                  <w:marBottom w:val="0"/>
                                                                  <w:divBdr>
                                                                    <w:top w:val="none" w:sz="0" w:space="0" w:color="auto"/>
                                                                    <w:left w:val="none" w:sz="0" w:space="0" w:color="auto"/>
                                                                    <w:bottom w:val="none" w:sz="0" w:space="0" w:color="auto"/>
                                                                    <w:right w:val="none" w:sz="0" w:space="0" w:color="auto"/>
                                                                  </w:divBdr>
                                                                  <w:divsChild>
                                                                    <w:div w:id="1196233497">
                                                                      <w:marLeft w:val="0"/>
                                                                      <w:marRight w:val="0"/>
                                                                      <w:marTop w:val="0"/>
                                                                      <w:marBottom w:val="0"/>
                                                                      <w:divBdr>
                                                                        <w:top w:val="none" w:sz="0" w:space="0" w:color="auto"/>
                                                                        <w:left w:val="none" w:sz="0" w:space="0" w:color="auto"/>
                                                                        <w:bottom w:val="none" w:sz="0" w:space="0" w:color="auto"/>
                                                                        <w:right w:val="none" w:sz="0" w:space="0" w:color="auto"/>
                                                                      </w:divBdr>
                                                                      <w:divsChild>
                                                                        <w:div w:id="1196233569">
                                                                          <w:marLeft w:val="0"/>
                                                                          <w:marRight w:val="0"/>
                                                                          <w:marTop w:val="0"/>
                                                                          <w:marBottom w:val="0"/>
                                                                          <w:divBdr>
                                                                            <w:top w:val="none" w:sz="0" w:space="0" w:color="auto"/>
                                                                            <w:left w:val="none" w:sz="0" w:space="0" w:color="auto"/>
                                                                            <w:bottom w:val="none" w:sz="0" w:space="0" w:color="auto"/>
                                                                            <w:right w:val="none" w:sz="0" w:space="0" w:color="auto"/>
                                                                          </w:divBdr>
                                                                          <w:divsChild>
                                                                            <w:div w:id="1196233508">
                                                                              <w:marLeft w:val="0"/>
                                                                              <w:marRight w:val="0"/>
                                                                              <w:marTop w:val="0"/>
                                                                              <w:marBottom w:val="0"/>
                                                                              <w:divBdr>
                                                                                <w:top w:val="none" w:sz="0" w:space="0" w:color="auto"/>
                                                                                <w:left w:val="none" w:sz="0" w:space="0" w:color="auto"/>
                                                                                <w:bottom w:val="none" w:sz="0" w:space="0" w:color="auto"/>
                                                                                <w:right w:val="none" w:sz="0" w:space="0" w:color="auto"/>
                                                                              </w:divBdr>
                                                                              <w:divsChild>
                                                                                <w:div w:id="1196233572">
                                                                                  <w:marLeft w:val="0"/>
                                                                                  <w:marRight w:val="0"/>
                                                                                  <w:marTop w:val="0"/>
                                                                                  <w:marBottom w:val="0"/>
                                                                                  <w:divBdr>
                                                                                    <w:top w:val="none" w:sz="0" w:space="0" w:color="auto"/>
                                                                                    <w:left w:val="none" w:sz="0" w:space="0" w:color="auto"/>
                                                                                    <w:bottom w:val="none" w:sz="0" w:space="0" w:color="auto"/>
                                                                                    <w:right w:val="none" w:sz="0" w:space="0" w:color="auto"/>
                                                                                  </w:divBdr>
                                                                                  <w:divsChild>
                                                                                    <w:div w:id="1196233542">
                                                                                      <w:marLeft w:val="0"/>
                                                                                      <w:marRight w:val="0"/>
                                                                                      <w:marTop w:val="0"/>
                                                                                      <w:marBottom w:val="0"/>
                                                                                      <w:divBdr>
                                                                                        <w:top w:val="none" w:sz="0" w:space="0" w:color="auto"/>
                                                                                        <w:left w:val="none" w:sz="0" w:space="0" w:color="auto"/>
                                                                                        <w:bottom w:val="none" w:sz="0" w:space="0" w:color="auto"/>
                                                                                        <w:right w:val="none" w:sz="0" w:space="0" w:color="auto"/>
                                                                                      </w:divBdr>
                                                                                      <w:divsChild>
                                                                                        <w:div w:id="119623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472">
      <w:marLeft w:val="0"/>
      <w:marRight w:val="0"/>
      <w:marTop w:val="0"/>
      <w:marBottom w:val="0"/>
      <w:divBdr>
        <w:top w:val="none" w:sz="0" w:space="0" w:color="auto"/>
        <w:left w:val="none" w:sz="0" w:space="0" w:color="auto"/>
        <w:bottom w:val="none" w:sz="0" w:space="0" w:color="auto"/>
        <w:right w:val="none" w:sz="0" w:space="0" w:color="auto"/>
      </w:divBdr>
      <w:divsChild>
        <w:div w:id="1196233473">
          <w:marLeft w:val="0"/>
          <w:marRight w:val="0"/>
          <w:marTop w:val="0"/>
          <w:marBottom w:val="0"/>
          <w:divBdr>
            <w:top w:val="none" w:sz="0" w:space="0" w:color="auto"/>
            <w:left w:val="none" w:sz="0" w:space="0" w:color="auto"/>
            <w:bottom w:val="none" w:sz="0" w:space="0" w:color="auto"/>
            <w:right w:val="none" w:sz="0" w:space="0" w:color="auto"/>
          </w:divBdr>
          <w:divsChild>
            <w:div w:id="1196233483">
              <w:marLeft w:val="0"/>
              <w:marRight w:val="0"/>
              <w:marTop w:val="0"/>
              <w:marBottom w:val="0"/>
              <w:divBdr>
                <w:top w:val="none" w:sz="0" w:space="0" w:color="auto"/>
                <w:left w:val="none" w:sz="0" w:space="0" w:color="auto"/>
                <w:bottom w:val="none" w:sz="0" w:space="0" w:color="auto"/>
                <w:right w:val="none" w:sz="0" w:space="0" w:color="auto"/>
              </w:divBdr>
              <w:divsChild>
                <w:div w:id="1196233466">
                  <w:marLeft w:val="0"/>
                  <w:marRight w:val="0"/>
                  <w:marTop w:val="0"/>
                  <w:marBottom w:val="0"/>
                  <w:divBdr>
                    <w:top w:val="none" w:sz="0" w:space="0" w:color="auto"/>
                    <w:left w:val="none" w:sz="0" w:space="0" w:color="auto"/>
                    <w:bottom w:val="none" w:sz="0" w:space="0" w:color="auto"/>
                    <w:right w:val="none" w:sz="0" w:space="0" w:color="auto"/>
                  </w:divBdr>
                  <w:divsChild>
                    <w:div w:id="1196233482">
                      <w:marLeft w:val="0"/>
                      <w:marRight w:val="0"/>
                      <w:marTop w:val="0"/>
                      <w:marBottom w:val="0"/>
                      <w:divBdr>
                        <w:top w:val="none" w:sz="0" w:space="0" w:color="auto"/>
                        <w:left w:val="none" w:sz="0" w:space="0" w:color="auto"/>
                        <w:bottom w:val="none" w:sz="0" w:space="0" w:color="auto"/>
                        <w:right w:val="none" w:sz="0" w:space="0" w:color="auto"/>
                      </w:divBdr>
                      <w:divsChild>
                        <w:div w:id="1196233560">
                          <w:marLeft w:val="0"/>
                          <w:marRight w:val="0"/>
                          <w:marTop w:val="0"/>
                          <w:marBottom w:val="0"/>
                          <w:divBdr>
                            <w:top w:val="none" w:sz="0" w:space="0" w:color="auto"/>
                            <w:left w:val="none" w:sz="0" w:space="0" w:color="auto"/>
                            <w:bottom w:val="none" w:sz="0" w:space="0" w:color="auto"/>
                            <w:right w:val="none" w:sz="0" w:space="0" w:color="auto"/>
                          </w:divBdr>
                          <w:divsChild>
                            <w:div w:id="1196233475">
                              <w:marLeft w:val="0"/>
                              <w:marRight w:val="0"/>
                              <w:marTop w:val="0"/>
                              <w:marBottom w:val="0"/>
                              <w:divBdr>
                                <w:top w:val="none" w:sz="0" w:space="0" w:color="auto"/>
                                <w:left w:val="none" w:sz="0" w:space="0" w:color="auto"/>
                                <w:bottom w:val="none" w:sz="0" w:space="0" w:color="auto"/>
                                <w:right w:val="none" w:sz="0" w:space="0" w:color="auto"/>
                              </w:divBdr>
                              <w:divsChild>
                                <w:div w:id="1196233453">
                                  <w:marLeft w:val="0"/>
                                  <w:marRight w:val="0"/>
                                  <w:marTop w:val="0"/>
                                  <w:marBottom w:val="0"/>
                                  <w:divBdr>
                                    <w:top w:val="none" w:sz="0" w:space="0" w:color="auto"/>
                                    <w:left w:val="none" w:sz="0" w:space="0" w:color="auto"/>
                                    <w:bottom w:val="none" w:sz="0" w:space="0" w:color="auto"/>
                                    <w:right w:val="none" w:sz="0" w:space="0" w:color="auto"/>
                                  </w:divBdr>
                                  <w:divsChild>
                                    <w:div w:id="1196233510">
                                      <w:marLeft w:val="0"/>
                                      <w:marRight w:val="0"/>
                                      <w:marTop w:val="0"/>
                                      <w:marBottom w:val="0"/>
                                      <w:divBdr>
                                        <w:top w:val="none" w:sz="0" w:space="0" w:color="auto"/>
                                        <w:left w:val="none" w:sz="0" w:space="0" w:color="auto"/>
                                        <w:bottom w:val="none" w:sz="0" w:space="0" w:color="auto"/>
                                        <w:right w:val="none" w:sz="0" w:space="0" w:color="auto"/>
                                      </w:divBdr>
                                      <w:divsChild>
                                        <w:div w:id="1196233561">
                                          <w:marLeft w:val="0"/>
                                          <w:marRight w:val="0"/>
                                          <w:marTop w:val="0"/>
                                          <w:marBottom w:val="0"/>
                                          <w:divBdr>
                                            <w:top w:val="none" w:sz="0" w:space="0" w:color="auto"/>
                                            <w:left w:val="none" w:sz="0" w:space="0" w:color="auto"/>
                                            <w:bottom w:val="none" w:sz="0" w:space="0" w:color="auto"/>
                                            <w:right w:val="none" w:sz="0" w:space="0" w:color="auto"/>
                                          </w:divBdr>
                                          <w:divsChild>
                                            <w:div w:id="1196233509">
                                              <w:marLeft w:val="0"/>
                                              <w:marRight w:val="0"/>
                                              <w:marTop w:val="0"/>
                                              <w:marBottom w:val="0"/>
                                              <w:divBdr>
                                                <w:top w:val="none" w:sz="0" w:space="0" w:color="auto"/>
                                                <w:left w:val="none" w:sz="0" w:space="0" w:color="auto"/>
                                                <w:bottom w:val="none" w:sz="0" w:space="0" w:color="auto"/>
                                                <w:right w:val="none" w:sz="0" w:space="0" w:color="auto"/>
                                              </w:divBdr>
                                              <w:divsChild>
                                                <w:div w:id="1196233456">
                                                  <w:marLeft w:val="0"/>
                                                  <w:marRight w:val="0"/>
                                                  <w:marTop w:val="0"/>
                                                  <w:marBottom w:val="0"/>
                                                  <w:divBdr>
                                                    <w:top w:val="none" w:sz="0" w:space="0" w:color="auto"/>
                                                    <w:left w:val="none" w:sz="0" w:space="0" w:color="auto"/>
                                                    <w:bottom w:val="none" w:sz="0" w:space="0" w:color="auto"/>
                                                    <w:right w:val="none" w:sz="0" w:space="0" w:color="auto"/>
                                                  </w:divBdr>
                                                  <w:divsChild>
                                                    <w:div w:id="1196233555">
                                                      <w:marLeft w:val="0"/>
                                                      <w:marRight w:val="0"/>
                                                      <w:marTop w:val="0"/>
                                                      <w:marBottom w:val="0"/>
                                                      <w:divBdr>
                                                        <w:top w:val="none" w:sz="0" w:space="0" w:color="auto"/>
                                                        <w:left w:val="none" w:sz="0" w:space="0" w:color="auto"/>
                                                        <w:bottom w:val="none" w:sz="0" w:space="0" w:color="auto"/>
                                                        <w:right w:val="none" w:sz="0" w:space="0" w:color="auto"/>
                                                      </w:divBdr>
                                                      <w:divsChild>
                                                        <w:div w:id="1196233474">
                                                          <w:marLeft w:val="0"/>
                                                          <w:marRight w:val="0"/>
                                                          <w:marTop w:val="0"/>
                                                          <w:marBottom w:val="0"/>
                                                          <w:divBdr>
                                                            <w:top w:val="none" w:sz="0" w:space="0" w:color="auto"/>
                                                            <w:left w:val="none" w:sz="0" w:space="0" w:color="auto"/>
                                                            <w:bottom w:val="none" w:sz="0" w:space="0" w:color="auto"/>
                                                            <w:right w:val="none" w:sz="0" w:space="0" w:color="auto"/>
                                                          </w:divBdr>
                                                          <w:divsChild>
                                                            <w:div w:id="1196233567">
                                                              <w:marLeft w:val="0"/>
                                                              <w:marRight w:val="0"/>
                                                              <w:marTop w:val="0"/>
                                                              <w:marBottom w:val="0"/>
                                                              <w:divBdr>
                                                                <w:top w:val="none" w:sz="0" w:space="0" w:color="auto"/>
                                                                <w:left w:val="none" w:sz="0" w:space="0" w:color="auto"/>
                                                                <w:bottom w:val="none" w:sz="0" w:space="0" w:color="auto"/>
                                                                <w:right w:val="none" w:sz="0" w:space="0" w:color="auto"/>
                                                              </w:divBdr>
                                                              <w:divsChild>
                                                                <w:div w:id="1196233479">
                                                                  <w:marLeft w:val="0"/>
                                                                  <w:marRight w:val="0"/>
                                                                  <w:marTop w:val="0"/>
                                                                  <w:marBottom w:val="0"/>
                                                                  <w:divBdr>
                                                                    <w:top w:val="none" w:sz="0" w:space="0" w:color="auto"/>
                                                                    <w:left w:val="none" w:sz="0" w:space="0" w:color="auto"/>
                                                                    <w:bottom w:val="none" w:sz="0" w:space="0" w:color="auto"/>
                                                                    <w:right w:val="none" w:sz="0" w:space="0" w:color="auto"/>
                                                                  </w:divBdr>
                                                                  <w:divsChild>
                                                                    <w:div w:id="1196233490">
                                                                      <w:marLeft w:val="0"/>
                                                                      <w:marRight w:val="0"/>
                                                                      <w:marTop w:val="0"/>
                                                                      <w:marBottom w:val="0"/>
                                                                      <w:divBdr>
                                                                        <w:top w:val="none" w:sz="0" w:space="0" w:color="auto"/>
                                                                        <w:left w:val="none" w:sz="0" w:space="0" w:color="auto"/>
                                                                        <w:bottom w:val="none" w:sz="0" w:space="0" w:color="auto"/>
                                                                        <w:right w:val="none" w:sz="0" w:space="0" w:color="auto"/>
                                                                      </w:divBdr>
                                                                      <w:divsChild>
                                                                        <w:div w:id="1196233491">
                                                                          <w:marLeft w:val="0"/>
                                                                          <w:marRight w:val="0"/>
                                                                          <w:marTop w:val="0"/>
                                                                          <w:marBottom w:val="0"/>
                                                                          <w:divBdr>
                                                                            <w:top w:val="none" w:sz="0" w:space="0" w:color="auto"/>
                                                                            <w:left w:val="none" w:sz="0" w:space="0" w:color="auto"/>
                                                                            <w:bottom w:val="none" w:sz="0" w:space="0" w:color="auto"/>
                                                                            <w:right w:val="none" w:sz="0" w:space="0" w:color="auto"/>
                                                                          </w:divBdr>
                                                                          <w:divsChild>
                                                                            <w:div w:id="1196233455">
                                                                              <w:marLeft w:val="0"/>
                                                                              <w:marRight w:val="0"/>
                                                                              <w:marTop w:val="0"/>
                                                                              <w:marBottom w:val="0"/>
                                                                              <w:divBdr>
                                                                                <w:top w:val="none" w:sz="0" w:space="0" w:color="auto"/>
                                                                                <w:left w:val="none" w:sz="0" w:space="0" w:color="auto"/>
                                                                                <w:bottom w:val="none" w:sz="0" w:space="0" w:color="auto"/>
                                                                                <w:right w:val="none" w:sz="0" w:space="0" w:color="auto"/>
                                                                              </w:divBdr>
                                                                              <w:divsChild>
                                                                                <w:div w:id="1196233524">
                                                                                  <w:marLeft w:val="0"/>
                                                                                  <w:marRight w:val="0"/>
                                                                                  <w:marTop w:val="0"/>
                                                                                  <w:marBottom w:val="0"/>
                                                                                  <w:divBdr>
                                                                                    <w:top w:val="none" w:sz="0" w:space="0" w:color="auto"/>
                                                                                    <w:left w:val="none" w:sz="0" w:space="0" w:color="auto"/>
                                                                                    <w:bottom w:val="none" w:sz="0" w:space="0" w:color="auto"/>
                                                                                    <w:right w:val="none" w:sz="0" w:space="0" w:color="auto"/>
                                                                                  </w:divBdr>
                                                                                  <w:divsChild>
                                                                                    <w:div w:id="1196233576">
                                                                                      <w:marLeft w:val="0"/>
                                                                                      <w:marRight w:val="0"/>
                                                                                      <w:marTop w:val="0"/>
                                                                                      <w:marBottom w:val="0"/>
                                                                                      <w:divBdr>
                                                                                        <w:top w:val="none" w:sz="0" w:space="0" w:color="auto"/>
                                                                                        <w:left w:val="none" w:sz="0" w:space="0" w:color="auto"/>
                                                                                        <w:bottom w:val="none" w:sz="0" w:space="0" w:color="auto"/>
                                                                                        <w:right w:val="none" w:sz="0" w:space="0" w:color="auto"/>
                                                                                      </w:divBdr>
                                                                                      <w:divsChild>
                                                                                        <w:div w:id="119623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13">
      <w:marLeft w:val="0"/>
      <w:marRight w:val="0"/>
      <w:marTop w:val="0"/>
      <w:marBottom w:val="0"/>
      <w:divBdr>
        <w:top w:val="none" w:sz="0" w:space="0" w:color="auto"/>
        <w:left w:val="none" w:sz="0" w:space="0" w:color="auto"/>
        <w:bottom w:val="none" w:sz="0" w:space="0" w:color="auto"/>
        <w:right w:val="none" w:sz="0" w:space="0" w:color="auto"/>
      </w:divBdr>
      <w:divsChild>
        <w:div w:id="1196233546">
          <w:marLeft w:val="0"/>
          <w:marRight w:val="0"/>
          <w:marTop w:val="0"/>
          <w:marBottom w:val="0"/>
          <w:divBdr>
            <w:top w:val="none" w:sz="0" w:space="0" w:color="auto"/>
            <w:left w:val="none" w:sz="0" w:space="0" w:color="auto"/>
            <w:bottom w:val="none" w:sz="0" w:space="0" w:color="auto"/>
            <w:right w:val="none" w:sz="0" w:space="0" w:color="auto"/>
          </w:divBdr>
          <w:divsChild>
            <w:div w:id="1196233462">
              <w:marLeft w:val="0"/>
              <w:marRight w:val="0"/>
              <w:marTop w:val="0"/>
              <w:marBottom w:val="0"/>
              <w:divBdr>
                <w:top w:val="none" w:sz="0" w:space="0" w:color="auto"/>
                <w:left w:val="none" w:sz="0" w:space="0" w:color="auto"/>
                <w:bottom w:val="none" w:sz="0" w:space="0" w:color="auto"/>
                <w:right w:val="none" w:sz="0" w:space="0" w:color="auto"/>
              </w:divBdr>
              <w:divsChild>
                <w:div w:id="1196233507">
                  <w:marLeft w:val="0"/>
                  <w:marRight w:val="0"/>
                  <w:marTop w:val="0"/>
                  <w:marBottom w:val="0"/>
                  <w:divBdr>
                    <w:top w:val="none" w:sz="0" w:space="0" w:color="auto"/>
                    <w:left w:val="none" w:sz="0" w:space="0" w:color="auto"/>
                    <w:bottom w:val="none" w:sz="0" w:space="0" w:color="auto"/>
                    <w:right w:val="none" w:sz="0" w:space="0" w:color="auto"/>
                  </w:divBdr>
                  <w:divsChild>
                    <w:div w:id="1196233450">
                      <w:marLeft w:val="0"/>
                      <w:marRight w:val="0"/>
                      <w:marTop w:val="0"/>
                      <w:marBottom w:val="0"/>
                      <w:divBdr>
                        <w:top w:val="none" w:sz="0" w:space="0" w:color="auto"/>
                        <w:left w:val="none" w:sz="0" w:space="0" w:color="auto"/>
                        <w:bottom w:val="none" w:sz="0" w:space="0" w:color="auto"/>
                        <w:right w:val="none" w:sz="0" w:space="0" w:color="auto"/>
                      </w:divBdr>
                      <w:divsChild>
                        <w:div w:id="1196233526">
                          <w:marLeft w:val="0"/>
                          <w:marRight w:val="0"/>
                          <w:marTop w:val="0"/>
                          <w:marBottom w:val="0"/>
                          <w:divBdr>
                            <w:top w:val="none" w:sz="0" w:space="0" w:color="auto"/>
                            <w:left w:val="none" w:sz="0" w:space="0" w:color="auto"/>
                            <w:bottom w:val="none" w:sz="0" w:space="0" w:color="auto"/>
                            <w:right w:val="none" w:sz="0" w:space="0" w:color="auto"/>
                          </w:divBdr>
                          <w:divsChild>
                            <w:div w:id="1196233503">
                              <w:marLeft w:val="0"/>
                              <w:marRight w:val="0"/>
                              <w:marTop w:val="0"/>
                              <w:marBottom w:val="0"/>
                              <w:divBdr>
                                <w:top w:val="none" w:sz="0" w:space="0" w:color="auto"/>
                                <w:left w:val="none" w:sz="0" w:space="0" w:color="auto"/>
                                <w:bottom w:val="none" w:sz="0" w:space="0" w:color="auto"/>
                                <w:right w:val="none" w:sz="0" w:space="0" w:color="auto"/>
                              </w:divBdr>
                              <w:divsChild>
                                <w:div w:id="1196233565">
                                  <w:marLeft w:val="0"/>
                                  <w:marRight w:val="0"/>
                                  <w:marTop w:val="0"/>
                                  <w:marBottom w:val="0"/>
                                  <w:divBdr>
                                    <w:top w:val="none" w:sz="0" w:space="0" w:color="auto"/>
                                    <w:left w:val="none" w:sz="0" w:space="0" w:color="auto"/>
                                    <w:bottom w:val="none" w:sz="0" w:space="0" w:color="auto"/>
                                    <w:right w:val="none" w:sz="0" w:space="0" w:color="auto"/>
                                  </w:divBdr>
                                  <w:divsChild>
                                    <w:div w:id="1196233476">
                                      <w:marLeft w:val="0"/>
                                      <w:marRight w:val="0"/>
                                      <w:marTop w:val="0"/>
                                      <w:marBottom w:val="0"/>
                                      <w:divBdr>
                                        <w:top w:val="none" w:sz="0" w:space="0" w:color="auto"/>
                                        <w:left w:val="none" w:sz="0" w:space="0" w:color="auto"/>
                                        <w:bottom w:val="none" w:sz="0" w:space="0" w:color="auto"/>
                                        <w:right w:val="none" w:sz="0" w:space="0" w:color="auto"/>
                                      </w:divBdr>
                                      <w:divsChild>
                                        <w:div w:id="1196233550">
                                          <w:marLeft w:val="0"/>
                                          <w:marRight w:val="0"/>
                                          <w:marTop w:val="0"/>
                                          <w:marBottom w:val="0"/>
                                          <w:divBdr>
                                            <w:top w:val="none" w:sz="0" w:space="0" w:color="auto"/>
                                            <w:left w:val="none" w:sz="0" w:space="0" w:color="auto"/>
                                            <w:bottom w:val="none" w:sz="0" w:space="0" w:color="auto"/>
                                            <w:right w:val="none" w:sz="0" w:space="0" w:color="auto"/>
                                          </w:divBdr>
                                          <w:divsChild>
                                            <w:div w:id="1196233554">
                                              <w:marLeft w:val="0"/>
                                              <w:marRight w:val="0"/>
                                              <w:marTop w:val="0"/>
                                              <w:marBottom w:val="0"/>
                                              <w:divBdr>
                                                <w:top w:val="none" w:sz="0" w:space="0" w:color="auto"/>
                                                <w:left w:val="none" w:sz="0" w:space="0" w:color="auto"/>
                                                <w:bottom w:val="none" w:sz="0" w:space="0" w:color="auto"/>
                                                <w:right w:val="none" w:sz="0" w:space="0" w:color="auto"/>
                                              </w:divBdr>
                                              <w:divsChild>
                                                <w:div w:id="1196233518">
                                                  <w:marLeft w:val="0"/>
                                                  <w:marRight w:val="0"/>
                                                  <w:marTop w:val="0"/>
                                                  <w:marBottom w:val="0"/>
                                                  <w:divBdr>
                                                    <w:top w:val="none" w:sz="0" w:space="0" w:color="auto"/>
                                                    <w:left w:val="none" w:sz="0" w:space="0" w:color="auto"/>
                                                    <w:bottom w:val="none" w:sz="0" w:space="0" w:color="auto"/>
                                                    <w:right w:val="none" w:sz="0" w:space="0" w:color="auto"/>
                                                  </w:divBdr>
                                                  <w:divsChild>
                                                    <w:div w:id="1196233447">
                                                      <w:marLeft w:val="0"/>
                                                      <w:marRight w:val="0"/>
                                                      <w:marTop w:val="0"/>
                                                      <w:marBottom w:val="0"/>
                                                      <w:divBdr>
                                                        <w:top w:val="none" w:sz="0" w:space="0" w:color="auto"/>
                                                        <w:left w:val="none" w:sz="0" w:space="0" w:color="auto"/>
                                                        <w:bottom w:val="none" w:sz="0" w:space="0" w:color="auto"/>
                                                        <w:right w:val="none" w:sz="0" w:space="0" w:color="auto"/>
                                                      </w:divBdr>
                                                      <w:divsChild>
                                                        <w:div w:id="1196233525">
                                                          <w:marLeft w:val="0"/>
                                                          <w:marRight w:val="0"/>
                                                          <w:marTop w:val="0"/>
                                                          <w:marBottom w:val="0"/>
                                                          <w:divBdr>
                                                            <w:top w:val="none" w:sz="0" w:space="0" w:color="auto"/>
                                                            <w:left w:val="none" w:sz="0" w:space="0" w:color="auto"/>
                                                            <w:bottom w:val="none" w:sz="0" w:space="0" w:color="auto"/>
                                                            <w:right w:val="none" w:sz="0" w:space="0" w:color="auto"/>
                                                          </w:divBdr>
                                                          <w:divsChild>
                                                            <w:div w:id="1196233465">
                                                              <w:marLeft w:val="0"/>
                                                              <w:marRight w:val="0"/>
                                                              <w:marTop w:val="0"/>
                                                              <w:marBottom w:val="0"/>
                                                              <w:divBdr>
                                                                <w:top w:val="none" w:sz="0" w:space="0" w:color="auto"/>
                                                                <w:left w:val="none" w:sz="0" w:space="0" w:color="auto"/>
                                                                <w:bottom w:val="none" w:sz="0" w:space="0" w:color="auto"/>
                                                                <w:right w:val="none" w:sz="0" w:space="0" w:color="auto"/>
                                                              </w:divBdr>
                                                              <w:divsChild>
                                                                <w:div w:id="1196233492">
                                                                  <w:marLeft w:val="0"/>
                                                                  <w:marRight w:val="0"/>
                                                                  <w:marTop w:val="0"/>
                                                                  <w:marBottom w:val="0"/>
                                                                  <w:divBdr>
                                                                    <w:top w:val="none" w:sz="0" w:space="0" w:color="auto"/>
                                                                    <w:left w:val="none" w:sz="0" w:space="0" w:color="auto"/>
                                                                    <w:bottom w:val="none" w:sz="0" w:space="0" w:color="auto"/>
                                                                    <w:right w:val="none" w:sz="0" w:space="0" w:color="auto"/>
                                                                  </w:divBdr>
                                                                  <w:divsChild>
                                                                    <w:div w:id="1196233523">
                                                                      <w:marLeft w:val="0"/>
                                                                      <w:marRight w:val="0"/>
                                                                      <w:marTop w:val="0"/>
                                                                      <w:marBottom w:val="0"/>
                                                                      <w:divBdr>
                                                                        <w:top w:val="none" w:sz="0" w:space="0" w:color="auto"/>
                                                                        <w:left w:val="none" w:sz="0" w:space="0" w:color="auto"/>
                                                                        <w:bottom w:val="none" w:sz="0" w:space="0" w:color="auto"/>
                                                                        <w:right w:val="none" w:sz="0" w:space="0" w:color="auto"/>
                                                                      </w:divBdr>
                                                                      <w:divsChild>
                                                                        <w:div w:id="1196233533">
                                                                          <w:marLeft w:val="0"/>
                                                                          <w:marRight w:val="0"/>
                                                                          <w:marTop w:val="0"/>
                                                                          <w:marBottom w:val="0"/>
                                                                          <w:divBdr>
                                                                            <w:top w:val="none" w:sz="0" w:space="0" w:color="auto"/>
                                                                            <w:left w:val="none" w:sz="0" w:space="0" w:color="auto"/>
                                                                            <w:bottom w:val="none" w:sz="0" w:space="0" w:color="auto"/>
                                                                            <w:right w:val="none" w:sz="0" w:space="0" w:color="auto"/>
                                                                          </w:divBdr>
                                                                          <w:divsChild>
                                                                            <w:div w:id="1196233448">
                                                                              <w:marLeft w:val="0"/>
                                                                              <w:marRight w:val="0"/>
                                                                              <w:marTop w:val="0"/>
                                                                              <w:marBottom w:val="0"/>
                                                                              <w:divBdr>
                                                                                <w:top w:val="none" w:sz="0" w:space="0" w:color="auto"/>
                                                                                <w:left w:val="none" w:sz="0" w:space="0" w:color="auto"/>
                                                                                <w:bottom w:val="none" w:sz="0" w:space="0" w:color="auto"/>
                                                                                <w:right w:val="none" w:sz="0" w:space="0" w:color="auto"/>
                                                                              </w:divBdr>
                                                                              <w:divsChild>
                                                                                <w:div w:id="1196233486">
                                                                                  <w:marLeft w:val="0"/>
                                                                                  <w:marRight w:val="0"/>
                                                                                  <w:marTop w:val="0"/>
                                                                                  <w:marBottom w:val="0"/>
                                                                                  <w:divBdr>
                                                                                    <w:top w:val="none" w:sz="0" w:space="0" w:color="auto"/>
                                                                                    <w:left w:val="none" w:sz="0" w:space="0" w:color="auto"/>
                                                                                    <w:bottom w:val="none" w:sz="0" w:space="0" w:color="auto"/>
                                                                                    <w:right w:val="none" w:sz="0" w:space="0" w:color="auto"/>
                                                                                  </w:divBdr>
                                                                                  <w:divsChild>
                                                                                    <w:div w:id="1196233464">
                                                                                      <w:marLeft w:val="0"/>
                                                                                      <w:marRight w:val="0"/>
                                                                                      <w:marTop w:val="0"/>
                                                                                      <w:marBottom w:val="0"/>
                                                                                      <w:divBdr>
                                                                                        <w:top w:val="none" w:sz="0" w:space="0" w:color="auto"/>
                                                                                        <w:left w:val="none" w:sz="0" w:space="0" w:color="auto"/>
                                                                                        <w:bottom w:val="none" w:sz="0" w:space="0" w:color="auto"/>
                                                                                        <w:right w:val="none" w:sz="0" w:space="0" w:color="auto"/>
                                                                                      </w:divBdr>
                                                                                      <w:divsChild>
                                                                                        <w:div w:id="119623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21">
      <w:marLeft w:val="0"/>
      <w:marRight w:val="0"/>
      <w:marTop w:val="0"/>
      <w:marBottom w:val="0"/>
      <w:divBdr>
        <w:top w:val="none" w:sz="0" w:space="0" w:color="auto"/>
        <w:left w:val="none" w:sz="0" w:space="0" w:color="auto"/>
        <w:bottom w:val="none" w:sz="0" w:space="0" w:color="auto"/>
        <w:right w:val="none" w:sz="0" w:space="0" w:color="auto"/>
      </w:divBdr>
      <w:divsChild>
        <w:div w:id="1196233530">
          <w:marLeft w:val="0"/>
          <w:marRight w:val="0"/>
          <w:marTop w:val="0"/>
          <w:marBottom w:val="0"/>
          <w:divBdr>
            <w:top w:val="none" w:sz="0" w:space="0" w:color="auto"/>
            <w:left w:val="none" w:sz="0" w:space="0" w:color="auto"/>
            <w:bottom w:val="none" w:sz="0" w:space="0" w:color="auto"/>
            <w:right w:val="none" w:sz="0" w:space="0" w:color="auto"/>
          </w:divBdr>
          <w:divsChild>
            <w:div w:id="1196233553">
              <w:marLeft w:val="0"/>
              <w:marRight w:val="0"/>
              <w:marTop w:val="0"/>
              <w:marBottom w:val="0"/>
              <w:divBdr>
                <w:top w:val="none" w:sz="0" w:space="0" w:color="auto"/>
                <w:left w:val="none" w:sz="0" w:space="0" w:color="auto"/>
                <w:bottom w:val="none" w:sz="0" w:space="0" w:color="auto"/>
                <w:right w:val="none" w:sz="0" w:space="0" w:color="auto"/>
              </w:divBdr>
              <w:divsChild>
                <w:div w:id="1196233498">
                  <w:marLeft w:val="0"/>
                  <w:marRight w:val="0"/>
                  <w:marTop w:val="0"/>
                  <w:marBottom w:val="0"/>
                  <w:divBdr>
                    <w:top w:val="none" w:sz="0" w:space="0" w:color="auto"/>
                    <w:left w:val="none" w:sz="0" w:space="0" w:color="auto"/>
                    <w:bottom w:val="none" w:sz="0" w:space="0" w:color="auto"/>
                    <w:right w:val="none" w:sz="0" w:space="0" w:color="auto"/>
                  </w:divBdr>
                  <w:divsChild>
                    <w:div w:id="1196233573">
                      <w:marLeft w:val="0"/>
                      <w:marRight w:val="0"/>
                      <w:marTop w:val="0"/>
                      <w:marBottom w:val="0"/>
                      <w:divBdr>
                        <w:top w:val="none" w:sz="0" w:space="0" w:color="auto"/>
                        <w:left w:val="none" w:sz="0" w:space="0" w:color="auto"/>
                        <w:bottom w:val="none" w:sz="0" w:space="0" w:color="auto"/>
                        <w:right w:val="none" w:sz="0" w:space="0" w:color="auto"/>
                      </w:divBdr>
                      <w:divsChild>
                        <w:div w:id="1196233544">
                          <w:marLeft w:val="0"/>
                          <w:marRight w:val="0"/>
                          <w:marTop w:val="0"/>
                          <w:marBottom w:val="0"/>
                          <w:divBdr>
                            <w:top w:val="none" w:sz="0" w:space="0" w:color="auto"/>
                            <w:left w:val="none" w:sz="0" w:space="0" w:color="auto"/>
                            <w:bottom w:val="none" w:sz="0" w:space="0" w:color="auto"/>
                            <w:right w:val="none" w:sz="0" w:space="0" w:color="auto"/>
                          </w:divBdr>
                          <w:divsChild>
                            <w:div w:id="1196233522">
                              <w:marLeft w:val="0"/>
                              <w:marRight w:val="0"/>
                              <w:marTop w:val="0"/>
                              <w:marBottom w:val="0"/>
                              <w:divBdr>
                                <w:top w:val="none" w:sz="0" w:space="0" w:color="auto"/>
                                <w:left w:val="none" w:sz="0" w:space="0" w:color="auto"/>
                                <w:bottom w:val="none" w:sz="0" w:space="0" w:color="auto"/>
                                <w:right w:val="none" w:sz="0" w:space="0" w:color="auto"/>
                              </w:divBdr>
                              <w:divsChild>
                                <w:div w:id="1196233535">
                                  <w:marLeft w:val="0"/>
                                  <w:marRight w:val="0"/>
                                  <w:marTop w:val="0"/>
                                  <w:marBottom w:val="0"/>
                                  <w:divBdr>
                                    <w:top w:val="none" w:sz="0" w:space="0" w:color="auto"/>
                                    <w:left w:val="none" w:sz="0" w:space="0" w:color="auto"/>
                                    <w:bottom w:val="none" w:sz="0" w:space="0" w:color="auto"/>
                                    <w:right w:val="none" w:sz="0" w:space="0" w:color="auto"/>
                                  </w:divBdr>
                                  <w:divsChild>
                                    <w:div w:id="1196233493">
                                      <w:marLeft w:val="0"/>
                                      <w:marRight w:val="0"/>
                                      <w:marTop w:val="0"/>
                                      <w:marBottom w:val="0"/>
                                      <w:divBdr>
                                        <w:top w:val="none" w:sz="0" w:space="0" w:color="auto"/>
                                        <w:left w:val="none" w:sz="0" w:space="0" w:color="auto"/>
                                        <w:bottom w:val="none" w:sz="0" w:space="0" w:color="auto"/>
                                        <w:right w:val="none" w:sz="0" w:space="0" w:color="auto"/>
                                      </w:divBdr>
                                      <w:divsChild>
                                        <w:div w:id="1196233574">
                                          <w:marLeft w:val="0"/>
                                          <w:marRight w:val="0"/>
                                          <w:marTop w:val="0"/>
                                          <w:marBottom w:val="0"/>
                                          <w:divBdr>
                                            <w:top w:val="none" w:sz="0" w:space="0" w:color="auto"/>
                                            <w:left w:val="none" w:sz="0" w:space="0" w:color="auto"/>
                                            <w:bottom w:val="none" w:sz="0" w:space="0" w:color="auto"/>
                                            <w:right w:val="none" w:sz="0" w:space="0" w:color="auto"/>
                                          </w:divBdr>
                                          <w:divsChild>
                                            <w:div w:id="1196233480">
                                              <w:marLeft w:val="0"/>
                                              <w:marRight w:val="0"/>
                                              <w:marTop w:val="0"/>
                                              <w:marBottom w:val="0"/>
                                              <w:divBdr>
                                                <w:top w:val="none" w:sz="0" w:space="0" w:color="auto"/>
                                                <w:left w:val="none" w:sz="0" w:space="0" w:color="auto"/>
                                                <w:bottom w:val="none" w:sz="0" w:space="0" w:color="auto"/>
                                                <w:right w:val="none" w:sz="0" w:space="0" w:color="auto"/>
                                              </w:divBdr>
                                              <w:divsChild>
                                                <w:div w:id="1196233467">
                                                  <w:marLeft w:val="0"/>
                                                  <w:marRight w:val="0"/>
                                                  <w:marTop w:val="0"/>
                                                  <w:marBottom w:val="0"/>
                                                  <w:divBdr>
                                                    <w:top w:val="none" w:sz="0" w:space="0" w:color="auto"/>
                                                    <w:left w:val="none" w:sz="0" w:space="0" w:color="auto"/>
                                                    <w:bottom w:val="none" w:sz="0" w:space="0" w:color="auto"/>
                                                    <w:right w:val="none" w:sz="0" w:space="0" w:color="auto"/>
                                                  </w:divBdr>
                                                  <w:divsChild>
                                                    <w:div w:id="1196233539">
                                                      <w:marLeft w:val="0"/>
                                                      <w:marRight w:val="0"/>
                                                      <w:marTop w:val="0"/>
                                                      <w:marBottom w:val="0"/>
                                                      <w:divBdr>
                                                        <w:top w:val="none" w:sz="0" w:space="0" w:color="auto"/>
                                                        <w:left w:val="none" w:sz="0" w:space="0" w:color="auto"/>
                                                        <w:bottom w:val="none" w:sz="0" w:space="0" w:color="auto"/>
                                                        <w:right w:val="none" w:sz="0" w:space="0" w:color="auto"/>
                                                      </w:divBdr>
                                                      <w:divsChild>
                                                        <w:div w:id="1196233499">
                                                          <w:marLeft w:val="0"/>
                                                          <w:marRight w:val="0"/>
                                                          <w:marTop w:val="0"/>
                                                          <w:marBottom w:val="0"/>
                                                          <w:divBdr>
                                                            <w:top w:val="none" w:sz="0" w:space="0" w:color="auto"/>
                                                            <w:left w:val="none" w:sz="0" w:space="0" w:color="auto"/>
                                                            <w:bottom w:val="none" w:sz="0" w:space="0" w:color="auto"/>
                                                            <w:right w:val="none" w:sz="0" w:space="0" w:color="auto"/>
                                                          </w:divBdr>
                                                          <w:divsChild>
                                                            <w:div w:id="1196233541">
                                                              <w:marLeft w:val="0"/>
                                                              <w:marRight w:val="0"/>
                                                              <w:marTop w:val="0"/>
                                                              <w:marBottom w:val="0"/>
                                                              <w:divBdr>
                                                                <w:top w:val="none" w:sz="0" w:space="0" w:color="auto"/>
                                                                <w:left w:val="none" w:sz="0" w:space="0" w:color="auto"/>
                                                                <w:bottom w:val="none" w:sz="0" w:space="0" w:color="auto"/>
                                                                <w:right w:val="none" w:sz="0" w:space="0" w:color="auto"/>
                                                              </w:divBdr>
                                                              <w:divsChild>
                                                                <w:div w:id="1196233516">
                                                                  <w:marLeft w:val="0"/>
                                                                  <w:marRight w:val="0"/>
                                                                  <w:marTop w:val="0"/>
                                                                  <w:marBottom w:val="0"/>
                                                                  <w:divBdr>
                                                                    <w:top w:val="none" w:sz="0" w:space="0" w:color="auto"/>
                                                                    <w:left w:val="none" w:sz="0" w:space="0" w:color="auto"/>
                                                                    <w:bottom w:val="none" w:sz="0" w:space="0" w:color="auto"/>
                                                                    <w:right w:val="none" w:sz="0" w:space="0" w:color="auto"/>
                                                                  </w:divBdr>
                                                                  <w:divsChild>
                                                                    <w:div w:id="1196233478">
                                                                      <w:marLeft w:val="0"/>
                                                                      <w:marRight w:val="0"/>
                                                                      <w:marTop w:val="0"/>
                                                                      <w:marBottom w:val="0"/>
                                                                      <w:divBdr>
                                                                        <w:top w:val="none" w:sz="0" w:space="0" w:color="auto"/>
                                                                        <w:left w:val="none" w:sz="0" w:space="0" w:color="auto"/>
                                                                        <w:bottom w:val="none" w:sz="0" w:space="0" w:color="auto"/>
                                                                        <w:right w:val="none" w:sz="0" w:space="0" w:color="auto"/>
                                                                      </w:divBdr>
                                                                      <w:divsChild>
                                                                        <w:div w:id="1196233501">
                                                                          <w:marLeft w:val="0"/>
                                                                          <w:marRight w:val="0"/>
                                                                          <w:marTop w:val="0"/>
                                                                          <w:marBottom w:val="0"/>
                                                                          <w:divBdr>
                                                                            <w:top w:val="none" w:sz="0" w:space="0" w:color="auto"/>
                                                                            <w:left w:val="none" w:sz="0" w:space="0" w:color="auto"/>
                                                                            <w:bottom w:val="none" w:sz="0" w:space="0" w:color="auto"/>
                                                                            <w:right w:val="none" w:sz="0" w:space="0" w:color="auto"/>
                                                                          </w:divBdr>
                                                                          <w:divsChild>
                                                                            <w:div w:id="1196233545">
                                                                              <w:marLeft w:val="0"/>
                                                                              <w:marRight w:val="0"/>
                                                                              <w:marTop w:val="0"/>
                                                                              <w:marBottom w:val="0"/>
                                                                              <w:divBdr>
                                                                                <w:top w:val="none" w:sz="0" w:space="0" w:color="auto"/>
                                                                                <w:left w:val="none" w:sz="0" w:space="0" w:color="auto"/>
                                                                                <w:bottom w:val="none" w:sz="0" w:space="0" w:color="auto"/>
                                                                                <w:right w:val="none" w:sz="0" w:space="0" w:color="auto"/>
                                                                              </w:divBdr>
                                                                              <w:divsChild>
                                                                                <w:div w:id="1196233469">
                                                                                  <w:marLeft w:val="0"/>
                                                                                  <w:marRight w:val="0"/>
                                                                                  <w:marTop w:val="0"/>
                                                                                  <w:marBottom w:val="0"/>
                                                                                  <w:divBdr>
                                                                                    <w:top w:val="none" w:sz="0" w:space="0" w:color="auto"/>
                                                                                    <w:left w:val="none" w:sz="0" w:space="0" w:color="auto"/>
                                                                                    <w:bottom w:val="none" w:sz="0" w:space="0" w:color="auto"/>
                                                                                    <w:right w:val="none" w:sz="0" w:space="0" w:color="auto"/>
                                                                                  </w:divBdr>
                                                                                  <w:divsChild>
                                                                                    <w:div w:id="1196233487">
                                                                                      <w:marLeft w:val="0"/>
                                                                                      <w:marRight w:val="0"/>
                                                                                      <w:marTop w:val="0"/>
                                                                                      <w:marBottom w:val="0"/>
                                                                                      <w:divBdr>
                                                                                        <w:top w:val="none" w:sz="0" w:space="0" w:color="auto"/>
                                                                                        <w:left w:val="none" w:sz="0" w:space="0" w:color="auto"/>
                                                                                        <w:bottom w:val="none" w:sz="0" w:space="0" w:color="auto"/>
                                                                                        <w:right w:val="none" w:sz="0" w:space="0" w:color="auto"/>
                                                                                      </w:divBdr>
                                                                                      <w:divsChild>
                                                                                        <w:div w:id="11962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32">
      <w:marLeft w:val="0"/>
      <w:marRight w:val="0"/>
      <w:marTop w:val="0"/>
      <w:marBottom w:val="0"/>
      <w:divBdr>
        <w:top w:val="none" w:sz="0" w:space="0" w:color="auto"/>
        <w:left w:val="none" w:sz="0" w:space="0" w:color="auto"/>
        <w:bottom w:val="none" w:sz="0" w:space="0" w:color="auto"/>
        <w:right w:val="none" w:sz="0" w:space="0" w:color="auto"/>
      </w:divBdr>
      <w:divsChild>
        <w:div w:id="1196233564">
          <w:marLeft w:val="0"/>
          <w:marRight w:val="0"/>
          <w:marTop w:val="0"/>
          <w:marBottom w:val="0"/>
          <w:divBdr>
            <w:top w:val="none" w:sz="0" w:space="0" w:color="auto"/>
            <w:left w:val="none" w:sz="0" w:space="0" w:color="auto"/>
            <w:bottom w:val="none" w:sz="0" w:space="0" w:color="auto"/>
            <w:right w:val="none" w:sz="0" w:space="0" w:color="auto"/>
          </w:divBdr>
          <w:divsChild>
            <w:div w:id="1196233552">
              <w:marLeft w:val="0"/>
              <w:marRight w:val="0"/>
              <w:marTop w:val="0"/>
              <w:marBottom w:val="0"/>
              <w:divBdr>
                <w:top w:val="none" w:sz="0" w:space="0" w:color="auto"/>
                <w:left w:val="none" w:sz="0" w:space="0" w:color="auto"/>
                <w:bottom w:val="none" w:sz="0" w:space="0" w:color="auto"/>
                <w:right w:val="none" w:sz="0" w:space="0" w:color="auto"/>
              </w:divBdr>
              <w:divsChild>
                <w:div w:id="1196233558">
                  <w:marLeft w:val="0"/>
                  <w:marRight w:val="0"/>
                  <w:marTop w:val="0"/>
                  <w:marBottom w:val="0"/>
                  <w:divBdr>
                    <w:top w:val="none" w:sz="0" w:space="0" w:color="auto"/>
                    <w:left w:val="none" w:sz="0" w:space="0" w:color="auto"/>
                    <w:bottom w:val="none" w:sz="0" w:space="0" w:color="auto"/>
                    <w:right w:val="none" w:sz="0" w:space="0" w:color="auto"/>
                  </w:divBdr>
                  <w:divsChild>
                    <w:div w:id="1196233540">
                      <w:marLeft w:val="0"/>
                      <w:marRight w:val="0"/>
                      <w:marTop w:val="0"/>
                      <w:marBottom w:val="0"/>
                      <w:divBdr>
                        <w:top w:val="none" w:sz="0" w:space="0" w:color="auto"/>
                        <w:left w:val="none" w:sz="0" w:space="0" w:color="auto"/>
                        <w:bottom w:val="none" w:sz="0" w:space="0" w:color="auto"/>
                        <w:right w:val="none" w:sz="0" w:space="0" w:color="auto"/>
                      </w:divBdr>
                      <w:divsChild>
                        <w:div w:id="1196233563">
                          <w:marLeft w:val="0"/>
                          <w:marRight w:val="0"/>
                          <w:marTop w:val="0"/>
                          <w:marBottom w:val="0"/>
                          <w:divBdr>
                            <w:top w:val="none" w:sz="0" w:space="0" w:color="auto"/>
                            <w:left w:val="none" w:sz="0" w:space="0" w:color="auto"/>
                            <w:bottom w:val="none" w:sz="0" w:space="0" w:color="auto"/>
                            <w:right w:val="none" w:sz="0" w:space="0" w:color="auto"/>
                          </w:divBdr>
                          <w:divsChild>
                            <w:div w:id="1196233566">
                              <w:marLeft w:val="0"/>
                              <w:marRight w:val="0"/>
                              <w:marTop w:val="0"/>
                              <w:marBottom w:val="0"/>
                              <w:divBdr>
                                <w:top w:val="none" w:sz="0" w:space="0" w:color="auto"/>
                                <w:left w:val="none" w:sz="0" w:space="0" w:color="auto"/>
                                <w:bottom w:val="none" w:sz="0" w:space="0" w:color="auto"/>
                                <w:right w:val="none" w:sz="0" w:space="0" w:color="auto"/>
                              </w:divBdr>
                              <w:divsChild>
                                <w:div w:id="1196233468">
                                  <w:marLeft w:val="0"/>
                                  <w:marRight w:val="0"/>
                                  <w:marTop w:val="0"/>
                                  <w:marBottom w:val="0"/>
                                  <w:divBdr>
                                    <w:top w:val="none" w:sz="0" w:space="0" w:color="auto"/>
                                    <w:left w:val="none" w:sz="0" w:space="0" w:color="auto"/>
                                    <w:bottom w:val="none" w:sz="0" w:space="0" w:color="auto"/>
                                    <w:right w:val="none" w:sz="0" w:space="0" w:color="auto"/>
                                  </w:divBdr>
                                  <w:divsChild>
                                    <w:div w:id="1196233547">
                                      <w:marLeft w:val="0"/>
                                      <w:marRight w:val="0"/>
                                      <w:marTop w:val="0"/>
                                      <w:marBottom w:val="0"/>
                                      <w:divBdr>
                                        <w:top w:val="none" w:sz="0" w:space="0" w:color="auto"/>
                                        <w:left w:val="none" w:sz="0" w:space="0" w:color="auto"/>
                                        <w:bottom w:val="none" w:sz="0" w:space="0" w:color="auto"/>
                                        <w:right w:val="none" w:sz="0" w:space="0" w:color="auto"/>
                                      </w:divBdr>
                                      <w:divsChild>
                                        <w:div w:id="1196233528">
                                          <w:marLeft w:val="0"/>
                                          <w:marRight w:val="0"/>
                                          <w:marTop w:val="0"/>
                                          <w:marBottom w:val="0"/>
                                          <w:divBdr>
                                            <w:top w:val="none" w:sz="0" w:space="0" w:color="auto"/>
                                            <w:left w:val="none" w:sz="0" w:space="0" w:color="auto"/>
                                            <w:bottom w:val="none" w:sz="0" w:space="0" w:color="auto"/>
                                            <w:right w:val="none" w:sz="0" w:space="0" w:color="auto"/>
                                          </w:divBdr>
                                          <w:divsChild>
                                            <w:div w:id="1196233461">
                                              <w:marLeft w:val="0"/>
                                              <w:marRight w:val="0"/>
                                              <w:marTop w:val="0"/>
                                              <w:marBottom w:val="0"/>
                                              <w:divBdr>
                                                <w:top w:val="none" w:sz="0" w:space="0" w:color="auto"/>
                                                <w:left w:val="none" w:sz="0" w:space="0" w:color="auto"/>
                                                <w:bottom w:val="none" w:sz="0" w:space="0" w:color="auto"/>
                                                <w:right w:val="none" w:sz="0" w:space="0" w:color="auto"/>
                                              </w:divBdr>
                                              <w:divsChild>
                                                <w:div w:id="1196233512">
                                                  <w:marLeft w:val="0"/>
                                                  <w:marRight w:val="0"/>
                                                  <w:marTop w:val="0"/>
                                                  <w:marBottom w:val="0"/>
                                                  <w:divBdr>
                                                    <w:top w:val="none" w:sz="0" w:space="0" w:color="auto"/>
                                                    <w:left w:val="none" w:sz="0" w:space="0" w:color="auto"/>
                                                    <w:bottom w:val="none" w:sz="0" w:space="0" w:color="auto"/>
                                                    <w:right w:val="none" w:sz="0" w:space="0" w:color="auto"/>
                                                  </w:divBdr>
                                                  <w:divsChild>
                                                    <w:div w:id="1196233543">
                                                      <w:marLeft w:val="0"/>
                                                      <w:marRight w:val="0"/>
                                                      <w:marTop w:val="0"/>
                                                      <w:marBottom w:val="0"/>
                                                      <w:divBdr>
                                                        <w:top w:val="none" w:sz="0" w:space="0" w:color="auto"/>
                                                        <w:left w:val="none" w:sz="0" w:space="0" w:color="auto"/>
                                                        <w:bottom w:val="none" w:sz="0" w:space="0" w:color="auto"/>
                                                        <w:right w:val="none" w:sz="0" w:space="0" w:color="auto"/>
                                                      </w:divBdr>
                                                      <w:divsChild>
                                                        <w:div w:id="1196233496">
                                                          <w:marLeft w:val="0"/>
                                                          <w:marRight w:val="0"/>
                                                          <w:marTop w:val="0"/>
                                                          <w:marBottom w:val="0"/>
                                                          <w:divBdr>
                                                            <w:top w:val="none" w:sz="0" w:space="0" w:color="auto"/>
                                                            <w:left w:val="none" w:sz="0" w:space="0" w:color="auto"/>
                                                            <w:bottom w:val="none" w:sz="0" w:space="0" w:color="auto"/>
                                                            <w:right w:val="none" w:sz="0" w:space="0" w:color="auto"/>
                                                          </w:divBdr>
                                                          <w:divsChild>
                                                            <w:div w:id="1196233484">
                                                              <w:marLeft w:val="0"/>
                                                              <w:marRight w:val="0"/>
                                                              <w:marTop w:val="0"/>
                                                              <w:marBottom w:val="0"/>
                                                              <w:divBdr>
                                                                <w:top w:val="none" w:sz="0" w:space="0" w:color="auto"/>
                                                                <w:left w:val="none" w:sz="0" w:space="0" w:color="auto"/>
                                                                <w:bottom w:val="none" w:sz="0" w:space="0" w:color="auto"/>
                                                                <w:right w:val="none" w:sz="0" w:space="0" w:color="auto"/>
                                                              </w:divBdr>
                                                              <w:divsChild>
                                                                <w:div w:id="1196233504">
                                                                  <w:marLeft w:val="0"/>
                                                                  <w:marRight w:val="0"/>
                                                                  <w:marTop w:val="0"/>
                                                                  <w:marBottom w:val="0"/>
                                                                  <w:divBdr>
                                                                    <w:top w:val="none" w:sz="0" w:space="0" w:color="auto"/>
                                                                    <w:left w:val="none" w:sz="0" w:space="0" w:color="auto"/>
                                                                    <w:bottom w:val="none" w:sz="0" w:space="0" w:color="auto"/>
                                                                    <w:right w:val="none" w:sz="0" w:space="0" w:color="auto"/>
                                                                  </w:divBdr>
                                                                  <w:divsChild>
                                                                    <w:div w:id="1196233529">
                                                                      <w:marLeft w:val="0"/>
                                                                      <w:marRight w:val="0"/>
                                                                      <w:marTop w:val="0"/>
                                                                      <w:marBottom w:val="0"/>
                                                                      <w:divBdr>
                                                                        <w:top w:val="none" w:sz="0" w:space="0" w:color="auto"/>
                                                                        <w:left w:val="none" w:sz="0" w:space="0" w:color="auto"/>
                                                                        <w:bottom w:val="none" w:sz="0" w:space="0" w:color="auto"/>
                                                                        <w:right w:val="none" w:sz="0" w:space="0" w:color="auto"/>
                                                                      </w:divBdr>
                                                                      <w:divsChild>
                                                                        <w:div w:id="1196233502">
                                                                          <w:marLeft w:val="0"/>
                                                                          <w:marRight w:val="0"/>
                                                                          <w:marTop w:val="0"/>
                                                                          <w:marBottom w:val="0"/>
                                                                          <w:divBdr>
                                                                            <w:top w:val="none" w:sz="0" w:space="0" w:color="auto"/>
                                                                            <w:left w:val="none" w:sz="0" w:space="0" w:color="auto"/>
                                                                            <w:bottom w:val="none" w:sz="0" w:space="0" w:color="auto"/>
                                                                            <w:right w:val="none" w:sz="0" w:space="0" w:color="auto"/>
                                                                          </w:divBdr>
                                                                          <w:divsChild>
                                                                            <w:div w:id="1196233570">
                                                                              <w:marLeft w:val="0"/>
                                                                              <w:marRight w:val="0"/>
                                                                              <w:marTop w:val="0"/>
                                                                              <w:marBottom w:val="0"/>
                                                                              <w:divBdr>
                                                                                <w:top w:val="none" w:sz="0" w:space="0" w:color="auto"/>
                                                                                <w:left w:val="none" w:sz="0" w:space="0" w:color="auto"/>
                                                                                <w:bottom w:val="none" w:sz="0" w:space="0" w:color="auto"/>
                                                                                <w:right w:val="none" w:sz="0" w:space="0" w:color="auto"/>
                                                                              </w:divBdr>
                                                                              <w:divsChild>
                                                                                <w:div w:id="1196233489">
                                                                                  <w:marLeft w:val="0"/>
                                                                                  <w:marRight w:val="0"/>
                                                                                  <w:marTop w:val="0"/>
                                                                                  <w:marBottom w:val="0"/>
                                                                                  <w:divBdr>
                                                                                    <w:top w:val="none" w:sz="0" w:space="0" w:color="auto"/>
                                                                                    <w:left w:val="none" w:sz="0" w:space="0" w:color="auto"/>
                                                                                    <w:bottom w:val="none" w:sz="0" w:space="0" w:color="auto"/>
                                                                                    <w:right w:val="none" w:sz="0" w:space="0" w:color="auto"/>
                                                                                  </w:divBdr>
                                                                                  <w:divsChild>
                                                                                    <w:div w:id="1196233562">
                                                                                      <w:marLeft w:val="0"/>
                                                                                      <w:marRight w:val="0"/>
                                                                                      <w:marTop w:val="0"/>
                                                                                      <w:marBottom w:val="0"/>
                                                                                      <w:divBdr>
                                                                                        <w:top w:val="none" w:sz="0" w:space="0" w:color="auto"/>
                                                                                        <w:left w:val="none" w:sz="0" w:space="0" w:color="auto"/>
                                                                                        <w:bottom w:val="none" w:sz="0" w:space="0" w:color="auto"/>
                                                                                        <w:right w:val="none" w:sz="0" w:space="0" w:color="auto"/>
                                                                                      </w:divBdr>
                                                                                      <w:divsChild>
                                                                                        <w:div w:id="119623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38">
      <w:marLeft w:val="0"/>
      <w:marRight w:val="0"/>
      <w:marTop w:val="0"/>
      <w:marBottom w:val="0"/>
      <w:divBdr>
        <w:top w:val="none" w:sz="0" w:space="0" w:color="auto"/>
        <w:left w:val="none" w:sz="0" w:space="0" w:color="auto"/>
        <w:bottom w:val="none" w:sz="0" w:space="0" w:color="auto"/>
        <w:right w:val="none" w:sz="0" w:space="0" w:color="auto"/>
      </w:divBdr>
      <w:divsChild>
        <w:div w:id="1196233477">
          <w:marLeft w:val="0"/>
          <w:marRight w:val="0"/>
          <w:marTop w:val="0"/>
          <w:marBottom w:val="0"/>
          <w:divBdr>
            <w:top w:val="none" w:sz="0" w:space="0" w:color="auto"/>
            <w:left w:val="none" w:sz="0" w:space="0" w:color="auto"/>
            <w:bottom w:val="none" w:sz="0" w:space="0" w:color="auto"/>
            <w:right w:val="none" w:sz="0" w:space="0" w:color="auto"/>
          </w:divBdr>
          <w:divsChild>
            <w:div w:id="1196233451">
              <w:marLeft w:val="0"/>
              <w:marRight w:val="0"/>
              <w:marTop w:val="0"/>
              <w:marBottom w:val="0"/>
              <w:divBdr>
                <w:top w:val="none" w:sz="0" w:space="0" w:color="auto"/>
                <w:left w:val="none" w:sz="0" w:space="0" w:color="auto"/>
                <w:bottom w:val="none" w:sz="0" w:space="0" w:color="auto"/>
                <w:right w:val="none" w:sz="0" w:space="0" w:color="auto"/>
              </w:divBdr>
              <w:divsChild>
                <w:div w:id="1196233494">
                  <w:marLeft w:val="0"/>
                  <w:marRight w:val="0"/>
                  <w:marTop w:val="0"/>
                  <w:marBottom w:val="0"/>
                  <w:divBdr>
                    <w:top w:val="none" w:sz="0" w:space="0" w:color="auto"/>
                    <w:left w:val="none" w:sz="0" w:space="0" w:color="auto"/>
                    <w:bottom w:val="none" w:sz="0" w:space="0" w:color="auto"/>
                    <w:right w:val="none" w:sz="0" w:space="0" w:color="auto"/>
                  </w:divBdr>
                  <w:divsChild>
                    <w:div w:id="1196233531">
                      <w:marLeft w:val="0"/>
                      <w:marRight w:val="0"/>
                      <w:marTop w:val="0"/>
                      <w:marBottom w:val="0"/>
                      <w:divBdr>
                        <w:top w:val="none" w:sz="0" w:space="0" w:color="auto"/>
                        <w:left w:val="none" w:sz="0" w:space="0" w:color="auto"/>
                        <w:bottom w:val="none" w:sz="0" w:space="0" w:color="auto"/>
                        <w:right w:val="none" w:sz="0" w:space="0" w:color="auto"/>
                      </w:divBdr>
                      <w:divsChild>
                        <w:div w:id="1196233527">
                          <w:marLeft w:val="0"/>
                          <w:marRight w:val="0"/>
                          <w:marTop w:val="0"/>
                          <w:marBottom w:val="0"/>
                          <w:divBdr>
                            <w:top w:val="none" w:sz="0" w:space="0" w:color="auto"/>
                            <w:left w:val="none" w:sz="0" w:space="0" w:color="auto"/>
                            <w:bottom w:val="none" w:sz="0" w:space="0" w:color="auto"/>
                            <w:right w:val="none" w:sz="0" w:space="0" w:color="auto"/>
                          </w:divBdr>
                          <w:divsChild>
                            <w:div w:id="1196233534">
                              <w:marLeft w:val="0"/>
                              <w:marRight w:val="0"/>
                              <w:marTop w:val="0"/>
                              <w:marBottom w:val="0"/>
                              <w:divBdr>
                                <w:top w:val="none" w:sz="0" w:space="0" w:color="auto"/>
                                <w:left w:val="none" w:sz="0" w:space="0" w:color="auto"/>
                                <w:bottom w:val="none" w:sz="0" w:space="0" w:color="auto"/>
                                <w:right w:val="none" w:sz="0" w:space="0" w:color="auto"/>
                              </w:divBdr>
                              <w:divsChild>
                                <w:div w:id="1196233449">
                                  <w:marLeft w:val="0"/>
                                  <w:marRight w:val="0"/>
                                  <w:marTop w:val="0"/>
                                  <w:marBottom w:val="0"/>
                                  <w:divBdr>
                                    <w:top w:val="none" w:sz="0" w:space="0" w:color="auto"/>
                                    <w:left w:val="none" w:sz="0" w:space="0" w:color="auto"/>
                                    <w:bottom w:val="none" w:sz="0" w:space="0" w:color="auto"/>
                                    <w:right w:val="none" w:sz="0" w:space="0" w:color="auto"/>
                                  </w:divBdr>
                                  <w:divsChild>
                                    <w:div w:id="1196233575">
                                      <w:marLeft w:val="0"/>
                                      <w:marRight w:val="0"/>
                                      <w:marTop w:val="0"/>
                                      <w:marBottom w:val="0"/>
                                      <w:divBdr>
                                        <w:top w:val="none" w:sz="0" w:space="0" w:color="auto"/>
                                        <w:left w:val="none" w:sz="0" w:space="0" w:color="auto"/>
                                        <w:bottom w:val="none" w:sz="0" w:space="0" w:color="auto"/>
                                        <w:right w:val="none" w:sz="0" w:space="0" w:color="auto"/>
                                      </w:divBdr>
                                      <w:divsChild>
                                        <w:div w:id="1196233549">
                                          <w:marLeft w:val="0"/>
                                          <w:marRight w:val="0"/>
                                          <w:marTop w:val="0"/>
                                          <w:marBottom w:val="0"/>
                                          <w:divBdr>
                                            <w:top w:val="none" w:sz="0" w:space="0" w:color="auto"/>
                                            <w:left w:val="none" w:sz="0" w:space="0" w:color="auto"/>
                                            <w:bottom w:val="none" w:sz="0" w:space="0" w:color="auto"/>
                                            <w:right w:val="none" w:sz="0" w:space="0" w:color="auto"/>
                                          </w:divBdr>
                                          <w:divsChild>
                                            <w:div w:id="1196233495">
                                              <w:marLeft w:val="0"/>
                                              <w:marRight w:val="0"/>
                                              <w:marTop w:val="0"/>
                                              <w:marBottom w:val="0"/>
                                              <w:divBdr>
                                                <w:top w:val="none" w:sz="0" w:space="0" w:color="auto"/>
                                                <w:left w:val="none" w:sz="0" w:space="0" w:color="auto"/>
                                                <w:bottom w:val="none" w:sz="0" w:space="0" w:color="auto"/>
                                                <w:right w:val="none" w:sz="0" w:space="0" w:color="auto"/>
                                              </w:divBdr>
                                              <w:divsChild>
                                                <w:div w:id="1196233458">
                                                  <w:marLeft w:val="0"/>
                                                  <w:marRight w:val="0"/>
                                                  <w:marTop w:val="0"/>
                                                  <w:marBottom w:val="0"/>
                                                  <w:divBdr>
                                                    <w:top w:val="none" w:sz="0" w:space="0" w:color="auto"/>
                                                    <w:left w:val="none" w:sz="0" w:space="0" w:color="auto"/>
                                                    <w:bottom w:val="none" w:sz="0" w:space="0" w:color="auto"/>
                                                    <w:right w:val="none" w:sz="0" w:space="0" w:color="auto"/>
                                                  </w:divBdr>
                                                  <w:divsChild>
                                                    <w:div w:id="1196233460">
                                                      <w:marLeft w:val="0"/>
                                                      <w:marRight w:val="0"/>
                                                      <w:marTop w:val="0"/>
                                                      <w:marBottom w:val="0"/>
                                                      <w:divBdr>
                                                        <w:top w:val="none" w:sz="0" w:space="0" w:color="auto"/>
                                                        <w:left w:val="none" w:sz="0" w:space="0" w:color="auto"/>
                                                        <w:bottom w:val="none" w:sz="0" w:space="0" w:color="auto"/>
                                                        <w:right w:val="none" w:sz="0" w:space="0" w:color="auto"/>
                                                      </w:divBdr>
                                                      <w:divsChild>
                                                        <w:div w:id="1196233505">
                                                          <w:marLeft w:val="0"/>
                                                          <w:marRight w:val="0"/>
                                                          <w:marTop w:val="0"/>
                                                          <w:marBottom w:val="0"/>
                                                          <w:divBdr>
                                                            <w:top w:val="none" w:sz="0" w:space="0" w:color="auto"/>
                                                            <w:left w:val="none" w:sz="0" w:space="0" w:color="auto"/>
                                                            <w:bottom w:val="none" w:sz="0" w:space="0" w:color="auto"/>
                                                            <w:right w:val="none" w:sz="0" w:space="0" w:color="auto"/>
                                                          </w:divBdr>
                                                          <w:divsChild>
                                                            <w:div w:id="1196233517">
                                                              <w:marLeft w:val="0"/>
                                                              <w:marRight w:val="0"/>
                                                              <w:marTop w:val="0"/>
                                                              <w:marBottom w:val="0"/>
                                                              <w:divBdr>
                                                                <w:top w:val="none" w:sz="0" w:space="0" w:color="auto"/>
                                                                <w:left w:val="none" w:sz="0" w:space="0" w:color="auto"/>
                                                                <w:bottom w:val="none" w:sz="0" w:space="0" w:color="auto"/>
                                                                <w:right w:val="none" w:sz="0" w:space="0" w:color="auto"/>
                                                              </w:divBdr>
                                                              <w:divsChild>
                                                                <w:div w:id="1196233520">
                                                                  <w:marLeft w:val="0"/>
                                                                  <w:marRight w:val="0"/>
                                                                  <w:marTop w:val="0"/>
                                                                  <w:marBottom w:val="0"/>
                                                                  <w:divBdr>
                                                                    <w:top w:val="none" w:sz="0" w:space="0" w:color="auto"/>
                                                                    <w:left w:val="none" w:sz="0" w:space="0" w:color="auto"/>
                                                                    <w:bottom w:val="none" w:sz="0" w:space="0" w:color="auto"/>
                                                                    <w:right w:val="none" w:sz="0" w:space="0" w:color="auto"/>
                                                                  </w:divBdr>
                                                                  <w:divsChild>
                                                                    <w:div w:id="1196233568">
                                                                      <w:marLeft w:val="0"/>
                                                                      <w:marRight w:val="0"/>
                                                                      <w:marTop w:val="0"/>
                                                                      <w:marBottom w:val="0"/>
                                                                      <w:divBdr>
                                                                        <w:top w:val="none" w:sz="0" w:space="0" w:color="auto"/>
                                                                        <w:left w:val="none" w:sz="0" w:space="0" w:color="auto"/>
                                                                        <w:bottom w:val="none" w:sz="0" w:space="0" w:color="auto"/>
                                                                        <w:right w:val="none" w:sz="0" w:space="0" w:color="auto"/>
                                                                      </w:divBdr>
                                                                      <w:divsChild>
                                                                        <w:div w:id="1196233488">
                                                                          <w:marLeft w:val="0"/>
                                                                          <w:marRight w:val="0"/>
                                                                          <w:marTop w:val="0"/>
                                                                          <w:marBottom w:val="0"/>
                                                                          <w:divBdr>
                                                                            <w:top w:val="none" w:sz="0" w:space="0" w:color="auto"/>
                                                                            <w:left w:val="none" w:sz="0" w:space="0" w:color="auto"/>
                                                                            <w:bottom w:val="none" w:sz="0" w:space="0" w:color="auto"/>
                                                                            <w:right w:val="none" w:sz="0" w:space="0" w:color="auto"/>
                                                                          </w:divBdr>
                                                                          <w:divsChild>
                                                                            <w:div w:id="1196233514">
                                                                              <w:marLeft w:val="0"/>
                                                                              <w:marRight w:val="0"/>
                                                                              <w:marTop w:val="0"/>
                                                                              <w:marBottom w:val="0"/>
                                                                              <w:divBdr>
                                                                                <w:top w:val="none" w:sz="0" w:space="0" w:color="auto"/>
                                                                                <w:left w:val="none" w:sz="0" w:space="0" w:color="auto"/>
                                                                                <w:bottom w:val="none" w:sz="0" w:space="0" w:color="auto"/>
                                                                                <w:right w:val="none" w:sz="0" w:space="0" w:color="auto"/>
                                                                              </w:divBdr>
                                                                              <w:divsChild>
                                                                                <w:div w:id="1196233511">
                                                                                  <w:marLeft w:val="0"/>
                                                                                  <w:marRight w:val="0"/>
                                                                                  <w:marTop w:val="0"/>
                                                                                  <w:marBottom w:val="0"/>
                                                                                  <w:divBdr>
                                                                                    <w:top w:val="none" w:sz="0" w:space="0" w:color="auto"/>
                                                                                    <w:left w:val="none" w:sz="0" w:space="0" w:color="auto"/>
                                                                                    <w:bottom w:val="none" w:sz="0" w:space="0" w:color="auto"/>
                                                                                    <w:right w:val="none" w:sz="0" w:space="0" w:color="auto"/>
                                                                                  </w:divBdr>
                                                                                  <w:divsChild>
                                                                                    <w:div w:id="1196233557">
                                                                                      <w:marLeft w:val="0"/>
                                                                                      <w:marRight w:val="0"/>
                                                                                      <w:marTop w:val="0"/>
                                                                                      <w:marBottom w:val="0"/>
                                                                                      <w:divBdr>
                                                                                        <w:top w:val="none" w:sz="0" w:space="0" w:color="auto"/>
                                                                                        <w:left w:val="none" w:sz="0" w:space="0" w:color="auto"/>
                                                                                        <w:bottom w:val="none" w:sz="0" w:space="0" w:color="auto"/>
                                                                                        <w:right w:val="none" w:sz="0" w:space="0" w:color="auto"/>
                                                                                      </w:divBdr>
                                                                                      <w:divsChild>
                                                                                        <w:div w:id="119623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6233579">
      <w:marLeft w:val="0"/>
      <w:marRight w:val="0"/>
      <w:marTop w:val="0"/>
      <w:marBottom w:val="0"/>
      <w:divBdr>
        <w:top w:val="none" w:sz="0" w:space="0" w:color="auto"/>
        <w:left w:val="none" w:sz="0" w:space="0" w:color="auto"/>
        <w:bottom w:val="none" w:sz="0" w:space="0" w:color="auto"/>
        <w:right w:val="none" w:sz="0" w:space="0" w:color="auto"/>
      </w:divBdr>
      <w:divsChild>
        <w:div w:id="1196233581">
          <w:marLeft w:val="0"/>
          <w:marRight w:val="0"/>
          <w:marTop w:val="0"/>
          <w:marBottom w:val="0"/>
          <w:divBdr>
            <w:top w:val="none" w:sz="0" w:space="0" w:color="auto"/>
            <w:left w:val="none" w:sz="0" w:space="0" w:color="auto"/>
            <w:bottom w:val="none" w:sz="0" w:space="0" w:color="auto"/>
            <w:right w:val="none" w:sz="0" w:space="0" w:color="auto"/>
          </w:divBdr>
          <w:divsChild>
            <w:div w:id="1196233582">
              <w:marLeft w:val="0"/>
              <w:marRight w:val="0"/>
              <w:marTop w:val="0"/>
              <w:marBottom w:val="0"/>
              <w:divBdr>
                <w:top w:val="none" w:sz="0" w:space="0" w:color="auto"/>
                <w:left w:val="none" w:sz="0" w:space="0" w:color="auto"/>
                <w:bottom w:val="none" w:sz="0" w:space="0" w:color="auto"/>
                <w:right w:val="none" w:sz="0" w:space="0" w:color="auto"/>
              </w:divBdr>
              <w:divsChild>
                <w:div w:id="1196233580">
                  <w:marLeft w:val="0"/>
                  <w:marRight w:val="0"/>
                  <w:marTop w:val="0"/>
                  <w:marBottom w:val="0"/>
                  <w:divBdr>
                    <w:top w:val="none" w:sz="0" w:space="0" w:color="auto"/>
                    <w:left w:val="none" w:sz="0" w:space="0" w:color="auto"/>
                    <w:bottom w:val="none" w:sz="0" w:space="0" w:color="auto"/>
                    <w:right w:val="none" w:sz="0" w:space="0" w:color="auto"/>
                  </w:divBdr>
                  <w:divsChild>
                    <w:div w:id="1196233577">
                      <w:marLeft w:val="0"/>
                      <w:marRight w:val="0"/>
                      <w:marTop w:val="0"/>
                      <w:marBottom w:val="0"/>
                      <w:divBdr>
                        <w:top w:val="none" w:sz="0" w:space="0" w:color="auto"/>
                        <w:left w:val="none" w:sz="0" w:space="0" w:color="auto"/>
                        <w:bottom w:val="none" w:sz="0" w:space="0" w:color="auto"/>
                        <w:right w:val="none" w:sz="0" w:space="0" w:color="auto"/>
                      </w:divBdr>
                      <w:divsChild>
                        <w:div w:id="1196233578">
                          <w:marLeft w:val="0"/>
                          <w:marRight w:val="0"/>
                          <w:marTop w:val="0"/>
                          <w:marBottom w:val="0"/>
                          <w:divBdr>
                            <w:top w:val="none" w:sz="0" w:space="0" w:color="auto"/>
                            <w:left w:val="none" w:sz="0" w:space="0" w:color="auto"/>
                            <w:bottom w:val="none" w:sz="0" w:space="0" w:color="auto"/>
                            <w:right w:val="none" w:sz="0" w:space="0" w:color="auto"/>
                          </w:divBdr>
                        </w:div>
                        <w:div w:id="11962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3?ie=UTF8&amp;text=Marthe+J.+Moseley&amp;search-alias=books&amp;field-author=Marthe+J.+Moseley&amp;sort=relevancer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s/ref=dp_byline_sr_book_2?ie=UTF8&amp;text=Deborah+Goldenberg+Klein&amp;search-alias=books&amp;field-author=Deborah+Goldenberg+Klein&amp;sort=relevancerank" TargetMode="External"/><Relationship Id="rId12" Type="http://schemas.openxmlformats.org/officeDocument/2006/relationships/hyperlink" Target="http://www.criticalcar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s/ref=dp_byline_sr_book_1?ie=UTF8&amp;text=Mary+Lou+Sole&amp;search-alias=books&amp;field-author=Mary+Lou+Sole&amp;sort=relevancerank" TargetMode="External"/><Relationship Id="rId11" Type="http://schemas.openxmlformats.org/officeDocument/2006/relationships/hyperlink" Target="http://ccn.aacnjournals.org/" TargetMode="External"/><Relationship Id="rId5" Type="http://schemas.openxmlformats.org/officeDocument/2006/relationships/hyperlink" Target="mailto:nawaji@ksu.edu.sa" TargetMode="External"/><Relationship Id="rId10" Type="http://schemas.openxmlformats.org/officeDocument/2006/relationships/hyperlink" Target="http://medi-smart.com/criticalcare.htm" TargetMode="External"/><Relationship Id="rId4" Type="http://schemas.openxmlformats.org/officeDocument/2006/relationships/webSettings" Target="webSettings.xml"/><Relationship Id="rId9" Type="http://schemas.openxmlformats.org/officeDocument/2006/relationships/hyperlink" Target="http://www.aacn.org/AACN/mrkt.nsf/vwdoc/AboutCriticalCareNurs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1180</Words>
  <Characters>6732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maryam</dc:creator>
  <cp:keywords/>
  <dc:description/>
  <cp:lastModifiedBy>قيصـر</cp:lastModifiedBy>
  <cp:revision>4</cp:revision>
  <cp:lastPrinted>2016-01-24T07:32:00Z</cp:lastPrinted>
  <dcterms:created xsi:type="dcterms:W3CDTF">2017-10-06T21:28:00Z</dcterms:created>
  <dcterms:modified xsi:type="dcterms:W3CDTF">2017-10-06T21:32:00Z</dcterms:modified>
</cp:coreProperties>
</file>