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EE" w:rsidRDefault="00FD52EE" w:rsidP="00FD52EE">
      <w:pPr>
        <w:rPr>
          <w:rtl/>
        </w:rPr>
      </w:pPr>
    </w:p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</w:t>
      </w:r>
      <w:bookmarkStart w:id="0" w:name="_GoBack"/>
      <w:bookmarkEnd w:id="0"/>
      <w:r w:rsidRPr="00E36D53">
        <w:rPr>
          <w:rtl/>
        </w:rPr>
        <w:t>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FD52EE" w:rsidRDefault="00434F13" w:rsidP="00FD52EE">
      <w:pPr>
        <w:jc w:val="center"/>
        <w:rPr>
          <w:rtl/>
        </w:rPr>
      </w:pP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AB6786">
        <w:rPr>
          <w:rFonts w:hint="cs"/>
          <w:rtl/>
        </w:rPr>
        <w:t>ا</w:t>
      </w:r>
      <w:r w:rsidR="00FD52EE">
        <w:rPr>
          <w:rFonts w:hint="cs"/>
          <w:rtl/>
        </w:rPr>
        <w:t xml:space="preserve">لأول </w:t>
      </w:r>
      <w:r w:rsidR="003A285E" w:rsidRPr="00E36D53">
        <w:rPr>
          <w:rtl/>
        </w:rPr>
        <w:t>14</w:t>
      </w:r>
      <w:r w:rsidR="007A21B2">
        <w:rPr>
          <w:rFonts w:hint="cs"/>
          <w:rtl/>
        </w:rPr>
        <w:t>4</w:t>
      </w:r>
      <w:r w:rsidR="00FD52EE">
        <w:rPr>
          <w:rFonts w:hint="cs"/>
          <w:rtl/>
        </w:rPr>
        <w:t>1</w:t>
      </w:r>
      <w:r w:rsidRPr="00E36D53">
        <w:rPr>
          <w:rtl/>
        </w:rPr>
        <w:t>هـ</w:t>
      </w:r>
      <w:r w:rsidR="00FD52EE">
        <w:rPr>
          <w:rtl/>
        </w:rPr>
        <w:t xml:space="preserve">      </w:t>
      </w:r>
    </w:p>
    <w:p w:rsidR="00E36D53" w:rsidRDefault="00382C25" w:rsidP="00FD52EE">
      <w:pPr>
        <w:jc w:val="center"/>
        <w:rPr>
          <w:b/>
          <w:bCs/>
          <w:rtl/>
        </w:rPr>
      </w:pPr>
      <w:r>
        <w:rPr>
          <w:rtl/>
        </w:rPr>
        <w:t xml:space="preserve">خطة مقرر </w:t>
      </w:r>
      <w:r w:rsidR="00850847">
        <w:rPr>
          <w:rFonts w:hint="cs"/>
          <w:rtl/>
        </w:rPr>
        <w:t>1412 تقن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850847" w:rsidP="00850847">
      <w:pPr>
        <w:bidi w:val="0"/>
        <w:jc w:val="center"/>
        <w:rPr>
          <w:rtl/>
        </w:rPr>
      </w:pPr>
      <w:r>
        <w:rPr>
          <w:b/>
          <w:bCs/>
        </w:rPr>
        <w:t>CT 1412</w:t>
      </w:r>
      <w:r w:rsidR="00DD2822" w:rsidRPr="00E36D53">
        <w:rPr>
          <w:b/>
          <w:bCs/>
        </w:rPr>
        <w:t xml:space="preserve">   </w:t>
      </w:r>
    </w:p>
    <w:tbl>
      <w:tblPr>
        <w:tblpPr w:leftFromText="180" w:rightFromText="180" w:vertAnchor="text" w:horzAnchor="margin" w:tblpY="123"/>
        <w:bidiVisual/>
        <w:tblW w:w="11142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1502"/>
        <w:gridCol w:w="1440"/>
        <w:gridCol w:w="1467"/>
        <w:gridCol w:w="2370"/>
        <w:gridCol w:w="3236"/>
      </w:tblGrid>
      <w:tr w:rsidR="00FD52EE" w:rsidRPr="00E36D53" w:rsidTr="00702AB1">
        <w:trPr>
          <w:trHeight w:val="690"/>
        </w:trPr>
        <w:tc>
          <w:tcPr>
            <w:tcW w:w="112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502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7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236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FD52EE" w:rsidRPr="00E36D53" w:rsidTr="00702AB1">
        <w:trPr>
          <w:trHeight w:val="676"/>
        </w:trPr>
        <w:tc>
          <w:tcPr>
            <w:tcW w:w="1127" w:type="dxa"/>
            <w:vAlign w:val="center"/>
          </w:tcPr>
          <w:p w:rsidR="00FD52EE" w:rsidRPr="00E36D53" w:rsidRDefault="00FD52EE" w:rsidP="00FD52EE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د.</w:t>
            </w:r>
            <w:r w:rsidR="00AB6786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>نهى الرويس</w:t>
            </w:r>
          </w:p>
        </w:tc>
        <w:tc>
          <w:tcPr>
            <w:tcW w:w="1502" w:type="dxa"/>
            <w:vAlign w:val="center"/>
          </w:tcPr>
          <w:p w:rsidR="00FD52EE" w:rsidRPr="00E36D53" w:rsidRDefault="00AB6786" w:rsidP="00FD52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الأثنين </w:t>
            </w:r>
            <w:r w:rsidR="00FD52EE" w:rsidRPr="00E36D53">
              <w:rPr>
                <w:rtl/>
              </w:rPr>
              <w:t xml:space="preserve"> 8-</w:t>
            </w:r>
            <w:r w:rsidR="00FD52EE">
              <w:rPr>
                <w:rFonts w:hint="cs"/>
                <w:rtl/>
              </w:rPr>
              <w:t>11 محاضرة</w:t>
            </w:r>
          </w:p>
          <w:p w:rsidR="00FD52EE" w:rsidRPr="00E36D53" w:rsidRDefault="00FD52EE" w:rsidP="00FD52EE">
            <w:pPr>
              <w:rPr>
                <w:lang w:bidi="ar-JO"/>
              </w:rPr>
            </w:pPr>
            <w:r>
              <w:rPr>
                <w:rFonts w:hint="cs"/>
                <w:rtl/>
              </w:rPr>
              <w:t>الأربعاء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11</w:t>
            </w:r>
            <w:r w:rsidRPr="00E36D5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1</w:t>
            </w:r>
            <w:r w:rsidRPr="00E36D5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عملي</w:t>
            </w:r>
          </w:p>
          <w:p w:rsidR="00FD52EE" w:rsidRPr="00E36D53" w:rsidRDefault="00FD52EE" w:rsidP="00FD52EE">
            <w:pPr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FD52EE" w:rsidRDefault="00702AB1" w:rsidP="00FD52EE">
            <w:pPr>
              <w:rPr>
                <w:rtl/>
              </w:rPr>
            </w:pPr>
            <w:r>
              <w:rPr>
                <w:rtl/>
              </w:rPr>
              <w:t>الاحد</w:t>
            </w:r>
            <w:r>
              <w:rPr>
                <w:rFonts w:hint="cs"/>
                <w:rtl/>
              </w:rPr>
              <w:t xml:space="preserve"> 8-11</w:t>
            </w:r>
          </w:p>
          <w:p w:rsidR="00702AB1" w:rsidRPr="00E36D53" w:rsidRDefault="00702AB1" w:rsidP="00FD52EE">
            <w:pPr>
              <w:rPr>
                <w:rtl/>
              </w:rPr>
            </w:pPr>
            <w:r>
              <w:rPr>
                <w:rFonts w:hint="cs"/>
                <w:rtl/>
              </w:rPr>
              <w:t>الاثنين 11-12</w:t>
            </w:r>
          </w:p>
        </w:tc>
        <w:tc>
          <w:tcPr>
            <w:tcW w:w="1467" w:type="dxa"/>
            <w:vAlign w:val="center"/>
          </w:tcPr>
          <w:p w:rsidR="00FD52EE" w:rsidRPr="00E36D53" w:rsidRDefault="00FD52EE" w:rsidP="00FD52EE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056B18" w:rsidRDefault="00FD52EE" w:rsidP="00AB6786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>
              <w:rPr>
                <w:rFonts w:hint="cs"/>
                <w:rtl/>
                <w:lang w:bidi="ar-JO"/>
              </w:rPr>
              <w:t>- الدور</w:t>
            </w:r>
          </w:p>
          <w:p w:rsidR="00FD52EE" w:rsidRPr="00E36D53" w:rsidRDefault="00056B18" w:rsidP="004A7EA8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مكتب </w:t>
            </w:r>
            <w:r w:rsidR="004A7EA8">
              <w:rPr>
                <w:rFonts w:hint="cs"/>
                <w:rtl/>
                <w:lang w:bidi="ar-JO"/>
              </w:rPr>
              <w:t>38</w:t>
            </w:r>
            <w:r w:rsidR="00FD52EE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52EE" w:rsidRPr="00E36D53" w:rsidRDefault="008E5B35" w:rsidP="00FD52EE">
            <w:pPr>
              <w:bidi w:val="0"/>
              <w:jc w:val="center"/>
            </w:pPr>
            <w:hyperlink r:id="rId9" w:history="1">
              <w:r w:rsidR="00AB6786" w:rsidRPr="00621284">
                <w:rPr>
                  <w:rStyle w:val="Hyperlink"/>
                </w:rPr>
                <w:t>nalrowais@ksu.edu.sa</w:t>
              </w:r>
            </w:hyperlink>
          </w:p>
        </w:tc>
        <w:tc>
          <w:tcPr>
            <w:tcW w:w="3236" w:type="dxa"/>
            <w:shd w:val="clear" w:color="auto" w:fill="auto"/>
            <w:vAlign w:val="center"/>
          </w:tcPr>
          <w:p w:rsidR="00FD52EE" w:rsidRPr="00E36D53" w:rsidRDefault="008E5B35" w:rsidP="00FD52EE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hyperlink r:id="rId10" w:history="1">
              <w:r w:rsidR="00FD52EE">
                <w:rPr>
                  <w:rStyle w:val="Hyperlink"/>
                </w:rPr>
                <w:t>https://fac.ksu.edu.sa/nalrowais</w:t>
              </w:r>
            </w:hyperlink>
          </w:p>
        </w:tc>
      </w:tr>
    </w:tbl>
    <w:p w:rsidR="003D67CD" w:rsidRPr="00E36D53" w:rsidRDefault="003D67CD" w:rsidP="003D67CD">
      <w:pPr>
        <w:pStyle w:val="a6"/>
        <w:bidi w:val="0"/>
        <w:ind w:left="1080"/>
      </w:pPr>
    </w:p>
    <w:p w:rsidR="00A446AF" w:rsidRDefault="00A446AF" w:rsidP="003D67CD">
      <w:pPr>
        <w:pStyle w:val="a6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a6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Default="003D67CD" w:rsidP="00414BB3">
      <w:pPr>
        <w:pStyle w:val="a6"/>
        <w:numPr>
          <w:ilvl w:val="0"/>
          <w:numId w:val="15"/>
        </w:numPr>
        <w:bidi w:val="0"/>
      </w:pPr>
      <w:r w:rsidRPr="00E36D53">
        <w:t>Handouts &amp; lecture notes</w:t>
      </w:r>
      <w:r w:rsidR="00B26A6A">
        <w:t>.</w:t>
      </w:r>
    </w:p>
    <w:p w:rsidR="00B26A6A" w:rsidRPr="00B26A6A" w:rsidRDefault="00B26A6A" w:rsidP="00B26A6A">
      <w:pPr>
        <w:pStyle w:val="a6"/>
        <w:numPr>
          <w:ilvl w:val="0"/>
          <w:numId w:val="15"/>
        </w:numPr>
        <w:bidi w:val="0"/>
        <w:jc w:val="lowKashida"/>
        <w:rPr>
          <w:rFonts w:asciiTheme="majorBidi" w:eastAsia="Calibri" w:hAnsiTheme="majorBidi" w:cstheme="majorBidi"/>
          <w:color w:val="C10000"/>
        </w:rPr>
      </w:pPr>
      <w:r w:rsidRPr="00B26A6A">
        <w:rPr>
          <w:rFonts w:asciiTheme="majorBidi" w:eastAsia="Calibri" w:hAnsiTheme="majorBidi" w:cstheme="majorBidi"/>
        </w:rPr>
        <w:t>Textbooks:</w:t>
      </w:r>
      <w:r w:rsidRPr="00B26A6A">
        <w:rPr>
          <w:rFonts w:asciiTheme="majorBidi" w:eastAsia="Calibri" w:hAnsiTheme="majorBidi" w:cstheme="majorBidi"/>
          <w:color w:val="C10000"/>
        </w:rPr>
        <w:t xml:space="preserve"> </w:t>
      </w:r>
      <w:r w:rsidRPr="00B26A6A">
        <w:rPr>
          <w:rFonts w:asciiTheme="majorBidi" w:hAnsiTheme="majorBidi" w:cstheme="majorBidi"/>
        </w:rPr>
        <w:t xml:space="preserve">Fundamentals of Database Systems, </w:t>
      </w:r>
      <w:proofErr w:type="spellStart"/>
      <w:r w:rsidRPr="00B26A6A">
        <w:rPr>
          <w:rFonts w:asciiTheme="majorBidi" w:hAnsiTheme="majorBidi" w:cstheme="majorBidi"/>
        </w:rPr>
        <w:t>Ramez</w:t>
      </w:r>
      <w:proofErr w:type="spellEnd"/>
      <w:r w:rsidRPr="00B26A6A">
        <w:rPr>
          <w:rFonts w:asciiTheme="majorBidi" w:hAnsiTheme="majorBidi" w:cstheme="majorBidi"/>
        </w:rPr>
        <w:t xml:space="preserve"> </w:t>
      </w:r>
      <w:proofErr w:type="spellStart"/>
      <w:r w:rsidRPr="00B26A6A">
        <w:rPr>
          <w:rFonts w:asciiTheme="majorBidi" w:hAnsiTheme="majorBidi" w:cstheme="majorBidi"/>
        </w:rPr>
        <w:t>Elmasri</w:t>
      </w:r>
      <w:proofErr w:type="spellEnd"/>
      <w:r w:rsidRPr="00B26A6A">
        <w:rPr>
          <w:rFonts w:asciiTheme="majorBidi" w:hAnsiTheme="majorBidi" w:cstheme="majorBidi"/>
        </w:rPr>
        <w:t xml:space="preserve"> and </w:t>
      </w:r>
      <w:proofErr w:type="spellStart"/>
      <w:r w:rsidRPr="00B26A6A">
        <w:rPr>
          <w:rFonts w:asciiTheme="majorBidi" w:hAnsiTheme="majorBidi" w:cstheme="majorBidi"/>
        </w:rPr>
        <w:t>Shamkant</w:t>
      </w:r>
      <w:proofErr w:type="spellEnd"/>
      <w:r w:rsidRPr="00B26A6A">
        <w:rPr>
          <w:rFonts w:asciiTheme="majorBidi" w:hAnsiTheme="majorBidi" w:cstheme="majorBidi"/>
        </w:rPr>
        <w:t xml:space="preserve"> B. </w:t>
      </w:r>
      <w:proofErr w:type="spellStart"/>
      <w:r w:rsidRPr="00B26A6A">
        <w:rPr>
          <w:rFonts w:asciiTheme="majorBidi" w:hAnsiTheme="majorBidi" w:cstheme="majorBidi"/>
        </w:rPr>
        <w:t>Navathe</w:t>
      </w:r>
      <w:proofErr w:type="spellEnd"/>
      <w:r w:rsidRPr="00B26A6A">
        <w:rPr>
          <w:rFonts w:asciiTheme="majorBidi" w:hAnsiTheme="majorBidi" w:cstheme="majorBidi"/>
        </w:rPr>
        <w:t>, 7th edition, Pearson, 2015.</w:t>
      </w:r>
    </w:p>
    <w:p w:rsidR="00EF6DBE" w:rsidRDefault="00EF6DBE" w:rsidP="00EF6DBE">
      <w:pPr>
        <w:pStyle w:val="a6"/>
        <w:bidi w:val="0"/>
        <w:ind w:left="1440"/>
        <w:rPr>
          <w:b/>
          <w:bCs/>
          <w:rtl/>
        </w:rPr>
      </w:pPr>
    </w:p>
    <w:p w:rsidR="003D67CD" w:rsidRPr="00E36D53" w:rsidRDefault="003D67CD" w:rsidP="00A446AF">
      <w:pPr>
        <w:pStyle w:val="a6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1F37F2" w:rsidRDefault="00F60027" w:rsidP="00AB6786">
      <w:pPr>
        <w:bidi w:val="0"/>
        <w:ind w:left="720"/>
        <w:rPr>
          <w:b/>
          <w:bCs/>
        </w:rPr>
      </w:pPr>
      <w:r w:rsidRPr="00F60027">
        <w:t>Students are introduced to: Application of SQL using simple examples; Client/Server architecture; Development of Client/Server systems using SQL.</w:t>
      </w:r>
    </w:p>
    <w:p w:rsidR="00F60027" w:rsidRDefault="001F37F2" w:rsidP="001F37F2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:rsidR="001F37F2" w:rsidRDefault="00F60027" w:rsidP="00553E02">
      <w:pPr>
        <w:bidi w:val="0"/>
        <w:rPr>
          <w:rFonts w:ascii="Arial" w:hAnsi="Arial" w:cs="Arial"/>
        </w:rPr>
      </w:pPr>
      <w:r>
        <w:rPr>
          <w:b/>
          <w:bCs/>
        </w:rPr>
        <w:t xml:space="preserve">                 </w:t>
      </w:r>
      <w:r w:rsidR="001F37F2" w:rsidRPr="001F37F2">
        <w:rPr>
          <w:b/>
          <w:bCs/>
        </w:rPr>
        <w:t xml:space="preserve">Course </w:t>
      </w:r>
      <w:r w:rsidR="00553E02">
        <w:rPr>
          <w:b/>
          <w:bCs/>
        </w:rPr>
        <w:t>Topics</w:t>
      </w:r>
      <w:r w:rsidR="001F37F2" w:rsidRPr="001F37F2">
        <w:rPr>
          <w:b/>
          <w:bCs/>
        </w:rPr>
        <w:t>: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Views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Indexes and synonyms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Sequences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Security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>Using Case statements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Table Space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Introduction to PL/SQL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Variables and control statements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Handling exceptions </w:t>
      </w:r>
    </w:p>
    <w:p w:rsidR="007A21B2" w:rsidRDefault="007A21B2" w:rsidP="00553E02">
      <w:pPr>
        <w:numPr>
          <w:ilvl w:val="0"/>
          <w:numId w:val="16"/>
        </w:numPr>
        <w:bidi w:val="0"/>
        <w:jc w:val="both"/>
      </w:pPr>
      <w:r w:rsidRPr="00553E02">
        <w:t xml:space="preserve">Stored procedures and functions  </w:t>
      </w:r>
    </w:p>
    <w:p w:rsidR="00553E02" w:rsidRPr="00553E02" w:rsidRDefault="00553E02" w:rsidP="00553E02">
      <w:pPr>
        <w:numPr>
          <w:ilvl w:val="0"/>
          <w:numId w:val="16"/>
        </w:numPr>
        <w:bidi w:val="0"/>
        <w:jc w:val="both"/>
      </w:pPr>
      <w:r>
        <w:t>Triggers.</w:t>
      </w:r>
    </w:p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  <w:r w:rsidR="00553E02">
        <w:rPr>
          <w:rFonts w:eastAsia="Calibri"/>
          <w:color w:val="000000"/>
        </w:rPr>
        <w:t xml:space="preserve">  </w:t>
      </w:r>
    </w:p>
    <w:p w:rsidR="00683C92" w:rsidRPr="003D67CD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</w:p>
    <w:p w:rsidR="00FD52EE" w:rsidRDefault="006B741C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Lab evaluation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10</w:t>
      </w:r>
    </w:p>
    <w:p w:rsidR="00683C92" w:rsidRPr="003D67CD" w:rsidRDefault="00FD52EE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Quiz</w:t>
      </w:r>
      <w:r w:rsidR="00683C92"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           10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</w:rPr>
        <w:tab/>
      </w:r>
      <w:r w:rsidR="00FD52EE">
        <w:rPr>
          <w:rFonts w:eastAsia="Calibri"/>
        </w:rPr>
        <w:tab/>
        <w:t>40</w:t>
      </w:r>
    </w:p>
    <w:p w:rsidR="00A446AF" w:rsidRDefault="00A446AF" w:rsidP="00553E02">
      <w:pPr>
        <w:bidi w:val="0"/>
        <w:spacing w:before="120" w:after="120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lastRenderedPageBreak/>
        <w:t>Class Rules: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:rsidR="00E36D53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97736B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97736B">
        <w:t>homework</w:t>
      </w:r>
      <w:r w:rsidR="00FD52EE">
        <w:t>/ assessment</w:t>
      </w:r>
      <w:r w:rsidRPr="00174A1C">
        <w:t xml:space="preserve">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97736B" w:rsidRDefault="00174A1C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97736B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>Tutorial</w:t>
      </w:r>
      <w:r w:rsidR="00174A1C" w:rsidRPr="00174A1C">
        <w:t xml:space="preserve">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>This course requires constant studying. If you have any questions please do not hesitate to contact me.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Copied </w:t>
      </w:r>
      <w:r w:rsidR="0097736B">
        <w:t>homework</w:t>
      </w:r>
      <w:r w:rsidRPr="002C674E">
        <w:t xml:space="preserve"> will be marked by zero.</w:t>
      </w:r>
    </w:p>
    <w:p w:rsidR="00E36D53" w:rsidRPr="002C674E" w:rsidRDefault="00E36D53" w:rsidP="0097736B">
      <w:pPr>
        <w:pStyle w:val="a6"/>
        <w:numPr>
          <w:ilvl w:val="0"/>
          <w:numId w:val="13"/>
        </w:numPr>
        <w:bidi w:val="0"/>
        <w:spacing w:line="280" w:lineRule="exact"/>
      </w:pPr>
      <w:r w:rsidRPr="002C674E">
        <w:t xml:space="preserve">Late </w:t>
      </w:r>
      <w:r w:rsidR="0097736B">
        <w:t>homework</w:t>
      </w:r>
      <w:r w:rsidR="0097736B" w:rsidRPr="002C674E">
        <w:t xml:space="preserve"> </w:t>
      </w:r>
      <w:r w:rsidRPr="002C674E">
        <w:t>will not be accepted.</w:t>
      </w:r>
    </w:p>
    <w:p w:rsidR="002C674E" w:rsidRDefault="002C674E" w:rsidP="002C674E">
      <w:pPr>
        <w:pStyle w:val="a6"/>
        <w:bidi w:val="0"/>
        <w:ind w:left="1080"/>
      </w:pPr>
    </w:p>
    <w:p w:rsidR="002C674E" w:rsidRPr="002C674E" w:rsidRDefault="002C674E" w:rsidP="002C674E">
      <w:pPr>
        <w:pStyle w:val="a6"/>
        <w:bidi w:val="0"/>
        <w:ind w:left="1080"/>
      </w:pPr>
    </w:p>
    <w:sectPr w:rsidR="002C674E" w:rsidRPr="002C674E" w:rsidSect="006020C9">
      <w:headerReference w:type="default" r:id="rId11"/>
      <w:footerReference w:type="default" r:id="rId12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35" w:rsidRDefault="008E5B35" w:rsidP="00991857">
      <w:r>
        <w:separator/>
      </w:r>
    </w:p>
  </w:endnote>
  <w:endnote w:type="continuationSeparator" w:id="0">
    <w:p w:rsidR="008E5B35" w:rsidRDefault="008E5B35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7" w:rsidRDefault="00FD09D8" w:rsidP="00877DCC">
    <w:pPr>
      <w:pStyle w:val="a5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4A7EA8">
      <w:rPr>
        <w:noProof/>
        <w:rtl/>
      </w:rPr>
      <w:t>1</w:t>
    </w:r>
    <w:r>
      <w:rPr>
        <w:noProof/>
      </w:rPr>
      <w:fldChar w:fldCharType="end"/>
    </w:r>
  </w:p>
  <w:p w:rsidR="00F00BE7" w:rsidRDefault="00F00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35" w:rsidRDefault="008E5B35" w:rsidP="00991857">
      <w:r>
        <w:separator/>
      </w:r>
    </w:p>
  </w:footnote>
  <w:footnote w:type="continuationSeparator" w:id="0">
    <w:p w:rsidR="008E5B35" w:rsidRDefault="008E5B35" w:rsidP="0099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EE" w:rsidRDefault="00FD52EE" w:rsidP="00FD52EE">
    <w:pPr>
      <w:spacing w:before="11"/>
      <w:ind w:left="1080"/>
      <w:jc w:val="center"/>
      <w:rPr>
        <w:rtl/>
      </w:rPr>
    </w:pPr>
    <w:r>
      <w:t>King Saud University</w:t>
    </w:r>
    <w:r>
      <w:rPr>
        <w:rFonts w:hint="cs"/>
        <w:rtl/>
      </w:rPr>
      <w:t xml:space="preserve"> </w:t>
    </w:r>
  </w:p>
  <w:p w:rsidR="00FD52EE" w:rsidRDefault="00FD52EE" w:rsidP="00FD52EE">
    <w:pPr>
      <w:spacing w:before="1"/>
      <w:ind w:left="423" w:right="2" w:hanging="404"/>
      <w:jc w:val="center"/>
      <w:rPr>
        <w:rtl/>
      </w:rPr>
    </w:pPr>
    <w:r>
      <w:t>Collage of Applied studies and community service</w:t>
    </w:r>
  </w:p>
  <w:p w:rsidR="00FD52EE" w:rsidRDefault="00583E93" w:rsidP="00FD52EE">
    <w:pPr>
      <w:spacing w:before="1"/>
      <w:ind w:left="423" w:right="2" w:hanging="404"/>
      <w:jc w:val="center"/>
      <w:rPr>
        <w:rtl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98A21D" wp14:editId="618FFD03">
          <wp:simplePos x="0" y="0"/>
          <wp:positionH relativeFrom="page">
            <wp:posOffset>6099175</wp:posOffset>
          </wp:positionH>
          <wp:positionV relativeFrom="page">
            <wp:posOffset>448945</wp:posOffset>
          </wp:positionV>
          <wp:extent cx="1092200" cy="67183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2EE" w:rsidRPr="00FD52EE" w:rsidRDefault="00FD52EE" w:rsidP="00FD52EE">
    <w:pPr>
      <w:pStyle w:val="a4"/>
      <w:jc w:val="center"/>
    </w:pPr>
  </w:p>
  <w:p w:rsidR="00FD52EE" w:rsidRDefault="00FD52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029E1"/>
    <w:multiLevelType w:val="hybridMultilevel"/>
    <w:tmpl w:val="A1108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1D7716"/>
    <w:multiLevelType w:val="hybridMultilevel"/>
    <w:tmpl w:val="5B065872"/>
    <w:lvl w:ilvl="0" w:tplc="826E5C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1034"/>
    <w:rsid w:val="00056B18"/>
    <w:rsid w:val="000637A6"/>
    <w:rsid w:val="00070FA4"/>
    <w:rsid w:val="00071C8E"/>
    <w:rsid w:val="00073D76"/>
    <w:rsid w:val="000839ED"/>
    <w:rsid w:val="00094873"/>
    <w:rsid w:val="00096263"/>
    <w:rsid w:val="000A14D4"/>
    <w:rsid w:val="000B1024"/>
    <w:rsid w:val="000C02D8"/>
    <w:rsid w:val="000D06C2"/>
    <w:rsid w:val="000E2299"/>
    <w:rsid w:val="000E27E7"/>
    <w:rsid w:val="000F14F0"/>
    <w:rsid w:val="000F51E9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86E"/>
    <w:rsid w:val="001A50AC"/>
    <w:rsid w:val="001B3E27"/>
    <w:rsid w:val="001D3426"/>
    <w:rsid w:val="001D3F3D"/>
    <w:rsid w:val="001F37F2"/>
    <w:rsid w:val="002167EE"/>
    <w:rsid w:val="002406D4"/>
    <w:rsid w:val="00243FC8"/>
    <w:rsid w:val="002451D1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A285E"/>
    <w:rsid w:val="003B2625"/>
    <w:rsid w:val="003D08A0"/>
    <w:rsid w:val="003D67CD"/>
    <w:rsid w:val="003E24BD"/>
    <w:rsid w:val="003F4576"/>
    <w:rsid w:val="003F5B45"/>
    <w:rsid w:val="003F7AB6"/>
    <w:rsid w:val="00414BB3"/>
    <w:rsid w:val="00423985"/>
    <w:rsid w:val="00432610"/>
    <w:rsid w:val="00434F13"/>
    <w:rsid w:val="0045286E"/>
    <w:rsid w:val="004613B5"/>
    <w:rsid w:val="004647F2"/>
    <w:rsid w:val="0047540D"/>
    <w:rsid w:val="00492AAD"/>
    <w:rsid w:val="004A7EA8"/>
    <w:rsid w:val="004B04CB"/>
    <w:rsid w:val="004F0B33"/>
    <w:rsid w:val="004F320D"/>
    <w:rsid w:val="0051292D"/>
    <w:rsid w:val="00522C73"/>
    <w:rsid w:val="00524AA6"/>
    <w:rsid w:val="00553E02"/>
    <w:rsid w:val="00556A03"/>
    <w:rsid w:val="005750BB"/>
    <w:rsid w:val="005800A8"/>
    <w:rsid w:val="00583E93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5F2277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B6F1F"/>
    <w:rsid w:val="006B741C"/>
    <w:rsid w:val="006D3A3D"/>
    <w:rsid w:val="006E44CA"/>
    <w:rsid w:val="006E4915"/>
    <w:rsid w:val="006F1A76"/>
    <w:rsid w:val="006F1D85"/>
    <w:rsid w:val="006F4E47"/>
    <w:rsid w:val="006F5BA8"/>
    <w:rsid w:val="006F6DA6"/>
    <w:rsid w:val="006F6EDB"/>
    <w:rsid w:val="00700C37"/>
    <w:rsid w:val="00702AB1"/>
    <w:rsid w:val="007110A3"/>
    <w:rsid w:val="007377B2"/>
    <w:rsid w:val="00750F9D"/>
    <w:rsid w:val="00755005"/>
    <w:rsid w:val="00760C2F"/>
    <w:rsid w:val="00763F7D"/>
    <w:rsid w:val="007957F9"/>
    <w:rsid w:val="007976E8"/>
    <w:rsid w:val="007A21B2"/>
    <w:rsid w:val="007A5009"/>
    <w:rsid w:val="007C2987"/>
    <w:rsid w:val="007C75E8"/>
    <w:rsid w:val="007D0B71"/>
    <w:rsid w:val="007D4C0F"/>
    <w:rsid w:val="007E1578"/>
    <w:rsid w:val="007E1B70"/>
    <w:rsid w:val="007E4E2D"/>
    <w:rsid w:val="007F118E"/>
    <w:rsid w:val="00806802"/>
    <w:rsid w:val="0081042F"/>
    <w:rsid w:val="008108C7"/>
    <w:rsid w:val="0082539F"/>
    <w:rsid w:val="00843AFA"/>
    <w:rsid w:val="00850847"/>
    <w:rsid w:val="00856354"/>
    <w:rsid w:val="00877DCC"/>
    <w:rsid w:val="008874F5"/>
    <w:rsid w:val="008A455C"/>
    <w:rsid w:val="008C672C"/>
    <w:rsid w:val="008D65AD"/>
    <w:rsid w:val="008E5B35"/>
    <w:rsid w:val="0092205A"/>
    <w:rsid w:val="00927464"/>
    <w:rsid w:val="0092785A"/>
    <w:rsid w:val="00931804"/>
    <w:rsid w:val="00932393"/>
    <w:rsid w:val="00934155"/>
    <w:rsid w:val="00942A42"/>
    <w:rsid w:val="00944019"/>
    <w:rsid w:val="009443BF"/>
    <w:rsid w:val="00945D71"/>
    <w:rsid w:val="00953B9D"/>
    <w:rsid w:val="0097736B"/>
    <w:rsid w:val="00984A4C"/>
    <w:rsid w:val="0099138A"/>
    <w:rsid w:val="00991857"/>
    <w:rsid w:val="009948D9"/>
    <w:rsid w:val="009A2AF0"/>
    <w:rsid w:val="009B2C5E"/>
    <w:rsid w:val="009B3968"/>
    <w:rsid w:val="009E5BF9"/>
    <w:rsid w:val="009F01A6"/>
    <w:rsid w:val="009F1651"/>
    <w:rsid w:val="009F278A"/>
    <w:rsid w:val="00A05845"/>
    <w:rsid w:val="00A10FBF"/>
    <w:rsid w:val="00A16381"/>
    <w:rsid w:val="00A2190C"/>
    <w:rsid w:val="00A24D99"/>
    <w:rsid w:val="00A43B89"/>
    <w:rsid w:val="00A446AF"/>
    <w:rsid w:val="00A52147"/>
    <w:rsid w:val="00A607D8"/>
    <w:rsid w:val="00A62483"/>
    <w:rsid w:val="00A741F4"/>
    <w:rsid w:val="00A86C05"/>
    <w:rsid w:val="00A976FC"/>
    <w:rsid w:val="00AA2B32"/>
    <w:rsid w:val="00AB382C"/>
    <w:rsid w:val="00AB58DD"/>
    <w:rsid w:val="00AB6055"/>
    <w:rsid w:val="00AB6786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26A6A"/>
    <w:rsid w:val="00B56433"/>
    <w:rsid w:val="00B63218"/>
    <w:rsid w:val="00B6482D"/>
    <w:rsid w:val="00B75FC2"/>
    <w:rsid w:val="00B80A98"/>
    <w:rsid w:val="00B82B1C"/>
    <w:rsid w:val="00B93578"/>
    <w:rsid w:val="00B96700"/>
    <w:rsid w:val="00BA7C03"/>
    <w:rsid w:val="00BB6901"/>
    <w:rsid w:val="00BC46CB"/>
    <w:rsid w:val="00BC5F81"/>
    <w:rsid w:val="00BE0E80"/>
    <w:rsid w:val="00BF7B5E"/>
    <w:rsid w:val="00C038BA"/>
    <w:rsid w:val="00C1122D"/>
    <w:rsid w:val="00C348C6"/>
    <w:rsid w:val="00C3706C"/>
    <w:rsid w:val="00C370DC"/>
    <w:rsid w:val="00C37580"/>
    <w:rsid w:val="00C514A1"/>
    <w:rsid w:val="00C62C98"/>
    <w:rsid w:val="00C6604E"/>
    <w:rsid w:val="00CA61AB"/>
    <w:rsid w:val="00CE00FF"/>
    <w:rsid w:val="00CF67A5"/>
    <w:rsid w:val="00D05709"/>
    <w:rsid w:val="00D25102"/>
    <w:rsid w:val="00D2536C"/>
    <w:rsid w:val="00D42115"/>
    <w:rsid w:val="00D60C10"/>
    <w:rsid w:val="00D63F88"/>
    <w:rsid w:val="00D77784"/>
    <w:rsid w:val="00D9551F"/>
    <w:rsid w:val="00D96DBB"/>
    <w:rsid w:val="00DB13D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1EDC"/>
    <w:rsid w:val="00E56C66"/>
    <w:rsid w:val="00E6071E"/>
    <w:rsid w:val="00E61D4C"/>
    <w:rsid w:val="00E73242"/>
    <w:rsid w:val="00E802B9"/>
    <w:rsid w:val="00E806EC"/>
    <w:rsid w:val="00E95092"/>
    <w:rsid w:val="00EA2F61"/>
    <w:rsid w:val="00EA4AB9"/>
    <w:rsid w:val="00EA64DC"/>
    <w:rsid w:val="00EC1D64"/>
    <w:rsid w:val="00EC342E"/>
    <w:rsid w:val="00EF436A"/>
    <w:rsid w:val="00EF4EC5"/>
    <w:rsid w:val="00EF6DBE"/>
    <w:rsid w:val="00F00BE7"/>
    <w:rsid w:val="00F139E6"/>
    <w:rsid w:val="00F219D6"/>
    <w:rsid w:val="00F32047"/>
    <w:rsid w:val="00F42C30"/>
    <w:rsid w:val="00F45896"/>
    <w:rsid w:val="00F50664"/>
    <w:rsid w:val="00F577F4"/>
    <w:rsid w:val="00F60027"/>
    <w:rsid w:val="00F66067"/>
    <w:rsid w:val="00F70B12"/>
    <w:rsid w:val="00F97C47"/>
    <w:rsid w:val="00FC1A5F"/>
    <w:rsid w:val="00FC24F1"/>
    <w:rsid w:val="00FC3253"/>
    <w:rsid w:val="00FC579E"/>
    <w:rsid w:val="00FC5C4D"/>
    <w:rsid w:val="00FD09D8"/>
    <w:rsid w:val="00FD52EE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uiPriority w:val="99"/>
    <w:rsid w:val="00991857"/>
    <w:rPr>
      <w:sz w:val="24"/>
      <w:szCs w:val="24"/>
    </w:rPr>
  </w:style>
  <w:style w:type="paragraph" w:styleId="a5">
    <w:name w:val="footer"/>
    <w:basedOn w:val="a"/>
    <w:link w:val="Char0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6265"/>
    <w:pPr>
      <w:ind w:left="720"/>
      <w:contextualSpacing/>
    </w:pPr>
  </w:style>
  <w:style w:type="paragraph" w:styleId="a7">
    <w:name w:val="Balloon Text"/>
    <w:basedOn w:val="a"/>
    <w:link w:val="Char1"/>
    <w:rsid w:val="00750F9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a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a0"/>
    <w:rsid w:val="008A455C"/>
  </w:style>
  <w:style w:type="character" w:customStyle="1" w:styleId="srch-icon1">
    <w:name w:val="srch-icon1"/>
    <w:basedOn w:val="a0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a8">
    <w:name w:val="FollowedHyperlink"/>
    <w:rsid w:val="008A455C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aa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a"/>
    <w:rsid w:val="001F37F2"/>
    <w:pPr>
      <w:suppressLineNumbers/>
      <w:suppressAutoHyphens/>
      <w:bidi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ac.ksu.edu.sa/nalrow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lrowais@ks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7346-9992-49DD-AC1F-D282E66F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ACER</cp:lastModifiedBy>
  <cp:revision>8</cp:revision>
  <cp:lastPrinted>2011-09-14T23:25:00Z</cp:lastPrinted>
  <dcterms:created xsi:type="dcterms:W3CDTF">2019-08-30T11:20:00Z</dcterms:created>
  <dcterms:modified xsi:type="dcterms:W3CDTF">2019-09-07T10:16:00Z</dcterms:modified>
</cp:coreProperties>
</file>