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EF" w:rsidRPr="00920EF9" w:rsidRDefault="00965CEF" w:rsidP="00965CEF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20EF9">
        <w:rPr>
          <w:rFonts w:asciiTheme="majorBidi" w:hAnsiTheme="majorBidi" w:cstheme="majorBidi"/>
          <w:b/>
          <w:bCs/>
          <w:sz w:val="28"/>
          <w:szCs w:val="28"/>
        </w:rPr>
        <w:t>Curriculum Vita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e </w:t>
      </w:r>
    </w:p>
    <w:p w:rsidR="00965CEF" w:rsidRDefault="00965CEF" w:rsidP="00965CEF">
      <w:p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Personal Data</w:t>
      </w:r>
    </w:p>
    <w:p w:rsidR="00965CEF" w:rsidRPr="0090163B" w:rsidRDefault="00965CEF" w:rsidP="00965CEF">
      <w:pPr>
        <w:spacing w:line="360" w:lineRule="auto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  <w:b/>
          <w:bCs/>
        </w:rPr>
        <w:t>Name</w:t>
      </w:r>
      <w:r w:rsidRPr="0090163B">
        <w:rPr>
          <w:rFonts w:asciiTheme="majorBidi" w:hAnsiTheme="majorBidi" w:cstheme="majorBidi"/>
        </w:rPr>
        <w:t xml:space="preserve">               Mashael Salem Al- Salem</w:t>
      </w:r>
    </w:p>
    <w:p w:rsidR="00965CEF" w:rsidRPr="0090163B" w:rsidRDefault="00965CEF" w:rsidP="00965CEF">
      <w:pPr>
        <w:spacing w:line="360" w:lineRule="auto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  <w:b/>
          <w:bCs/>
        </w:rPr>
        <w:t>Address</w:t>
      </w:r>
      <w:r w:rsidR="0091702D">
        <w:rPr>
          <w:rFonts w:asciiTheme="majorBidi" w:hAnsiTheme="majorBidi" w:cstheme="majorBidi"/>
        </w:rPr>
        <w:t xml:space="preserve">           </w:t>
      </w:r>
      <w:r w:rsidRPr="0090163B">
        <w:rPr>
          <w:rFonts w:asciiTheme="majorBidi" w:hAnsiTheme="majorBidi" w:cstheme="majorBidi"/>
        </w:rPr>
        <w:t>Riyadh</w:t>
      </w:r>
      <w:r w:rsidR="0091702D">
        <w:rPr>
          <w:rFonts w:asciiTheme="majorBidi" w:hAnsiTheme="majorBidi" w:cstheme="majorBidi"/>
        </w:rPr>
        <w:t>, KSA</w:t>
      </w:r>
    </w:p>
    <w:p w:rsidR="00965CEF" w:rsidRDefault="00965CEF" w:rsidP="00965CEF">
      <w:pPr>
        <w:spacing w:line="360" w:lineRule="auto"/>
        <w:rPr>
          <w:rFonts w:asciiTheme="majorBidi" w:hAnsiTheme="majorBidi" w:cstheme="majorBidi"/>
          <w:u w:val="single"/>
        </w:rPr>
      </w:pPr>
      <w:r w:rsidRPr="0090163B">
        <w:rPr>
          <w:rFonts w:asciiTheme="majorBidi" w:hAnsiTheme="majorBidi" w:cstheme="majorBidi"/>
          <w:b/>
          <w:bCs/>
        </w:rPr>
        <w:t>Email</w:t>
      </w:r>
      <w:r w:rsidR="0091702D">
        <w:rPr>
          <w:rFonts w:asciiTheme="majorBidi" w:hAnsiTheme="majorBidi" w:cstheme="majorBidi"/>
        </w:rPr>
        <w:t xml:space="preserve">               </w:t>
      </w:r>
      <w:hyperlink r:id="rId8" w:history="1">
        <w:r w:rsidR="0091702D" w:rsidRPr="009438D9">
          <w:rPr>
            <w:rStyle w:val="Hyperlink"/>
            <w:rFonts w:asciiTheme="majorBidi" w:hAnsiTheme="majorBidi" w:cstheme="majorBidi"/>
          </w:rPr>
          <w:t>malsalem@ksu.edu.sa</w:t>
        </w:r>
      </w:hyperlink>
    </w:p>
    <w:p w:rsidR="0091702D" w:rsidRDefault="0091702D" w:rsidP="00965CEF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hyperlink r:id="rId9" w:history="1">
        <w:r w:rsidRPr="009438D9">
          <w:rPr>
            <w:rStyle w:val="Hyperlink"/>
            <w:rFonts w:asciiTheme="majorBidi" w:hAnsiTheme="majorBidi" w:cstheme="majorBidi"/>
          </w:rPr>
          <w:t>Mashael.salem@gmail.com</w:t>
        </w:r>
      </w:hyperlink>
    </w:p>
    <w:p w:rsidR="00965CEF" w:rsidRPr="0090163B" w:rsidRDefault="00965CEF" w:rsidP="00965CEF">
      <w:pPr>
        <w:spacing w:line="360" w:lineRule="auto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  <w:b/>
          <w:bCs/>
        </w:rPr>
        <w:t>Nationality</w:t>
      </w:r>
      <w:r w:rsidRPr="0090163B">
        <w:rPr>
          <w:rFonts w:asciiTheme="majorBidi" w:hAnsiTheme="majorBidi" w:cstheme="majorBidi"/>
        </w:rPr>
        <w:t xml:space="preserve">      Saudi </w:t>
      </w:r>
    </w:p>
    <w:p w:rsidR="00965CEF" w:rsidRPr="0090163B" w:rsidRDefault="00965CEF" w:rsidP="00965CEF">
      <w:pPr>
        <w:spacing w:line="360" w:lineRule="auto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  <w:b/>
          <w:bCs/>
        </w:rPr>
        <w:t>Date of birth</w:t>
      </w:r>
      <w:r w:rsidRPr="0090163B">
        <w:rPr>
          <w:rFonts w:asciiTheme="majorBidi" w:hAnsiTheme="majorBidi" w:cstheme="majorBidi"/>
        </w:rPr>
        <w:t xml:space="preserve">   20 December, 1979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  <w:b/>
          <w:bCs/>
        </w:rPr>
        <w:t>Profile              </w:t>
      </w:r>
      <w:r w:rsidRPr="0090163B">
        <w:rPr>
          <w:rFonts w:asciiTheme="majorBidi" w:hAnsiTheme="majorBidi" w:cstheme="majorBidi"/>
        </w:rPr>
        <w:t>A highly motivated, ambitious and creative graduate with practical experience in teaching English.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  <w:b/>
          <w:bCs/>
        </w:rPr>
      </w:pP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  <w:b/>
          <w:bCs/>
        </w:rPr>
        <w:t xml:space="preserve">Education 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2010</w:t>
      </w:r>
      <w:r>
        <w:rPr>
          <w:rFonts w:asciiTheme="majorBidi" w:hAnsiTheme="majorBidi" w:cstheme="majorBidi"/>
        </w:rPr>
        <w:tab/>
        <w:t xml:space="preserve">Certified Training Manager – International Academy for Training and Development – 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2010</w:t>
      </w:r>
      <w:r>
        <w:rPr>
          <w:rFonts w:asciiTheme="majorBidi" w:hAnsiTheme="majorBidi" w:cstheme="majorBidi"/>
        </w:rPr>
        <w:tab/>
        <w:t xml:space="preserve">A DCTT Certified </w:t>
      </w:r>
      <w:proofErr w:type="spellStart"/>
      <w:r>
        <w:rPr>
          <w:rFonts w:asciiTheme="majorBidi" w:hAnsiTheme="majorBidi" w:cstheme="majorBidi"/>
        </w:rPr>
        <w:t>CoRT</w:t>
      </w:r>
      <w:proofErr w:type="spellEnd"/>
      <w:r>
        <w:rPr>
          <w:rFonts w:asciiTheme="majorBidi" w:hAnsiTheme="majorBidi" w:cstheme="majorBidi"/>
        </w:rPr>
        <w:t xml:space="preserve"> Trainer – DE BONO CENTER FOR TEACHING THINKING (AMMAN, JORDAN) –  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2010</w:t>
      </w:r>
      <w:r>
        <w:rPr>
          <w:rFonts w:asciiTheme="majorBidi" w:hAnsiTheme="majorBidi" w:cstheme="majorBidi"/>
        </w:rPr>
        <w:tab/>
        <w:t xml:space="preserve">A DCTT Certified TRIZ Trainer – DE BONO CENTER FOR TEACHING THINKING (AMMAN, JORDAN) –  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2006- 2010</w:t>
      </w:r>
      <w:r>
        <w:rPr>
          <w:rFonts w:asciiTheme="majorBidi" w:hAnsiTheme="majorBidi" w:cstheme="majorBidi"/>
        </w:rPr>
        <w:tab/>
        <w:t>Master of Arts</w:t>
      </w:r>
      <w:r w:rsidRPr="0090163B">
        <w:rPr>
          <w:rFonts w:asciiTheme="majorBidi" w:hAnsiTheme="majorBidi" w:cstheme="majorBidi"/>
        </w:rPr>
        <w:t xml:space="preserve"> in Applie</w:t>
      </w:r>
      <w:r>
        <w:rPr>
          <w:rFonts w:asciiTheme="majorBidi" w:hAnsiTheme="majorBidi" w:cstheme="majorBidi"/>
        </w:rPr>
        <w:t xml:space="preserve">d Linguistics – King Saud University – </w:t>
      </w:r>
      <w:r w:rsidRPr="0090163B">
        <w:rPr>
          <w:rFonts w:asciiTheme="majorBidi" w:hAnsiTheme="majorBidi" w:cstheme="majorBidi"/>
        </w:rPr>
        <w:t xml:space="preserve">       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2008</w:t>
      </w:r>
      <w:r>
        <w:rPr>
          <w:rFonts w:asciiTheme="majorBidi" w:hAnsiTheme="majorBidi" w:cstheme="majorBidi"/>
        </w:rPr>
        <w:tab/>
      </w:r>
      <w:r w:rsidRPr="0090163B">
        <w:rPr>
          <w:rFonts w:asciiTheme="majorBidi" w:hAnsiTheme="majorBidi" w:cstheme="majorBidi"/>
        </w:rPr>
        <w:t xml:space="preserve">International Computer Driving License (ICDL)  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2006- 2007</w:t>
      </w:r>
      <w:r>
        <w:rPr>
          <w:rFonts w:asciiTheme="majorBidi" w:hAnsiTheme="majorBidi" w:cstheme="majorBidi"/>
        </w:rPr>
        <w:tab/>
        <w:t xml:space="preserve">six </w:t>
      </w:r>
      <w:r w:rsidRPr="0090163B">
        <w:rPr>
          <w:rFonts w:asciiTheme="majorBidi" w:hAnsiTheme="majorBidi" w:cstheme="majorBidi"/>
        </w:rPr>
        <w:t xml:space="preserve">months course in data entering and processing  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1999- 2003</w:t>
      </w:r>
      <w:r w:rsidRPr="0090163B">
        <w:rPr>
          <w:rFonts w:asciiTheme="majorBidi" w:hAnsiTheme="majorBidi" w:cstheme="majorBidi"/>
        </w:rPr>
        <w:t xml:space="preserve">       </w:t>
      </w:r>
      <w:r>
        <w:rPr>
          <w:rFonts w:asciiTheme="majorBidi" w:hAnsiTheme="majorBidi" w:cstheme="majorBidi"/>
        </w:rPr>
        <w:t xml:space="preserve">Bachelor degree of Arts in the field English Language – </w:t>
      </w:r>
      <w:r w:rsidRPr="0090163B">
        <w:rPr>
          <w:rFonts w:asciiTheme="majorBidi" w:hAnsiTheme="majorBidi" w:cstheme="majorBidi"/>
        </w:rPr>
        <w:t>king Saud Un</w:t>
      </w:r>
      <w:r>
        <w:rPr>
          <w:rFonts w:asciiTheme="majorBidi" w:hAnsiTheme="majorBidi" w:cstheme="majorBidi"/>
        </w:rPr>
        <w:t xml:space="preserve">iversity – </w:t>
      </w:r>
    </w:p>
    <w:p w:rsidR="00965CEF" w:rsidRDefault="00965CEF" w:rsidP="00965CEF">
      <w:pPr>
        <w:spacing w:line="360" w:lineRule="auto"/>
        <w:rPr>
          <w:rFonts w:asciiTheme="majorBidi" w:hAnsiTheme="majorBidi" w:cstheme="majorBidi"/>
          <w:b/>
          <w:bCs/>
        </w:rPr>
      </w:pPr>
    </w:p>
    <w:p w:rsidR="00965CEF" w:rsidRPr="0090163B" w:rsidRDefault="00965CEF" w:rsidP="00965CEF">
      <w:pPr>
        <w:spacing w:line="360" w:lineRule="auto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  <w:b/>
          <w:bCs/>
        </w:rPr>
        <w:t xml:space="preserve">Employment 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2010 – Present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  <w:t>Lecturer, Language Unit, College of Languages and Translation, KSU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2007 – 2010</w:t>
      </w:r>
      <w:r>
        <w:rPr>
          <w:rFonts w:asciiTheme="majorBidi" w:hAnsiTheme="majorBidi" w:cstheme="majorBidi"/>
        </w:rPr>
        <w:tab/>
      </w:r>
      <w:r w:rsidRPr="0090163B">
        <w:rPr>
          <w:rFonts w:asciiTheme="majorBidi" w:hAnsiTheme="majorBidi" w:cstheme="majorBidi"/>
        </w:rPr>
        <w:t>Teaching Assistant, Languages Unit, College of Languages and Translation, KSU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2004 – 2007</w:t>
      </w:r>
      <w:r w:rsidRPr="0090163B">
        <w:rPr>
          <w:rFonts w:asciiTheme="majorBidi" w:hAnsiTheme="majorBidi" w:cstheme="majorBidi"/>
        </w:rPr>
        <w:t xml:space="preserve">      Teaching Assistant, Al- </w:t>
      </w:r>
      <w:proofErr w:type="spellStart"/>
      <w:r w:rsidRPr="0090163B">
        <w:rPr>
          <w:rFonts w:asciiTheme="majorBidi" w:hAnsiTheme="majorBidi" w:cstheme="majorBidi"/>
        </w:rPr>
        <w:t>Karj</w:t>
      </w:r>
      <w:proofErr w:type="spellEnd"/>
      <w:r w:rsidRPr="0090163B">
        <w:rPr>
          <w:rFonts w:asciiTheme="majorBidi" w:hAnsiTheme="majorBidi" w:cstheme="majorBidi"/>
        </w:rPr>
        <w:t xml:space="preserve"> Health College, The Administration of Health Colleges and Institutes, Ministry of Health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2003 – 2004</w:t>
      </w:r>
      <w:r w:rsidRPr="0090163B">
        <w:rPr>
          <w:rFonts w:asciiTheme="majorBidi" w:hAnsiTheme="majorBidi" w:cstheme="majorBidi"/>
        </w:rPr>
        <w:t>      Teacher, English Language, Female Institute for Languages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Skills</w:t>
      </w:r>
      <w:r w:rsidRPr="0090163B">
        <w:rPr>
          <w:rFonts w:asciiTheme="majorBidi" w:hAnsiTheme="majorBidi" w:cstheme="majorBidi"/>
        </w:rPr>
        <w:t>                Near-native command of English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</w:rPr>
        <w:t>                         Computer literate: familiar with presentation, ES, database and web design programs</w:t>
      </w:r>
    </w:p>
    <w:p w:rsidR="00965CEF" w:rsidRPr="0090163B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90163B">
        <w:rPr>
          <w:rFonts w:asciiTheme="majorBidi" w:hAnsiTheme="majorBidi" w:cstheme="majorBidi"/>
        </w:rPr>
        <w:t>                         Aware of some words and phrases of other lan</w:t>
      </w:r>
      <w:r>
        <w:rPr>
          <w:rFonts w:asciiTheme="majorBidi" w:hAnsiTheme="majorBidi" w:cstheme="majorBidi"/>
        </w:rPr>
        <w:t>guages (French, Spanish</w:t>
      </w:r>
      <w:r w:rsidRPr="0090163B">
        <w:rPr>
          <w:rFonts w:asciiTheme="majorBidi" w:hAnsiTheme="majorBidi" w:cstheme="majorBidi"/>
        </w:rPr>
        <w:t>)</w:t>
      </w:r>
    </w:p>
    <w:p w:rsidR="00965CEF" w:rsidRPr="00920EF9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  <w:b/>
          <w:bCs/>
        </w:rPr>
      </w:pPr>
      <w:r w:rsidRPr="00920EF9">
        <w:rPr>
          <w:rFonts w:asciiTheme="majorBidi" w:hAnsiTheme="majorBidi" w:cstheme="majorBidi"/>
          <w:b/>
          <w:bCs/>
        </w:rPr>
        <w:lastRenderedPageBreak/>
        <w:t>Co</w:t>
      </w:r>
      <w:bookmarkStart w:id="0" w:name="_GoBack"/>
      <w:bookmarkEnd w:id="0"/>
      <w:r w:rsidRPr="00920EF9">
        <w:rPr>
          <w:rFonts w:asciiTheme="majorBidi" w:hAnsiTheme="majorBidi" w:cstheme="majorBidi"/>
          <w:b/>
          <w:bCs/>
        </w:rPr>
        <w:t>urses Taught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2010</w:t>
      </w:r>
      <w:r>
        <w:rPr>
          <w:rFonts w:asciiTheme="majorBidi" w:hAnsiTheme="majorBidi" w:cstheme="majorBidi"/>
        </w:rPr>
        <w:tab/>
        <w:t>General English (Najm 101)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2009</w:t>
      </w:r>
      <w:r>
        <w:rPr>
          <w:rFonts w:asciiTheme="majorBidi" w:hAnsiTheme="majorBidi" w:cstheme="majorBidi"/>
        </w:rPr>
        <w:tab/>
        <w:t>Reading I (Najd 118)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Vocabulary I (Najd)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Vocabulary II (Najd)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Dictionary Skills (Najd)</w:t>
      </w:r>
    </w:p>
    <w:p w:rsidR="00965CEF" w:rsidRDefault="00965CEF" w:rsidP="00965CEF">
      <w:pPr>
        <w:spacing w:line="360" w:lineRule="auto"/>
        <w:ind w:left="1560" w:hanging="1560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2008</w:t>
      </w:r>
      <w:r>
        <w:rPr>
          <w:rFonts w:asciiTheme="majorBidi" w:hAnsiTheme="majorBidi" w:cstheme="majorBidi"/>
        </w:rPr>
        <w:tab/>
        <w:t>Reading II (Najd)</w:t>
      </w:r>
    </w:p>
    <w:p w:rsidR="00965CEF" w:rsidRDefault="00965CEF" w:rsidP="00965CEF">
      <w:pPr>
        <w:spacing w:line="360" w:lineRule="auto"/>
        <w:ind w:left="15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Listening III (Najd)</w:t>
      </w:r>
    </w:p>
    <w:p w:rsidR="00965CEF" w:rsidRDefault="00965CEF" w:rsidP="00965CEF">
      <w:pPr>
        <w:spacing w:line="360" w:lineRule="auto"/>
        <w:ind w:left="156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Grammar III (Najd)</w:t>
      </w:r>
    </w:p>
    <w:p w:rsidR="00965CEF" w:rsidRDefault="00965CEF" w:rsidP="00965CEF">
      <w:pPr>
        <w:spacing w:line="360" w:lineRule="auto"/>
        <w:rPr>
          <w:rFonts w:asciiTheme="majorBidi" w:hAnsiTheme="majorBidi" w:cstheme="majorBidi"/>
        </w:rPr>
      </w:pPr>
      <w:r w:rsidRPr="00E82101">
        <w:rPr>
          <w:rFonts w:asciiTheme="majorBidi" w:hAnsiTheme="majorBidi" w:cstheme="majorBidi"/>
          <w:b/>
          <w:bCs/>
        </w:rPr>
        <w:t>2004-2007</w:t>
      </w:r>
      <w:r>
        <w:rPr>
          <w:rFonts w:asciiTheme="majorBidi" w:hAnsiTheme="majorBidi" w:cstheme="majorBidi"/>
        </w:rPr>
        <w:tab/>
        <w:t xml:space="preserve">English for Specific Purposes (ESP) </w:t>
      </w:r>
    </w:p>
    <w:p w:rsidR="00965CEF" w:rsidRDefault="00965CEF" w:rsidP="00965CEF">
      <w:pPr>
        <w:spacing w:line="360" w:lineRule="auto"/>
        <w:rPr>
          <w:rFonts w:asciiTheme="majorBidi" w:hAnsiTheme="majorBidi" w:cstheme="majorBidi"/>
          <w:b/>
          <w:bCs/>
        </w:rPr>
      </w:pPr>
    </w:p>
    <w:p w:rsidR="00965CEF" w:rsidRDefault="00965CEF" w:rsidP="00965CEF">
      <w:pPr>
        <w:spacing w:line="360" w:lineRule="auto"/>
        <w:rPr>
          <w:rFonts w:asciiTheme="majorBidi" w:hAnsiTheme="majorBidi" w:cstheme="majorBidi"/>
          <w:b/>
          <w:bCs/>
        </w:rPr>
      </w:pPr>
      <w:r w:rsidRPr="00D1264D">
        <w:rPr>
          <w:rFonts w:asciiTheme="majorBidi" w:hAnsiTheme="majorBidi" w:cstheme="majorBidi"/>
          <w:b/>
          <w:bCs/>
        </w:rPr>
        <w:t>Workshops</w:t>
      </w:r>
      <w:r>
        <w:rPr>
          <w:rFonts w:asciiTheme="majorBidi" w:hAnsiTheme="majorBidi" w:cstheme="majorBidi"/>
          <w:b/>
          <w:bCs/>
        </w:rPr>
        <w:t xml:space="preserve"> Attended</w:t>
      </w:r>
    </w:p>
    <w:p w:rsidR="00965CEF" w:rsidRPr="00B459FD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proofErr w:type="spellStart"/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>SmartBoard</w:t>
      </w:r>
      <w:proofErr w:type="spellEnd"/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(Monday 28/12/2009)</w:t>
      </w:r>
    </w:p>
    <w:p w:rsidR="00965CEF" w:rsidRPr="00B459FD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OneNote (Monday, 03/29/2010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>)</w:t>
      </w:r>
    </w:p>
    <w:p w:rsidR="00965CEF" w:rsidRPr="00B459FD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>Workshop on Academic Advising</w:t>
      </w:r>
    </w:p>
    <w:p w:rsidR="00965CEF" w:rsidRPr="00B459FD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>Workshop on the role of the strategic plan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ning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to reach the excellence of the Whole (Monday, 11/05/1429)</w:t>
      </w:r>
    </w:p>
    <w:p w:rsidR="00965CEF" w:rsidRPr="0050185A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Workshop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on the 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key factors for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success and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failure in the preparation and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implementation of the strategic plan in an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academic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facility 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>(Tuesday, 11/6/1429 AH)</w:t>
      </w:r>
    </w:p>
    <w:p w:rsidR="00965CEF" w:rsidRPr="00523276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basic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training on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CoRT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program for 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>teaching thinking 2010</w:t>
      </w:r>
    </w:p>
    <w:p w:rsidR="00965CEF" w:rsidRPr="00523276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preparing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Certified Trainer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on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CoRT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>program to teach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ing</w:t>
      </w:r>
      <w:r w:rsidRPr="00B459F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thinking 2010</w:t>
      </w:r>
    </w:p>
    <w:p w:rsidR="00965CEF" w:rsidRPr="00523276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basic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training on TRIZ 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>program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for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solving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problems in creative ways 2010</w:t>
      </w:r>
    </w:p>
    <w:p w:rsidR="00965CEF" w:rsidRPr="00523276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prepare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Certified Trainer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on TRIZ 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>program to solve problems in creative ways in 2010</w:t>
      </w:r>
    </w:p>
    <w:p w:rsidR="00965CEF" w:rsidRPr="00523276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 l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ecture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on international Categorization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and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>mechanisms of the World Research Excellence (e 11/15/1430)</w:t>
      </w:r>
    </w:p>
    <w:p w:rsidR="00965CEF" w:rsidRPr="00523276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 l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ecture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on </w:t>
      </w:r>
      <w:r w:rsidRPr="00523276">
        <w:rPr>
          <w:rFonts w:asciiTheme="majorBidi" w:eastAsia="Times New Roman" w:hAnsiTheme="majorBidi" w:cstheme="majorBidi"/>
          <w:color w:val="000000"/>
          <w:sz w:val="24"/>
          <w:szCs w:val="24"/>
        </w:rPr>
        <w:t>Effective Classroom Management 2010</w:t>
      </w:r>
    </w:p>
    <w:p w:rsidR="00965CEF" w:rsidRDefault="00965CEF" w:rsidP="00965CEF">
      <w:pPr>
        <w:spacing w:line="360" w:lineRule="auto"/>
        <w:textAlignment w:val="top"/>
        <w:rPr>
          <w:rFonts w:ascii="Arial" w:hAnsi="Arial" w:cs="Arial"/>
          <w:color w:val="000000"/>
        </w:rPr>
      </w:pPr>
      <w:r w:rsidRPr="002C3FA9">
        <w:rPr>
          <w:rFonts w:asciiTheme="majorBidi" w:hAnsiTheme="majorBidi" w:cstheme="majorBidi"/>
          <w:b/>
          <w:bCs/>
          <w:color w:val="000000"/>
        </w:rPr>
        <w:t>Committees</w:t>
      </w:r>
    </w:p>
    <w:p w:rsidR="00965CEF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</w:t>
      </w:r>
      <w:r w:rsidRPr="002C3FA9">
        <w:rPr>
          <w:rFonts w:asciiTheme="majorBidi" w:eastAsia="Times New Roman" w:hAnsiTheme="majorBidi" w:cstheme="majorBidi"/>
          <w:color w:val="000000"/>
          <w:sz w:val="24"/>
          <w:szCs w:val="24"/>
        </w:rPr>
        <w:t>tudents’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2C3FA9">
        <w:rPr>
          <w:rFonts w:asciiTheme="majorBidi" w:eastAsia="Times New Roman" w:hAnsiTheme="majorBidi" w:cstheme="majorBidi"/>
          <w:color w:val="000000"/>
          <w:sz w:val="24"/>
          <w:szCs w:val="24"/>
        </w:rPr>
        <w:t>schedules registration (formerly)</w:t>
      </w:r>
    </w:p>
    <w:p w:rsidR="00965CEF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Field trip committee (formerly)</w:t>
      </w:r>
    </w:p>
    <w:p w:rsidR="00965CEF" w:rsidRDefault="00965CEF" w:rsidP="00965CEF">
      <w:pPr>
        <w:spacing w:line="360" w:lineRule="auto"/>
        <w:textAlignment w:val="top"/>
        <w:rPr>
          <w:rFonts w:asciiTheme="majorBidi" w:hAnsiTheme="majorBidi" w:cstheme="majorBidi"/>
          <w:color w:val="000000"/>
        </w:rPr>
      </w:pPr>
      <w:r w:rsidRPr="002C3FA9">
        <w:rPr>
          <w:rFonts w:asciiTheme="majorBidi" w:hAnsiTheme="majorBidi" w:cstheme="majorBidi"/>
          <w:b/>
          <w:bCs/>
          <w:color w:val="000000"/>
        </w:rPr>
        <w:t>Community Service</w:t>
      </w:r>
    </w:p>
    <w:p w:rsidR="00965CEF" w:rsidRPr="002C3FA9" w:rsidRDefault="00965CEF" w:rsidP="00965CEF">
      <w:pPr>
        <w:pStyle w:val="a3"/>
        <w:numPr>
          <w:ilvl w:val="0"/>
          <w:numId w:val="1"/>
        </w:numPr>
        <w:spacing w:after="0" w:line="360" w:lineRule="auto"/>
        <w:textAlignment w:val="top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An active member on the</w:t>
      </w:r>
      <w:r w:rsidRPr="002C3FA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Blind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Charitable Association in </w:t>
      </w:r>
      <w:r w:rsidRPr="002C3FA9">
        <w:rPr>
          <w:rFonts w:asciiTheme="majorBidi" w:eastAsia="Times New Roman" w:hAnsiTheme="majorBidi" w:cstheme="majorBidi"/>
          <w:color w:val="000000"/>
          <w:sz w:val="24"/>
          <w:szCs w:val="24"/>
        </w:rPr>
        <w:t>Riyadh</w:t>
      </w:r>
    </w:p>
    <w:p w:rsidR="00A26A4F" w:rsidRDefault="00A26A4F"/>
    <w:sectPr w:rsidR="00A26A4F" w:rsidSect="002D5125">
      <w:footerReference w:type="default" r:id="rId10"/>
      <w:pgSz w:w="12240" w:h="15840"/>
      <w:pgMar w:top="1440" w:right="474" w:bottom="1135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EF" w:rsidRDefault="00965CEF" w:rsidP="00965CEF">
      <w:r>
        <w:separator/>
      </w:r>
    </w:p>
  </w:endnote>
  <w:endnote w:type="continuationSeparator" w:id="0">
    <w:p w:rsidR="00965CEF" w:rsidRDefault="00965CEF" w:rsidP="0096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4969"/>
      <w:docPartObj>
        <w:docPartGallery w:val="Page Numbers (Bottom of Page)"/>
        <w:docPartUnique/>
      </w:docPartObj>
    </w:sdtPr>
    <w:sdtEndPr/>
    <w:sdtContent>
      <w:p w:rsidR="00965CEF" w:rsidRDefault="0084031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1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5CEF" w:rsidRDefault="00965C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EF" w:rsidRDefault="00965CEF" w:rsidP="00965CEF">
      <w:r>
        <w:separator/>
      </w:r>
    </w:p>
  </w:footnote>
  <w:footnote w:type="continuationSeparator" w:id="0">
    <w:p w:rsidR="00965CEF" w:rsidRDefault="00965CEF" w:rsidP="00965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C7D15"/>
    <w:multiLevelType w:val="hybridMultilevel"/>
    <w:tmpl w:val="7AF0DBF8"/>
    <w:lvl w:ilvl="0" w:tplc="3AF8B59A">
      <w:start w:val="20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EF"/>
    <w:rsid w:val="002D5125"/>
    <w:rsid w:val="0088778F"/>
    <w:rsid w:val="0091702D"/>
    <w:rsid w:val="00965CEF"/>
    <w:rsid w:val="00A2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C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965CEF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965C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965CEF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uiPriority w:val="99"/>
    <w:rsid w:val="00965CE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9170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5C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965CEF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965C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965CEF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5"/>
    <w:uiPriority w:val="99"/>
    <w:rsid w:val="00965CE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9170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salem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shael.sale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2491</Characters>
  <Application>Microsoft Office Word</Application>
  <DocSecurity>0</DocSecurity>
  <Lines>20</Lines>
  <Paragraphs>5</Paragraphs>
  <ScaleCrop>false</ScaleCrop>
  <Company>جامعة الملك سعود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dcterms:created xsi:type="dcterms:W3CDTF">2014-05-07T05:59:00Z</dcterms:created>
  <dcterms:modified xsi:type="dcterms:W3CDTF">2014-05-07T06:02:00Z</dcterms:modified>
</cp:coreProperties>
</file>