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238" w:rsidRPr="00900188" w:rsidRDefault="00567238" w:rsidP="00D46B6B">
      <w:pPr>
        <w:rPr>
          <w:b/>
          <w:i/>
          <w:sz w:val="28"/>
          <w:szCs w:val="28"/>
          <w:lang w:val="en-US"/>
        </w:rPr>
      </w:pPr>
      <w:r w:rsidRPr="00567238">
        <w:rPr>
          <w:i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28058AD2" wp14:editId="77AB68E3">
            <wp:simplePos x="0" y="0"/>
            <wp:positionH relativeFrom="column">
              <wp:posOffset>4776385</wp:posOffset>
            </wp:positionH>
            <wp:positionV relativeFrom="paragraph">
              <wp:posOffset>179070</wp:posOffset>
            </wp:positionV>
            <wp:extent cx="1000125" cy="1587500"/>
            <wp:effectExtent l="0" t="0" r="9525" b="0"/>
            <wp:wrapNone/>
            <wp:docPr id="1" name="Picture 1" descr="C:\Users\user\Desktop\Ahmed c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Ahmed c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0188">
        <w:rPr>
          <w:b/>
          <w:i/>
          <w:sz w:val="28"/>
          <w:szCs w:val="28"/>
          <w:lang w:val="en-US"/>
        </w:rPr>
        <w:t>Curriculum Vitae of:</w:t>
      </w:r>
    </w:p>
    <w:p w:rsidR="00567238" w:rsidRPr="00900188" w:rsidRDefault="00567238" w:rsidP="002D4CE5">
      <w:pPr>
        <w:jc w:val="center"/>
        <w:rPr>
          <w:b/>
          <w:lang w:val="en-US"/>
        </w:rPr>
      </w:pPr>
    </w:p>
    <w:p w:rsidR="00567238" w:rsidRPr="00900188" w:rsidRDefault="00567238" w:rsidP="00D46B6B">
      <w:pPr>
        <w:rPr>
          <w:b/>
          <w:sz w:val="40"/>
          <w:szCs w:val="40"/>
          <w:lang w:val="en-US"/>
        </w:rPr>
      </w:pPr>
      <w:r w:rsidRPr="00900188">
        <w:rPr>
          <w:b/>
          <w:sz w:val="40"/>
          <w:szCs w:val="40"/>
          <w:lang w:val="en-US"/>
        </w:rPr>
        <w:t>Ahmed Hamdy Ali El-Naggar</w:t>
      </w:r>
    </w:p>
    <w:p w:rsidR="00567238" w:rsidRPr="00900188" w:rsidRDefault="00567238" w:rsidP="002D4CE5">
      <w:pPr>
        <w:jc w:val="center"/>
        <w:rPr>
          <w:b/>
          <w:lang w:val="en-US"/>
        </w:rPr>
      </w:pPr>
    </w:p>
    <w:p w:rsidR="00567238" w:rsidRPr="00900188" w:rsidRDefault="00567238" w:rsidP="00D66C4B">
      <w:pPr>
        <w:rPr>
          <w:b/>
          <w:lang w:val="en-US"/>
        </w:rPr>
      </w:pPr>
    </w:p>
    <w:p w:rsidR="00567238" w:rsidRPr="00900188" w:rsidRDefault="00567238" w:rsidP="002D4CE5">
      <w:pPr>
        <w:jc w:val="both"/>
        <w:rPr>
          <w:i/>
          <w:sz w:val="28"/>
          <w:szCs w:val="28"/>
          <w:lang w:val="en-US"/>
        </w:rPr>
      </w:pPr>
      <w:r w:rsidRPr="00900188">
        <w:rPr>
          <w:i/>
          <w:sz w:val="28"/>
          <w:szCs w:val="28"/>
          <w:lang w:val="en-US"/>
        </w:rPr>
        <w:t xml:space="preserve">First name:   Ahmed </w:t>
      </w:r>
    </w:p>
    <w:p w:rsidR="00567238" w:rsidRPr="00900188" w:rsidRDefault="00567238" w:rsidP="002D4CE5">
      <w:pPr>
        <w:jc w:val="both"/>
        <w:rPr>
          <w:i/>
          <w:sz w:val="28"/>
          <w:szCs w:val="28"/>
          <w:lang w:val="en-US"/>
        </w:rPr>
      </w:pPr>
      <w:r w:rsidRPr="00900188">
        <w:rPr>
          <w:i/>
          <w:sz w:val="28"/>
          <w:szCs w:val="28"/>
          <w:lang w:val="en-US"/>
        </w:rPr>
        <w:t>Sur name:  El-Naggar</w:t>
      </w:r>
    </w:p>
    <w:p w:rsidR="00567238" w:rsidRPr="00900188" w:rsidRDefault="00567238" w:rsidP="002D4CE5">
      <w:pPr>
        <w:pStyle w:val="Heading1"/>
        <w:bidi w:val="0"/>
        <w:spacing w:before="0" w:after="0"/>
        <w:ind w:right="-57"/>
        <w:rPr>
          <w:rFonts w:ascii="Times New Roman" w:cs="Times New Roman"/>
          <w:b w:val="0"/>
          <w:i/>
          <w:noProof w:val="0"/>
          <w:kern w:val="0"/>
          <w:szCs w:val="28"/>
        </w:rPr>
      </w:pPr>
      <w:r w:rsidRPr="00900188">
        <w:rPr>
          <w:rFonts w:ascii="Times New Roman" w:cs="Times New Roman"/>
          <w:b w:val="0"/>
          <w:i/>
          <w:noProof w:val="0"/>
          <w:kern w:val="0"/>
          <w:szCs w:val="28"/>
        </w:rPr>
        <w:t>Date and place of birth: 26</w:t>
      </w:r>
      <w:r w:rsidRPr="00900188">
        <w:rPr>
          <w:rFonts w:ascii="Times New Roman" w:cs="Times New Roman"/>
          <w:b w:val="0"/>
          <w:i/>
          <w:noProof w:val="0"/>
          <w:kern w:val="0"/>
          <w:szCs w:val="28"/>
          <w:vertAlign w:val="superscript"/>
        </w:rPr>
        <w:t>th</w:t>
      </w:r>
      <w:r w:rsidRPr="00900188">
        <w:rPr>
          <w:rFonts w:ascii="Times New Roman" w:cs="Times New Roman"/>
          <w:b w:val="0"/>
          <w:i/>
          <w:noProof w:val="0"/>
          <w:kern w:val="0"/>
          <w:szCs w:val="28"/>
        </w:rPr>
        <w:t xml:space="preserve"> March 1978, Cairo, Egypt</w:t>
      </w:r>
    </w:p>
    <w:p w:rsidR="00567238" w:rsidRPr="00900188" w:rsidRDefault="00567238" w:rsidP="002D4CE5">
      <w:pPr>
        <w:rPr>
          <w:i/>
          <w:sz w:val="28"/>
          <w:szCs w:val="28"/>
          <w:lang w:val="en-US" w:eastAsia="en-US"/>
        </w:rPr>
      </w:pPr>
      <w:r w:rsidRPr="00900188">
        <w:rPr>
          <w:i/>
          <w:sz w:val="28"/>
          <w:szCs w:val="28"/>
          <w:lang w:val="en-US" w:eastAsia="en-US"/>
        </w:rPr>
        <w:t>Nationality: Egyptian</w:t>
      </w:r>
    </w:p>
    <w:p w:rsidR="00567238" w:rsidRPr="00900188" w:rsidRDefault="00567238" w:rsidP="00B81411">
      <w:pPr>
        <w:rPr>
          <w:i/>
          <w:sz w:val="28"/>
          <w:szCs w:val="28"/>
          <w:lang w:val="en-US" w:eastAsia="en-US"/>
        </w:rPr>
      </w:pPr>
      <w:r w:rsidRPr="00900188">
        <w:rPr>
          <w:i/>
          <w:sz w:val="28"/>
          <w:szCs w:val="28"/>
          <w:lang w:val="en-US" w:eastAsia="en-US"/>
        </w:rPr>
        <w:t xml:space="preserve">Marital status: Male, Married, have </w:t>
      </w:r>
      <w:r>
        <w:rPr>
          <w:i/>
          <w:sz w:val="28"/>
          <w:szCs w:val="28"/>
          <w:lang w:val="en-US" w:eastAsia="en-US"/>
        </w:rPr>
        <w:t>two kids</w:t>
      </w:r>
    </w:p>
    <w:p w:rsidR="00567238" w:rsidRPr="00900188" w:rsidRDefault="00567238">
      <w:pPr>
        <w:rPr>
          <w:i/>
          <w:sz w:val="28"/>
          <w:szCs w:val="28"/>
          <w:lang w:val="en-US" w:eastAsia="en-US"/>
        </w:rPr>
      </w:pPr>
    </w:p>
    <w:tbl>
      <w:tblPr>
        <w:tblW w:w="5077" w:type="pct"/>
        <w:tblCellSpacing w:w="15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61"/>
        <w:gridCol w:w="237"/>
        <w:gridCol w:w="4580"/>
        <w:gridCol w:w="3852"/>
        <w:gridCol w:w="58"/>
      </w:tblGrid>
      <w:tr w:rsidR="00567238" w:rsidRPr="00900188" w:rsidTr="00567238">
        <w:trPr>
          <w:trHeight w:val="2412"/>
          <w:tblCellSpacing w:w="15" w:type="dxa"/>
        </w:trPr>
        <w:tc>
          <w:tcPr>
            <w:tcW w:w="2912" w:type="pct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238" w:rsidRPr="00D3212F" w:rsidRDefault="00567238" w:rsidP="007459EF">
            <w:pPr>
              <w:rPr>
                <w:i/>
                <w:lang w:val="en-US"/>
              </w:rPr>
            </w:pPr>
            <w:r w:rsidRPr="00900188">
              <w:rPr>
                <w:lang w:val="en-US"/>
              </w:rPr>
              <w:t> </w:t>
            </w:r>
            <w:r>
              <w:rPr>
                <w:lang w:val="en-US"/>
              </w:rPr>
              <w:t xml:space="preserve">Assistant Prof. of </w:t>
            </w:r>
            <w:r w:rsidRPr="00D3212F">
              <w:rPr>
                <w:i/>
                <w:lang w:val="en-US"/>
              </w:rPr>
              <w:t>Soil Science Department</w:t>
            </w:r>
          </w:p>
          <w:p w:rsidR="00567238" w:rsidRPr="00D3212F" w:rsidRDefault="00567238" w:rsidP="006E30DE">
            <w:pPr>
              <w:rPr>
                <w:i/>
                <w:lang w:val="en-US"/>
              </w:rPr>
            </w:pPr>
            <w:r w:rsidRPr="00D3212F">
              <w:rPr>
                <w:i/>
                <w:lang w:val="en-US"/>
              </w:rPr>
              <w:t>College of Food and Agr</w:t>
            </w:r>
            <w:r>
              <w:rPr>
                <w:i/>
                <w:lang w:val="en-US"/>
              </w:rPr>
              <w:t>i</w:t>
            </w:r>
            <w:r w:rsidRPr="00D3212F">
              <w:rPr>
                <w:i/>
                <w:lang w:val="en-US"/>
              </w:rPr>
              <w:t>.Sci.</w:t>
            </w:r>
          </w:p>
          <w:p w:rsidR="00567238" w:rsidRPr="00D3212F" w:rsidRDefault="00567238" w:rsidP="00D3212F">
            <w:pPr>
              <w:rPr>
                <w:i/>
                <w:lang w:val="en-US"/>
              </w:rPr>
            </w:pPr>
            <w:r w:rsidRPr="00D3212F">
              <w:rPr>
                <w:i/>
                <w:lang w:val="en-US"/>
              </w:rPr>
              <w:t>King Saud University</w:t>
            </w:r>
          </w:p>
          <w:p w:rsidR="00567238" w:rsidRPr="00D3212F" w:rsidRDefault="00567238" w:rsidP="00D3212F">
            <w:pPr>
              <w:rPr>
                <w:i/>
                <w:lang w:val="en-US"/>
              </w:rPr>
            </w:pPr>
            <w:r w:rsidRPr="00D3212F">
              <w:rPr>
                <w:i/>
                <w:lang w:val="en-US"/>
              </w:rPr>
              <w:t>Riyadh, 11451</w:t>
            </w:r>
          </w:p>
          <w:p w:rsidR="00567238" w:rsidRPr="00D3212F" w:rsidRDefault="00567238" w:rsidP="00D3212F">
            <w:pPr>
              <w:rPr>
                <w:i/>
                <w:lang w:val="en-US"/>
              </w:rPr>
            </w:pPr>
            <w:r w:rsidRPr="00D3212F">
              <w:rPr>
                <w:i/>
                <w:lang w:val="en-US"/>
              </w:rPr>
              <w:t>P Box: 2460</w:t>
            </w:r>
          </w:p>
          <w:p w:rsidR="00567238" w:rsidRPr="00D3212F" w:rsidRDefault="00567238" w:rsidP="00D3212F">
            <w:pPr>
              <w:rPr>
                <w:i/>
                <w:lang w:val="en-US"/>
              </w:rPr>
            </w:pPr>
            <w:r w:rsidRPr="00D3212F">
              <w:rPr>
                <w:i/>
                <w:lang w:val="en-US"/>
              </w:rPr>
              <w:t>Tel:  +966-1-467-6939</w:t>
            </w:r>
          </w:p>
          <w:p w:rsidR="00567238" w:rsidRDefault="00567238" w:rsidP="00D3212F">
            <w:pPr>
              <w:rPr>
                <w:i/>
                <w:lang w:val="en-US"/>
              </w:rPr>
            </w:pPr>
            <w:r w:rsidRPr="00D3212F">
              <w:rPr>
                <w:i/>
                <w:lang w:val="en-US"/>
              </w:rPr>
              <w:t>Cell: +966-580941697</w:t>
            </w:r>
          </w:p>
          <w:p w:rsidR="00567238" w:rsidRDefault="00567238" w:rsidP="00D3212F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Email: </w:t>
            </w:r>
            <w:hyperlink r:id="rId6" w:history="1">
              <w:r w:rsidRPr="00EF3E89">
                <w:rPr>
                  <w:rStyle w:val="Hyperlink"/>
                  <w:i/>
                  <w:lang w:val="en-US"/>
                </w:rPr>
                <w:t>aelnaggar@ksu.edu.sa</w:t>
              </w:r>
            </w:hyperlink>
          </w:p>
          <w:p w:rsidR="00567238" w:rsidRDefault="00567238" w:rsidP="00D3212F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Website: </w:t>
            </w:r>
            <w:hyperlink r:id="rId7" w:history="1">
              <w:r w:rsidRPr="006368AF">
                <w:rPr>
                  <w:rStyle w:val="Hyperlink"/>
                  <w:i/>
                  <w:lang w:val="en-US"/>
                </w:rPr>
                <w:t>http://fac.ksu.edu.sa/aelnaggar/home</w:t>
              </w:r>
            </w:hyperlink>
          </w:p>
          <w:p w:rsidR="00567238" w:rsidRDefault="00567238" w:rsidP="009331F5">
            <w:pPr>
              <w:rPr>
                <w:i/>
                <w:lang w:val="en-US"/>
              </w:rPr>
            </w:pPr>
            <w:hyperlink r:id="rId8" w:history="1">
              <w:r>
                <w:rPr>
                  <w:rStyle w:val="Hyperlink"/>
                </w:rPr>
                <w:t>http://eg.linkedin.com/in/elnaggar</w:t>
              </w:r>
            </w:hyperlink>
            <w:r>
              <w:t xml:space="preserve"> </w:t>
            </w:r>
            <w:r>
              <w:rPr>
                <w:i/>
                <w:lang w:val="en-US"/>
              </w:rPr>
              <w:t xml:space="preserve"> </w:t>
            </w:r>
          </w:p>
          <w:p w:rsidR="00567238" w:rsidRPr="00900188" w:rsidRDefault="00567238" w:rsidP="00D3212F">
            <w:pPr>
              <w:rPr>
                <w:i/>
                <w:lang w:val="en-US"/>
              </w:rPr>
            </w:pPr>
          </w:p>
        </w:tc>
        <w:tc>
          <w:tcPr>
            <w:tcW w:w="2041" w:type="pct"/>
            <w:gridSpan w:val="2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67238" w:rsidRDefault="00567238" w:rsidP="00D3212F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Lecturer of Soil Science Department</w:t>
            </w:r>
          </w:p>
          <w:p w:rsidR="00567238" w:rsidRDefault="00567238" w:rsidP="00D3212F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Faculty of Agriculture</w:t>
            </w:r>
          </w:p>
          <w:p w:rsidR="00567238" w:rsidRDefault="00567238" w:rsidP="00D3212F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Ain Shams University</w:t>
            </w:r>
          </w:p>
          <w:p w:rsidR="00567238" w:rsidRDefault="00567238" w:rsidP="00D3212F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Cairo, Egypt</w:t>
            </w:r>
          </w:p>
          <w:p w:rsidR="00567238" w:rsidRDefault="00567238" w:rsidP="00D3212F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Email: </w:t>
            </w:r>
            <w:hyperlink r:id="rId9" w:history="1">
              <w:r w:rsidRPr="0033595D">
                <w:rPr>
                  <w:rStyle w:val="Hyperlink"/>
                  <w:i/>
                  <w:lang w:val="en-US"/>
                </w:rPr>
                <w:t>Naggar78@gmail.com</w:t>
              </w:r>
            </w:hyperlink>
          </w:p>
          <w:p w:rsidR="00567238" w:rsidRPr="00900188" w:rsidRDefault="00567238" w:rsidP="00D3212F">
            <w:pPr>
              <w:rPr>
                <w:i/>
                <w:lang w:val="en-US"/>
              </w:rPr>
            </w:pPr>
          </w:p>
        </w:tc>
      </w:tr>
      <w:tr w:rsidR="00567238" w:rsidRPr="00900188" w:rsidTr="00567238">
        <w:trPr>
          <w:gridAfter w:val="1"/>
          <w:wAfter w:w="6" w:type="pct"/>
          <w:trHeight w:val="372"/>
          <w:tblCellSpacing w:w="15" w:type="dxa"/>
        </w:trPr>
        <w:tc>
          <w:tcPr>
            <w:tcW w:w="4946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567238" w:rsidRPr="00900188" w:rsidRDefault="00567238" w:rsidP="009331F5">
            <w:pPr>
              <w:rPr>
                <w:color w:val="000000"/>
                <w:lang w:val="en-US"/>
              </w:rPr>
            </w:pPr>
            <w:r w:rsidRPr="00900188">
              <w:rPr>
                <w:i/>
                <w:lang w:val="en-US"/>
              </w:rPr>
              <w:t xml:space="preserve">Academic degree: 2007: PhD in </w:t>
            </w:r>
            <w:r>
              <w:rPr>
                <w:i/>
                <w:lang w:val="en-US"/>
              </w:rPr>
              <w:t xml:space="preserve">soil fertility and plant nutrition </w:t>
            </w:r>
            <w:r w:rsidRPr="00900188">
              <w:rPr>
                <w:i/>
                <w:lang w:val="en-US"/>
              </w:rPr>
              <w:t>from Copenhagen, Denmark.</w:t>
            </w:r>
          </w:p>
        </w:tc>
      </w:tr>
      <w:tr w:rsidR="00567238" w:rsidRPr="00900188" w:rsidTr="00567238">
        <w:trPr>
          <w:gridAfter w:val="1"/>
          <w:wAfter w:w="6" w:type="pct"/>
          <w:trHeight w:val="585"/>
          <w:tblCellSpacing w:w="15" w:type="dxa"/>
        </w:trPr>
        <w:tc>
          <w:tcPr>
            <w:tcW w:w="49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567238" w:rsidRPr="00900188" w:rsidRDefault="00567238">
            <w:pPr>
              <w:rPr>
                <w:lang w:val="en-US"/>
              </w:rPr>
            </w:pPr>
            <w:r w:rsidRPr="00900188">
              <w:rPr>
                <w:lang w:val="en-US"/>
              </w:rPr>
              <w:t> </w:t>
            </w:r>
          </w:p>
          <w:p w:rsidR="00567238" w:rsidRPr="00900188" w:rsidRDefault="00567238">
            <w:pPr>
              <w:pStyle w:val="Heading3"/>
              <w:rPr>
                <w:rFonts w:ascii="Times New Roman" w:hAnsi="Times New Roman" w:cs="Times New Roman"/>
                <w:lang w:val="en-US"/>
              </w:rPr>
            </w:pPr>
            <w:r w:rsidRPr="00900188">
              <w:rPr>
                <w:rFonts w:ascii="Times New Roman" w:hAnsi="Times New Roman" w:cs="Times New Roman"/>
                <w:color w:val="800000"/>
                <w:lang w:val="en-US"/>
              </w:rPr>
              <w:t>Professional record</w:t>
            </w:r>
          </w:p>
        </w:tc>
      </w:tr>
      <w:tr w:rsidR="00567238" w:rsidRPr="00900188" w:rsidTr="00567238">
        <w:trPr>
          <w:gridAfter w:val="1"/>
          <w:wAfter w:w="6" w:type="pct"/>
          <w:trHeight w:val="570"/>
          <w:tblCellSpacing w:w="15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Default="00567238">
            <w:pPr>
              <w:rPr>
                <w:lang w:val="en-US"/>
              </w:rPr>
            </w:pPr>
            <w:r>
              <w:rPr>
                <w:lang w:val="en-US"/>
              </w:rPr>
              <w:t>2011 until now</w:t>
            </w:r>
          </w:p>
        </w:tc>
        <w:tc>
          <w:tcPr>
            <w:tcW w:w="4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>
            <w:pPr>
              <w:rPr>
                <w:lang w:val="en-US"/>
              </w:rPr>
            </w:pPr>
            <w:r>
              <w:rPr>
                <w:lang w:val="en-US"/>
              </w:rPr>
              <w:t>Assistant professor of environmental soil chemistry at the soil sciences department; collages of food sciences and agriculture, King Saud University, Ryiadh, Saudi Arabia.</w:t>
            </w:r>
          </w:p>
        </w:tc>
      </w:tr>
      <w:tr w:rsidR="00567238" w:rsidRPr="00900188" w:rsidTr="00567238">
        <w:trPr>
          <w:gridAfter w:val="1"/>
          <w:wAfter w:w="6" w:type="pct"/>
          <w:trHeight w:val="570"/>
          <w:tblCellSpacing w:w="15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>
            <w:pPr>
              <w:rPr>
                <w:lang w:val="en-US"/>
              </w:rPr>
            </w:pPr>
            <w:r>
              <w:rPr>
                <w:lang w:val="en-US"/>
              </w:rPr>
              <w:t>2009</w:t>
            </w:r>
          </w:p>
        </w:tc>
        <w:tc>
          <w:tcPr>
            <w:tcW w:w="4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>
            <w:pPr>
              <w:rPr>
                <w:lang w:val="en-US"/>
              </w:rPr>
            </w:pPr>
            <w:r w:rsidRPr="00900188">
              <w:rPr>
                <w:lang w:val="en-US"/>
              </w:rPr>
              <w:t>Postdoctoral fellow at the Institute of Plant nutrition, Faculty of Agriculture and Horticulture, Humboldt University, Berlin, Germany</w:t>
            </w:r>
          </w:p>
        </w:tc>
      </w:tr>
      <w:tr w:rsidR="00567238" w:rsidRPr="00900188" w:rsidTr="00567238">
        <w:trPr>
          <w:gridAfter w:val="1"/>
          <w:wAfter w:w="6" w:type="pct"/>
          <w:trHeight w:val="570"/>
          <w:tblCellSpacing w:w="15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>
            <w:pPr>
              <w:rPr>
                <w:lang w:val="en-US"/>
              </w:rPr>
            </w:pPr>
            <w:r>
              <w:rPr>
                <w:lang w:val="en-US"/>
              </w:rPr>
              <w:t>2007</w:t>
            </w:r>
            <w:r w:rsidRPr="00900188">
              <w:rPr>
                <w:lang w:val="en-US"/>
              </w:rPr>
              <w:t>un</w:t>
            </w:r>
            <w:r>
              <w:rPr>
                <w:lang w:val="en-US"/>
              </w:rPr>
              <w:t>-</w:t>
            </w:r>
            <w:r w:rsidRPr="00900188">
              <w:rPr>
                <w:lang w:val="en-US"/>
              </w:rPr>
              <w:t>til now</w:t>
            </w:r>
          </w:p>
        </w:tc>
        <w:tc>
          <w:tcPr>
            <w:tcW w:w="4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 w:rsidP="00B81411">
            <w:pPr>
              <w:rPr>
                <w:lang w:val="en-US"/>
              </w:rPr>
            </w:pPr>
            <w:r w:rsidRPr="00900188">
              <w:rPr>
                <w:lang w:val="en-US"/>
              </w:rPr>
              <w:t xml:space="preserve">Lecturer </w:t>
            </w:r>
            <w:r>
              <w:rPr>
                <w:lang w:val="en-US"/>
              </w:rPr>
              <w:t>of</w:t>
            </w:r>
            <w:r w:rsidRPr="00900188">
              <w:rPr>
                <w:lang w:val="en-US"/>
              </w:rPr>
              <w:t xml:space="preserve"> Plant nutrition and Organic Farming, Department of Soil Sciences, Faculty of Agriculture, Ain Shams University.</w:t>
            </w:r>
          </w:p>
        </w:tc>
      </w:tr>
      <w:tr w:rsidR="00567238" w:rsidRPr="00900188" w:rsidTr="00567238">
        <w:trPr>
          <w:gridAfter w:val="1"/>
          <w:wAfter w:w="6" w:type="pct"/>
          <w:trHeight w:val="570"/>
          <w:tblCellSpacing w:w="15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 w:rsidP="002B3415">
            <w:pPr>
              <w:rPr>
                <w:lang w:val="en-US"/>
              </w:rPr>
            </w:pPr>
            <w:r w:rsidRPr="00900188">
              <w:rPr>
                <w:lang w:val="en-US"/>
              </w:rPr>
              <w:t>2003- 2007</w:t>
            </w:r>
          </w:p>
        </w:tc>
        <w:tc>
          <w:tcPr>
            <w:tcW w:w="4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 w:rsidP="002B3415">
            <w:pPr>
              <w:rPr>
                <w:lang w:val="en-US"/>
              </w:rPr>
            </w:pPr>
            <w:r w:rsidRPr="00900188">
              <w:rPr>
                <w:lang w:val="en-US"/>
              </w:rPr>
              <w:t xml:space="preserve">Ph.D. Research Fellow at the Environment, Resources and Technology section, </w:t>
            </w:r>
            <w:r w:rsidRPr="00900188">
              <w:rPr>
                <w:iCs/>
                <w:lang w:val="en-US"/>
              </w:rPr>
              <w:t>Department of Agricultural Sciences, Faculty of Life Sciences, Copenhagen University</w:t>
            </w:r>
            <w:r w:rsidRPr="00900188">
              <w:rPr>
                <w:lang w:val="en-US"/>
              </w:rPr>
              <w:t>. Denmark</w:t>
            </w:r>
          </w:p>
        </w:tc>
      </w:tr>
      <w:tr w:rsidR="00567238" w:rsidRPr="00900188" w:rsidTr="00567238">
        <w:trPr>
          <w:gridAfter w:val="1"/>
          <w:wAfter w:w="6" w:type="pct"/>
          <w:trHeight w:val="570"/>
          <w:tblCellSpacing w:w="15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 w:rsidP="002B3415">
            <w:pPr>
              <w:rPr>
                <w:lang w:val="en-US"/>
              </w:rPr>
            </w:pPr>
            <w:r w:rsidRPr="00900188">
              <w:rPr>
                <w:lang w:val="en-US"/>
              </w:rPr>
              <w:t>2003- 2007</w:t>
            </w:r>
          </w:p>
        </w:tc>
        <w:tc>
          <w:tcPr>
            <w:tcW w:w="4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 w:rsidP="002B3415">
            <w:pPr>
              <w:rPr>
                <w:lang w:val="en-US"/>
              </w:rPr>
            </w:pPr>
            <w:r w:rsidRPr="00900188">
              <w:rPr>
                <w:lang w:val="en-US"/>
              </w:rPr>
              <w:t>Assistant lecturer in plant nutrition and soil fertility, Department of Soil Sciences, Faculty of Agriculture, Ain Shams University.</w:t>
            </w:r>
          </w:p>
        </w:tc>
      </w:tr>
      <w:tr w:rsidR="00567238" w:rsidRPr="00900188" w:rsidTr="00567238">
        <w:trPr>
          <w:gridAfter w:val="1"/>
          <w:wAfter w:w="6" w:type="pct"/>
          <w:trHeight w:val="570"/>
          <w:tblCellSpacing w:w="15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 w:rsidP="002B3415">
            <w:pPr>
              <w:rPr>
                <w:lang w:val="en-US"/>
              </w:rPr>
            </w:pPr>
            <w:r w:rsidRPr="00900188">
              <w:rPr>
                <w:lang w:val="en-US"/>
              </w:rPr>
              <w:t>2000- 2002</w:t>
            </w:r>
          </w:p>
        </w:tc>
        <w:tc>
          <w:tcPr>
            <w:tcW w:w="4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 w:rsidP="00953090">
            <w:pPr>
              <w:shd w:val="clear" w:color="auto" w:fill="FFFFFF"/>
              <w:tabs>
                <w:tab w:val="right" w:pos="567"/>
              </w:tabs>
              <w:spacing w:before="40" w:after="40"/>
              <w:jc w:val="both"/>
              <w:rPr>
                <w:lang w:val="en-US"/>
              </w:rPr>
            </w:pPr>
            <w:r w:rsidRPr="00900188">
              <w:rPr>
                <w:lang w:val="en-US"/>
              </w:rPr>
              <w:t>Master student, Agroecology and Organic Farming, Mediterranean Agronomic Institute of Bari (IAMB) Italy.</w:t>
            </w:r>
          </w:p>
        </w:tc>
      </w:tr>
      <w:tr w:rsidR="00567238" w:rsidRPr="00900188" w:rsidTr="00567238">
        <w:trPr>
          <w:gridAfter w:val="1"/>
          <w:wAfter w:w="6" w:type="pct"/>
          <w:trHeight w:val="570"/>
          <w:tblCellSpacing w:w="15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 w:rsidP="002B3415">
            <w:pPr>
              <w:rPr>
                <w:lang w:val="en-US"/>
              </w:rPr>
            </w:pPr>
            <w:r w:rsidRPr="00900188">
              <w:rPr>
                <w:lang w:val="en-US"/>
              </w:rPr>
              <w:lastRenderedPageBreak/>
              <w:t>2002</w:t>
            </w:r>
          </w:p>
        </w:tc>
        <w:tc>
          <w:tcPr>
            <w:tcW w:w="4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 w:rsidP="006A59E0">
            <w:pPr>
              <w:jc w:val="both"/>
              <w:rPr>
                <w:lang w:val="en-US"/>
              </w:rPr>
            </w:pPr>
            <w:r w:rsidRPr="00900188">
              <w:rPr>
                <w:bCs/>
                <w:lang w:val="en-US"/>
              </w:rPr>
              <w:t>Part time ecological agriculture inspector</w:t>
            </w:r>
            <w:r w:rsidRPr="00900188">
              <w:rPr>
                <w:lang w:val="en-US"/>
              </w:rPr>
              <w:t xml:space="preserve"> in </w:t>
            </w:r>
            <w:r w:rsidRPr="00900188">
              <w:rPr>
                <w:lang w:val="en-US" w:eastAsia="it-IT"/>
              </w:rPr>
              <w:t>BCS-Öko- Garantie</w:t>
            </w:r>
            <w:r w:rsidRPr="00900188">
              <w:rPr>
                <w:lang w:val="en-US"/>
              </w:rPr>
              <w:t xml:space="preserve"> Middle Easted Co. Biological control system operating in Egypt.</w:t>
            </w:r>
          </w:p>
        </w:tc>
      </w:tr>
      <w:tr w:rsidR="00567238" w:rsidRPr="00900188" w:rsidTr="00567238">
        <w:trPr>
          <w:gridAfter w:val="1"/>
          <w:wAfter w:w="6" w:type="pct"/>
          <w:trHeight w:val="570"/>
          <w:tblCellSpacing w:w="15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>
            <w:pPr>
              <w:rPr>
                <w:lang w:val="en-US"/>
              </w:rPr>
            </w:pPr>
            <w:r w:rsidRPr="00900188">
              <w:rPr>
                <w:lang w:val="en-US"/>
              </w:rPr>
              <w:t>1999- 2003</w:t>
            </w:r>
          </w:p>
        </w:tc>
        <w:tc>
          <w:tcPr>
            <w:tcW w:w="4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>
            <w:pPr>
              <w:rPr>
                <w:lang w:val="en-US"/>
              </w:rPr>
            </w:pPr>
            <w:r w:rsidRPr="00900188">
              <w:rPr>
                <w:lang w:val="en-US"/>
              </w:rPr>
              <w:t>Demonstrator at the Department of Soil Sciences, Faculty of Agriculture, Ain Shams University.</w:t>
            </w:r>
          </w:p>
        </w:tc>
      </w:tr>
      <w:tr w:rsidR="00567238" w:rsidRPr="00900188" w:rsidTr="00567238">
        <w:trPr>
          <w:gridAfter w:val="1"/>
          <w:wAfter w:w="6" w:type="pct"/>
          <w:trHeight w:val="570"/>
          <w:tblCellSpacing w:w="15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>
            <w:pPr>
              <w:rPr>
                <w:lang w:val="en-US"/>
              </w:rPr>
            </w:pPr>
            <w:r w:rsidRPr="00900188">
              <w:rPr>
                <w:lang w:val="en-US"/>
              </w:rPr>
              <w:t>1999 </w:t>
            </w:r>
          </w:p>
        </w:tc>
        <w:tc>
          <w:tcPr>
            <w:tcW w:w="4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>
            <w:pPr>
              <w:pStyle w:val="NormalWeb"/>
              <w:rPr>
                <w:lang w:val="en-US"/>
              </w:rPr>
            </w:pPr>
            <w:r w:rsidRPr="00900188">
              <w:rPr>
                <w:lang w:val="en-US"/>
              </w:rPr>
              <w:t xml:space="preserve">Practical work on different farms in Egypt both with irrigation systems and crop production. </w:t>
            </w:r>
          </w:p>
        </w:tc>
      </w:tr>
      <w:tr w:rsidR="00567238" w:rsidRPr="00900188" w:rsidTr="00567238">
        <w:trPr>
          <w:gridAfter w:val="1"/>
          <w:wAfter w:w="6" w:type="pct"/>
          <w:trHeight w:val="285"/>
          <w:tblCellSpacing w:w="15" w:type="dxa"/>
        </w:trPr>
        <w:tc>
          <w:tcPr>
            <w:tcW w:w="4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 w:rsidP="002B3415">
            <w:pPr>
              <w:rPr>
                <w:lang w:val="en-US"/>
              </w:rPr>
            </w:pPr>
            <w:r w:rsidRPr="00900188">
              <w:rPr>
                <w:lang w:val="en-US"/>
              </w:rPr>
              <w:t>1995-1999 </w:t>
            </w:r>
          </w:p>
        </w:tc>
        <w:tc>
          <w:tcPr>
            <w:tcW w:w="44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 w:rsidP="002B3415">
            <w:pPr>
              <w:rPr>
                <w:lang w:val="en-US"/>
              </w:rPr>
            </w:pPr>
            <w:r w:rsidRPr="00900188">
              <w:rPr>
                <w:lang w:val="en-US"/>
              </w:rPr>
              <w:t>Undergraduate student at the Soil Science Department, Ain Shams University : B.Sc. in Soil Science</w:t>
            </w:r>
          </w:p>
        </w:tc>
      </w:tr>
      <w:tr w:rsidR="00567238" w:rsidRPr="00900188" w:rsidTr="00567238">
        <w:trPr>
          <w:gridAfter w:val="1"/>
          <w:wAfter w:w="6" w:type="pct"/>
          <w:trHeight w:val="585"/>
          <w:tblCellSpacing w:w="15" w:type="dxa"/>
        </w:trPr>
        <w:tc>
          <w:tcPr>
            <w:tcW w:w="49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567238" w:rsidRPr="00900188" w:rsidRDefault="00567238">
            <w:pPr>
              <w:rPr>
                <w:lang w:val="en-US"/>
              </w:rPr>
            </w:pPr>
            <w:r w:rsidRPr="00900188">
              <w:rPr>
                <w:lang w:val="en-US"/>
              </w:rPr>
              <w:t> </w:t>
            </w:r>
          </w:p>
          <w:p w:rsidR="00567238" w:rsidRPr="00900188" w:rsidRDefault="00567238">
            <w:pPr>
              <w:pStyle w:val="Heading3"/>
              <w:rPr>
                <w:rFonts w:ascii="Times New Roman" w:hAnsi="Times New Roman" w:cs="Times New Roman"/>
                <w:lang w:val="en-US"/>
              </w:rPr>
            </w:pPr>
            <w:r w:rsidRPr="00900188">
              <w:rPr>
                <w:rFonts w:ascii="Times New Roman" w:hAnsi="Times New Roman" w:cs="Times New Roman"/>
                <w:color w:val="990000"/>
                <w:lang w:val="en-US"/>
              </w:rPr>
              <w:t>Academic history</w:t>
            </w:r>
          </w:p>
        </w:tc>
      </w:tr>
      <w:tr w:rsidR="00567238" w:rsidRPr="00900188" w:rsidTr="00567238">
        <w:trPr>
          <w:gridAfter w:val="1"/>
          <w:wAfter w:w="6" w:type="pct"/>
          <w:trHeight w:val="570"/>
          <w:tblCellSpacing w:w="15" w:type="dxa"/>
        </w:trPr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>
            <w:pPr>
              <w:rPr>
                <w:lang w:val="en-US"/>
              </w:rPr>
            </w:pPr>
            <w:r w:rsidRPr="00900188">
              <w:rPr>
                <w:lang w:val="en-US"/>
              </w:rPr>
              <w:t>2003-2007</w:t>
            </w:r>
          </w:p>
        </w:tc>
        <w:tc>
          <w:tcPr>
            <w:tcW w:w="45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>
            <w:pPr>
              <w:rPr>
                <w:lang w:val="en-US"/>
              </w:rPr>
            </w:pPr>
            <w:r w:rsidRPr="00900188">
              <w:rPr>
                <w:lang w:val="en-US"/>
              </w:rPr>
              <w:t xml:space="preserve">Ph.D. studies (Defended in 12-01-2007) at the Environment, Resources and Technology section, </w:t>
            </w:r>
            <w:r w:rsidRPr="00900188">
              <w:rPr>
                <w:iCs/>
                <w:lang w:val="en-US"/>
              </w:rPr>
              <w:t>Department of Agricultural Sciences, Faculty of Life Sciences, Copenhagen University</w:t>
            </w:r>
            <w:r w:rsidRPr="00900188">
              <w:rPr>
                <w:lang w:val="en-US"/>
              </w:rPr>
              <w:t>. Denmark.</w:t>
            </w:r>
            <w:r w:rsidRPr="00900188">
              <w:rPr>
                <w:lang w:val="en-US"/>
              </w:rPr>
              <w:br/>
              <w:t>Thesis title: Plant Soakings and Amino Acids Uptake in Low-Input Agriculture.</w:t>
            </w:r>
          </w:p>
        </w:tc>
      </w:tr>
      <w:tr w:rsidR="00567238" w:rsidRPr="00900188" w:rsidTr="00567238">
        <w:trPr>
          <w:gridAfter w:val="1"/>
          <w:wAfter w:w="6" w:type="pct"/>
          <w:trHeight w:val="1485"/>
          <w:tblCellSpacing w:w="15" w:type="dxa"/>
        </w:trPr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>
            <w:pPr>
              <w:rPr>
                <w:lang w:val="en-US"/>
              </w:rPr>
            </w:pPr>
            <w:r w:rsidRPr="00900188">
              <w:rPr>
                <w:lang w:val="en-US"/>
              </w:rPr>
              <w:t>2000-2003</w:t>
            </w:r>
          </w:p>
        </w:tc>
        <w:tc>
          <w:tcPr>
            <w:tcW w:w="45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 w:rsidP="00484119">
            <w:pPr>
              <w:shd w:val="clear" w:color="auto" w:fill="FFFFFF"/>
              <w:tabs>
                <w:tab w:val="right" w:pos="567"/>
              </w:tabs>
              <w:spacing w:before="40" w:after="40"/>
              <w:rPr>
                <w:lang w:val="en-US"/>
              </w:rPr>
            </w:pPr>
            <w:r w:rsidRPr="00900188">
              <w:rPr>
                <w:lang w:val="en-US"/>
              </w:rPr>
              <w:t>M. Sc. studies at Organic Farming section, Mediterranean Agronomic Institute of Bari (IAMB), International Centre for Advanced Mediterranean Agronomic Studies (CIHEAM), Bari, Italy.</w:t>
            </w:r>
            <w:r w:rsidRPr="00900188">
              <w:rPr>
                <w:lang w:val="en-US"/>
              </w:rPr>
              <w:br/>
            </w:r>
            <w:r w:rsidRPr="00900188">
              <w:rPr>
                <w:u w:val="single"/>
                <w:lang w:val="en-US"/>
              </w:rPr>
              <w:t>Title of thesis:</w:t>
            </w:r>
            <w:r w:rsidRPr="00900188">
              <w:rPr>
                <w:lang w:val="en-US"/>
              </w:rPr>
              <w:t xml:space="preserve"> </w:t>
            </w:r>
            <w:r w:rsidRPr="00900188">
              <w:rPr>
                <w:bCs/>
                <w:i/>
                <w:iCs/>
                <w:lang w:val="en-US"/>
              </w:rPr>
              <w:t>Effects of using water extracts of compost and organic materials on soil fertility and plant nutrition”.</w:t>
            </w:r>
            <w:r w:rsidRPr="00900188">
              <w:rPr>
                <w:lang w:val="en-US"/>
              </w:rPr>
              <w:t xml:space="preserve"> </w:t>
            </w:r>
          </w:p>
          <w:p w:rsidR="00567238" w:rsidRPr="00900188" w:rsidRDefault="00567238" w:rsidP="00484119">
            <w:pPr>
              <w:shd w:val="clear" w:color="auto" w:fill="FFFFFF"/>
              <w:tabs>
                <w:tab w:val="right" w:pos="567"/>
              </w:tabs>
              <w:spacing w:before="40" w:after="40"/>
              <w:rPr>
                <w:lang w:val="en-US"/>
              </w:rPr>
            </w:pPr>
            <w:r w:rsidRPr="00900188">
              <w:rPr>
                <w:lang w:val="en-US"/>
              </w:rPr>
              <w:t>Post graduate diploma, (IAMB), Bari, Italy</w:t>
            </w:r>
          </w:p>
          <w:p w:rsidR="00567238" w:rsidRPr="00900188" w:rsidRDefault="00567238">
            <w:pPr>
              <w:rPr>
                <w:lang w:val="en-US"/>
              </w:rPr>
            </w:pPr>
            <w:r w:rsidRPr="00900188">
              <w:rPr>
                <w:u w:val="single"/>
                <w:lang w:val="en-US"/>
              </w:rPr>
              <w:t>Title of thesis:</w:t>
            </w:r>
            <w:r w:rsidRPr="00900188">
              <w:rPr>
                <w:lang w:val="en-US"/>
              </w:rPr>
              <w:t xml:space="preserve"> </w:t>
            </w:r>
            <w:r w:rsidRPr="00900188">
              <w:rPr>
                <w:i/>
                <w:lang w:val="en-US"/>
              </w:rPr>
              <w:t>Plant Phosphorus nutrition under organic farming systems</w:t>
            </w:r>
            <w:r w:rsidRPr="00900188">
              <w:rPr>
                <w:lang w:val="en-US"/>
              </w:rPr>
              <w:t>.</w:t>
            </w:r>
          </w:p>
        </w:tc>
      </w:tr>
      <w:tr w:rsidR="00567238" w:rsidRPr="00900188" w:rsidTr="00567238">
        <w:trPr>
          <w:gridAfter w:val="1"/>
          <w:wAfter w:w="6" w:type="pct"/>
          <w:trHeight w:val="1140"/>
          <w:tblCellSpacing w:w="15" w:type="dxa"/>
        </w:trPr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>
            <w:pPr>
              <w:rPr>
                <w:lang w:val="en-US"/>
              </w:rPr>
            </w:pPr>
            <w:r w:rsidRPr="00900188">
              <w:rPr>
                <w:lang w:val="en-US"/>
              </w:rPr>
              <w:t>1995-1999</w:t>
            </w:r>
          </w:p>
        </w:tc>
        <w:tc>
          <w:tcPr>
            <w:tcW w:w="45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7238" w:rsidRPr="00900188" w:rsidRDefault="00567238">
            <w:pPr>
              <w:rPr>
                <w:lang w:val="en-US"/>
              </w:rPr>
            </w:pPr>
            <w:r w:rsidRPr="00900188">
              <w:rPr>
                <w:lang w:val="en-US"/>
              </w:rPr>
              <w:t xml:space="preserve">B. Sc. studies at the Department of Soil Sciences, Faculty of Agriculture, Ain Shams University. </w:t>
            </w:r>
            <w:r w:rsidRPr="00900188">
              <w:rPr>
                <w:lang w:val="en-US"/>
              </w:rPr>
              <w:br/>
            </w:r>
            <w:r w:rsidRPr="00900188">
              <w:rPr>
                <w:u w:val="single"/>
                <w:lang w:val="en-US"/>
              </w:rPr>
              <w:t>Thesis title:</w:t>
            </w:r>
            <w:r w:rsidRPr="00900188">
              <w:rPr>
                <w:lang w:val="en-US"/>
              </w:rPr>
              <w:t xml:space="preserve"> Using competitive chelating method for predicting heavy metals in clay soils </w:t>
            </w:r>
          </w:p>
        </w:tc>
      </w:tr>
    </w:tbl>
    <w:p w:rsidR="00567238" w:rsidRPr="00900188" w:rsidRDefault="00567238">
      <w:pPr>
        <w:rPr>
          <w:lang w:val="en-US"/>
        </w:rPr>
      </w:pPr>
    </w:p>
    <w:p w:rsidR="00567238" w:rsidRPr="00900188" w:rsidRDefault="00567238" w:rsidP="00A824F0">
      <w:pPr>
        <w:jc w:val="both"/>
        <w:rPr>
          <w:b/>
          <w:bCs/>
          <w:i/>
          <w:iCs/>
          <w:sz w:val="32"/>
          <w:szCs w:val="32"/>
          <w:lang w:val="en-US"/>
        </w:rPr>
      </w:pPr>
      <w:r w:rsidRPr="00900188">
        <w:rPr>
          <w:b/>
          <w:bCs/>
          <w:i/>
          <w:iCs/>
          <w:sz w:val="32"/>
          <w:szCs w:val="32"/>
          <w:lang w:val="en-US"/>
        </w:rPr>
        <w:t>International Societies Memberships</w:t>
      </w:r>
    </w:p>
    <w:p w:rsidR="00567238" w:rsidRPr="00900188" w:rsidRDefault="00567238" w:rsidP="00A824F0">
      <w:pPr>
        <w:pStyle w:val="BodyText3"/>
        <w:rPr>
          <w:bCs/>
          <w:lang w:val="en-US"/>
        </w:rPr>
      </w:pPr>
      <w:r w:rsidRPr="00900188">
        <w:rPr>
          <w:bCs/>
          <w:lang w:val="en-US"/>
        </w:rPr>
        <w:t>Member of Soil Science Society of America</w:t>
      </w:r>
    </w:p>
    <w:p w:rsidR="00567238" w:rsidRPr="00900188" w:rsidRDefault="00567238" w:rsidP="00A824F0">
      <w:pPr>
        <w:pStyle w:val="BodyText3"/>
        <w:jc w:val="both"/>
        <w:rPr>
          <w:b/>
          <w:i/>
          <w:iCs/>
          <w:lang w:val="en-US"/>
        </w:rPr>
      </w:pPr>
      <w:r w:rsidRPr="00900188">
        <w:rPr>
          <w:b/>
          <w:i/>
          <w:iCs/>
          <w:sz w:val="32"/>
          <w:szCs w:val="32"/>
          <w:lang w:val="en-US"/>
        </w:rPr>
        <w:t>Award</w:t>
      </w:r>
      <w:r w:rsidRPr="00900188">
        <w:rPr>
          <w:b/>
          <w:i/>
          <w:iCs/>
          <w:lang w:val="en-US"/>
        </w:rPr>
        <w:t>s</w:t>
      </w:r>
    </w:p>
    <w:p w:rsidR="00567238" w:rsidRPr="00900188" w:rsidRDefault="00567238" w:rsidP="00A824F0">
      <w:pPr>
        <w:pStyle w:val="BodyText3"/>
        <w:jc w:val="both"/>
        <w:rPr>
          <w:rStyle w:val="apple-style-span"/>
          <w:lang w:val="en-US"/>
        </w:rPr>
      </w:pPr>
      <w:r w:rsidRPr="00900188">
        <w:rPr>
          <w:bCs/>
          <w:lang w:val="en-US"/>
        </w:rPr>
        <w:t>Awarded the DAAD postdoctoral fellowship ‘’</w:t>
      </w:r>
      <w:r w:rsidRPr="00900188">
        <w:rPr>
          <w:rStyle w:val="NormalWeb"/>
          <w:lang w:val="en-US"/>
        </w:rPr>
        <w:t xml:space="preserve"> </w:t>
      </w:r>
      <w:r w:rsidRPr="00900188">
        <w:rPr>
          <w:rStyle w:val="apple-style-span"/>
          <w:lang w:val="en-US"/>
        </w:rPr>
        <w:t>German Egyptian Research Short term Scholarship GERSS’’ for six months (01-07-2009) : (31-12-2009) at Humboldt University, Berlin.</w:t>
      </w:r>
    </w:p>
    <w:p w:rsidR="00567238" w:rsidRPr="00900188" w:rsidRDefault="00567238" w:rsidP="00A824F0">
      <w:pPr>
        <w:pStyle w:val="BodyText3"/>
        <w:jc w:val="both"/>
        <w:rPr>
          <w:b/>
          <w:i/>
          <w:iCs/>
          <w:sz w:val="32"/>
          <w:szCs w:val="32"/>
          <w:lang w:val="en-US"/>
        </w:rPr>
      </w:pPr>
      <w:r w:rsidRPr="00900188">
        <w:rPr>
          <w:b/>
          <w:i/>
          <w:iCs/>
          <w:sz w:val="32"/>
          <w:szCs w:val="32"/>
          <w:lang w:val="en-US"/>
        </w:rPr>
        <w:t>Languages skills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6"/>
        <w:gridCol w:w="2696"/>
        <w:gridCol w:w="2749"/>
        <w:gridCol w:w="2719"/>
      </w:tblGrid>
      <w:tr w:rsidR="00567238" w:rsidRPr="00E06A14" w:rsidTr="00E06A14">
        <w:tc>
          <w:tcPr>
            <w:tcW w:w="1188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Language</w:t>
            </w:r>
          </w:p>
        </w:tc>
        <w:tc>
          <w:tcPr>
            <w:tcW w:w="2880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Speaking</w:t>
            </w:r>
          </w:p>
        </w:tc>
        <w:tc>
          <w:tcPr>
            <w:tcW w:w="2880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Understanding</w:t>
            </w:r>
          </w:p>
        </w:tc>
        <w:tc>
          <w:tcPr>
            <w:tcW w:w="2906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writing</w:t>
            </w:r>
          </w:p>
        </w:tc>
      </w:tr>
      <w:tr w:rsidR="00567238" w:rsidRPr="00E06A14" w:rsidTr="00E06A14">
        <w:tc>
          <w:tcPr>
            <w:tcW w:w="1188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Arabic</w:t>
            </w:r>
          </w:p>
        </w:tc>
        <w:tc>
          <w:tcPr>
            <w:tcW w:w="2880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Excellent (mother tongue)</w:t>
            </w:r>
          </w:p>
        </w:tc>
        <w:tc>
          <w:tcPr>
            <w:tcW w:w="2880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Excellent (mother tongue)</w:t>
            </w:r>
          </w:p>
        </w:tc>
        <w:tc>
          <w:tcPr>
            <w:tcW w:w="2906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Excellent (mother tongue)</w:t>
            </w:r>
          </w:p>
        </w:tc>
      </w:tr>
      <w:tr w:rsidR="00567238" w:rsidRPr="00E06A14" w:rsidTr="00E06A14">
        <w:tc>
          <w:tcPr>
            <w:tcW w:w="1188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English</w:t>
            </w:r>
          </w:p>
        </w:tc>
        <w:tc>
          <w:tcPr>
            <w:tcW w:w="2880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Excellent</w:t>
            </w:r>
          </w:p>
        </w:tc>
        <w:tc>
          <w:tcPr>
            <w:tcW w:w="2880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Excellent</w:t>
            </w:r>
          </w:p>
        </w:tc>
        <w:tc>
          <w:tcPr>
            <w:tcW w:w="2906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Excellent</w:t>
            </w:r>
          </w:p>
        </w:tc>
      </w:tr>
      <w:tr w:rsidR="00567238" w:rsidRPr="00E06A14" w:rsidTr="00E06A14">
        <w:tc>
          <w:tcPr>
            <w:tcW w:w="1188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lastRenderedPageBreak/>
              <w:t>Italian</w:t>
            </w:r>
          </w:p>
        </w:tc>
        <w:tc>
          <w:tcPr>
            <w:tcW w:w="2880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good</w:t>
            </w:r>
          </w:p>
        </w:tc>
        <w:tc>
          <w:tcPr>
            <w:tcW w:w="2880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Very good</w:t>
            </w:r>
          </w:p>
        </w:tc>
        <w:tc>
          <w:tcPr>
            <w:tcW w:w="2906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fair</w:t>
            </w:r>
          </w:p>
        </w:tc>
      </w:tr>
      <w:tr w:rsidR="00567238" w:rsidRPr="00E06A14" w:rsidTr="00E06A14">
        <w:tc>
          <w:tcPr>
            <w:tcW w:w="1188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German</w:t>
            </w:r>
          </w:p>
        </w:tc>
        <w:tc>
          <w:tcPr>
            <w:tcW w:w="2880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fair</w:t>
            </w:r>
          </w:p>
        </w:tc>
        <w:tc>
          <w:tcPr>
            <w:tcW w:w="2880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good</w:t>
            </w:r>
          </w:p>
        </w:tc>
        <w:tc>
          <w:tcPr>
            <w:tcW w:w="2906" w:type="dxa"/>
          </w:tcPr>
          <w:p w:rsidR="00567238" w:rsidRPr="00E06A14" w:rsidRDefault="00567238" w:rsidP="00E06A14">
            <w:pPr>
              <w:pStyle w:val="BodyText3"/>
              <w:jc w:val="both"/>
              <w:rPr>
                <w:bCs/>
                <w:lang w:val="en-US"/>
              </w:rPr>
            </w:pPr>
            <w:r w:rsidRPr="00E06A14">
              <w:rPr>
                <w:bCs/>
                <w:lang w:val="en-US"/>
              </w:rPr>
              <w:t>poor</w:t>
            </w:r>
          </w:p>
        </w:tc>
      </w:tr>
    </w:tbl>
    <w:p w:rsidR="00567238" w:rsidRPr="00900188" w:rsidRDefault="00567238" w:rsidP="003C608D">
      <w:pPr>
        <w:jc w:val="both"/>
        <w:rPr>
          <w:b/>
          <w:bCs/>
          <w:sz w:val="28"/>
          <w:szCs w:val="28"/>
          <w:lang w:val="en-US"/>
        </w:rPr>
      </w:pPr>
      <w:r w:rsidRPr="00900188">
        <w:rPr>
          <w:b/>
          <w:bCs/>
          <w:sz w:val="28"/>
          <w:szCs w:val="28"/>
          <w:lang w:val="en-US"/>
        </w:rPr>
        <w:t xml:space="preserve">Training and teaching expertise: </w:t>
      </w:r>
    </w:p>
    <w:p w:rsidR="00567238" w:rsidRPr="00900188" w:rsidRDefault="00567238" w:rsidP="003C608D">
      <w:pPr>
        <w:jc w:val="both"/>
        <w:rPr>
          <w:b/>
          <w:bCs/>
          <w:lang w:val="en-US"/>
        </w:rPr>
      </w:pPr>
    </w:p>
    <w:p w:rsidR="00567238" w:rsidRPr="00900188" w:rsidRDefault="00567238" w:rsidP="00B23352">
      <w:pPr>
        <w:jc w:val="lowKashida"/>
        <w:rPr>
          <w:b/>
          <w:sz w:val="20"/>
          <w:lang w:val="en-US"/>
        </w:rPr>
      </w:pPr>
    </w:p>
    <w:p w:rsidR="00567238" w:rsidRPr="00900188" w:rsidRDefault="00567238" w:rsidP="00D62806">
      <w:pPr>
        <w:jc w:val="lowKashida"/>
        <w:rPr>
          <w:bCs/>
          <w:lang w:val="en-US"/>
        </w:rPr>
      </w:pPr>
      <w:r w:rsidRPr="00900188">
        <w:rPr>
          <w:bCs/>
          <w:lang w:val="en-US"/>
        </w:rPr>
        <w:t>I passed the following training courses organized by the Faculty and leadership development project, Ain Shams University.</w:t>
      </w:r>
    </w:p>
    <w:p w:rsidR="00567238" w:rsidRPr="00900188" w:rsidRDefault="00567238" w:rsidP="00B23352">
      <w:pPr>
        <w:jc w:val="lowKashida"/>
        <w:rPr>
          <w:b/>
          <w:sz w:val="20"/>
          <w:lang w:val="en-US"/>
        </w:rPr>
      </w:pPr>
    </w:p>
    <w:p w:rsidR="00567238" w:rsidRPr="00900188" w:rsidRDefault="00567238" w:rsidP="00B23352">
      <w:pPr>
        <w:jc w:val="lowKashida"/>
        <w:rPr>
          <w:b/>
          <w:sz w:val="20"/>
          <w:lang w:val="en-US"/>
        </w:rPr>
      </w:pPr>
    </w:p>
    <w:tbl>
      <w:tblPr>
        <w:tblW w:w="5089" w:type="pct"/>
        <w:tblInd w:w="-172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1166"/>
        <w:gridCol w:w="1624"/>
        <w:gridCol w:w="5809"/>
      </w:tblGrid>
      <w:tr w:rsidR="00567238" w:rsidRPr="00900188" w:rsidTr="00D62806">
        <w:trPr>
          <w:trHeight w:val="240"/>
        </w:trPr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7238" w:rsidRPr="00900188" w:rsidRDefault="00567238" w:rsidP="00386AB3">
            <w:pPr>
              <w:jc w:val="center"/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1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7238" w:rsidRPr="00900188" w:rsidRDefault="00567238" w:rsidP="00386AB3">
            <w:pPr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26-MAY-07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7238" w:rsidRPr="00900188" w:rsidRDefault="00567238" w:rsidP="00386AB3">
            <w:pPr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28-MAY-07</w:t>
            </w:r>
          </w:p>
        </w:tc>
        <w:tc>
          <w:tcPr>
            <w:tcW w:w="3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7238" w:rsidRPr="00900188" w:rsidRDefault="00567238" w:rsidP="00386AB3">
            <w:pPr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Preparing, writing and international publishing of research articles</w:t>
            </w:r>
          </w:p>
        </w:tc>
      </w:tr>
      <w:tr w:rsidR="00567238" w:rsidRPr="00900188" w:rsidTr="00D62806">
        <w:trPr>
          <w:trHeight w:val="240"/>
        </w:trPr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7238" w:rsidRPr="00900188" w:rsidRDefault="00567238" w:rsidP="00386AB3">
            <w:pPr>
              <w:jc w:val="center"/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3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7238" w:rsidRPr="00900188" w:rsidRDefault="00567238" w:rsidP="00386AB3">
            <w:pPr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29-MAY-07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7238" w:rsidRPr="00900188" w:rsidRDefault="00567238" w:rsidP="00386AB3">
            <w:pPr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31-MAY-07</w:t>
            </w:r>
          </w:p>
        </w:tc>
        <w:tc>
          <w:tcPr>
            <w:tcW w:w="3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7238" w:rsidRPr="00900188" w:rsidRDefault="00567238" w:rsidP="00386AB3">
            <w:pPr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New trends in education</w:t>
            </w:r>
          </w:p>
        </w:tc>
      </w:tr>
      <w:tr w:rsidR="00567238" w:rsidRPr="00900188" w:rsidTr="00D62806">
        <w:trPr>
          <w:trHeight w:val="240"/>
        </w:trPr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F3FF"/>
            <w:vAlign w:val="center"/>
          </w:tcPr>
          <w:p w:rsidR="00567238" w:rsidRPr="00900188" w:rsidRDefault="00567238" w:rsidP="00386AB3">
            <w:pPr>
              <w:jc w:val="center"/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4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F3FF"/>
            <w:vAlign w:val="center"/>
          </w:tcPr>
          <w:p w:rsidR="00567238" w:rsidRPr="00900188" w:rsidRDefault="00567238" w:rsidP="00386AB3">
            <w:pPr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16-JUN-07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F3FF"/>
            <w:vAlign w:val="center"/>
          </w:tcPr>
          <w:p w:rsidR="00567238" w:rsidRPr="00900188" w:rsidRDefault="00567238" w:rsidP="00386AB3">
            <w:pPr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28-JUN-07</w:t>
            </w:r>
          </w:p>
        </w:tc>
        <w:tc>
          <w:tcPr>
            <w:tcW w:w="3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F3FF"/>
            <w:vAlign w:val="center"/>
          </w:tcPr>
          <w:p w:rsidR="00567238" w:rsidRPr="00900188" w:rsidRDefault="00567238" w:rsidP="00386AB3">
            <w:pPr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 xml:space="preserve">Preparation of academic lecturer </w:t>
            </w:r>
          </w:p>
        </w:tc>
      </w:tr>
      <w:tr w:rsidR="00567238" w:rsidRPr="00900188" w:rsidTr="00D62806">
        <w:trPr>
          <w:trHeight w:val="240"/>
        </w:trPr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7238" w:rsidRPr="00900188" w:rsidRDefault="00567238" w:rsidP="00386AB3">
            <w:pPr>
              <w:jc w:val="center"/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5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7238" w:rsidRPr="00900188" w:rsidRDefault="00567238" w:rsidP="00386AB3">
            <w:pPr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12-JUN-07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7238" w:rsidRPr="00900188" w:rsidRDefault="00567238" w:rsidP="00386AB3">
            <w:pPr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14-JUN-07</w:t>
            </w:r>
          </w:p>
        </w:tc>
        <w:tc>
          <w:tcPr>
            <w:tcW w:w="3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7238" w:rsidRPr="00900188" w:rsidRDefault="00567238" w:rsidP="00386AB3">
            <w:pPr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Active and effective presentation skills</w:t>
            </w:r>
          </w:p>
        </w:tc>
      </w:tr>
      <w:tr w:rsidR="00567238" w:rsidRPr="00900188" w:rsidTr="00D62806">
        <w:trPr>
          <w:trHeight w:val="240"/>
        </w:trPr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F3FF"/>
            <w:vAlign w:val="center"/>
          </w:tcPr>
          <w:p w:rsidR="00567238" w:rsidRPr="00900188" w:rsidRDefault="00567238" w:rsidP="00386AB3">
            <w:pPr>
              <w:jc w:val="center"/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6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F3FF"/>
            <w:vAlign w:val="center"/>
          </w:tcPr>
          <w:p w:rsidR="00567238" w:rsidRPr="00900188" w:rsidRDefault="00567238" w:rsidP="00386AB3">
            <w:pPr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09-JUN-07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F3FF"/>
            <w:vAlign w:val="center"/>
          </w:tcPr>
          <w:p w:rsidR="00567238" w:rsidRPr="00900188" w:rsidRDefault="00567238" w:rsidP="00386AB3">
            <w:pPr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11-JUN-07</w:t>
            </w:r>
          </w:p>
        </w:tc>
        <w:tc>
          <w:tcPr>
            <w:tcW w:w="3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F3FF"/>
            <w:vAlign w:val="center"/>
          </w:tcPr>
          <w:p w:rsidR="00567238" w:rsidRPr="00900188" w:rsidRDefault="00567238" w:rsidP="00386AB3">
            <w:pPr>
              <w:rPr>
                <w:color w:val="000000"/>
                <w:lang w:val="en-US"/>
              </w:rPr>
            </w:pPr>
            <w:r w:rsidRPr="00900188">
              <w:rPr>
                <w:color w:val="000000"/>
                <w:lang w:val="en-US"/>
              </w:rPr>
              <w:t>Using IT systems in teaching and Active learning skills</w:t>
            </w:r>
          </w:p>
        </w:tc>
      </w:tr>
    </w:tbl>
    <w:p w:rsidR="00567238" w:rsidRPr="00900188" w:rsidRDefault="00567238" w:rsidP="00B23352">
      <w:pPr>
        <w:jc w:val="lowKashida"/>
        <w:rPr>
          <w:b/>
          <w:sz w:val="20"/>
          <w:lang w:val="en-US"/>
        </w:rPr>
      </w:pPr>
    </w:p>
    <w:p w:rsidR="00567238" w:rsidRPr="00900188" w:rsidRDefault="00567238" w:rsidP="003C608D">
      <w:pPr>
        <w:jc w:val="both"/>
        <w:rPr>
          <w:lang w:val="en-US"/>
        </w:rPr>
      </w:pPr>
      <w:r w:rsidRPr="00900188">
        <w:rPr>
          <w:lang w:val="en-US"/>
        </w:rPr>
        <w:t xml:space="preserve">During my academic years I contributed to the following courses: </w:t>
      </w:r>
    </w:p>
    <w:p w:rsidR="00567238" w:rsidRPr="00900188" w:rsidRDefault="00567238" w:rsidP="003C608D">
      <w:pPr>
        <w:jc w:val="both"/>
        <w:rPr>
          <w:b/>
          <w:bCs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2812"/>
        <w:gridCol w:w="2609"/>
        <w:gridCol w:w="3086"/>
      </w:tblGrid>
      <w:tr w:rsidR="00567238" w:rsidRPr="00900188" w:rsidTr="00687C31">
        <w:tc>
          <w:tcPr>
            <w:tcW w:w="843" w:type="dxa"/>
          </w:tcPr>
          <w:p w:rsidR="00567238" w:rsidRPr="00900188" w:rsidRDefault="00567238" w:rsidP="00AA355C">
            <w:pPr>
              <w:rPr>
                <w:lang w:val="en-US"/>
              </w:rPr>
            </w:pPr>
            <w:r w:rsidRPr="00900188">
              <w:rPr>
                <w:lang w:val="en-US"/>
              </w:rPr>
              <w:t>Period</w:t>
            </w:r>
          </w:p>
        </w:tc>
        <w:tc>
          <w:tcPr>
            <w:tcW w:w="3045" w:type="dxa"/>
          </w:tcPr>
          <w:p w:rsidR="00567238" w:rsidRPr="00900188" w:rsidRDefault="00567238" w:rsidP="00AA355C">
            <w:pPr>
              <w:rPr>
                <w:lang w:val="en-US"/>
              </w:rPr>
            </w:pPr>
            <w:r w:rsidRPr="00900188">
              <w:rPr>
                <w:lang w:val="en-US"/>
              </w:rPr>
              <w:t>Position</w:t>
            </w:r>
          </w:p>
        </w:tc>
        <w:tc>
          <w:tcPr>
            <w:tcW w:w="2700" w:type="dxa"/>
          </w:tcPr>
          <w:p w:rsidR="00567238" w:rsidRPr="00900188" w:rsidRDefault="00567238" w:rsidP="00AA355C">
            <w:pPr>
              <w:rPr>
                <w:lang w:val="en-US"/>
              </w:rPr>
            </w:pPr>
            <w:r w:rsidRPr="00900188">
              <w:rPr>
                <w:lang w:val="en-US"/>
              </w:rPr>
              <w:t>Course Name</w:t>
            </w:r>
          </w:p>
        </w:tc>
        <w:tc>
          <w:tcPr>
            <w:tcW w:w="3266" w:type="dxa"/>
          </w:tcPr>
          <w:p w:rsidR="00567238" w:rsidRPr="00900188" w:rsidRDefault="00567238" w:rsidP="00AA355C">
            <w:pPr>
              <w:rPr>
                <w:lang w:val="en-US"/>
              </w:rPr>
            </w:pPr>
            <w:r w:rsidRPr="00900188">
              <w:rPr>
                <w:lang w:val="en-US"/>
              </w:rPr>
              <w:t>Course description</w:t>
            </w:r>
          </w:p>
        </w:tc>
      </w:tr>
      <w:tr w:rsidR="00567238" w:rsidRPr="00900188" w:rsidTr="00687C31">
        <w:tc>
          <w:tcPr>
            <w:tcW w:w="843" w:type="dxa"/>
          </w:tcPr>
          <w:p w:rsidR="00567238" w:rsidRPr="00900188" w:rsidRDefault="00567238" w:rsidP="00AA355C">
            <w:pPr>
              <w:rPr>
                <w:lang w:val="en-US"/>
              </w:rPr>
            </w:pPr>
            <w:r w:rsidRPr="00900188">
              <w:rPr>
                <w:lang w:val="en-US"/>
              </w:rPr>
              <w:t>1999- 2003</w:t>
            </w:r>
          </w:p>
        </w:tc>
        <w:tc>
          <w:tcPr>
            <w:tcW w:w="3045" w:type="dxa"/>
          </w:tcPr>
          <w:p w:rsidR="00567238" w:rsidRPr="00900188" w:rsidRDefault="00567238" w:rsidP="00AA355C">
            <w:pPr>
              <w:rPr>
                <w:lang w:val="en-US"/>
              </w:rPr>
            </w:pPr>
            <w:r w:rsidRPr="00900188">
              <w:rPr>
                <w:lang w:val="en-US"/>
              </w:rPr>
              <w:t>Demonstrator at the Department of Soil Sciences, Faculty of Agriculture, Ain Shams University.</w:t>
            </w:r>
          </w:p>
        </w:tc>
        <w:tc>
          <w:tcPr>
            <w:tcW w:w="2700" w:type="dxa"/>
          </w:tcPr>
          <w:p w:rsidR="00567238" w:rsidRPr="00900188" w:rsidRDefault="00567238" w:rsidP="00687C31">
            <w:pPr>
              <w:numPr>
                <w:ilvl w:val="0"/>
                <w:numId w:val="1"/>
              </w:numPr>
              <w:rPr>
                <w:lang w:val="en-US"/>
              </w:rPr>
            </w:pPr>
            <w:r w:rsidRPr="00900188">
              <w:rPr>
                <w:lang w:val="en-US"/>
              </w:rPr>
              <w:t>Principals of soil science</w:t>
            </w:r>
          </w:p>
          <w:p w:rsidR="00567238" w:rsidRPr="00900188" w:rsidRDefault="00567238" w:rsidP="00687C31">
            <w:pPr>
              <w:numPr>
                <w:ilvl w:val="0"/>
                <w:numId w:val="1"/>
              </w:numPr>
              <w:rPr>
                <w:lang w:val="en-US"/>
              </w:rPr>
            </w:pPr>
            <w:r w:rsidRPr="00900188">
              <w:rPr>
                <w:lang w:val="en-US"/>
              </w:rPr>
              <w:t>Physics and matter properties</w:t>
            </w:r>
          </w:p>
          <w:p w:rsidR="00567238" w:rsidRPr="00900188" w:rsidRDefault="00567238" w:rsidP="00687C31">
            <w:pPr>
              <w:numPr>
                <w:ilvl w:val="0"/>
                <w:numId w:val="1"/>
              </w:numPr>
              <w:rPr>
                <w:lang w:val="en-US"/>
              </w:rPr>
            </w:pPr>
            <w:r w:rsidRPr="00900188">
              <w:rPr>
                <w:lang w:val="en-US"/>
              </w:rPr>
              <w:t>Fertilizers and Fertilization</w:t>
            </w:r>
          </w:p>
        </w:tc>
        <w:tc>
          <w:tcPr>
            <w:tcW w:w="3266" w:type="dxa"/>
          </w:tcPr>
          <w:p w:rsidR="00567238" w:rsidRPr="00900188" w:rsidRDefault="00567238" w:rsidP="00687C31">
            <w:pPr>
              <w:numPr>
                <w:ilvl w:val="0"/>
                <w:numId w:val="2"/>
              </w:numPr>
              <w:rPr>
                <w:lang w:val="en-US"/>
              </w:rPr>
            </w:pPr>
            <w:r w:rsidRPr="00900188">
              <w:rPr>
                <w:lang w:val="en-US"/>
              </w:rPr>
              <w:t>Practical lab course for sophomores (second years students)</w:t>
            </w:r>
          </w:p>
          <w:p w:rsidR="00567238" w:rsidRPr="00900188" w:rsidRDefault="00567238" w:rsidP="00687C31">
            <w:pPr>
              <w:numPr>
                <w:ilvl w:val="0"/>
                <w:numId w:val="2"/>
              </w:numPr>
              <w:rPr>
                <w:lang w:val="en-US"/>
              </w:rPr>
            </w:pPr>
            <w:r w:rsidRPr="00900188">
              <w:rPr>
                <w:lang w:val="en-US"/>
              </w:rPr>
              <w:t>Practical lab course for freshmen (first years)</w:t>
            </w:r>
          </w:p>
          <w:p w:rsidR="00567238" w:rsidRPr="00900188" w:rsidRDefault="00567238" w:rsidP="00687C31">
            <w:pPr>
              <w:numPr>
                <w:ilvl w:val="0"/>
                <w:numId w:val="2"/>
              </w:numPr>
              <w:rPr>
                <w:lang w:val="en-US"/>
              </w:rPr>
            </w:pPr>
            <w:r w:rsidRPr="00900188">
              <w:rPr>
                <w:lang w:val="en-US"/>
              </w:rPr>
              <w:t>Practical lab course for seniors (fourth years)</w:t>
            </w:r>
          </w:p>
        </w:tc>
      </w:tr>
      <w:tr w:rsidR="00567238" w:rsidRPr="00900188" w:rsidTr="00687C31">
        <w:tc>
          <w:tcPr>
            <w:tcW w:w="843" w:type="dxa"/>
          </w:tcPr>
          <w:p w:rsidR="00567238" w:rsidRPr="00900188" w:rsidRDefault="00567238" w:rsidP="00AA355C">
            <w:pPr>
              <w:rPr>
                <w:lang w:val="en-US"/>
              </w:rPr>
            </w:pPr>
            <w:r w:rsidRPr="00900188">
              <w:rPr>
                <w:lang w:val="en-US"/>
              </w:rPr>
              <w:t>2006</w:t>
            </w:r>
          </w:p>
        </w:tc>
        <w:tc>
          <w:tcPr>
            <w:tcW w:w="3045" w:type="dxa"/>
          </w:tcPr>
          <w:p w:rsidR="00567238" w:rsidRPr="00900188" w:rsidRDefault="00567238" w:rsidP="00AA355C">
            <w:pPr>
              <w:rPr>
                <w:lang w:val="en-US"/>
              </w:rPr>
            </w:pPr>
            <w:r w:rsidRPr="00900188">
              <w:rPr>
                <w:lang w:val="en-US"/>
              </w:rPr>
              <w:t xml:space="preserve">Research fellow at the Environment, Resources and Technology section, </w:t>
            </w:r>
            <w:r w:rsidRPr="00900188">
              <w:rPr>
                <w:iCs/>
                <w:lang w:val="en-US"/>
              </w:rPr>
              <w:t>Department of Agricultural Sciences, Faculty of Life Sciences, Copenhagen University</w:t>
            </w:r>
            <w:r w:rsidRPr="00900188">
              <w:rPr>
                <w:lang w:val="en-US"/>
              </w:rPr>
              <w:t>. Denmark.</w:t>
            </w:r>
          </w:p>
        </w:tc>
        <w:tc>
          <w:tcPr>
            <w:tcW w:w="2700" w:type="dxa"/>
          </w:tcPr>
          <w:p w:rsidR="00567238" w:rsidRPr="00900188" w:rsidRDefault="00567238" w:rsidP="00AA355C">
            <w:pPr>
              <w:rPr>
                <w:lang w:val="en-US"/>
              </w:rPr>
            </w:pPr>
            <w:r w:rsidRPr="00900188">
              <w:rPr>
                <w:lang w:val="en-US"/>
              </w:rPr>
              <w:t xml:space="preserve">Ecological Agriculture </w:t>
            </w:r>
          </w:p>
        </w:tc>
        <w:tc>
          <w:tcPr>
            <w:tcW w:w="3266" w:type="dxa"/>
          </w:tcPr>
          <w:p w:rsidR="00567238" w:rsidRPr="00900188" w:rsidRDefault="00567238" w:rsidP="00AA355C">
            <w:pPr>
              <w:rPr>
                <w:lang w:val="en-US"/>
              </w:rPr>
            </w:pPr>
            <w:r w:rsidRPr="00900188">
              <w:rPr>
                <w:rStyle w:val="description"/>
                <w:color w:val="000000"/>
                <w:lang w:val="en-US"/>
              </w:rPr>
              <w:t>BSc</w:t>
            </w:r>
            <w:r w:rsidRPr="00900188">
              <w:rPr>
                <w:lang w:val="en-US"/>
              </w:rPr>
              <w:t xml:space="preserve"> level course </w:t>
            </w:r>
          </w:p>
          <w:p w:rsidR="00567238" w:rsidRPr="00900188" w:rsidRDefault="00567238" w:rsidP="00687C31">
            <w:pPr>
              <w:textAlignment w:val="top"/>
              <w:rPr>
                <w:color w:val="000000"/>
                <w:lang w:val="en-US"/>
              </w:rPr>
            </w:pPr>
            <w:r w:rsidRPr="00900188">
              <w:rPr>
                <w:rStyle w:val="description"/>
                <w:color w:val="000000"/>
                <w:lang w:val="en-US"/>
              </w:rPr>
              <w:t>Learning methods include lectures, workshops, independent readings, student presentations, exercises and excursions.</w:t>
            </w:r>
          </w:p>
          <w:p w:rsidR="00567238" w:rsidRPr="00900188" w:rsidRDefault="00567238" w:rsidP="00687C31">
            <w:pPr>
              <w:textAlignment w:val="top"/>
              <w:rPr>
                <w:color w:val="000000"/>
                <w:lang w:val="en-US"/>
              </w:rPr>
            </w:pPr>
          </w:p>
          <w:p w:rsidR="00567238" w:rsidRPr="00900188" w:rsidRDefault="00567238" w:rsidP="00687C31">
            <w:pPr>
              <w:textAlignment w:val="top"/>
              <w:rPr>
                <w:color w:val="000000"/>
                <w:lang w:val="en-US"/>
              </w:rPr>
            </w:pPr>
            <w:r w:rsidRPr="00900188">
              <w:rPr>
                <w:rStyle w:val="label"/>
                <w:color w:val="000000"/>
                <w:lang w:val="en-US"/>
              </w:rPr>
              <w:t>Course Home Page</w:t>
            </w:r>
          </w:p>
          <w:p w:rsidR="00567238" w:rsidRPr="00900188" w:rsidRDefault="00567238" w:rsidP="00B81411">
            <w:pPr>
              <w:textAlignment w:val="top"/>
              <w:rPr>
                <w:color w:val="000000"/>
                <w:lang w:val="en-US"/>
              </w:rPr>
            </w:pPr>
            <w:hyperlink r:id="rId10" w:tgtFrame="_blank" w:history="1">
              <w:r w:rsidRPr="00900188">
                <w:rPr>
                  <w:rStyle w:val="Hyperlink"/>
                  <w:sz w:val="20"/>
                  <w:szCs w:val="20"/>
                  <w:lang w:val="en-US"/>
                </w:rPr>
                <w:t>http://kursus.kvl.dk/ea</w:t>
              </w:r>
            </w:hyperlink>
          </w:p>
          <w:p w:rsidR="00567238" w:rsidRPr="00900188" w:rsidRDefault="00567238" w:rsidP="00AA355C">
            <w:pPr>
              <w:rPr>
                <w:lang w:val="en-US"/>
              </w:rPr>
            </w:pPr>
          </w:p>
        </w:tc>
      </w:tr>
      <w:tr w:rsidR="00567238" w:rsidRPr="00900188" w:rsidTr="00687C31">
        <w:tc>
          <w:tcPr>
            <w:tcW w:w="843" w:type="dxa"/>
          </w:tcPr>
          <w:p w:rsidR="00567238" w:rsidRPr="00900188" w:rsidRDefault="00567238" w:rsidP="00AA355C">
            <w:pPr>
              <w:rPr>
                <w:lang w:val="en-US"/>
              </w:rPr>
            </w:pPr>
            <w:r w:rsidRPr="00900188">
              <w:rPr>
                <w:lang w:val="en-US"/>
              </w:rPr>
              <w:t>2007- Now</w:t>
            </w:r>
          </w:p>
        </w:tc>
        <w:tc>
          <w:tcPr>
            <w:tcW w:w="3045" w:type="dxa"/>
          </w:tcPr>
          <w:p w:rsidR="00567238" w:rsidRPr="00900188" w:rsidRDefault="00567238" w:rsidP="00AA355C">
            <w:pPr>
              <w:rPr>
                <w:lang w:val="en-US"/>
              </w:rPr>
            </w:pPr>
            <w:r w:rsidRPr="00900188">
              <w:rPr>
                <w:lang w:val="en-US"/>
              </w:rPr>
              <w:t>Lecturer in Plant nutrition and Organic Farming, Department of Soil Sciences, Faculty of Agriculture, Ain Shams University.</w:t>
            </w:r>
          </w:p>
        </w:tc>
        <w:tc>
          <w:tcPr>
            <w:tcW w:w="2700" w:type="dxa"/>
          </w:tcPr>
          <w:p w:rsidR="00567238" w:rsidRPr="00900188" w:rsidRDefault="00567238" w:rsidP="00AA355C">
            <w:pPr>
              <w:rPr>
                <w:lang w:val="en-US"/>
              </w:rPr>
            </w:pPr>
            <w:r w:rsidRPr="00900188">
              <w:rPr>
                <w:lang w:val="en-US"/>
              </w:rPr>
              <w:t>Fertilizers and Fertilization</w:t>
            </w:r>
          </w:p>
        </w:tc>
        <w:tc>
          <w:tcPr>
            <w:tcW w:w="3266" w:type="dxa"/>
          </w:tcPr>
          <w:p w:rsidR="00567238" w:rsidRPr="00900188" w:rsidRDefault="00567238" w:rsidP="00AA355C">
            <w:pPr>
              <w:rPr>
                <w:lang w:val="en-US"/>
              </w:rPr>
            </w:pPr>
            <w:r w:rsidRPr="00900188">
              <w:rPr>
                <w:lang w:val="en-US"/>
              </w:rPr>
              <w:t>Theoretical and practical course for seniors students(fourth years)</w:t>
            </w:r>
          </w:p>
        </w:tc>
      </w:tr>
    </w:tbl>
    <w:p w:rsidR="00567238" w:rsidRPr="00900188" w:rsidRDefault="00567238" w:rsidP="003C608D">
      <w:pPr>
        <w:jc w:val="both"/>
        <w:rPr>
          <w:lang w:val="en-US"/>
        </w:rPr>
      </w:pPr>
    </w:p>
    <w:p w:rsidR="00567238" w:rsidRDefault="00567238" w:rsidP="003C608D">
      <w:pPr>
        <w:jc w:val="both"/>
        <w:rPr>
          <w:b/>
          <w:i/>
          <w:iCs/>
          <w:sz w:val="28"/>
          <w:szCs w:val="28"/>
          <w:lang w:val="en-US"/>
        </w:rPr>
      </w:pPr>
      <w:r w:rsidRPr="00900188">
        <w:rPr>
          <w:b/>
          <w:i/>
          <w:iCs/>
          <w:sz w:val="28"/>
          <w:szCs w:val="28"/>
          <w:lang w:val="en-US"/>
        </w:rPr>
        <w:t>Examples of work/projects:</w:t>
      </w:r>
    </w:p>
    <w:p w:rsidR="00567238" w:rsidRPr="00900188" w:rsidRDefault="00567238" w:rsidP="003C608D">
      <w:pPr>
        <w:jc w:val="both"/>
        <w:rPr>
          <w:b/>
          <w:i/>
          <w:iCs/>
          <w:sz w:val="28"/>
          <w:szCs w:val="28"/>
          <w:lang w:val="en-US"/>
        </w:rPr>
      </w:pPr>
    </w:p>
    <w:p w:rsidR="00567238" w:rsidRPr="00900188" w:rsidRDefault="00567238" w:rsidP="003C608D">
      <w:pPr>
        <w:jc w:val="both"/>
        <w:rPr>
          <w:b/>
          <w:lang w:val="en-US"/>
        </w:rPr>
      </w:pPr>
      <w:r>
        <w:rPr>
          <w:b/>
          <w:lang w:val="en-US"/>
        </w:rPr>
        <w:t>Pyrolyis of conocarpus wastes as a mitigation technology for climate change and activated carbon production, King Saud University, Saudi Arabia</w:t>
      </w:r>
    </w:p>
    <w:p w:rsidR="00567238" w:rsidRPr="00900188" w:rsidRDefault="00567238" w:rsidP="003C608D">
      <w:pPr>
        <w:jc w:val="both"/>
        <w:rPr>
          <w:bCs/>
          <w:lang w:val="en-US"/>
        </w:rPr>
      </w:pPr>
      <w:r w:rsidRPr="00900188">
        <w:rPr>
          <w:bCs/>
          <w:lang w:val="en-US"/>
        </w:rPr>
        <w:t>Effect of using water extracts of compost and organic materials on soil fertility and plant nutrition (Puglia – Italy)</w:t>
      </w:r>
    </w:p>
    <w:p w:rsidR="00567238" w:rsidRPr="00900188" w:rsidRDefault="00567238" w:rsidP="003C608D">
      <w:pPr>
        <w:jc w:val="both"/>
        <w:rPr>
          <w:bCs/>
          <w:lang w:val="en-US"/>
        </w:rPr>
      </w:pPr>
      <w:r w:rsidRPr="00900188">
        <w:rPr>
          <w:bCs/>
          <w:lang w:val="en-US"/>
        </w:rPr>
        <w:t>Responses of strawberry plants to fertigation with different K-KCL/K-KNO3 combination ratios (Sandy soils – Egypt)</w:t>
      </w:r>
    </w:p>
    <w:p w:rsidR="00567238" w:rsidRPr="00900188" w:rsidRDefault="00567238" w:rsidP="003C608D">
      <w:pPr>
        <w:jc w:val="both"/>
        <w:rPr>
          <w:bCs/>
          <w:lang w:val="en-US"/>
        </w:rPr>
      </w:pPr>
      <w:r w:rsidRPr="00900188">
        <w:rPr>
          <w:bCs/>
          <w:lang w:val="en-US"/>
        </w:rPr>
        <w:t>Crop responses to foliar fertilization with organic and inorganic N sources (Sandy soils- Egypt)</w:t>
      </w:r>
    </w:p>
    <w:p w:rsidR="00567238" w:rsidRPr="00900188" w:rsidRDefault="00567238" w:rsidP="003C608D">
      <w:pPr>
        <w:jc w:val="both"/>
        <w:rPr>
          <w:bCs/>
          <w:lang w:val="en-US"/>
        </w:rPr>
      </w:pPr>
      <w:r w:rsidRPr="00900188">
        <w:rPr>
          <w:bCs/>
          <w:lang w:val="en-US"/>
        </w:rPr>
        <w:t>Plant aqueous extracts as a supplementary nitrogen source in organic farming (Denmark)</w:t>
      </w:r>
    </w:p>
    <w:p w:rsidR="00567238" w:rsidRDefault="00567238">
      <w:pPr>
        <w:rPr>
          <w:b/>
          <w:i/>
          <w:sz w:val="28"/>
          <w:szCs w:val="28"/>
          <w:lang w:val="en-US"/>
        </w:rPr>
      </w:pPr>
    </w:p>
    <w:p w:rsidR="00567238" w:rsidRPr="00900188" w:rsidRDefault="00567238">
      <w:pPr>
        <w:rPr>
          <w:b/>
          <w:i/>
          <w:sz w:val="28"/>
          <w:szCs w:val="28"/>
          <w:lang w:val="en-US"/>
        </w:rPr>
      </w:pPr>
      <w:r w:rsidRPr="00900188">
        <w:rPr>
          <w:b/>
          <w:i/>
          <w:sz w:val="28"/>
          <w:szCs w:val="28"/>
          <w:lang w:val="en-US"/>
        </w:rPr>
        <w:t>Publications</w:t>
      </w:r>
    </w:p>
    <w:p w:rsidR="00567238" w:rsidRPr="00900188" w:rsidRDefault="00567238">
      <w:pPr>
        <w:rPr>
          <w:lang w:val="en-US"/>
        </w:rPr>
      </w:pPr>
    </w:p>
    <w:p w:rsidR="00567238" w:rsidRPr="00D31116" w:rsidRDefault="00567238" w:rsidP="00D3646D">
      <w:pPr>
        <w:ind w:left="720" w:hanging="720"/>
        <w:rPr>
          <w:rFonts w:ascii="Calibri" w:hAnsi="Calibri"/>
          <w:noProof/>
        </w:rPr>
      </w:pPr>
      <w:bookmarkStart w:id="0" w:name="_ENREF_1"/>
      <w:r w:rsidRPr="00D31116">
        <w:rPr>
          <w:rFonts w:ascii="Calibri" w:hAnsi="Calibri"/>
          <w:noProof/>
        </w:rPr>
        <w:t xml:space="preserve">Al-Farraj A.S., Al-Wabel M.I., El-Saeid M.H., El-Naggar A.H. &amp; Ahmed Z. (2013). Evaluation of Groundwater for Arsenic Contamination Using Hydrogeochemical Properties and Multivariate Statistical Methods in Saudi Arabia. </w:t>
      </w:r>
      <w:r w:rsidRPr="00D31116">
        <w:rPr>
          <w:rFonts w:ascii="Calibri" w:hAnsi="Calibri"/>
          <w:i/>
          <w:noProof/>
        </w:rPr>
        <w:t>Journal of Chemistry</w:t>
      </w:r>
      <w:r w:rsidRPr="00D31116">
        <w:rPr>
          <w:rFonts w:ascii="Calibri" w:hAnsi="Calibri"/>
          <w:noProof/>
        </w:rPr>
        <w:t>, 2013, 9.</w:t>
      </w:r>
      <w:bookmarkEnd w:id="0"/>
    </w:p>
    <w:p w:rsidR="00567238" w:rsidRPr="00D31116" w:rsidRDefault="00567238" w:rsidP="00D3646D">
      <w:pPr>
        <w:ind w:left="720" w:hanging="720"/>
        <w:rPr>
          <w:rFonts w:ascii="Calibri" w:hAnsi="Calibri"/>
          <w:noProof/>
        </w:rPr>
      </w:pPr>
      <w:bookmarkStart w:id="1" w:name="_ENREF_2"/>
      <w:r w:rsidRPr="00D31116">
        <w:rPr>
          <w:rFonts w:ascii="Calibri" w:hAnsi="Calibri"/>
          <w:noProof/>
        </w:rPr>
        <w:t xml:space="preserve">Al-Wabel M.I., Al-Omran A., El-Naggar A.H., Nadeem M. &amp; Usman A.R.A. (2013). Pyrolysis temperature induced changes in characteristics and chemical composition of biochar produced from conocarpus wastes. </w:t>
      </w:r>
      <w:r w:rsidRPr="00D31116">
        <w:rPr>
          <w:rFonts w:ascii="Calibri" w:hAnsi="Calibri"/>
          <w:i/>
          <w:noProof/>
        </w:rPr>
        <w:t>Bioresource Technology</w:t>
      </w:r>
      <w:r w:rsidRPr="00D31116">
        <w:rPr>
          <w:rFonts w:ascii="Calibri" w:hAnsi="Calibri"/>
          <w:noProof/>
        </w:rPr>
        <w:t>, 131, 374-379.</w:t>
      </w:r>
      <w:bookmarkEnd w:id="1"/>
    </w:p>
    <w:p w:rsidR="00567238" w:rsidRPr="00D31116" w:rsidRDefault="00567238" w:rsidP="00D3646D">
      <w:pPr>
        <w:ind w:left="720" w:hanging="720"/>
        <w:rPr>
          <w:rFonts w:ascii="Calibri" w:hAnsi="Calibri"/>
          <w:noProof/>
        </w:rPr>
      </w:pPr>
      <w:bookmarkStart w:id="2" w:name="_ENREF_3"/>
      <w:r w:rsidRPr="00D31116">
        <w:rPr>
          <w:rFonts w:ascii="Calibri" w:hAnsi="Calibri"/>
          <w:noProof/>
        </w:rPr>
        <w:t xml:space="preserve">Al-Wabel M.I., Usman A.R.A., El-Naggar A.H., Aly A.A., Ibrahim H.M., Elmaghraby S. &amp; Al-Omran A. (2015). Conocarpus biochar as a soil amendment for reducing heavy metal availability and uptake by maize plants. </w:t>
      </w:r>
      <w:r w:rsidRPr="00D31116">
        <w:rPr>
          <w:rFonts w:ascii="Calibri" w:hAnsi="Calibri"/>
          <w:i/>
          <w:noProof/>
        </w:rPr>
        <w:t>Saudi Journal of Biological Sciences</w:t>
      </w:r>
      <w:r w:rsidRPr="00D31116">
        <w:rPr>
          <w:rFonts w:ascii="Calibri" w:hAnsi="Calibri"/>
          <w:noProof/>
        </w:rPr>
        <w:t>, 22, 503-511.</w:t>
      </w:r>
      <w:bookmarkEnd w:id="2"/>
    </w:p>
    <w:p w:rsidR="00567238" w:rsidRPr="00D31116" w:rsidRDefault="00567238" w:rsidP="00D3646D">
      <w:pPr>
        <w:ind w:left="720" w:hanging="720"/>
        <w:rPr>
          <w:rFonts w:ascii="Calibri" w:hAnsi="Calibri"/>
          <w:noProof/>
        </w:rPr>
      </w:pPr>
      <w:bookmarkStart w:id="3" w:name="_ENREF_4"/>
      <w:r w:rsidRPr="00D31116">
        <w:rPr>
          <w:rFonts w:ascii="Calibri" w:hAnsi="Calibri"/>
          <w:noProof/>
        </w:rPr>
        <w:t xml:space="preserve">El-Mahrouky M., El-Naggar A.H., Usman A.R. &amp; Al-Wabel M. (2015). Dynamics of CO2 Emission and Biochemical Properties of a Sandy Calcareous Soil Amended with Conocarpus Waste and Biochar. </w:t>
      </w:r>
      <w:r w:rsidRPr="00D31116">
        <w:rPr>
          <w:rFonts w:ascii="Calibri" w:hAnsi="Calibri"/>
          <w:i/>
          <w:noProof/>
        </w:rPr>
        <w:t>Pedosphere</w:t>
      </w:r>
      <w:r w:rsidRPr="00D31116">
        <w:rPr>
          <w:rFonts w:ascii="Calibri" w:hAnsi="Calibri"/>
          <w:noProof/>
        </w:rPr>
        <w:t>, 25, 46-56.</w:t>
      </w:r>
      <w:bookmarkEnd w:id="3"/>
    </w:p>
    <w:p w:rsidR="00567238" w:rsidRPr="00D31116" w:rsidRDefault="00567238" w:rsidP="00D3646D">
      <w:pPr>
        <w:ind w:left="720" w:hanging="720"/>
        <w:rPr>
          <w:rFonts w:ascii="Calibri" w:hAnsi="Calibri"/>
          <w:noProof/>
        </w:rPr>
      </w:pPr>
      <w:bookmarkStart w:id="4" w:name="_ENREF_5"/>
      <w:r w:rsidRPr="00D31116">
        <w:rPr>
          <w:rFonts w:ascii="Calibri" w:hAnsi="Calibri"/>
          <w:noProof/>
        </w:rPr>
        <w:t xml:space="preserve">El-Naggar A.H., Alzhrani A.K.R., Ahmad M., Usman A.R.A., Mohan D., Ok Y.S. &amp; Al-Wabel M.I. (2015a). </w:t>
      </w:r>
      <w:r w:rsidRPr="00D31116">
        <w:rPr>
          <w:rFonts w:ascii="Calibri" w:hAnsi="Calibri"/>
          <w:i/>
          <w:noProof/>
        </w:rPr>
        <w:t>Preparation of Activated and Non-Activated Carbon from Conocarpus Pruning Waste as Low-Cost Adsorbent for Removal of Heavy Metal Ions from Aqueous Solution</w:t>
      </w:r>
      <w:r w:rsidRPr="00D31116">
        <w:rPr>
          <w:rFonts w:ascii="Calibri" w:hAnsi="Calibri"/>
          <w:noProof/>
        </w:rPr>
        <w:t>.</w:t>
      </w:r>
      <w:bookmarkEnd w:id="4"/>
    </w:p>
    <w:p w:rsidR="00567238" w:rsidRPr="00D31116" w:rsidRDefault="00567238" w:rsidP="00D3646D">
      <w:pPr>
        <w:ind w:left="720" w:hanging="720"/>
        <w:rPr>
          <w:rFonts w:ascii="Calibri" w:hAnsi="Calibri"/>
          <w:noProof/>
        </w:rPr>
      </w:pPr>
      <w:bookmarkStart w:id="5" w:name="_ENREF_6"/>
      <w:r w:rsidRPr="00D31116">
        <w:rPr>
          <w:rFonts w:ascii="Calibri" w:hAnsi="Calibri"/>
          <w:noProof/>
        </w:rPr>
        <w:t xml:space="preserve">El-Naggar A.H., Usman A.R.A., Al-Omran A., Ok Y.S., Ahmad M. &amp; Al-Wabel M.I. (2015b). Carbon mineralization and nutrient availability in calcareous sandy soils amended with woody waste biochar. </w:t>
      </w:r>
      <w:r w:rsidRPr="00D31116">
        <w:rPr>
          <w:rFonts w:ascii="Calibri" w:hAnsi="Calibri"/>
          <w:i/>
          <w:noProof/>
        </w:rPr>
        <w:t>Chemosphere</w:t>
      </w:r>
      <w:r w:rsidRPr="00D31116">
        <w:rPr>
          <w:rFonts w:ascii="Calibri" w:hAnsi="Calibri"/>
          <w:noProof/>
        </w:rPr>
        <w:t>, 138, 67-73.</w:t>
      </w:r>
      <w:bookmarkEnd w:id="5"/>
    </w:p>
    <w:p w:rsidR="00567238" w:rsidRPr="00D31116" w:rsidRDefault="00567238" w:rsidP="00D3646D">
      <w:pPr>
        <w:ind w:left="720" w:hanging="720"/>
        <w:rPr>
          <w:rFonts w:ascii="Calibri" w:hAnsi="Calibri"/>
          <w:noProof/>
        </w:rPr>
      </w:pPr>
      <w:bookmarkStart w:id="6" w:name="_ENREF_7"/>
      <w:r w:rsidRPr="00D31116">
        <w:rPr>
          <w:rFonts w:ascii="Calibri" w:hAnsi="Calibri"/>
          <w:noProof/>
        </w:rPr>
        <w:t xml:space="preserve">Usman A., Sallam A., Al-Omran A., El-Naggar A., Alenazi K., Nadeem M. &amp; Al-Wabel M. (2013). Chemically Modified Biochar Produced from Conocarpus Wastes: An Efficient Sorbent for Fe(II) Removal from Acidic Aqueous Solutions. </w:t>
      </w:r>
      <w:r w:rsidRPr="00D31116">
        <w:rPr>
          <w:rFonts w:ascii="Calibri" w:hAnsi="Calibri"/>
          <w:i/>
          <w:noProof/>
        </w:rPr>
        <w:t>Adsorption Science &amp; Technology</w:t>
      </w:r>
      <w:r w:rsidRPr="00D31116">
        <w:rPr>
          <w:rFonts w:ascii="Calibri" w:hAnsi="Calibri"/>
          <w:noProof/>
        </w:rPr>
        <w:t>, 31, 625-640.</w:t>
      </w:r>
      <w:bookmarkEnd w:id="6"/>
    </w:p>
    <w:p w:rsidR="00567238" w:rsidRPr="00D31116" w:rsidRDefault="00567238" w:rsidP="00D3646D">
      <w:pPr>
        <w:ind w:left="720" w:hanging="720"/>
        <w:rPr>
          <w:rFonts w:ascii="Calibri" w:hAnsi="Calibri"/>
          <w:noProof/>
        </w:rPr>
      </w:pPr>
      <w:bookmarkStart w:id="7" w:name="_ENREF_8"/>
      <w:r w:rsidRPr="00D31116">
        <w:rPr>
          <w:rFonts w:ascii="Calibri" w:hAnsi="Calibri"/>
          <w:noProof/>
        </w:rPr>
        <w:t xml:space="preserve">Usman A.R.A., Ahmad M., El-Mahrouky M., Al-Omran A., Ok Y.S., Sallam A.S., El-Naggar A.H. &amp; Al-Wabel M.I. (2015). Chemically modified biochar produced from conocarpus waste increases NO3 removal from aqueous solutions. </w:t>
      </w:r>
      <w:r w:rsidRPr="00D31116">
        <w:rPr>
          <w:rFonts w:ascii="Calibri" w:hAnsi="Calibri"/>
          <w:i/>
          <w:noProof/>
        </w:rPr>
        <w:t>Environmental Geochemistry and Health</w:t>
      </w:r>
      <w:r w:rsidRPr="00D31116">
        <w:rPr>
          <w:rFonts w:ascii="Calibri" w:hAnsi="Calibri"/>
          <w:noProof/>
        </w:rPr>
        <w:t>, 1-11.</w:t>
      </w:r>
      <w:bookmarkEnd w:id="7"/>
    </w:p>
    <w:p w:rsidR="00567238" w:rsidRPr="00567238" w:rsidRDefault="00567238" w:rsidP="00567238">
      <w:pPr>
        <w:ind w:left="720" w:hanging="720"/>
        <w:rPr>
          <w:rFonts w:ascii="Calibri" w:hAnsi="Calibri"/>
          <w:noProof/>
        </w:rPr>
      </w:pPr>
      <w:bookmarkStart w:id="8" w:name="_ENREF_9"/>
      <w:r w:rsidRPr="00D31116">
        <w:rPr>
          <w:rFonts w:ascii="Calibri" w:hAnsi="Calibri"/>
          <w:noProof/>
        </w:rPr>
        <w:t xml:space="preserve">Usman A.R.A., Al-Wabel M.I., Ok Y.S., Al-Harbi A., Wahb-Allah M., El-Naggar A.H., Ahmad M., Al-Faraj A. &amp; Al-Omran A. (2016). Conocarpus Biochar Induces Changes in Soil Nutrient Availability and Tomato Growth Under Saline Irrigation. </w:t>
      </w:r>
      <w:r w:rsidRPr="00D31116">
        <w:rPr>
          <w:rFonts w:ascii="Calibri" w:hAnsi="Calibri"/>
          <w:i/>
          <w:noProof/>
        </w:rPr>
        <w:t>Pedosphere</w:t>
      </w:r>
      <w:r w:rsidRPr="00D31116">
        <w:rPr>
          <w:rFonts w:ascii="Calibri" w:hAnsi="Calibri"/>
          <w:noProof/>
        </w:rPr>
        <w:t>, 26, 27-38.</w:t>
      </w:r>
      <w:bookmarkEnd w:id="8"/>
    </w:p>
    <w:p w:rsidR="00567238" w:rsidRPr="00567238" w:rsidRDefault="00567238" w:rsidP="00567238">
      <w:pPr>
        <w:ind w:left="720" w:hanging="720"/>
        <w:rPr>
          <w:rFonts w:ascii="Calibri" w:hAnsi="Calibri"/>
          <w:noProof/>
        </w:rPr>
      </w:pPr>
      <w:r w:rsidRPr="00567238">
        <w:rPr>
          <w:rFonts w:ascii="Calibri" w:hAnsi="Calibri"/>
          <w:noProof/>
        </w:rPr>
        <w:t>El-Saeid M. H., Al-Wabel M. I., Al-Farraj A. S., El-Naggar A. H.,  Zaheer Ahmed (2013)  Monitoring of organic contaminants in Soil by MAE and EIGC-MS. Res.J.Chem.Environ.17: 27- 33</w:t>
      </w:r>
    </w:p>
    <w:p w:rsidR="00567238" w:rsidRPr="00567238" w:rsidRDefault="00567238" w:rsidP="00567238">
      <w:pPr>
        <w:autoSpaceDE w:val="0"/>
        <w:autoSpaceDN w:val="0"/>
        <w:adjustRightInd w:val="0"/>
        <w:ind w:left="720" w:hanging="720"/>
        <w:rPr>
          <w:rFonts w:ascii="Calibri" w:hAnsi="Calibri"/>
          <w:noProof/>
        </w:rPr>
      </w:pPr>
      <w:r w:rsidRPr="00567238">
        <w:rPr>
          <w:rFonts w:ascii="Calibri" w:hAnsi="Calibri"/>
          <w:noProof/>
        </w:rPr>
        <w:lastRenderedPageBreak/>
        <w:t>El-Naggar A</w:t>
      </w:r>
      <w:bookmarkStart w:id="9" w:name="_GoBack"/>
      <w:bookmarkEnd w:id="9"/>
      <w:r w:rsidRPr="00567238">
        <w:rPr>
          <w:rFonts w:ascii="Calibri" w:hAnsi="Calibri"/>
          <w:noProof/>
        </w:rPr>
        <w:t xml:space="preserve"> H, de Neergaard A, El-Araby A and Høgh-Jensen H (2009) Simultaneous uptake of multiple amino acids by wheat. Journal of Plant Nutrition, 32: 725–740</w:t>
      </w:r>
    </w:p>
    <w:p w:rsidR="00567238" w:rsidRPr="00567238" w:rsidRDefault="00567238" w:rsidP="00567238">
      <w:pPr>
        <w:autoSpaceDE w:val="0"/>
        <w:autoSpaceDN w:val="0"/>
        <w:adjustRightInd w:val="0"/>
        <w:ind w:left="720" w:hanging="720"/>
        <w:rPr>
          <w:rFonts w:ascii="Calibri" w:hAnsi="Calibri"/>
          <w:noProof/>
        </w:rPr>
      </w:pPr>
      <w:r w:rsidRPr="00567238">
        <w:rPr>
          <w:rFonts w:ascii="Calibri" w:hAnsi="Calibri"/>
          <w:noProof/>
        </w:rPr>
        <w:t>El-Naggar A.H., El-Araby A., de Neergaard A., Høgh-Jensen H. (2008) Crop responses to foliar application of organic and inorganic nitrogen. Nutr. Cycl. Agroecosyst 80, 49-60.</w:t>
      </w:r>
    </w:p>
    <w:p w:rsidR="00567238" w:rsidRPr="00567238" w:rsidRDefault="00567238" w:rsidP="00567238">
      <w:pPr>
        <w:autoSpaceDE w:val="0"/>
        <w:autoSpaceDN w:val="0"/>
        <w:adjustRightInd w:val="0"/>
        <w:ind w:left="720" w:hanging="720"/>
        <w:rPr>
          <w:rFonts w:ascii="Calibri" w:hAnsi="Calibri"/>
          <w:noProof/>
        </w:rPr>
      </w:pPr>
      <w:r w:rsidRPr="00567238">
        <w:rPr>
          <w:rFonts w:ascii="Calibri" w:hAnsi="Calibri"/>
          <w:noProof/>
        </w:rPr>
        <w:t>El-Naggar A H, Rasmussen J, El-Araby A, de Neergaard A and Høgh-Jensen H (2010) Sources and temperature determine the releases of multiple amino acids from plant materials. Agronomy for Sustainable Development. Published Online: 19 January 2010. DOI: 10.1051/agro/2009049</w:t>
      </w:r>
    </w:p>
    <w:p w:rsidR="00567238" w:rsidRPr="00567238" w:rsidRDefault="00567238" w:rsidP="00567238">
      <w:pPr>
        <w:autoSpaceDE w:val="0"/>
        <w:autoSpaceDN w:val="0"/>
        <w:adjustRightInd w:val="0"/>
        <w:ind w:left="720" w:hanging="720"/>
        <w:rPr>
          <w:rFonts w:ascii="Calibri" w:hAnsi="Calibri"/>
          <w:noProof/>
        </w:rPr>
      </w:pPr>
      <w:r w:rsidRPr="00567238">
        <w:rPr>
          <w:rFonts w:ascii="Calibri" w:hAnsi="Calibri"/>
          <w:noProof/>
        </w:rPr>
        <w:t>Lucie Sirieix, Paul Rye Kledal, Ahmed El-Naggar, Marika Auersalmi (2010) Organic consumers in the Egyptian Metropolis of Cairo, (African Journal of Economics and Management (submitted December 2009 and accepted with changes)</w:t>
      </w:r>
    </w:p>
    <w:p w:rsidR="00567238" w:rsidRPr="00567238" w:rsidRDefault="00567238" w:rsidP="00567238">
      <w:pPr>
        <w:autoSpaceDE w:val="0"/>
        <w:autoSpaceDN w:val="0"/>
        <w:adjustRightInd w:val="0"/>
        <w:ind w:left="720" w:hanging="720"/>
        <w:rPr>
          <w:rFonts w:ascii="Calibri" w:hAnsi="Calibri"/>
          <w:noProof/>
        </w:rPr>
      </w:pPr>
      <w:r w:rsidRPr="00567238">
        <w:rPr>
          <w:rFonts w:ascii="Calibri" w:hAnsi="Calibri"/>
          <w:noProof/>
        </w:rPr>
        <w:t>El-Araby A and El-Naggar A (2008) Nitrogen management in the desert soil for organic agriculture production. Proceedings of Organic Agriculture in Asia, ISOFAR International Symposium on soil fertility, Dankook University, Korea</w:t>
      </w:r>
    </w:p>
    <w:p w:rsidR="00567238" w:rsidRPr="00567238" w:rsidRDefault="00567238" w:rsidP="00567238">
      <w:pPr>
        <w:autoSpaceDE w:val="0"/>
        <w:autoSpaceDN w:val="0"/>
        <w:adjustRightInd w:val="0"/>
        <w:ind w:left="720" w:hanging="720"/>
        <w:rPr>
          <w:rFonts w:ascii="Calibri" w:hAnsi="Calibri"/>
          <w:noProof/>
        </w:rPr>
      </w:pPr>
      <w:r w:rsidRPr="00567238">
        <w:rPr>
          <w:rFonts w:ascii="Calibri" w:hAnsi="Calibri"/>
          <w:noProof/>
        </w:rPr>
        <w:t>Ibrahim, A; T. Abdel-Latif; Sh. Gawish and A. El-Naggar. (2004) Response of strawberry plants to fertigation with different K-KCl/K-KNO3 combination ratios. Arab Univ. J. Agric. Sci., Ain Shams Univ., Cairo, 12(1), 469-480.</w:t>
      </w:r>
    </w:p>
    <w:p w:rsidR="00567238" w:rsidRPr="00900188" w:rsidRDefault="00567238" w:rsidP="00D66C4B">
      <w:pPr>
        <w:jc w:val="both"/>
        <w:rPr>
          <w:i/>
          <w:lang w:val="en-US"/>
        </w:rPr>
      </w:pPr>
    </w:p>
    <w:p w:rsidR="00567238" w:rsidRPr="00900188" w:rsidRDefault="00567238" w:rsidP="00C67FAC">
      <w:pPr>
        <w:pStyle w:val="BodyText3"/>
        <w:rPr>
          <w:b/>
          <w:i/>
          <w:iCs/>
          <w:sz w:val="32"/>
          <w:szCs w:val="32"/>
          <w:lang w:val="en-US"/>
        </w:rPr>
      </w:pPr>
      <w:r w:rsidRPr="00900188">
        <w:rPr>
          <w:b/>
          <w:i/>
          <w:iCs/>
          <w:sz w:val="32"/>
          <w:szCs w:val="32"/>
          <w:lang w:val="en-US"/>
        </w:rPr>
        <w:t>International References and Contacts</w:t>
      </w:r>
    </w:p>
    <w:p w:rsidR="00567238" w:rsidRDefault="00567238" w:rsidP="00DD1601">
      <w:pPr>
        <w:pStyle w:val="BodyText3"/>
        <w:rPr>
          <w:iCs/>
          <w:lang w:val="en-US"/>
        </w:rPr>
      </w:pPr>
      <w:r w:rsidRPr="00900188">
        <w:rPr>
          <w:lang w:val="en-US"/>
        </w:rPr>
        <w:t xml:space="preserve">Prof. Dr. </w:t>
      </w:r>
      <w:r w:rsidRPr="00900188">
        <w:rPr>
          <w:iCs/>
          <w:lang w:val="en-US"/>
        </w:rPr>
        <w:t xml:space="preserve">Henning Høgh Jensen, Aarhus University </w:t>
      </w:r>
      <w:r w:rsidRPr="00900188">
        <w:rPr>
          <w:rStyle w:val="apple-style-span"/>
          <w:lang w:val="en-US"/>
        </w:rPr>
        <w:t>Frederiksborgvej 399</w:t>
      </w:r>
      <w:r w:rsidRPr="00900188">
        <w:rPr>
          <w:iCs/>
          <w:lang w:val="en-US"/>
        </w:rPr>
        <w:t xml:space="preserve">, </w:t>
      </w:r>
      <w:r w:rsidRPr="00900188">
        <w:rPr>
          <w:rStyle w:val="apple-style-span"/>
          <w:lang w:val="en-US"/>
        </w:rPr>
        <w:t>DK - 4000 Roskilde</w:t>
      </w:r>
      <w:r w:rsidRPr="00900188">
        <w:rPr>
          <w:iCs/>
          <w:lang w:val="en-US"/>
        </w:rPr>
        <w:t xml:space="preserve">. Tel. </w:t>
      </w:r>
      <w:r w:rsidRPr="00900188">
        <w:rPr>
          <w:rStyle w:val="apple-style-span"/>
          <w:lang w:val="en-US"/>
        </w:rPr>
        <w:t>+45 4630 1230</w:t>
      </w:r>
      <w:r w:rsidRPr="00900188">
        <w:rPr>
          <w:iCs/>
          <w:lang w:val="en-US"/>
        </w:rPr>
        <w:t xml:space="preserve">, E-mail </w:t>
      </w:r>
      <w:hyperlink r:id="rId11" w:history="1">
        <w:r w:rsidRPr="00900188">
          <w:rPr>
            <w:rStyle w:val="Hyperlink"/>
            <w:iCs/>
            <w:lang w:val="en-US"/>
          </w:rPr>
          <w:t>hhj@dmu.dk</w:t>
        </w:r>
      </w:hyperlink>
    </w:p>
    <w:p w:rsidR="00567238" w:rsidRPr="00900188" w:rsidRDefault="00567238" w:rsidP="002B3415">
      <w:pPr>
        <w:pStyle w:val="BodyText3"/>
        <w:rPr>
          <w:iCs/>
          <w:lang w:val="en-US"/>
        </w:rPr>
      </w:pPr>
      <w:r w:rsidRPr="00900188">
        <w:rPr>
          <w:lang w:val="en-US"/>
        </w:rPr>
        <w:t xml:space="preserve">Prof. Dr. </w:t>
      </w:r>
      <w:r w:rsidRPr="00900188">
        <w:rPr>
          <w:iCs/>
          <w:lang w:val="en-US"/>
        </w:rPr>
        <w:t xml:space="preserve"> John R. Porter, , Department of Agricultural Sciences, Faculty of Life Sciences, Copenhagen University Højbakkegaard Allé 9, DK-2630 Taastrup. Tel. +45 3528 3377, E-mail </w:t>
      </w:r>
      <w:hyperlink r:id="rId12" w:history="1">
        <w:r w:rsidRPr="00900188">
          <w:rPr>
            <w:rStyle w:val="Hyperlink"/>
            <w:iCs/>
            <w:lang w:val="en-US"/>
          </w:rPr>
          <w:t>jrp@life.ku.dk</w:t>
        </w:r>
      </w:hyperlink>
    </w:p>
    <w:p w:rsidR="00567238" w:rsidRPr="00900188" w:rsidRDefault="00567238" w:rsidP="007C3A42">
      <w:pPr>
        <w:pStyle w:val="Header"/>
        <w:rPr>
          <w:sz w:val="24"/>
          <w:szCs w:val="24"/>
          <w:lang w:val="en-US"/>
        </w:rPr>
      </w:pPr>
      <w:r w:rsidRPr="00900188">
        <w:rPr>
          <w:sz w:val="24"/>
          <w:szCs w:val="24"/>
          <w:lang w:val="en-US"/>
        </w:rPr>
        <w:t>Prof. Dr. Christof Engels,  Landwirtschaftlich – Gärtnerische Fakultät</w:t>
      </w:r>
      <w:r w:rsidRPr="00900188">
        <w:rPr>
          <w:caps/>
          <w:sz w:val="24"/>
          <w:szCs w:val="24"/>
          <w:lang w:val="en-US"/>
        </w:rPr>
        <w:t xml:space="preserve">, </w:t>
      </w:r>
      <w:r w:rsidRPr="00900188">
        <w:rPr>
          <w:sz w:val="24"/>
          <w:szCs w:val="24"/>
          <w:lang w:val="en-US"/>
        </w:rPr>
        <w:t xml:space="preserve">Humboldt – Universität zu Berlin, Germany. </w:t>
      </w:r>
      <w:r w:rsidRPr="00900188">
        <w:rPr>
          <w:caps/>
          <w:sz w:val="24"/>
          <w:szCs w:val="24"/>
          <w:lang w:val="en-US"/>
        </w:rPr>
        <w:t xml:space="preserve"> Tel: </w:t>
      </w:r>
      <w:r w:rsidRPr="00900188">
        <w:rPr>
          <w:sz w:val="24"/>
          <w:szCs w:val="24"/>
          <w:lang w:val="en-US"/>
        </w:rPr>
        <w:t xml:space="preserve">030/31471479. Email: </w:t>
      </w:r>
      <w:hyperlink r:id="rId13" w:history="1">
        <w:r w:rsidRPr="00900188">
          <w:rPr>
            <w:rStyle w:val="Hyperlink"/>
            <w:sz w:val="24"/>
            <w:szCs w:val="24"/>
            <w:lang w:val="en-US"/>
          </w:rPr>
          <w:t>christof.engels@agrar.hu-berlin.de</w:t>
        </w:r>
      </w:hyperlink>
    </w:p>
    <w:p w:rsidR="00567238" w:rsidRPr="00900188" w:rsidRDefault="00567238" w:rsidP="00346FB4">
      <w:pPr>
        <w:pStyle w:val="Header"/>
        <w:rPr>
          <w:iCs/>
          <w:sz w:val="24"/>
          <w:szCs w:val="24"/>
          <w:lang w:val="en-US"/>
        </w:rPr>
      </w:pPr>
    </w:p>
    <w:p w:rsidR="00567238" w:rsidRPr="00900188" w:rsidRDefault="00567238" w:rsidP="00D66C4B">
      <w:pPr>
        <w:autoSpaceDE w:val="0"/>
        <w:autoSpaceDN w:val="0"/>
        <w:adjustRightInd w:val="0"/>
        <w:rPr>
          <w:lang w:val="en-US"/>
        </w:rPr>
      </w:pPr>
      <w:r w:rsidRPr="00900188">
        <w:rPr>
          <w:lang w:val="en-US"/>
        </w:rPr>
        <w:t>Prof. Dr. Teodoro M. Miano (</w:t>
      </w:r>
      <w:hyperlink r:id="rId14" w:history="1">
        <w:r w:rsidRPr="00900188">
          <w:rPr>
            <w:rStyle w:val="Hyperlink"/>
            <w:lang w:val="en-US"/>
          </w:rPr>
          <w:t>miano@agr.uniba.it</w:t>
        </w:r>
      </w:hyperlink>
      <w:r w:rsidRPr="00900188">
        <w:rPr>
          <w:lang w:val="en-US"/>
        </w:rPr>
        <w:t>) Università degli Studi di Bari, Dipartimento di Biologia e Chimica Agro-Forestale ed Ambientale, Bari, Italy.</w:t>
      </w:r>
    </w:p>
    <w:p w:rsidR="00567238" w:rsidRPr="00900188" w:rsidRDefault="00567238" w:rsidP="00E23F60">
      <w:pPr>
        <w:pStyle w:val="BodyText3"/>
        <w:rPr>
          <w:iCs/>
          <w:lang w:val="en-US"/>
        </w:rPr>
      </w:pPr>
      <w:r w:rsidRPr="00900188">
        <w:rPr>
          <w:lang w:val="en-US"/>
        </w:rPr>
        <w:t xml:space="preserve">Prof. Dr. </w:t>
      </w:r>
      <w:r w:rsidRPr="00900188">
        <w:rPr>
          <w:iCs/>
          <w:lang w:val="en-US"/>
        </w:rPr>
        <w:t xml:space="preserve"> Ahmed El-Araby, Department of Soil Sciences, Faculty of Agriculture, Ain Shams University </w:t>
      </w:r>
      <w:r w:rsidRPr="00900188">
        <w:rPr>
          <w:i/>
          <w:lang w:val="en-US"/>
        </w:rPr>
        <w:t>PB. 68, Hadayek Shoubra 11241, Cairo</w:t>
      </w:r>
      <w:r w:rsidRPr="00900188">
        <w:rPr>
          <w:iCs/>
          <w:lang w:val="en-US"/>
        </w:rPr>
        <w:t xml:space="preserve">, Egypt. E-mail </w:t>
      </w:r>
      <w:hyperlink r:id="rId15" w:history="1">
        <w:r w:rsidRPr="00900188">
          <w:rPr>
            <w:rStyle w:val="Hyperlink"/>
            <w:iCs/>
            <w:lang w:val="en-US"/>
          </w:rPr>
          <w:t>aelaraby2007@yahoo.com</w:t>
        </w:r>
      </w:hyperlink>
    </w:p>
    <w:p w:rsidR="008220C8" w:rsidRDefault="008220C8"/>
    <w:sectPr w:rsidR="008220C8" w:rsidSect="00D364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6706A"/>
    <w:multiLevelType w:val="hybridMultilevel"/>
    <w:tmpl w:val="839A19DA"/>
    <w:lvl w:ilvl="0" w:tplc="040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0A66FA"/>
    <w:multiLevelType w:val="hybridMultilevel"/>
    <w:tmpl w:val="B1B29E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54B26"/>
    <w:multiLevelType w:val="hybridMultilevel"/>
    <w:tmpl w:val="92F434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085B09"/>
    <w:multiLevelType w:val="hybridMultilevel"/>
    <w:tmpl w:val="CF5A5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E94633"/>
    <w:multiLevelType w:val="hybridMultilevel"/>
    <w:tmpl w:val="124E8BFE"/>
    <w:lvl w:ilvl="0" w:tplc="96665BD8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cs="Simplified Arabic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567238"/>
    <w:rsid w:val="00567238"/>
    <w:rsid w:val="0082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AC3A94-DDD6-47C7-903A-DE6AC97A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da-DK"/>
    </w:rPr>
  </w:style>
  <w:style w:type="paragraph" w:styleId="Heading1">
    <w:name w:val="heading 1"/>
    <w:basedOn w:val="Normal"/>
    <w:next w:val="Normal"/>
    <w:link w:val="Heading1Char"/>
    <w:qFormat/>
    <w:rsid w:val="00567238"/>
    <w:pPr>
      <w:keepNext/>
      <w:bidi/>
      <w:spacing w:before="240" w:after="60"/>
      <w:outlineLvl w:val="0"/>
    </w:pPr>
    <w:rPr>
      <w:rFonts w:ascii="Arial" w:cs="Traditional Arabic"/>
      <w:b/>
      <w:bCs/>
      <w:noProof/>
      <w:kern w:val="28"/>
      <w:sz w:val="28"/>
      <w:szCs w:val="33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23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56723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  <w:rsid w:val="0056723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567238"/>
  </w:style>
  <w:style w:type="character" w:customStyle="1" w:styleId="Heading1Char">
    <w:name w:val="Heading 1 Char"/>
    <w:basedOn w:val="DefaultParagraphFont"/>
    <w:link w:val="Heading1"/>
    <w:rsid w:val="00567238"/>
    <w:rPr>
      <w:rFonts w:ascii="Arial" w:eastAsia="Times New Roman" w:hAnsi="Times New Roman" w:cs="Traditional Arabic"/>
      <w:b/>
      <w:bCs/>
      <w:noProof/>
      <w:kern w:val="28"/>
      <w:sz w:val="28"/>
      <w:szCs w:val="33"/>
    </w:rPr>
  </w:style>
  <w:style w:type="character" w:customStyle="1" w:styleId="Heading2Char">
    <w:name w:val="Heading 2 Char"/>
    <w:basedOn w:val="DefaultParagraphFont"/>
    <w:link w:val="Heading2"/>
    <w:uiPriority w:val="9"/>
    <w:rsid w:val="0056723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567238"/>
    <w:rPr>
      <w:rFonts w:ascii="Arial" w:eastAsia="Times New Roman" w:hAnsi="Arial" w:cs="Arial"/>
      <w:b/>
      <w:bCs/>
      <w:sz w:val="26"/>
      <w:szCs w:val="26"/>
      <w:lang w:val="en-GB" w:eastAsia="da-DK"/>
    </w:rPr>
  </w:style>
  <w:style w:type="paragraph" w:styleId="NormalWeb">
    <w:name w:val="Normal (Web)"/>
    <w:basedOn w:val="Normal"/>
    <w:rsid w:val="00567238"/>
    <w:pPr>
      <w:spacing w:before="100" w:beforeAutospacing="1" w:after="100" w:afterAutospacing="1"/>
    </w:pPr>
    <w:rPr>
      <w:lang w:val="da-DK"/>
    </w:rPr>
  </w:style>
  <w:style w:type="paragraph" w:styleId="BodyText3">
    <w:name w:val="Body Text 3"/>
    <w:basedOn w:val="Normal"/>
    <w:link w:val="BodyText3Char"/>
    <w:rsid w:val="00567238"/>
    <w:pPr>
      <w:spacing w:before="100" w:beforeAutospacing="1" w:after="100" w:afterAutospacing="1"/>
    </w:pPr>
    <w:rPr>
      <w:lang w:val="da-DK"/>
    </w:rPr>
  </w:style>
  <w:style w:type="character" w:customStyle="1" w:styleId="BodyText3Char">
    <w:name w:val="Body Text 3 Char"/>
    <w:basedOn w:val="DefaultParagraphFont"/>
    <w:link w:val="BodyText3"/>
    <w:rsid w:val="00567238"/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character" w:styleId="Hyperlink">
    <w:name w:val="Hyperlink"/>
    <w:basedOn w:val="DefaultParagraphFont"/>
    <w:rsid w:val="00567238"/>
    <w:rPr>
      <w:color w:val="0000FF"/>
      <w:u w:val="single"/>
    </w:rPr>
  </w:style>
  <w:style w:type="table" w:styleId="TableGrid">
    <w:name w:val="Table Grid"/>
    <w:basedOn w:val="TableNormal"/>
    <w:rsid w:val="00567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ription">
    <w:name w:val="description"/>
    <w:basedOn w:val="DefaultParagraphFont"/>
    <w:rsid w:val="00567238"/>
    <w:rPr>
      <w:sz w:val="20"/>
      <w:szCs w:val="20"/>
    </w:rPr>
  </w:style>
  <w:style w:type="character" w:customStyle="1" w:styleId="label">
    <w:name w:val="label"/>
    <w:basedOn w:val="DefaultParagraphFont"/>
    <w:rsid w:val="00567238"/>
  </w:style>
  <w:style w:type="character" w:customStyle="1" w:styleId="apple-style-span">
    <w:name w:val="apple-style-span"/>
    <w:basedOn w:val="DefaultParagraphFont"/>
    <w:rsid w:val="00567238"/>
  </w:style>
  <w:style w:type="paragraph" w:styleId="FootnoteText">
    <w:name w:val="footnote text"/>
    <w:basedOn w:val="Normal"/>
    <w:link w:val="FootnoteTextChar"/>
    <w:semiHidden/>
    <w:rsid w:val="00567238"/>
    <w:rPr>
      <w:sz w:val="20"/>
      <w:szCs w:val="20"/>
      <w:lang w:val="da-DK"/>
    </w:rPr>
  </w:style>
  <w:style w:type="character" w:customStyle="1" w:styleId="FootnoteTextChar">
    <w:name w:val="Footnote Text Char"/>
    <w:basedOn w:val="DefaultParagraphFont"/>
    <w:link w:val="FootnoteText"/>
    <w:semiHidden/>
    <w:rsid w:val="00567238"/>
    <w:rPr>
      <w:rFonts w:ascii="Times New Roman" w:eastAsia="Times New Roman" w:hAnsi="Times New Roman" w:cs="Times New Roman"/>
      <w:sz w:val="20"/>
      <w:szCs w:val="20"/>
      <w:lang w:val="da-DK" w:eastAsia="da-DK"/>
    </w:rPr>
  </w:style>
  <w:style w:type="character" w:styleId="FootnoteReference">
    <w:name w:val="footnote reference"/>
    <w:basedOn w:val="DefaultParagraphFont"/>
    <w:semiHidden/>
    <w:rsid w:val="00567238"/>
    <w:rPr>
      <w:vertAlign w:val="superscript"/>
    </w:rPr>
  </w:style>
  <w:style w:type="paragraph" w:styleId="Footer">
    <w:name w:val="footer"/>
    <w:basedOn w:val="Normal"/>
    <w:link w:val="FooterChar"/>
    <w:rsid w:val="00567238"/>
    <w:pPr>
      <w:tabs>
        <w:tab w:val="center" w:pos="4819"/>
        <w:tab w:val="right" w:pos="9071"/>
      </w:tabs>
    </w:pPr>
    <w:rPr>
      <w:sz w:val="20"/>
      <w:szCs w:val="20"/>
      <w:lang w:val="de-DE" w:eastAsia="de-DE"/>
    </w:rPr>
  </w:style>
  <w:style w:type="character" w:customStyle="1" w:styleId="FooterChar">
    <w:name w:val="Footer Char"/>
    <w:basedOn w:val="DefaultParagraphFont"/>
    <w:link w:val="Footer"/>
    <w:rsid w:val="00567238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rsid w:val="00567238"/>
    <w:pPr>
      <w:tabs>
        <w:tab w:val="center" w:pos="4819"/>
        <w:tab w:val="right" w:pos="9071"/>
      </w:tabs>
    </w:pPr>
    <w:rPr>
      <w:sz w:val="20"/>
      <w:szCs w:val="20"/>
      <w:lang w:val="de-DE" w:eastAsia="de-DE"/>
    </w:rPr>
  </w:style>
  <w:style w:type="character" w:customStyle="1" w:styleId="HeaderChar">
    <w:name w:val="Header Char"/>
    <w:basedOn w:val="DefaultParagraphFont"/>
    <w:link w:val="Header"/>
    <w:rsid w:val="00567238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apple-converted-space">
    <w:name w:val="apple-converted-space"/>
    <w:basedOn w:val="DefaultParagraphFont"/>
    <w:rsid w:val="00567238"/>
  </w:style>
  <w:style w:type="paragraph" w:customStyle="1" w:styleId="owc-title">
    <w:name w:val="owc-title"/>
    <w:basedOn w:val="Normal"/>
    <w:uiPriority w:val="99"/>
    <w:rsid w:val="00567238"/>
    <w:pPr>
      <w:spacing w:after="180"/>
      <w:jc w:val="center"/>
      <w:outlineLvl w:val="0"/>
    </w:pPr>
    <w:rPr>
      <w:rFonts w:ascii="Arial" w:hAnsi="Arial"/>
      <w:b/>
      <w:sz w:val="20"/>
      <w:szCs w:val="16"/>
      <w:lang w:eastAsia="de-DE"/>
    </w:rPr>
  </w:style>
  <w:style w:type="paragraph" w:styleId="ListParagraph">
    <w:name w:val="List Paragraph"/>
    <w:basedOn w:val="Normal"/>
    <w:uiPriority w:val="34"/>
    <w:qFormat/>
    <w:rsid w:val="00567238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.linkedin.com/in/elnaggar" TargetMode="External"/><Relationship Id="rId13" Type="http://schemas.openxmlformats.org/officeDocument/2006/relationships/hyperlink" Target="mailto:christof.engels@agrar.hu-berlin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ac.ksu.edu.sa/aelnaggar/home" TargetMode="External"/><Relationship Id="rId12" Type="http://schemas.openxmlformats.org/officeDocument/2006/relationships/hyperlink" Target="mailto:jrp@life.ku.d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aelnaggar@ksu.edu.sa" TargetMode="External"/><Relationship Id="rId11" Type="http://schemas.openxmlformats.org/officeDocument/2006/relationships/hyperlink" Target="mailto:hhj@dmu.dk" TargetMode="External"/><Relationship Id="rId5" Type="http://schemas.openxmlformats.org/officeDocument/2006/relationships/image" Target="media/image1.jpeg"/><Relationship Id="rId15" Type="http://schemas.openxmlformats.org/officeDocument/2006/relationships/hyperlink" Target="mailto:aelaraby2007@yahoo.com" TargetMode="External"/><Relationship Id="rId10" Type="http://schemas.openxmlformats.org/officeDocument/2006/relationships/hyperlink" Target="http://kursus.kvl.dk/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aggar78@gmail.com" TargetMode="External"/><Relationship Id="rId14" Type="http://schemas.openxmlformats.org/officeDocument/2006/relationships/hyperlink" Target="mailto:miano@agr.unib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1602</Words>
  <Characters>9137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El-Naggar</dc:creator>
  <cp:keywords/>
  <dc:description/>
  <cp:lastModifiedBy>Ahmed El-Naggar</cp:lastModifiedBy>
  <cp:revision>1</cp:revision>
  <dcterms:created xsi:type="dcterms:W3CDTF">2016-02-11T06:55:00Z</dcterms:created>
  <dcterms:modified xsi:type="dcterms:W3CDTF">2016-02-11T07:01:00Z</dcterms:modified>
</cp:coreProperties>
</file>