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F30" w:rsidRPr="004E0F30" w:rsidRDefault="004E0F30" w:rsidP="00844B8A">
      <w:pPr>
        <w:pStyle w:val="Heading3"/>
        <w:rPr>
          <w:rFonts w:ascii="Bravo Script SSi" w:hAnsi="Bravo Script SSi"/>
          <w:i/>
          <w:iCs/>
          <w:sz w:val="40"/>
        </w:rPr>
      </w:pPr>
      <w:bookmarkStart w:id="0" w:name="_GoBack"/>
      <w:bookmarkEnd w:id="0"/>
      <w:r w:rsidRPr="004E0F30">
        <w:rPr>
          <w:rFonts w:ascii="Bravo Script SSi" w:hAnsi="Bravo Script SSi"/>
          <w:i/>
          <w:iCs/>
          <w:sz w:val="40"/>
        </w:rPr>
        <w:t>Curriculum Vita</w:t>
      </w:r>
    </w:p>
    <w:p w:rsidR="0075732F" w:rsidRDefault="0075732F" w:rsidP="000E5461">
      <w:pPr>
        <w:bidi w:val="0"/>
        <w:rPr>
          <w:rFonts w:ascii="Book Antiqua" w:hAnsi="Book Antiqua"/>
          <w:b/>
          <w:bCs/>
          <w:sz w:val="24"/>
        </w:rPr>
      </w:pPr>
      <w:r>
        <w:rPr>
          <w:rFonts w:ascii="Book Antiqua" w:hAnsi="Book Antiqua"/>
          <w:b/>
          <w:bCs/>
          <w:sz w:val="24"/>
        </w:rPr>
        <w:t xml:space="preserve"> </w:t>
      </w:r>
    </w:p>
    <w:tbl>
      <w:tblPr>
        <w:tblW w:w="9373" w:type="dxa"/>
        <w:tblLayout w:type="fixed"/>
        <w:tblLook w:val="0000" w:firstRow="0" w:lastRow="0" w:firstColumn="0" w:lastColumn="0" w:noHBand="0" w:noVBand="0"/>
      </w:tblPr>
      <w:tblGrid>
        <w:gridCol w:w="534"/>
        <w:gridCol w:w="1944"/>
        <w:gridCol w:w="2208"/>
        <w:gridCol w:w="1234"/>
        <w:gridCol w:w="3402"/>
        <w:gridCol w:w="51"/>
      </w:tblGrid>
      <w:tr w:rsidR="0075732F" w:rsidTr="000E5461">
        <w:trPr>
          <w:gridAfter w:val="1"/>
          <w:wAfter w:w="51" w:type="dxa"/>
          <w:cantSplit/>
        </w:trPr>
        <w:tc>
          <w:tcPr>
            <w:tcW w:w="2478" w:type="dxa"/>
            <w:gridSpan w:val="2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Personal Data:</w:t>
            </w:r>
          </w:p>
        </w:tc>
        <w:tc>
          <w:tcPr>
            <w:tcW w:w="6844" w:type="dxa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</w:tr>
      <w:tr w:rsidR="0075732F" w:rsidTr="000E5461">
        <w:trPr>
          <w:gridAfter w:val="1"/>
          <w:wAfter w:w="51" w:type="dxa"/>
          <w:cantSplit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194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Name:</w:t>
            </w:r>
          </w:p>
        </w:tc>
        <w:tc>
          <w:tcPr>
            <w:tcW w:w="6844" w:type="dxa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                   Aziza</w:t>
            </w:r>
            <w:r w:rsidR="009E4B7E">
              <w:rPr>
                <w:rFonts w:ascii="Book Antiqua" w:hAnsi="Book Antiqua"/>
                <w:sz w:val="24"/>
              </w:rPr>
              <w:t>h</w:t>
            </w:r>
            <w:r w:rsidR="000E5461">
              <w:rPr>
                <w:rFonts w:ascii="Book Antiqua" w:hAnsi="Book Antiqua"/>
                <w:sz w:val="24"/>
              </w:rPr>
              <w:t xml:space="preserve">   Faha</w:t>
            </w:r>
            <w:r>
              <w:rPr>
                <w:rFonts w:ascii="Book Antiqua" w:hAnsi="Book Antiqua"/>
                <w:sz w:val="24"/>
              </w:rPr>
              <w:t>d   Al-Mobeireek</w:t>
            </w:r>
          </w:p>
        </w:tc>
      </w:tr>
      <w:tr w:rsidR="0075732F" w:rsidTr="000E5461">
        <w:trPr>
          <w:gridAfter w:val="1"/>
          <w:wAfter w:w="51" w:type="dxa"/>
          <w:cantSplit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194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Nationality:</w:t>
            </w:r>
          </w:p>
        </w:tc>
        <w:tc>
          <w:tcPr>
            <w:tcW w:w="6844" w:type="dxa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                   Saudi</w:t>
            </w:r>
            <w:r>
              <w:rPr>
                <w:rFonts w:ascii="Book Antiqua" w:hAnsi="Book Antiqua"/>
                <w:sz w:val="24"/>
              </w:rPr>
              <w:t xml:space="preserve"> </w:t>
            </w:r>
          </w:p>
        </w:tc>
      </w:tr>
      <w:tr w:rsidR="0075732F" w:rsidTr="000E5461">
        <w:trPr>
          <w:cantSplit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839" w:type="dxa"/>
            <w:gridSpan w:val="5"/>
          </w:tcPr>
          <w:p w:rsidR="0075732F" w:rsidRPr="000E5461" w:rsidRDefault="0075732F" w:rsidP="000E546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 xml:space="preserve">Current Academic Rank:      </w:t>
            </w:r>
            <w:r w:rsidR="00E31BEE">
              <w:rPr>
                <w:rFonts w:ascii="Book Antiqua" w:hAnsi="Book Antiqua"/>
                <w:sz w:val="24"/>
              </w:rPr>
              <w:t>Asociate Professor</w:t>
            </w:r>
            <w:r>
              <w:rPr>
                <w:rFonts w:ascii="Book Antiqua" w:hAnsi="Book Antiqua"/>
                <w:sz w:val="24"/>
              </w:rPr>
              <w:t>,</w:t>
            </w:r>
            <w:r w:rsidR="000E5461">
              <w:rPr>
                <w:rFonts w:ascii="Book Antiqua" w:hAnsi="Book Antiqua"/>
                <w:sz w:val="24"/>
                <w:szCs w:val="28"/>
              </w:rPr>
              <w:t xml:space="preserve"> College Of Dentistry, King </w:t>
            </w:r>
            <w:r>
              <w:rPr>
                <w:rFonts w:ascii="Book Antiqua" w:hAnsi="Book Antiqua"/>
                <w:sz w:val="24"/>
                <w:szCs w:val="28"/>
              </w:rPr>
              <w:t>Saud  University</w:t>
            </w:r>
            <w:r w:rsidR="000E5461"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75732F" w:rsidTr="000E5461">
        <w:trPr>
          <w:cantSplit/>
        </w:trPr>
        <w:tc>
          <w:tcPr>
            <w:tcW w:w="4686" w:type="dxa"/>
            <w:gridSpan w:val="3"/>
          </w:tcPr>
          <w:p w:rsidR="000E5461" w:rsidRDefault="000E5461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  <w:p w:rsidR="0075732F" w:rsidRDefault="0075732F" w:rsidP="000E5461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Academic Degrees:</w:t>
            </w:r>
          </w:p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12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3452" w:type="dxa"/>
            <w:gridSpan w:val="2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</w:tr>
      <w:tr w:rsidR="0075732F" w:rsidTr="000E5461">
        <w:trPr>
          <w:cantSplit/>
          <w:trHeight w:val="161"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1)</w:t>
            </w:r>
          </w:p>
        </w:tc>
        <w:tc>
          <w:tcPr>
            <w:tcW w:w="4152" w:type="dxa"/>
            <w:gridSpan w:val="2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B.A.   B.Sc.:</w:t>
            </w:r>
          </w:p>
        </w:tc>
        <w:tc>
          <w:tcPr>
            <w:tcW w:w="12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3452" w:type="dxa"/>
            <w:gridSpan w:val="2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</w:tr>
      <w:tr w:rsidR="0075732F" w:rsidTr="000E5461">
        <w:trPr>
          <w:cantSplit/>
          <w:trHeight w:val="221"/>
        </w:trPr>
        <w:tc>
          <w:tcPr>
            <w:tcW w:w="534" w:type="dxa"/>
            <w:tcBorders>
              <w:bottom w:val="nil"/>
            </w:tcBorders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838" w:type="dxa"/>
            <w:gridSpan w:val="5"/>
            <w:tcBorders>
              <w:bottom w:val="nil"/>
            </w:tcBorders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University:</w:t>
            </w:r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r>
              <w:rPr>
                <w:rFonts w:ascii="Book Antiqua" w:hAnsi="Book Antiqua"/>
                <w:sz w:val="24"/>
                <w:szCs w:val="28"/>
              </w:rPr>
              <w:tab/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Saud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University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College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Dentistry</w:t>
                </w:r>
              </w:smartTag>
            </w:smartTag>
          </w:p>
        </w:tc>
      </w:tr>
    </w:tbl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</w:p>
    <w:tbl>
      <w:tblPr>
        <w:tblW w:w="9372" w:type="dxa"/>
        <w:tblLayout w:type="fixed"/>
        <w:tblLook w:val="0000" w:firstRow="0" w:lastRow="0" w:firstColumn="0" w:lastColumn="0" w:noHBand="0" w:noVBand="0"/>
      </w:tblPr>
      <w:tblGrid>
        <w:gridCol w:w="534"/>
        <w:gridCol w:w="2268"/>
        <w:gridCol w:w="6570"/>
      </w:tblGrid>
      <w:tr w:rsidR="00C6735B">
        <w:trPr>
          <w:cantSplit/>
          <w:trHeight w:val="161"/>
        </w:trPr>
        <w:tc>
          <w:tcPr>
            <w:tcW w:w="534" w:type="dxa"/>
          </w:tcPr>
          <w:p w:rsidR="00C6735B" w:rsidRDefault="00C6735B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2)</w:t>
            </w:r>
          </w:p>
        </w:tc>
        <w:tc>
          <w:tcPr>
            <w:tcW w:w="2268" w:type="dxa"/>
          </w:tcPr>
          <w:p w:rsidR="00C6735B" w:rsidRDefault="00C6735B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M. A.     M.S.:</w:t>
            </w:r>
          </w:p>
        </w:tc>
        <w:tc>
          <w:tcPr>
            <w:tcW w:w="6570" w:type="dxa"/>
          </w:tcPr>
          <w:p w:rsidR="00C6735B" w:rsidRDefault="00C6735B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Master Of Science In Dentistry</w:t>
            </w:r>
          </w:p>
        </w:tc>
      </w:tr>
      <w:tr w:rsidR="0075732F">
        <w:trPr>
          <w:cantSplit/>
          <w:trHeight w:val="161"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838" w:type="dxa"/>
            <w:gridSpan w:val="2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University</w:t>
            </w:r>
            <w:r>
              <w:rPr>
                <w:rFonts w:ascii="Book Antiqua" w:hAnsi="Book Antiqua"/>
                <w:sz w:val="24"/>
              </w:rPr>
              <w:t xml:space="preserve">: </w:t>
            </w:r>
            <w:r w:rsidR="00C6735B">
              <w:rPr>
                <w:rFonts w:ascii="Book Antiqua" w:hAnsi="Book Antiqua"/>
                <w:sz w:val="24"/>
              </w:rPr>
              <w:t xml:space="preserve">              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Saud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University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College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Dentistry</w:t>
                </w:r>
              </w:smartTag>
            </w:smartTag>
          </w:p>
        </w:tc>
      </w:tr>
    </w:tbl>
    <w:p w:rsidR="0075732F" w:rsidRDefault="0075732F" w:rsidP="00844B8A">
      <w:pPr>
        <w:bidi w:val="0"/>
        <w:rPr>
          <w:rFonts w:ascii="Book Antiqua" w:hAnsi="Book Antiqua"/>
        </w:rPr>
      </w:pPr>
    </w:p>
    <w:p w:rsidR="0075732F" w:rsidRDefault="0075732F" w:rsidP="00844B8A">
      <w:pPr>
        <w:bidi w:val="0"/>
        <w:rPr>
          <w:rFonts w:ascii="Book Antiqua" w:hAnsi="Book Antiqua"/>
        </w:rPr>
      </w:pPr>
    </w:p>
    <w:tbl>
      <w:tblPr>
        <w:tblW w:w="9372" w:type="dxa"/>
        <w:tblLayout w:type="fixed"/>
        <w:tblLook w:val="0000" w:firstRow="0" w:lastRow="0" w:firstColumn="0" w:lastColumn="0" w:noHBand="0" w:noVBand="0"/>
      </w:tblPr>
      <w:tblGrid>
        <w:gridCol w:w="534"/>
        <w:gridCol w:w="8838"/>
      </w:tblGrid>
      <w:tr w:rsidR="0075732F" w:rsidTr="000E5461">
        <w:trPr>
          <w:cantSplit/>
          <w:trHeight w:val="161"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3)</w:t>
            </w:r>
          </w:p>
        </w:tc>
        <w:tc>
          <w:tcPr>
            <w:tcW w:w="8838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 xml:space="preserve">Certificate Of Specalist Training In The Diagnostic Oral Sciences (Oral Medicine/ Oral Diagnosis) </w:t>
            </w:r>
            <w:r>
              <w:rPr>
                <w:rFonts w:ascii="Book Antiqua" w:hAnsi="Book Antiqua"/>
                <w:sz w:val="24"/>
              </w:rPr>
              <w:t>(3 Years )</w:t>
            </w:r>
          </w:p>
        </w:tc>
      </w:tr>
      <w:tr w:rsidR="0075732F" w:rsidTr="000E5461">
        <w:trPr>
          <w:cantSplit/>
          <w:trHeight w:val="161"/>
        </w:trPr>
        <w:tc>
          <w:tcPr>
            <w:tcW w:w="534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838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 xml:space="preserve">University: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Saud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University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r>
              <w:rPr>
                <w:rFonts w:ascii="Book Antiqua" w:hAnsi="Book Antiqua"/>
                <w:sz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College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Of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Dentistry</w:t>
                </w:r>
              </w:smartTag>
            </w:smartTag>
            <w:r>
              <w:rPr>
                <w:rFonts w:ascii="Book Antiqua" w:hAnsi="Book Antiqua"/>
                <w:b/>
                <w:bCs/>
                <w:sz w:val="24"/>
                <w:szCs w:val="28"/>
              </w:rPr>
              <w:t>.</w:t>
            </w:r>
          </w:p>
        </w:tc>
      </w:tr>
    </w:tbl>
    <w:p w:rsidR="000E5461" w:rsidRDefault="000E5461" w:rsidP="00844B8A">
      <w:pPr>
        <w:pStyle w:val="Caption"/>
        <w:jc w:val="both"/>
        <w:outlineLvl w:val="0"/>
        <w:rPr>
          <w:rFonts w:ascii="Book Antiqua" w:hAnsi="Book Antiqua"/>
          <w:u w:val="none"/>
        </w:rPr>
      </w:pPr>
    </w:p>
    <w:p w:rsidR="0075732F" w:rsidRDefault="0075732F" w:rsidP="00844B8A">
      <w:pPr>
        <w:pStyle w:val="Caption"/>
        <w:jc w:val="both"/>
        <w:outlineLvl w:val="0"/>
        <w:rPr>
          <w:rFonts w:ascii="Book Antiqua" w:hAnsi="Book Antiqua"/>
          <w:u w:val="none"/>
        </w:rPr>
      </w:pPr>
      <w:r>
        <w:rPr>
          <w:rFonts w:ascii="Book Antiqua" w:hAnsi="Book Antiqua"/>
          <w:u w:val="none"/>
        </w:rPr>
        <w:t>Employment &amp; Adminstrative History 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33"/>
        <w:gridCol w:w="8271"/>
      </w:tblGrid>
      <w:tr w:rsidR="0075732F">
        <w:tc>
          <w:tcPr>
            <w:tcW w:w="8838" w:type="dxa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</w:tr>
      <w:tr w:rsidR="0075732F">
        <w:tc>
          <w:tcPr>
            <w:tcW w:w="534" w:type="dxa"/>
          </w:tcPr>
          <w:p w:rsidR="0075732F" w:rsidRDefault="0075732F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75732F" w:rsidRDefault="0075732F" w:rsidP="000E5461">
            <w:pPr>
              <w:pStyle w:val="BlockText"/>
              <w:bidi w:val="0"/>
              <w:spacing w:line="240" w:lineRule="auto"/>
              <w:ind w:right="0"/>
              <w:jc w:val="both"/>
              <w:rPr>
                <w:rFonts w:ascii="Book Antiqua" w:hAnsi="Book Antiqua"/>
                <w:b w:val="0"/>
                <w:bCs w:val="0"/>
                <w:u w:val="none"/>
              </w:rPr>
            </w:pPr>
            <w:r>
              <w:rPr>
                <w:rFonts w:ascii="Book Antiqua" w:hAnsi="Book Antiqua"/>
                <w:b w:val="0"/>
                <w:bCs w:val="0"/>
                <w:u w:val="none"/>
              </w:rPr>
              <w:t>General Practitioner At Riyadh Central Hospital (Riyadh Me</w:t>
            </w:r>
            <w:r w:rsidR="00844B8A">
              <w:rPr>
                <w:rFonts w:ascii="Book Antiqua" w:hAnsi="Book Antiqua"/>
                <w:b w:val="0"/>
                <w:bCs w:val="0"/>
                <w:u w:val="none"/>
              </w:rPr>
              <w:t xml:space="preserve">dical Complex)   </w:t>
            </w:r>
          </w:p>
        </w:tc>
      </w:tr>
      <w:tr w:rsidR="0075732F">
        <w:tc>
          <w:tcPr>
            <w:tcW w:w="534" w:type="dxa"/>
          </w:tcPr>
          <w:p w:rsidR="0075732F" w:rsidRDefault="0075732F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75732F" w:rsidRDefault="0075732F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Specialist At Riyadh Med</w:t>
            </w:r>
            <w:r w:rsidR="00341F1E">
              <w:rPr>
                <w:rFonts w:ascii="Book Antiqua" w:hAnsi="Book Antiqua"/>
                <w:sz w:val="24"/>
                <w:szCs w:val="28"/>
              </w:rPr>
              <w:t>ical Complex</w:t>
            </w:r>
          </w:p>
        </w:tc>
      </w:tr>
      <w:tr w:rsidR="0075732F">
        <w:tc>
          <w:tcPr>
            <w:tcW w:w="534" w:type="dxa"/>
          </w:tcPr>
          <w:p w:rsidR="0075732F" w:rsidRDefault="0075732F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75732F" w:rsidRDefault="0075732F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Lecturer, Depar</w:t>
            </w:r>
            <w:r w:rsidR="00341F1E">
              <w:rPr>
                <w:rFonts w:ascii="Book Antiqua" w:hAnsi="Book Antiqua"/>
                <w:sz w:val="24"/>
              </w:rPr>
              <w:t>tment Of Maxillofacial Surgery a</w:t>
            </w:r>
            <w:r>
              <w:rPr>
                <w:rFonts w:ascii="Book Antiqua" w:hAnsi="Book Antiqua"/>
                <w:sz w:val="24"/>
              </w:rPr>
              <w:t>nd Diagnostic Sciences, College Of Dentistry, King Saud University</w:t>
            </w:r>
            <w:r w:rsidR="000E5461">
              <w:rPr>
                <w:rFonts w:ascii="Book Antiqua" w:hAnsi="Book Antiqua"/>
                <w:sz w:val="24"/>
              </w:rPr>
              <w:t>.</w:t>
            </w:r>
            <w:r>
              <w:rPr>
                <w:rFonts w:ascii="Book Antiqua" w:hAnsi="Book Antiqua"/>
                <w:sz w:val="24"/>
              </w:rPr>
              <w:t xml:space="preserve"> </w:t>
            </w:r>
          </w:p>
        </w:tc>
      </w:tr>
      <w:tr w:rsidR="0075732F">
        <w:tc>
          <w:tcPr>
            <w:tcW w:w="534" w:type="dxa"/>
          </w:tcPr>
          <w:p w:rsidR="0075732F" w:rsidRDefault="0075732F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75732F" w:rsidRDefault="0075732F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Assistant Professor, Department Of Maxillofacial Surgery And Diagnostic Sciences, College Of Dentistry, King Saud University</w:t>
            </w:r>
            <w:r w:rsidR="000E5461">
              <w:rPr>
                <w:rFonts w:ascii="Book Antiqua" w:hAnsi="Book Antiqua"/>
                <w:sz w:val="24"/>
              </w:rPr>
              <w:t>.</w:t>
            </w:r>
          </w:p>
        </w:tc>
      </w:tr>
      <w:tr w:rsidR="00310CC3">
        <w:tc>
          <w:tcPr>
            <w:tcW w:w="534" w:type="dxa"/>
          </w:tcPr>
          <w:p w:rsidR="00310CC3" w:rsidRDefault="00310CC3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310CC3" w:rsidRDefault="00310CC3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Asociate Professor, Department Of Maxillofacial Surgery And Diagnostic Sciences, College Of Dentistry, King Saud University  .</w:t>
            </w:r>
          </w:p>
        </w:tc>
      </w:tr>
      <w:tr w:rsidR="00964745">
        <w:tc>
          <w:tcPr>
            <w:tcW w:w="534" w:type="dxa"/>
          </w:tcPr>
          <w:p w:rsidR="00964745" w:rsidRDefault="00964745" w:rsidP="00844B8A">
            <w:pPr>
              <w:numPr>
                <w:ilvl w:val="0"/>
                <w:numId w:val="13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304" w:type="dxa"/>
            <w:gridSpan w:val="2"/>
          </w:tcPr>
          <w:p w:rsidR="00964745" w:rsidRDefault="00964745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Appointed as a consultant in Oral Medicine, Department of Maxillofacial Surgery and Diagnostic Sciences, College Of Dentistry, King Saud</w:t>
            </w:r>
            <w:r w:rsidR="000E5461">
              <w:rPr>
                <w:rFonts w:ascii="Book Antiqua" w:hAnsi="Book Antiqua"/>
                <w:sz w:val="24"/>
              </w:rPr>
              <w:t xml:space="preserve"> University </w:t>
            </w:r>
            <w:r>
              <w:rPr>
                <w:rFonts w:ascii="Book Antiqua" w:hAnsi="Book Antiqua"/>
                <w:sz w:val="24"/>
              </w:rPr>
              <w:t xml:space="preserve">. </w:t>
            </w:r>
          </w:p>
        </w:tc>
      </w:tr>
      <w:tr w:rsidR="0075732F">
        <w:tc>
          <w:tcPr>
            <w:tcW w:w="8838" w:type="dxa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 xml:space="preserve">Administrative Assignments: </w:t>
            </w:r>
          </w:p>
          <w:p w:rsidR="000E5461" w:rsidRDefault="000E5461" w:rsidP="000E5461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</w:tr>
      <w:tr w:rsidR="0075732F">
        <w:tc>
          <w:tcPr>
            <w:tcW w:w="567" w:type="dxa"/>
            <w:gridSpan w:val="2"/>
          </w:tcPr>
          <w:p w:rsidR="0075732F" w:rsidRDefault="0075732F" w:rsidP="00844B8A">
            <w:pPr>
              <w:numPr>
                <w:ilvl w:val="0"/>
                <w:numId w:val="14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Head Of Audio-Visual </w:t>
            </w:r>
            <w:r w:rsidR="00341F1E">
              <w:rPr>
                <w:rFonts w:ascii="Book Antiqua" w:hAnsi="Book Antiqua"/>
                <w:sz w:val="24"/>
                <w:szCs w:val="28"/>
              </w:rPr>
              <w:t>a</w:t>
            </w:r>
            <w:r>
              <w:rPr>
                <w:rFonts w:ascii="Book Antiqua" w:hAnsi="Book Antiqua"/>
                <w:sz w:val="24"/>
                <w:szCs w:val="28"/>
              </w:rPr>
              <w:t>t Dental College, College Of Dentistry, King</w:t>
            </w:r>
            <w:r w:rsidR="000E5461">
              <w:rPr>
                <w:rFonts w:ascii="Book Antiqua" w:hAnsi="Book Antiqua"/>
                <w:sz w:val="24"/>
                <w:szCs w:val="28"/>
              </w:rPr>
              <w:t xml:space="preserve"> Saud University </w:t>
            </w:r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75732F">
        <w:tc>
          <w:tcPr>
            <w:tcW w:w="567" w:type="dxa"/>
            <w:gridSpan w:val="2"/>
          </w:tcPr>
          <w:p w:rsidR="0075732F" w:rsidRDefault="0075732F" w:rsidP="00844B8A">
            <w:pPr>
              <w:numPr>
                <w:ilvl w:val="0"/>
                <w:numId w:val="14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0E546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Acting Head Of Dental Nursimg Diploma </w:t>
            </w:r>
            <w:r>
              <w:rPr>
                <w:rFonts w:ascii="Book Antiqua" w:hAnsi="Book Antiqua"/>
                <w:sz w:val="24"/>
                <w:szCs w:val="28"/>
              </w:rPr>
              <w:t>), College Of Dentistry, King Saud University.</w:t>
            </w:r>
          </w:p>
        </w:tc>
      </w:tr>
      <w:tr w:rsidR="0075732F">
        <w:tc>
          <w:tcPr>
            <w:tcW w:w="567" w:type="dxa"/>
            <w:gridSpan w:val="2"/>
          </w:tcPr>
          <w:p w:rsidR="0075732F" w:rsidRDefault="0075732F" w:rsidP="00844B8A">
            <w:pPr>
              <w:numPr>
                <w:ilvl w:val="0"/>
                <w:numId w:val="14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B5483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Head Of Dental Nursimg Diploma </w:t>
            </w:r>
            <w:r>
              <w:rPr>
                <w:rFonts w:ascii="Book Antiqua" w:hAnsi="Book Antiqua"/>
                <w:sz w:val="24"/>
                <w:szCs w:val="28"/>
              </w:rPr>
              <w:t xml:space="preserve">, College Of Dentistry, King Saud </w:t>
            </w:r>
            <w:r w:rsidR="006E123D">
              <w:rPr>
                <w:rFonts w:ascii="Book Antiqua" w:hAnsi="Book Antiqua"/>
                <w:sz w:val="24"/>
                <w:szCs w:val="28"/>
              </w:rPr>
              <w:t>University</w:t>
            </w:r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</w:tbl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  <w:r>
        <w:rPr>
          <w:rFonts w:ascii="Book Antiqua" w:hAnsi="Book Antiqua"/>
          <w:b/>
          <w:bCs/>
          <w:sz w:val="24"/>
        </w:rPr>
        <w:t>Published Papers</w:t>
      </w:r>
    </w:p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8271"/>
      </w:tblGrid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pStyle w:val="BodyText3"/>
              <w:bidi w:val="0"/>
              <w:jc w:val="both"/>
              <w:rPr>
                <w:rFonts w:ascii="Book Antiqua" w:hAnsi="Book Antiqua"/>
                <w:b w:val="0"/>
                <w:bCs w:val="0"/>
              </w:rPr>
            </w:pPr>
            <w:r>
              <w:rPr>
                <w:rFonts w:ascii="Book Antiqua" w:hAnsi="Book Antiqua"/>
                <w:b w:val="0"/>
                <w:bCs w:val="0"/>
              </w:rPr>
              <w:t>Nartey NO, Mosadomi HA, Al-Gilani MA, Al-Mobeireek AF: Localized Inflammatory Hyperplasia Of The Oral Cavity: A Clinico-Pathological Study Of The Oral Cavity Of 164 Cases. The Saudi Dent J, Vol. 6 (3); 1994.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Al-Zahrani AA And Al-Mobeireek AF:</w:t>
            </w:r>
            <w:r>
              <w:rPr>
                <w:rFonts w:ascii="Book Antiqua" w:hAnsi="Book Antiqua"/>
                <w:sz w:val="24"/>
                <w:szCs w:val="28"/>
              </w:rPr>
              <w:t xml:space="preserve"> A Cauliflower Ear: An Unusual Complication Of TMJ Surgery. The Saudi Dent J, Vol. 5 (3); 1993.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pStyle w:val="BodyText3"/>
              <w:bidi w:val="0"/>
              <w:jc w:val="both"/>
              <w:rPr>
                <w:rFonts w:ascii="Book Antiqua" w:hAnsi="Book Antiqua"/>
                <w:b w:val="0"/>
                <w:bCs w:val="0"/>
              </w:rPr>
            </w:pPr>
            <w:r>
              <w:rPr>
                <w:rFonts w:ascii="Book Antiqua" w:hAnsi="Book Antiqua"/>
                <w:b w:val="0"/>
                <w:bCs w:val="0"/>
              </w:rPr>
              <w:t xml:space="preserve">Al-Mobeireek AF And El-Shiekh HM: Adverse Effect Of Polysulfide Impression Material: Case Report And Review Of Literature. </w:t>
            </w:r>
            <w:r>
              <w:rPr>
                <w:rFonts w:ascii="Book Antiqua" w:hAnsi="Book Antiqua" w:cs="Century Schoolbook"/>
                <w:b w:val="0"/>
                <w:bCs w:val="0"/>
              </w:rPr>
              <w:t>The Saudi Dental Journal, May 1998; Vol. 10 (2).</w:t>
            </w:r>
            <w:r>
              <w:rPr>
                <w:rFonts w:ascii="Book Antiqua" w:hAnsi="Book Antiqua"/>
                <w:b w:val="0"/>
                <w:bCs w:val="0"/>
              </w:rPr>
              <w:t xml:space="preserve"> 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Al-Mobeireek AF</w:t>
            </w:r>
            <w:r>
              <w:rPr>
                <w:rFonts w:ascii="Book Antiqua" w:hAnsi="Book Antiqua"/>
                <w:sz w:val="24"/>
                <w:szCs w:val="28"/>
              </w:rPr>
              <w:t>: Oral And Upper Aero-Digistive Tract Malignancy: A Review Of A Five-Year Experience. Annals Of Saudi Medicine, May 1998; Vol 18 (3) 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Al-Mobeireek AF</w:t>
            </w:r>
            <w:r>
              <w:rPr>
                <w:rFonts w:ascii="Book Antiqua" w:hAnsi="Book Antiqua"/>
                <w:sz w:val="24"/>
                <w:szCs w:val="28"/>
              </w:rPr>
              <w:t xml:space="preserve">: Mental Distress And General Phobias Among Temporomandibular Joint Disorder Patients: An Initial Investigation.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8"/>
                  </w:rPr>
                  <w:t>Cairo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 xml:space="preserve"> Dental Journal, Nov 1998.</w:t>
            </w:r>
            <w:r>
              <w:rPr>
                <w:rFonts w:ascii="Book Antiqua" w:hAnsi="Book Antiqua"/>
                <w:spacing w:val="-3"/>
                <w:sz w:val="24"/>
                <w:szCs w:val="28"/>
              </w:rPr>
              <w:t xml:space="preserve"> 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pStyle w:val="BodyText"/>
              <w:jc w:val="both"/>
              <w:rPr>
                <w:rFonts w:ascii="Book Antiqua" w:hAnsi="Book Antiqua"/>
                <w:b w:val="0"/>
                <w:bCs w:val="0"/>
                <w:u w:val="none"/>
              </w:rPr>
            </w:pPr>
            <w:r>
              <w:rPr>
                <w:rFonts w:ascii="Book Antiqua" w:hAnsi="Book Antiqua"/>
                <w:b w:val="0"/>
                <w:bCs w:val="0"/>
                <w:u w:val="none"/>
              </w:rPr>
              <w:t xml:space="preserve">Al-Mobeireek AF: Non Surgical Treatment Of Temporomandibular Joint Dysfunction: A Protocol Trail.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b w:val="0"/>
                    <w:bCs w:val="0"/>
                    <w:u w:val="none"/>
                  </w:rPr>
                  <w:t>Cairo</w:t>
                </w:r>
              </w:smartTag>
            </w:smartTag>
            <w:r>
              <w:rPr>
                <w:rFonts w:ascii="Book Antiqua" w:hAnsi="Book Antiqua"/>
                <w:b w:val="0"/>
                <w:bCs w:val="0"/>
                <w:u w:val="none"/>
              </w:rPr>
              <w:t xml:space="preserve"> Dental Journal, April 1999.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 Al-Mobeireek AF, Darwazeh  AM_G, Hassanin MB:Experimental Induction Of Rheumatoid Arthritis In The Temporomandibular Joint Of The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Book Antiqua" w:hAnsi="Book Antiqua"/>
                    <w:sz w:val="24"/>
                    <w:szCs w:val="24"/>
                  </w:rPr>
                  <w:t>Guinea</w:t>
                </w:r>
              </w:smartTag>
            </w:smartTag>
            <w:r>
              <w:rPr>
                <w:rFonts w:ascii="Book Antiqua" w:hAnsi="Book Antiqua"/>
                <w:sz w:val="24"/>
                <w:szCs w:val="24"/>
              </w:rPr>
              <w:t xml:space="preserve"> Pig: A Clinical, Radiographic And Histological Study”.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Al-Mobeireek AF,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4"/>
                  </w:rPr>
                  <w:t>Almas</w:t>
                </w:r>
              </w:smartTag>
            </w:smartTag>
            <w:r>
              <w:rPr>
                <w:rFonts w:ascii="Book Antiqua" w:hAnsi="Book Antiqua"/>
                <w:sz w:val="24"/>
                <w:szCs w:val="24"/>
              </w:rPr>
              <w:t xml:space="preserve"> K, Almohameed S: The Possible Influnce Of Occupational Raditaion Exposure To The Hematopiotic System. JPDA, 2001: 10 (2).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Mansour S,</w:t>
            </w:r>
            <w:r>
              <w:rPr>
                <w:rFonts w:ascii="Book Antiqua" w:hAnsi="Book Antiqua"/>
                <w:sz w:val="24"/>
                <w:szCs w:val="24"/>
              </w:rPr>
              <w:t xml:space="preserve"> Al-Mobeireek AF:  Mental Foramen Position: A Clinical &amp; Radiographic Study(Using Human Cadavers &amp; Two Different Panoramic Machines):Egyption Dental Journals, 46,2451:2456, October, 2000</w:t>
            </w:r>
          </w:p>
        </w:tc>
      </w:tr>
      <w:tr w:rsidR="0075732F">
        <w:trPr>
          <w:cantSplit/>
        </w:trPr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Al-Mobeireek AF , Al-Shamrani SM, Al-Hussyeen JA, Bushnaq HZ, Al-Waheib: Knowledge &amp; Attitude Of Dental Health Workers Towards Flouride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4"/>
                  </w:rPr>
                  <w:t>Riyadh</w:t>
                </w:r>
              </w:smartTag>
            </w:smartTag>
            <w:r>
              <w:rPr>
                <w:rFonts w:ascii="Book Antiqua" w:hAnsi="Book Antiqua"/>
                <w:sz w:val="24"/>
                <w:szCs w:val="24"/>
              </w:rPr>
              <w:t xml:space="preserve"> Area. Saudi Med J 2001: 22 (11):1004-1007</w:t>
            </w:r>
          </w:p>
        </w:tc>
      </w:tr>
      <w:tr w:rsidR="00E575F4">
        <w:trPr>
          <w:cantSplit/>
        </w:trPr>
        <w:tc>
          <w:tcPr>
            <w:tcW w:w="567" w:type="dxa"/>
          </w:tcPr>
          <w:p w:rsidR="00E575F4" w:rsidRDefault="00E575F4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E575F4" w:rsidRDefault="00E575F4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Al-Mobeeriek AF,Balto H, Kullman L, Al-Jaffan S, Al-Malki</w:t>
            </w:r>
            <w:r w:rsidR="00DA66AC">
              <w:rPr>
                <w:rFonts w:ascii="Book Antiqua" w:hAnsi="Book Antiqua"/>
                <w:sz w:val="24"/>
                <w:szCs w:val="24"/>
              </w:rPr>
              <w:t xml:space="preserve"> N.: Roentegraphic interpetation of experimentally produced bony lesions using  Radiovisiogaphy &amp; conventional radiography. </w:t>
            </w:r>
            <w:smartTag w:uri="urn:schemas-microsoft-com:office:smarttags" w:element="place">
              <w:smartTag w:uri="urn:schemas-microsoft-com:office:smarttags" w:element="country-region">
                <w:r w:rsidR="00DA66AC">
                  <w:rPr>
                    <w:rFonts w:ascii="Book Antiqua" w:hAnsi="Book Antiqua"/>
                    <w:sz w:val="24"/>
                    <w:szCs w:val="24"/>
                  </w:rPr>
                  <w:t>Pakistan</w:t>
                </w:r>
              </w:smartTag>
            </w:smartTag>
            <w:r w:rsidR="00DA66AC">
              <w:rPr>
                <w:rFonts w:ascii="Book Antiqua" w:hAnsi="Book Antiqua"/>
                <w:sz w:val="24"/>
                <w:szCs w:val="24"/>
              </w:rPr>
              <w:t xml:space="preserve"> Oarl &amp; Dent Jr, 23 (1) 2003.</w:t>
            </w:r>
          </w:p>
        </w:tc>
      </w:tr>
      <w:tr w:rsidR="007E1252">
        <w:trPr>
          <w:cantSplit/>
        </w:trPr>
        <w:tc>
          <w:tcPr>
            <w:tcW w:w="567" w:type="dxa"/>
          </w:tcPr>
          <w:p w:rsidR="007E1252" w:rsidRDefault="007E1252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E1252" w:rsidRDefault="007E1252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Al-Mobeeriek A, Al-Sadhan S, Al-Razagn R: Effect of removable prosthesis on mixed salivary flow rate. Egyption Denal J,48:2037-42,2002.</w:t>
            </w:r>
          </w:p>
        </w:tc>
      </w:tr>
      <w:tr w:rsidR="007E1252">
        <w:trPr>
          <w:cantSplit/>
        </w:trPr>
        <w:tc>
          <w:tcPr>
            <w:tcW w:w="567" w:type="dxa"/>
          </w:tcPr>
          <w:p w:rsidR="007E1252" w:rsidRDefault="007E1252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E1252" w:rsidRDefault="007E1252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Al-Mobeeriek A. Two rootd mandibular fist premolar: case report. Emartaes Medical J, August 2003</w:t>
            </w:r>
          </w:p>
        </w:tc>
      </w:tr>
      <w:tr w:rsidR="007E1252">
        <w:trPr>
          <w:cantSplit/>
        </w:trPr>
        <w:tc>
          <w:tcPr>
            <w:tcW w:w="567" w:type="dxa"/>
          </w:tcPr>
          <w:p w:rsidR="007E1252" w:rsidRDefault="007E1252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A</w:t>
            </w:r>
          </w:p>
        </w:tc>
        <w:tc>
          <w:tcPr>
            <w:tcW w:w="8271" w:type="dxa"/>
          </w:tcPr>
          <w:p w:rsidR="007E1252" w:rsidRDefault="007E1252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Al-Mobeeriek A: Q</w:t>
            </w:r>
            <w:r w:rsidR="00BA1679">
              <w:rPr>
                <w:rFonts w:ascii="Book Antiqua" w:hAnsi="Book Antiqua"/>
                <w:sz w:val="24"/>
                <w:szCs w:val="24"/>
              </w:rPr>
              <w:t xml:space="preserve">ualitative changs in oral flora before and after insertion of removable posthesis. </w:t>
            </w:r>
            <w:smartTag w:uri="urn:schemas-microsoft-com:office:smarttags" w:element="place">
              <w:smartTag w:uri="urn:schemas-microsoft-com:office:smarttags" w:element="country-region">
                <w:r w:rsidR="00BA1679">
                  <w:rPr>
                    <w:rFonts w:ascii="Book Antiqua" w:hAnsi="Book Antiqua"/>
                    <w:sz w:val="24"/>
                    <w:szCs w:val="24"/>
                  </w:rPr>
                  <w:t>Pakistan</w:t>
                </w:r>
              </w:smartTag>
            </w:smartTag>
            <w:r w:rsidR="00BA1679">
              <w:rPr>
                <w:rFonts w:ascii="Book Antiqua" w:hAnsi="Book Antiqua"/>
                <w:sz w:val="24"/>
                <w:szCs w:val="24"/>
              </w:rPr>
              <w:t xml:space="preserve"> Oarl &amp; Dent Jr, 23</w:t>
            </w:r>
            <w:r w:rsidR="00DF7879"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BA1679">
              <w:rPr>
                <w:rFonts w:ascii="Book Antiqua" w:hAnsi="Book Antiqua"/>
                <w:sz w:val="24"/>
                <w:szCs w:val="24"/>
              </w:rPr>
              <w:t>(1) 2003.</w:t>
            </w:r>
          </w:p>
        </w:tc>
      </w:tr>
      <w:tr w:rsidR="004A415F">
        <w:trPr>
          <w:cantSplit/>
        </w:trPr>
        <w:tc>
          <w:tcPr>
            <w:tcW w:w="567" w:type="dxa"/>
          </w:tcPr>
          <w:p w:rsidR="004A415F" w:rsidRDefault="004A415F" w:rsidP="00844B8A">
            <w:pPr>
              <w:numPr>
                <w:ilvl w:val="0"/>
                <w:numId w:val="15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Al-</w:t>
            </w:r>
          </w:p>
        </w:tc>
        <w:tc>
          <w:tcPr>
            <w:tcW w:w="8271" w:type="dxa"/>
          </w:tcPr>
          <w:p w:rsidR="004A415F" w:rsidRDefault="004A415F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Al-Mobeeriek &amp; Al-Hussyeen: Factors influncing patients, satisfaction with the dental services provided by dental college &amp; Private sector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4"/>
                  </w:rPr>
                  <w:t>Riyadh</w:t>
                </w:r>
              </w:smartTag>
              <w:r>
                <w:rPr>
                  <w:rFonts w:ascii="Book Antiqua" w:hAnsi="Book Antiqua"/>
                  <w:sz w:val="24"/>
                  <w:szCs w:val="24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Book Antiqua" w:hAnsi="Book Antiqua"/>
                    <w:sz w:val="24"/>
                    <w:szCs w:val="24"/>
                  </w:rPr>
                  <w:t>Saudi Arabia</w:t>
                </w:r>
              </w:smartTag>
            </w:smartTag>
            <w:r w:rsidR="000948FC">
              <w:rPr>
                <w:rFonts w:ascii="Book Antiqua" w:hAnsi="Book Antiqua"/>
                <w:sz w:val="24"/>
                <w:szCs w:val="24"/>
              </w:rPr>
              <w:t>. Egyption Dental J, October</w:t>
            </w:r>
            <w:r>
              <w:rPr>
                <w:rFonts w:ascii="Book Antiqua" w:hAnsi="Book Antiqua"/>
                <w:sz w:val="24"/>
                <w:szCs w:val="24"/>
              </w:rPr>
              <w:t xml:space="preserve"> </w:t>
            </w:r>
            <w:r w:rsidR="000948FC">
              <w:rPr>
                <w:rFonts w:ascii="Book Antiqua" w:hAnsi="Book Antiqua"/>
                <w:sz w:val="24"/>
                <w:szCs w:val="24"/>
              </w:rPr>
              <w:t>(49)</w:t>
            </w:r>
            <w:r>
              <w:rPr>
                <w:rFonts w:ascii="Book Antiqua" w:hAnsi="Book Antiqua"/>
                <w:sz w:val="24"/>
                <w:szCs w:val="24"/>
              </w:rPr>
              <w:t>2003.</w:t>
            </w:r>
          </w:p>
        </w:tc>
      </w:tr>
    </w:tbl>
    <w:p w:rsidR="00E575F4" w:rsidRDefault="00E575F4" w:rsidP="00844B8A">
      <w:pPr>
        <w:bidi w:val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"/>
        <w:gridCol w:w="8271"/>
      </w:tblGrid>
      <w:tr w:rsidR="00E575F4">
        <w:tc>
          <w:tcPr>
            <w:tcW w:w="8838" w:type="dxa"/>
            <w:gridSpan w:val="2"/>
          </w:tcPr>
          <w:p w:rsidR="00E575F4" w:rsidRDefault="00E575F4" w:rsidP="00844B8A">
            <w:pPr>
              <w:bidi w:val="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b/>
                <w:bCs/>
                <w:sz w:val="24"/>
                <w:szCs w:val="24"/>
              </w:rPr>
              <w:t>Published Abstracts</w:t>
            </w:r>
            <w:r>
              <w:rPr>
                <w:rFonts w:ascii="Book Antiqua" w:hAnsi="Book Antiqua"/>
                <w:sz w:val="24"/>
                <w:szCs w:val="24"/>
              </w:rPr>
              <w:t>:</w:t>
            </w:r>
          </w:p>
          <w:p w:rsidR="00E575F4" w:rsidRDefault="00E575F4" w:rsidP="00844B8A">
            <w:pPr>
              <w:bidi w:val="0"/>
              <w:rPr>
                <w:rFonts w:ascii="Book Antiqua" w:hAnsi="Book Antiqua"/>
                <w:b/>
                <w:bCs/>
                <w:sz w:val="24"/>
                <w:szCs w:val="24"/>
              </w:rPr>
            </w:pPr>
          </w:p>
        </w:tc>
      </w:tr>
      <w:tr w:rsidR="0075732F"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7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ind w:left="36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Al-Mobeireek AF, </w:t>
            </w:r>
            <w:r>
              <w:rPr>
                <w:rFonts w:ascii="Book Antiqua" w:hAnsi="Book Antiqua"/>
                <w:sz w:val="24"/>
              </w:rPr>
              <w:t>Mansour S</w:t>
            </w:r>
            <w:r>
              <w:rPr>
                <w:rFonts w:ascii="Book Antiqua" w:hAnsi="Book Antiqua"/>
                <w:sz w:val="24"/>
                <w:szCs w:val="24"/>
              </w:rPr>
              <w:t>:  Mental Foramen Position: (A Clinical &amp; Radiographic Study Using Human Cadavers). J Of Dental Reaserch, 79 (5) , May 2000 (#33)</w:t>
            </w:r>
          </w:p>
        </w:tc>
      </w:tr>
      <w:tr w:rsidR="0075732F">
        <w:tc>
          <w:tcPr>
            <w:tcW w:w="567" w:type="dxa"/>
          </w:tcPr>
          <w:p w:rsidR="0075732F" w:rsidRDefault="0075732F" w:rsidP="00844B8A">
            <w:pPr>
              <w:numPr>
                <w:ilvl w:val="0"/>
                <w:numId w:val="17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75732F" w:rsidRDefault="0075732F" w:rsidP="00844B8A">
            <w:pPr>
              <w:bidi w:val="0"/>
              <w:ind w:left="36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 xml:space="preserve">Al-Mobeireek AF , Bushnaq HZ, Al-Waheib: Knowledge &amp; Attitude Of Dental Health Workers Towards Flouride In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4"/>
                  </w:rPr>
                  <w:t>Riyadh</w:t>
                </w:r>
              </w:smartTag>
            </w:smartTag>
            <w:r>
              <w:rPr>
                <w:rFonts w:ascii="Book Antiqua" w:hAnsi="Book Antiqua"/>
                <w:sz w:val="24"/>
                <w:szCs w:val="24"/>
              </w:rPr>
              <w:t xml:space="preserve"> Area. J Of Dental Reaserch, 79 (5) , May 2000 (#47).</w:t>
            </w:r>
          </w:p>
        </w:tc>
      </w:tr>
      <w:tr w:rsidR="00C6735B">
        <w:tc>
          <w:tcPr>
            <w:tcW w:w="567" w:type="dxa"/>
          </w:tcPr>
          <w:p w:rsidR="00C6735B" w:rsidRDefault="00C6735B" w:rsidP="00844B8A">
            <w:pPr>
              <w:numPr>
                <w:ilvl w:val="0"/>
                <w:numId w:val="17"/>
              </w:numPr>
              <w:bidi w:val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8271" w:type="dxa"/>
          </w:tcPr>
          <w:p w:rsidR="00C6735B" w:rsidRDefault="00C6735B" w:rsidP="00844B8A">
            <w:pPr>
              <w:bidi w:val="0"/>
              <w:ind w:left="360"/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Al-Mobeireek AF: Oral Manifestation &amp; Management Of Disabled Individuals. 2</w:t>
            </w:r>
            <w:r w:rsidRPr="00C6735B">
              <w:rPr>
                <w:rFonts w:ascii="Book Antiqua" w:hAnsi="Book Antiqua"/>
                <w:sz w:val="24"/>
                <w:szCs w:val="24"/>
                <w:vertAlign w:val="superscript"/>
              </w:rPr>
              <w:t>nd</w:t>
            </w:r>
            <w:r>
              <w:rPr>
                <w:rFonts w:ascii="Book Antiqua" w:hAnsi="Book Antiqua"/>
                <w:sz w:val="24"/>
                <w:szCs w:val="24"/>
              </w:rPr>
              <w:t xml:space="preserve"> International Conference Disability&amp; Rehablitation. 26—29/7/1421.</w:t>
            </w:r>
          </w:p>
        </w:tc>
      </w:tr>
    </w:tbl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</w:p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  <w:r>
        <w:rPr>
          <w:rFonts w:ascii="Book Antiqua" w:hAnsi="Book Antiqua"/>
          <w:b/>
          <w:bCs/>
          <w:sz w:val="24"/>
        </w:rPr>
        <w:t>Participation In Conferences, Symposia And Other Activities:</w:t>
      </w:r>
    </w:p>
    <w:p w:rsidR="0075732F" w:rsidRDefault="0075732F" w:rsidP="00844B8A">
      <w:pPr>
        <w:bidi w:val="0"/>
        <w:rPr>
          <w:rFonts w:ascii="Book Antiqua" w:hAnsi="Book Antiqua"/>
          <w:b/>
          <w:bCs/>
          <w:sz w:val="24"/>
        </w:rPr>
      </w:pPr>
    </w:p>
    <w:p w:rsidR="00D1416C" w:rsidRDefault="00D1416C" w:rsidP="00D1416C">
      <w:pPr>
        <w:bidi w:val="0"/>
        <w:rPr>
          <w:rFonts w:ascii="Book Antiqua" w:hAnsi="Book Antiqua"/>
          <w:b/>
          <w:bCs/>
          <w:sz w:val="24"/>
        </w:rPr>
      </w:pPr>
      <w:r>
        <w:rPr>
          <w:rFonts w:ascii="Book Antiqua" w:hAnsi="Book Antiqua"/>
          <w:b/>
          <w:bCs/>
          <w:sz w:val="24"/>
        </w:rPr>
        <w:t>Participation In Conferences, Symposia And Other Activities:</w:t>
      </w:r>
    </w:p>
    <w:p w:rsidR="00D1416C" w:rsidRDefault="00D1416C" w:rsidP="00D1416C">
      <w:pPr>
        <w:bidi w:val="0"/>
        <w:rPr>
          <w:rFonts w:ascii="Book Antiqua" w:hAnsi="Book Antiqua"/>
          <w:b/>
          <w:bCs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08"/>
        <w:gridCol w:w="7563"/>
      </w:tblGrid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Two Posters In The 10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 (</w:t>
            </w:r>
            <w:r>
              <w:rPr>
                <w:rFonts w:ascii="Book Antiqua" w:hAnsi="Book Antiqua"/>
                <w:sz w:val="24"/>
                <w:szCs w:val="24"/>
              </w:rPr>
              <w:t xml:space="preserve">Knowledge &amp; Attitude Of Dental Health Workers Towards Flouride In </w:t>
            </w:r>
            <w:smartTag w:uri="urn:schemas-microsoft-com:office:smarttags" w:element="City">
              <w:r>
                <w:rPr>
                  <w:rFonts w:ascii="Book Antiqua" w:hAnsi="Book Antiqua"/>
                  <w:sz w:val="24"/>
                  <w:szCs w:val="24"/>
                </w:rPr>
                <w:t>Riyadh</w:t>
              </w:r>
            </w:smartTag>
            <w:r>
              <w:rPr>
                <w:rFonts w:ascii="Book Antiqua" w:hAnsi="Book Antiqua"/>
                <w:sz w:val="24"/>
                <w:szCs w:val="24"/>
              </w:rPr>
              <w:t xml:space="preserve"> Area, Mental Foramen Position: A Clinical &amp; Radiographic Study</w:t>
            </w:r>
            <w:r>
              <w:rPr>
                <w:rFonts w:ascii="Book Antiqua" w:hAnsi="Book Antiqua"/>
                <w:sz w:val="24"/>
                <w:szCs w:val="28"/>
              </w:rPr>
              <w:t xml:space="preserve">), 24-27/8/1416 H, And (JAN 15-18,1996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Presented a Poster At The 51 Annual Meeting Of The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American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Academy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Oral Medicine (April 1996): Experimental Induction Of Rheumatoid Arthritis In The Temporomandibular Joint Of The Guinea Pig: A Clinical And Radiographic Study.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Accepted Poster (Read By Title) At The 51annual Meeting And Continuing Education Program Of The American Academy Of Oral And Maxillofacial Pathology (April 27-May 1,1996): Experimental Induction Of Rheumatoid Arthritis In The Temporomandibular Joint Of The Guinea Pig: A Histological Study.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2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nd</w:t>
            </w:r>
            <w:r>
              <w:rPr>
                <w:rFonts w:ascii="Book Antiqua" w:hAnsi="Book Antiqua"/>
                <w:sz w:val="24"/>
                <w:szCs w:val="28"/>
              </w:rPr>
              <w:t xml:space="preserve"> International Conference On AIDS- Saudi Arabia, 25-27/6/ 1415, (Nov.28-30, 1994)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Faisal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Specialist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Hospital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And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Research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Center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8"/>
                  </w:rPr>
                  <w:t>Riyadh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Book Antiqua" w:hAnsi="Book Antiqua"/>
                    <w:sz w:val="24"/>
                    <w:szCs w:val="28"/>
                  </w:rPr>
                  <w:t>Saudi Arabia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5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Meeting, 12-15 / 7/1408 H, (Feb 2, March 3,1988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6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Meeting, 3-6 / 7/1410 H, (Jan 29, Feb1,1990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8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Meeting, 6-9/8/1414 H, (Jan 17-20,1994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9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Meeting, 24-27/8/1416 H, And (JAN 15-18,1996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10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Dental Meeting, 25-28/11/1418 H, And (March 23-26,1998 A.D)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pStyle w:val="BodyText2"/>
              <w:tabs>
                <w:tab w:val="left" w:pos="567"/>
              </w:tabs>
              <w:bidi w:val="0"/>
              <w:spacing w:line="240" w:lineRule="auto"/>
              <w:jc w:val="both"/>
              <w:rPr>
                <w:rFonts w:ascii="Book Antiqua" w:hAnsi="Book Antiqua"/>
                <w:b w:val="0"/>
                <w:bCs w:val="0"/>
                <w:u w:val="none"/>
              </w:rPr>
            </w:pPr>
            <w:r>
              <w:rPr>
                <w:rFonts w:ascii="Book Antiqua" w:hAnsi="Book Antiqua"/>
                <w:b w:val="0"/>
                <w:bCs w:val="0"/>
                <w:u w:val="none"/>
              </w:rPr>
              <w:t>Attended The 11</w:t>
            </w:r>
            <w:r>
              <w:rPr>
                <w:rFonts w:ascii="Book Antiqua" w:hAnsi="Book Antiqua"/>
                <w:b w:val="0"/>
                <w:bCs w:val="0"/>
                <w:u w:val="none"/>
                <w:vertAlign w:val="superscript"/>
              </w:rPr>
              <w:t>th</w:t>
            </w:r>
            <w:r>
              <w:rPr>
                <w:rFonts w:ascii="Book Antiqua" w:hAnsi="Book Antiqua"/>
                <w:b w:val="0"/>
                <w:bCs w:val="0"/>
                <w:u w:val="none"/>
              </w:rPr>
              <w:t xml:space="preserve"> Saudi Dental Meeting, 22- 25/11/1420 H, And (February 2-Marh 2, 2000 A.D) College Of Dentistry, King Saud University.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pStyle w:val="BodyText2"/>
              <w:tabs>
                <w:tab w:val="left" w:pos="567"/>
              </w:tabs>
              <w:bidi w:val="0"/>
              <w:spacing w:line="240" w:lineRule="auto"/>
              <w:jc w:val="both"/>
              <w:rPr>
                <w:rFonts w:ascii="Book Antiqua" w:hAnsi="Book Antiqua"/>
                <w:b w:val="0"/>
                <w:bCs w:val="0"/>
                <w:u w:val="none"/>
              </w:rPr>
            </w:pPr>
            <w:r>
              <w:rPr>
                <w:rFonts w:ascii="Book Antiqua" w:hAnsi="Book Antiqua"/>
                <w:b w:val="0"/>
                <w:bCs w:val="0"/>
                <w:u w:val="none"/>
              </w:rPr>
              <w:t xml:space="preserve">Attended The International Symposium On Restorative Dentistry 16-17/10/1988A.D.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b w:val="0"/>
                    <w:bCs w:val="0"/>
                    <w:u w:val="none"/>
                  </w:rPr>
                  <w:t>Riyadh</w:t>
                </w:r>
              </w:smartTag>
            </w:smartTag>
            <w:r>
              <w:rPr>
                <w:rFonts w:ascii="Book Antiqua" w:hAnsi="Book Antiqua"/>
                <w:b w:val="0"/>
                <w:bCs w:val="0"/>
                <w:u w:val="none"/>
              </w:rPr>
              <w:t xml:space="preserve"> Armed Forces Hospital.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The Symposium On Preventive And Restorative Dentistry, 18-19/3/1410H, (17-18/10/1989A.D.)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Faisal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Specialist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Hospital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Research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Center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The Symposium On “Advances In The Management Of Head And Neck Oncology” 27-29/10/1415H, (March 28-30/1995A.D.)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King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Faisal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Specialist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Hospital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And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Research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Center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The Symposium On The Epidemiologic Transition/Transaction And Health In Developing Countries. 24-26/6/1415H, (Nov. 27-29/1995A.D.)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Medicine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A Postgraduate Course In Dentistry, From 17/5 – 27/8 1415H.  At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Riyadh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Central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Hospital</w:t>
                </w:r>
              </w:smartTag>
            </w:smartTag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The Research Planing &amp; Management Symposium, 27-29/7/1419 H, And (Nov.16-18,1998 A.D)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Abdulaziz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City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 xml:space="preserve"> For Science &amp; Technology.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5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International Saudi Phamacy Conference Entitled “Pharmacy Profession In The 21</w:t>
            </w:r>
            <w:r>
              <w:rPr>
                <w:rFonts w:ascii="Book Antiqua" w:hAnsi="Book Antiqua"/>
                <w:sz w:val="24"/>
                <w:szCs w:val="28"/>
                <w:vertAlign w:val="superscript"/>
              </w:rPr>
              <w:t>st</w:t>
            </w:r>
            <w:r>
              <w:rPr>
                <w:rFonts w:ascii="Book Antiqua" w:hAnsi="Book Antiqua"/>
                <w:sz w:val="24"/>
                <w:szCs w:val="28"/>
              </w:rPr>
              <w:t xml:space="preserve"> Century” 16-19 /7/1420 H (25-28 1999 A.D). 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Attended &amp; Participatited by aposter (the effect of posterior tooth loss on the temporomandibular joint)In The Scientific Day Of The Center Of  Dental Research, </w:t>
            </w:r>
            <w:smartTag w:uri="urn:schemas-microsoft-com:office:smarttags" w:element="PlaceType">
              <w:r>
                <w:rPr>
                  <w:rFonts w:ascii="Book Antiqua" w:hAnsi="Book Antiqua"/>
                  <w:sz w:val="24"/>
                  <w:szCs w:val="28"/>
                </w:rPr>
                <w:t>College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 Of </w:t>
            </w:r>
            <w:smartTag w:uri="urn:schemas-microsoft-com:office:smarttags" w:element="PlaceName">
              <w:r>
                <w:rPr>
                  <w:rFonts w:ascii="Book Antiqua" w:hAnsi="Book Antiqua"/>
                  <w:sz w:val="24"/>
                  <w:szCs w:val="28"/>
                </w:rPr>
                <w:t>Dentistry</w:t>
              </w:r>
            </w:smartTag>
            <w:r>
              <w:rPr>
                <w:rFonts w:ascii="Book Antiqua" w:hAnsi="Book Antiqua"/>
                <w:sz w:val="24"/>
                <w:szCs w:val="28"/>
              </w:rPr>
              <w:t xml:space="preserve">,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King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Name">
                <w:r>
                  <w:rPr>
                    <w:rFonts w:ascii="Book Antiqua" w:hAnsi="Book Antiqua"/>
                    <w:sz w:val="24"/>
                    <w:szCs w:val="28"/>
                  </w:rPr>
                  <w:t>Saud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Book Antiqua" w:hAnsi="Book Antiqua"/>
                    <w:sz w:val="24"/>
                    <w:szCs w:val="28"/>
                  </w:rPr>
                  <w:t>University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Presented a Poster (Tobacco &amp; Oral Cancer) in the symposium held by international Association for Dental Research (IADR) Saudi Arabian Section, Jan 13,2005.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Book Antiqua" w:hAnsi="Book Antiqua"/>
                    <w:sz w:val="24"/>
                    <w:szCs w:val="28"/>
                  </w:rPr>
                  <w:t>Riyadh</w:t>
                </w:r>
              </w:smartTag>
              <w:r>
                <w:rPr>
                  <w:rFonts w:ascii="Book Antiqua" w:hAnsi="Book Antiqua"/>
                  <w:sz w:val="24"/>
                  <w:szCs w:val="28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Book Antiqua" w:hAnsi="Book Antiqua"/>
                    <w:sz w:val="24"/>
                    <w:szCs w:val="28"/>
                  </w:rPr>
                  <w:t>Saudi Arabia</w:t>
                </w:r>
              </w:smartTag>
            </w:smartTag>
            <w:r>
              <w:rPr>
                <w:rFonts w:ascii="Book Antiqua" w:hAnsi="Book Antiqua"/>
                <w:sz w:val="24"/>
                <w:szCs w:val="28"/>
              </w:rPr>
              <w:t>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scintific meeting on potentially malignant white lesions: Diffrential Diagnosis 2004.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scintific meeting on Commnication with deaf patients 2005.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scintific meeting on temporomandibular joint 2005.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scintific meeting on how to write multiple choice questions 2005.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scintific meeting on disease of the jaw bones- selection from the archives 2005.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A Lecture (Orofacial Pain: An Overview) in the Continual Professional Development, Postgradute Training &amp; Contuing Education Dept., Ministry Of Health, 30,12,2004.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a lecture in the deaprtment seminar (</w:t>
            </w:r>
            <w:r w:rsidRPr="00D51A08">
              <w:rPr>
                <w:rFonts w:ascii="Book Antiqua" w:hAnsi="Book Antiqua"/>
                <w:sz w:val="24"/>
                <w:szCs w:val="28"/>
                <w:lang w:val="en-GB"/>
              </w:rPr>
              <w:t xml:space="preserve">Periodontal Disease as a Potential Risk Factor for </w:t>
            </w:r>
            <w:r w:rsidRPr="00D51A08">
              <w:rPr>
                <w:rFonts w:ascii="Book Antiqua" w:hAnsi="Book Antiqua"/>
                <w:sz w:val="24"/>
                <w:szCs w:val="28"/>
              </w:rPr>
              <w:t>Pulmonary</w:t>
            </w:r>
            <w:r w:rsidRPr="00D51A08">
              <w:rPr>
                <w:rFonts w:ascii="Book Antiqua" w:hAnsi="Book Antiqua"/>
                <w:sz w:val="24"/>
                <w:szCs w:val="28"/>
                <w:lang w:val="en-GB"/>
              </w:rPr>
              <w:t xml:space="preserve"> Diseases</w:t>
            </w:r>
            <w:r>
              <w:rPr>
                <w:rFonts w:ascii="Book Antiqua" w:hAnsi="Book Antiqua"/>
                <w:sz w:val="24"/>
                <w:szCs w:val="28"/>
              </w:rPr>
              <w:t>)2003.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a lecture in the deaprtment seminar (</w:t>
            </w:r>
            <w:r>
              <w:rPr>
                <w:rFonts w:ascii="Book Antiqua" w:hAnsi="Book Antiqua"/>
                <w:sz w:val="24"/>
                <w:szCs w:val="28"/>
                <w:lang w:val="en-GB"/>
              </w:rPr>
              <w:t>Human papilloma virus &amp; oral cancer</w:t>
            </w:r>
            <w:r>
              <w:rPr>
                <w:rFonts w:ascii="Book Antiqua" w:hAnsi="Book Antiqua"/>
                <w:sz w:val="24"/>
                <w:szCs w:val="28"/>
              </w:rPr>
              <w:t>)2004.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a lecture on infection control in the nursing day, 6-10/5/2006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a sympsium on health &amp; media13-15/5/2006.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ist riyadh internatioinal &amp; healthcare meeting.1</w:t>
            </w:r>
            <w:r w:rsidRPr="00F7789D">
              <w:rPr>
                <w:rFonts w:ascii="Book Antiqua" w:hAnsi="Book Antiqua"/>
                <w:sz w:val="24"/>
                <w:szCs w:val="28"/>
                <w:vertAlign w:val="superscript"/>
              </w:rPr>
              <w:t>st</w:t>
            </w:r>
            <w:r>
              <w:rPr>
                <w:rFonts w:ascii="Book Antiqua" w:hAnsi="Book Antiqua"/>
                <w:sz w:val="24"/>
                <w:szCs w:val="28"/>
              </w:rPr>
              <w:t xml:space="preserve"> Arab international dental education meeting. 1</w:t>
            </w:r>
            <w:r w:rsidRPr="00F7789D">
              <w:rPr>
                <w:rFonts w:ascii="Book Antiqua" w:hAnsi="Book Antiqua"/>
                <w:sz w:val="24"/>
                <w:szCs w:val="28"/>
                <w:vertAlign w:val="superscript"/>
              </w:rPr>
              <w:t>st</w:t>
            </w:r>
            <w:r>
              <w:rPr>
                <w:rFonts w:ascii="Book Antiqua" w:hAnsi="Book Antiqua"/>
                <w:sz w:val="24"/>
                <w:szCs w:val="28"/>
              </w:rPr>
              <w:t xml:space="preserve"> GCC Oral health status &amp; prevention strategies meeting. 11-13/11/2006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the 18</w:t>
            </w:r>
            <w:r w:rsidRPr="0080158A"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international congress; Jan 29-31, 2007. 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Presented a poster “Dentist- patient commuincation as preceived by patients in Saudi Arabia” in the 18</w:t>
            </w:r>
            <w:r w:rsidRPr="00F7789D">
              <w:rPr>
                <w:rFonts w:ascii="Book Antiqua" w:hAnsi="Book Antiqua"/>
                <w:sz w:val="24"/>
                <w:szCs w:val="28"/>
                <w:vertAlign w:val="superscript"/>
              </w:rPr>
              <w:t>th</w:t>
            </w:r>
            <w:r>
              <w:rPr>
                <w:rFonts w:ascii="Book Antiqua" w:hAnsi="Book Antiqua"/>
                <w:sz w:val="24"/>
                <w:szCs w:val="28"/>
              </w:rPr>
              <w:t xml:space="preserve"> Saudi International Dental Congress 29-31,2007.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a course in bedside teaching28-1/3/2007.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A</w:t>
            </w: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a course on essential evidance based medicine, 07-08 2007.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>Attended 2</w:t>
            </w:r>
            <w:r w:rsidRPr="00F92801">
              <w:rPr>
                <w:rFonts w:ascii="Book Antiqua" w:hAnsi="Book Antiqua"/>
                <w:sz w:val="24"/>
                <w:szCs w:val="28"/>
                <w:vertAlign w:val="superscript"/>
              </w:rPr>
              <w:t>nd</w:t>
            </w:r>
            <w:r>
              <w:rPr>
                <w:rFonts w:ascii="Book Antiqua" w:hAnsi="Book Antiqua"/>
                <w:sz w:val="24"/>
                <w:szCs w:val="28"/>
              </w:rPr>
              <w:t xml:space="preserve"> GCC evidance based practice.</w:t>
            </w:r>
          </w:p>
        </w:tc>
      </w:tr>
      <w:tr w:rsidR="00D1416C" w:rsidTr="008B34D1">
        <w:trPr>
          <w:cantSplit/>
        </w:trPr>
        <w:tc>
          <w:tcPr>
            <w:tcW w:w="708" w:type="dxa"/>
          </w:tcPr>
          <w:p w:rsidR="00D1416C" w:rsidRDefault="00D1416C" w:rsidP="00D1416C">
            <w:pPr>
              <w:numPr>
                <w:ilvl w:val="0"/>
                <w:numId w:val="11"/>
              </w:numPr>
              <w:bidi w:val="0"/>
              <w:spacing w:before="0" w:beforeAutospacing="0"/>
              <w:rPr>
                <w:rFonts w:ascii="Book Antiqua" w:hAnsi="Book Antiqua"/>
                <w:b/>
                <w:bCs/>
                <w:sz w:val="24"/>
              </w:rPr>
            </w:pPr>
          </w:p>
        </w:tc>
        <w:tc>
          <w:tcPr>
            <w:tcW w:w="7563" w:type="dxa"/>
          </w:tcPr>
          <w:p w:rsidR="00D1416C" w:rsidRDefault="00D1416C" w:rsidP="008B34D1">
            <w:pPr>
              <w:bidi w:val="0"/>
              <w:rPr>
                <w:rFonts w:ascii="Book Antiqua" w:hAnsi="Book Antiqua"/>
                <w:sz w:val="24"/>
                <w:szCs w:val="28"/>
              </w:rPr>
            </w:pPr>
            <w:r>
              <w:rPr>
                <w:rFonts w:ascii="Book Antiqua" w:hAnsi="Book Antiqua"/>
                <w:sz w:val="24"/>
                <w:szCs w:val="28"/>
              </w:rPr>
              <w:t xml:space="preserve">Presented in the CME on”advances in dentistry” march 3,2007 in ministry of health. </w:t>
            </w:r>
          </w:p>
        </w:tc>
      </w:tr>
    </w:tbl>
    <w:p w:rsidR="001A0742" w:rsidRDefault="001A0742" w:rsidP="00844B8A">
      <w:pPr>
        <w:bidi w:val="0"/>
        <w:rPr>
          <w:rFonts w:ascii="Book Antiqua" w:hAnsi="Book Antiqu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7"/>
        <w:gridCol w:w="1366"/>
        <w:gridCol w:w="6883"/>
      </w:tblGrid>
      <w:tr w:rsidR="0075732F" w:rsidTr="009F3CEC">
        <w:trPr>
          <w:cantSplit/>
        </w:trPr>
        <w:tc>
          <w:tcPr>
            <w:tcW w:w="5000" w:type="pct"/>
            <w:gridSpan w:val="3"/>
          </w:tcPr>
          <w:p w:rsidR="0075732F" w:rsidRDefault="0075732F" w:rsidP="00844B8A">
            <w:pPr>
              <w:bidi w:val="0"/>
              <w:rPr>
                <w:rFonts w:ascii="Book Antiqua" w:hAnsi="Book Antiqua"/>
                <w:b/>
                <w:bCs/>
                <w:sz w:val="24"/>
              </w:rPr>
            </w:pPr>
            <w:r>
              <w:rPr>
                <w:rFonts w:ascii="Book Antiqua" w:hAnsi="Book Antiqua"/>
                <w:b/>
                <w:bCs/>
                <w:sz w:val="24"/>
              </w:rPr>
              <w:t>Way</w:t>
            </w:r>
            <w:r w:rsidR="003B3F5F">
              <w:rPr>
                <w:rFonts w:ascii="Book Antiqua" w:hAnsi="Book Antiqua"/>
                <w:b/>
                <w:bCs/>
                <w:sz w:val="24"/>
              </w:rPr>
              <w:t>s</w:t>
            </w:r>
            <w:r>
              <w:rPr>
                <w:rFonts w:ascii="Book Antiqua" w:hAnsi="Book Antiqua"/>
                <w:b/>
                <w:bCs/>
                <w:sz w:val="24"/>
              </w:rPr>
              <w:t xml:space="preserve"> of Contact:</w:t>
            </w:r>
          </w:p>
        </w:tc>
      </w:tr>
      <w:tr w:rsidR="0075732F" w:rsidTr="009F3CEC">
        <w:trPr>
          <w:cantSplit/>
        </w:trPr>
        <w:tc>
          <w:tcPr>
            <w:tcW w:w="343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Office</w:t>
            </w:r>
          </w:p>
        </w:tc>
        <w:tc>
          <w:tcPr>
            <w:tcW w:w="3885" w:type="pct"/>
          </w:tcPr>
          <w:p w:rsidR="0075732F" w:rsidRDefault="0075732F" w:rsidP="001A2C82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4784524 - ext: 3</w:t>
            </w:r>
            <w:r w:rsidR="001A2C82">
              <w:rPr>
                <w:rFonts w:ascii="Book Antiqua" w:hAnsi="Book Antiqua"/>
                <w:sz w:val="24"/>
              </w:rPr>
              <w:t>0</w:t>
            </w:r>
            <w:r>
              <w:rPr>
                <w:rFonts w:ascii="Book Antiqua" w:hAnsi="Book Antiqua"/>
                <w:sz w:val="24"/>
              </w:rPr>
              <w:t xml:space="preserve">7 </w:t>
            </w:r>
          </w:p>
        </w:tc>
      </w:tr>
      <w:tr w:rsidR="0075732F" w:rsidTr="009F3CEC">
        <w:trPr>
          <w:cantSplit/>
        </w:trPr>
        <w:tc>
          <w:tcPr>
            <w:tcW w:w="343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75732F" w:rsidRDefault="00B5483A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Secretary</w:t>
            </w:r>
          </w:p>
        </w:tc>
        <w:tc>
          <w:tcPr>
            <w:tcW w:w="3885" w:type="pct"/>
          </w:tcPr>
          <w:p w:rsidR="0075732F" w:rsidRDefault="004046A8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4784524 - ext: 304</w:t>
            </w:r>
          </w:p>
        </w:tc>
      </w:tr>
      <w:tr w:rsidR="00AB719C" w:rsidTr="009F3CEC">
        <w:trPr>
          <w:cantSplit/>
        </w:trPr>
        <w:tc>
          <w:tcPr>
            <w:tcW w:w="343" w:type="pct"/>
          </w:tcPr>
          <w:p w:rsidR="00AB719C" w:rsidRDefault="00AB719C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AB719C" w:rsidRDefault="00AB719C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Fax</w:t>
            </w:r>
          </w:p>
        </w:tc>
        <w:tc>
          <w:tcPr>
            <w:tcW w:w="3885" w:type="pct"/>
          </w:tcPr>
          <w:p w:rsidR="00AB719C" w:rsidRDefault="009F3CEC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4784524 - ext: 307</w:t>
            </w:r>
          </w:p>
        </w:tc>
      </w:tr>
      <w:tr w:rsidR="0075732F" w:rsidTr="009F3CEC">
        <w:trPr>
          <w:cantSplit/>
        </w:trPr>
        <w:tc>
          <w:tcPr>
            <w:tcW w:w="343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3885" w:type="pct"/>
          </w:tcPr>
          <w:p w:rsidR="0075732F" w:rsidRDefault="0075732F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</w:tr>
      <w:tr w:rsidR="001A0742" w:rsidTr="009F3CEC">
        <w:trPr>
          <w:cantSplit/>
        </w:trPr>
        <w:tc>
          <w:tcPr>
            <w:tcW w:w="343" w:type="pct"/>
          </w:tcPr>
          <w:p w:rsidR="001A0742" w:rsidRDefault="001A0742" w:rsidP="00844B8A">
            <w:pPr>
              <w:bidi w:val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1A0742" w:rsidRDefault="001A0742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Email</w:t>
            </w:r>
          </w:p>
        </w:tc>
        <w:tc>
          <w:tcPr>
            <w:tcW w:w="3885" w:type="pct"/>
          </w:tcPr>
          <w:p w:rsidR="001A0742" w:rsidRDefault="005F7FFC" w:rsidP="00844B8A">
            <w:pPr>
              <w:bidi w:val="0"/>
              <w:rPr>
                <w:rFonts w:ascii="Book Antiqua" w:hAnsi="Book Antiqua"/>
                <w:sz w:val="24"/>
              </w:rPr>
            </w:pPr>
            <w:hyperlink r:id="rId10" w:history="1">
              <w:r w:rsidR="001A0742" w:rsidRPr="00F20460">
                <w:rPr>
                  <w:rStyle w:val="Hyperlink"/>
                  <w:rFonts w:ascii="Book Antiqua" w:hAnsi="Book Antiqua"/>
                  <w:sz w:val="24"/>
                </w:rPr>
                <w:t>Azizafm2001@hotmail.com</w:t>
              </w:r>
            </w:hyperlink>
          </w:p>
          <w:p w:rsidR="001A0742" w:rsidRDefault="001A0742" w:rsidP="00844B8A">
            <w:pPr>
              <w:bidi w:val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 xml:space="preserve"> </w:t>
            </w:r>
          </w:p>
        </w:tc>
      </w:tr>
      <w:tr w:rsidR="004E0F30" w:rsidTr="009F3CEC">
        <w:trPr>
          <w:cantSplit/>
        </w:trPr>
        <w:tc>
          <w:tcPr>
            <w:tcW w:w="343" w:type="pct"/>
          </w:tcPr>
          <w:p w:rsidR="004E0F30" w:rsidRDefault="004E0F30" w:rsidP="00B5483A">
            <w:pPr>
              <w:bidi w:val="0"/>
              <w:spacing w:before="0" w:beforeAutospacing="0"/>
              <w:rPr>
                <w:rFonts w:ascii="Book Antiqua" w:hAnsi="Book Antiqua"/>
                <w:sz w:val="24"/>
              </w:rPr>
            </w:pPr>
          </w:p>
        </w:tc>
        <w:tc>
          <w:tcPr>
            <w:tcW w:w="771" w:type="pct"/>
          </w:tcPr>
          <w:p w:rsidR="004E0F30" w:rsidRDefault="004E0F30" w:rsidP="00B5483A">
            <w:pPr>
              <w:bidi w:val="0"/>
              <w:spacing w:before="0" w:beforeAutospacing="0"/>
              <w:rPr>
                <w:rFonts w:ascii="Book Antiqua" w:hAnsi="Book Antiqua"/>
                <w:sz w:val="24"/>
              </w:rPr>
            </w:pPr>
            <w:r>
              <w:rPr>
                <w:rFonts w:ascii="Book Antiqua" w:hAnsi="Book Antiqua"/>
                <w:sz w:val="24"/>
              </w:rPr>
              <w:t>Mail</w:t>
            </w:r>
          </w:p>
        </w:tc>
        <w:tc>
          <w:tcPr>
            <w:tcW w:w="3885" w:type="pct"/>
          </w:tcPr>
          <w:p w:rsidR="009F3CEC" w:rsidRPr="009F3CEC" w:rsidRDefault="009F3CEC" w:rsidP="00B5483A">
            <w:pPr>
              <w:bidi w:val="0"/>
              <w:adjustRightInd w:val="0"/>
              <w:spacing w:before="0" w:beforeAutospacing="0"/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</w:pPr>
            <w:r w:rsidRPr="009F3CEC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  <w:t>PO Box 60169</w:t>
            </w:r>
          </w:p>
          <w:p w:rsidR="009F3CEC" w:rsidRPr="009F3CEC" w:rsidRDefault="009F3CEC" w:rsidP="00B5483A">
            <w:pPr>
              <w:bidi w:val="0"/>
              <w:adjustRightInd w:val="0"/>
              <w:spacing w:before="0" w:beforeAutospacing="0"/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</w:pPr>
            <w:r w:rsidRPr="009F3CEC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  <w:t>Riyadh 11545</w:t>
            </w:r>
          </w:p>
          <w:p w:rsidR="004E0F30" w:rsidRPr="009F3CEC" w:rsidRDefault="009F3CEC" w:rsidP="00B5483A">
            <w:pPr>
              <w:bidi w:val="0"/>
              <w:adjustRightInd w:val="0"/>
              <w:spacing w:before="0" w:beforeAutospacing="0"/>
              <w:rPr>
                <w:rFonts w:asciiTheme="majorBidi" w:hAnsiTheme="majorBidi" w:cstheme="majorBidi"/>
                <w:noProof w:val="0"/>
                <w:color w:val="808080"/>
                <w:sz w:val="24"/>
                <w:szCs w:val="24"/>
              </w:rPr>
            </w:pPr>
            <w:r w:rsidRPr="009F3CEC"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  <w:t>Saudi Arabi</w:t>
            </w:r>
            <w:r>
              <w:rPr>
                <w:rFonts w:asciiTheme="majorBidi" w:hAnsiTheme="majorBidi" w:cstheme="majorBidi"/>
                <w:noProof w:val="0"/>
                <w:color w:val="000000"/>
                <w:sz w:val="24"/>
                <w:szCs w:val="24"/>
                <w:lang w:val="en-GB" w:eastAsia="en-GB"/>
              </w:rPr>
              <w:t>a</w:t>
            </w:r>
          </w:p>
        </w:tc>
      </w:tr>
    </w:tbl>
    <w:p w:rsidR="0075732F" w:rsidRDefault="0075732F" w:rsidP="00B5483A">
      <w:pPr>
        <w:pStyle w:val="Caption"/>
        <w:spacing w:before="0" w:beforeAutospacing="0"/>
        <w:jc w:val="both"/>
        <w:rPr>
          <w:rFonts w:ascii="Book Antiqua" w:hAnsi="Book Antiqua"/>
          <w:u w:val="none"/>
        </w:rPr>
      </w:pPr>
    </w:p>
    <w:sectPr w:rsidR="0075732F" w:rsidSect="00BB6ABC">
      <w:headerReference w:type="default" r:id="rId11"/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8E0" w:rsidRDefault="006568E0">
      <w:r>
        <w:separator/>
      </w:r>
    </w:p>
  </w:endnote>
  <w:endnote w:type="continuationSeparator" w:id="0">
    <w:p w:rsidR="006568E0" w:rsidRDefault="0065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vo Script SS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F5F" w:rsidRDefault="00BB6ABC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3B3F5F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B3F5F" w:rsidRDefault="003B3F5F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F5F" w:rsidRDefault="00BB6ABC">
    <w:pPr>
      <w:pStyle w:val="Footer"/>
      <w:jc w:val="center"/>
      <w:rPr>
        <w:rFonts w:ascii="Book Antiqua" w:hAnsi="Book Antiqua"/>
        <w:rtl/>
      </w:rPr>
    </w:pPr>
    <w:r>
      <w:rPr>
        <w:rStyle w:val="PageNumber"/>
      </w:rPr>
      <w:fldChar w:fldCharType="begin"/>
    </w:r>
    <w:r w:rsidR="003B3F5F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F7FFC">
      <w:rPr>
        <w:rStyle w:val="PageNumber"/>
        <w:rtl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8E0" w:rsidRDefault="006568E0">
      <w:r>
        <w:separator/>
      </w:r>
    </w:p>
  </w:footnote>
  <w:footnote w:type="continuationSeparator" w:id="0">
    <w:p w:rsidR="006568E0" w:rsidRDefault="00656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F5F" w:rsidRPr="004E0F30" w:rsidRDefault="003B3F5F" w:rsidP="000E5461">
    <w:pPr>
      <w:pStyle w:val="Header"/>
      <w:bidi w:val="0"/>
      <w:spacing w:before="0" w:beforeAutospacing="0"/>
      <w:jc w:val="left"/>
    </w:pPr>
    <w:r w:rsidRPr="004E0F30">
      <w:t>Aziza</w:t>
    </w:r>
    <w:r w:rsidR="009E4B7E">
      <w:t>h</w:t>
    </w:r>
    <w:r w:rsidRPr="004E0F30">
      <w:t xml:space="preserve"> F. Moberiek.  </w:t>
    </w:r>
  </w:p>
  <w:p w:rsidR="003B3F5F" w:rsidRPr="004E0F30" w:rsidRDefault="003B3F5F" w:rsidP="000E5461">
    <w:pPr>
      <w:pStyle w:val="Header"/>
      <w:bidi w:val="0"/>
      <w:spacing w:before="0" w:beforeAutospacing="0"/>
      <w:jc w:val="left"/>
    </w:pPr>
    <w:r w:rsidRPr="004E0F30">
      <w:t>P.O.</w:t>
    </w:r>
    <w:r w:rsidR="009F3CEC">
      <w:t>60169 Riyadh 11545</w:t>
    </w:r>
  </w:p>
  <w:p w:rsidR="003B3F5F" w:rsidRPr="004E0F30" w:rsidRDefault="003B3F5F" w:rsidP="000E5461">
    <w:pPr>
      <w:pStyle w:val="Header"/>
      <w:bidi w:val="0"/>
      <w:spacing w:before="0" w:beforeAutospacing="0"/>
      <w:jc w:val="left"/>
    </w:pPr>
    <w:smartTag w:uri="urn:schemas-microsoft-com:office:smarttags" w:element="place">
      <w:smartTag w:uri="urn:schemas-microsoft-com:office:smarttags" w:element="PlaceType">
        <w:r w:rsidRPr="004E0F30">
          <w:t>Kingdom</w:t>
        </w:r>
      </w:smartTag>
      <w:r w:rsidRPr="004E0F30">
        <w:t xml:space="preserve"> of </w:t>
      </w:r>
      <w:smartTag w:uri="urn:schemas-microsoft-com:office:smarttags" w:element="PlaceName">
        <w:r w:rsidRPr="004E0F30">
          <w:t>Saudi Arabia</w:t>
        </w:r>
      </w:smartTag>
    </w:smartTag>
  </w:p>
  <w:p w:rsidR="003B3F5F" w:rsidRDefault="003B3F5F" w:rsidP="000E5461">
    <w:pPr>
      <w:pStyle w:val="Header"/>
      <w:bidi w:val="0"/>
      <w:spacing w:before="0" w:beforeAutospacing="0"/>
      <w:jc w:val="left"/>
    </w:pPr>
    <w:r w:rsidRPr="004E0F30">
      <w:t>E-mail:</w:t>
    </w:r>
    <w:hyperlink r:id="rId1" w:history="1">
      <w:r w:rsidRPr="00CE5DDC">
        <w:rPr>
          <w:rStyle w:val="Hyperlink"/>
        </w:rPr>
        <w:t>azizafm2001@yahoo.com</w:t>
      </w:r>
    </w:hyperlink>
    <w:r>
      <w:t xml:space="preserve">  </w:t>
    </w:r>
  </w:p>
  <w:p w:rsidR="003B3F5F" w:rsidRDefault="003B3F5F" w:rsidP="000E5461">
    <w:pPr>
      <w:pStyle w:val="Header"/>
      <w:bidi w:val="0"/>
      <w:spacing w:before="0" w:beforeAutospacing="0"/>
      <w:jc w:val="left"/>
      <w:rPr>
        <w:sz w:val="24"/>
      </w:rPr>
    </w:pPr>
    <w:r w:rsidRPr="004E0F30">
      <w:t>Tel</w:t>
    </w:r>
    <w:r w:rsidR="009F3CEC">
      <w:t>fax:4784524 ext.307</w:t>
    </w:r>
  </w:p>
  <w:p w:rsidR="003B3F5F" w:rsidRDefault="005F7FFC" w:rsidP="004E0F30">
    <w:pPr>
      <w:pStyle w:val="Header"/>
      <w:bidi w:val="0"/>
      <w:jc w:val="left"/>
      <w:rPr>
        <w:sz w:val="24"/>
        <w:rtl/>
      </w:rPr>
    </w:pPr>
    <w:r>
      <w:rPr>
        <w:sz w:val="24"/>
        <w:rtl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-45720</wp:posOffset>
              </wp:positionH>
              <wp:positionV relativeFrom="paragraph">
                <wp:posOffset>121285</wp:posOffset>
              </wp:positionV>
              <wp:extent cx="5303520" cy="0"/>
              <wp:effectExtent l="30480" t="35560" r="28575" b="31115"/>
              <wp:wrapTopAndBottom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03520" cy="0"/>
                      </a:xfrm>
                      <a:prstGeom prst="line">
                        <a:avLst/>
                      </a:prstGeom>
                      <a:noFill/>
                      <a:ln w="57150" cmpd="thickThin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393D67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9.55pt" to="414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" o:allowincell="f" strokeweight="4.5pt">
              <v:stroke linestyle="thickThin"/>
              <w10:wrap type="topAndBottom"/>
            </v:line>
          </w:pict>
        </mc:Fallback>
      </mc:AlternateContent>
    </w:r>
  </w:p>
  <w:p w:rsidR="003B3F5F" w:rsidRDefault="003B3F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C64FA"/>
    <w:multiLevelType w:val="hybridMultilevel"/>
    <w:tmpl w:val="0E8EBF92"/>
    <w:lvl w:ilvl="0" w:tplc="D368EA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A12B5F"/>
    <w:multiLevelType w:val="singleLevel"/>
    <w:tmpl w:val="AA46B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">
    <w:nsid w:val="15AC27E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934700"/>
    <w:multiLevelType w:val="multilevel"/>
    <w:tmpl w:val="B73AB39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1F083362"/>
    <w:multiLevelType w:val="hybridMultilevel"/>
    <w:tmpl w:val="0A26B8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1623E"/>
    <w:multiLevelType w:val="singleLevel"/>
    <w:tmpl w:val="AA46B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EF363C4"/>
    <w:multiLevelType w:val="singleLevel"/>
    <w:tmpl w:val="AA46B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7">
    <w:nsid w:val="2F1A2DA7"/>
    <w:multiLevelType w:val="multilevel"/>
    <w:tmpl w:val="8F4E0B1C"/>
    <w:lvl w:ilvl="0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b/>
        <w:i w:val="0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>
    <w:nsid w:val="2FE52FEC"/>
    <w:multiLevelType w:val="hybridMultilevel"/>
    <w:tmpl w:val="471C6830"/>
    <w:lvl w:ilvl="0" w:tplc="C1EACE3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6B50DE"/>
    <w:multiLevelType w:val="singleLevel"/>
    <w:tmpl w:val="04010001"/>
    <w:lvl w:ilvl="0">
      <w:start w:val="1"/>
      <w:numFmt w:val="chosung"/>
      <w:lvlText w:val=""/>
      <w:lvlJc w:val="center"/>
      <w:pPr>
        <w:tabs>
          <w:tab w:val="num" w:pos="648"/>
        </w:tabs>
        <w:ind w:right="360" w:hanging="72"/>
      </w:pPr>
      <w:rPr>
        <w:rFonts w:ascii="Symbol" w:hAnsi="Symbol" w:hint="default"/>
      </w:rPr>
    </w:lvl>
  </w:abstractNum>
  <w:abstractNum w:abstractNumId="10">
    <w:nsid w:val="37796523"/>
    <w:multiLevelType w:val="singleLevel"/>
    <w:tmpl w:val="AA46B8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1">
    <w:nsid w:val="41120511"/>
    <w:multiLevelType w:val="hybridMultilevel"/>
    <w:tmpl w:val="315C04A4"/>
    <w:lvl w:ilvl="0" w:tplc="71F8C96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04341B"/>
    <w:multiLevelType w:val="hybridMultilevel"/>
    <w:tmpl w:val="7F0A27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E345E3"/>
    <w:multiLevelType w:val="hybridMultilevel"/>
    <w:tmpl w:val="A9A6C36C"/>
    <w:lvl w:ilvl="0" w:tplc="D368EADC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594FF9"/>
    <w:multiLevelType w:val="hybridMultilevel"/>
    <w:tmpl w:val="B8C60FF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8931EB6"/>
    <w:multiLevelType w:val="multilevel"/>
    <w:tmpl w:val="CC06BD4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5FB6A89"/>
    <w:multiLevelType w:val="hybridMultilevel"/>
    <w:tmpl w:val="63E6D18E"/>
    <w:lvl w:ilvl="0" w:tplc="ECE49A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6CA1B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7E5F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A0A2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40E7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6EDC0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C225A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84642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86F19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843C1E"/>
    <w:multiLevelType w:val="hybridMultilevel"/>
    <w:tmpl w:val="1EC85A9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2"/>
  </w:num>
  <w:num w:numId="9">
    <w:abstractNumId w:val="7"/>
  </w:num>
  <w:num w:numId="10">
    <w:abstractNumId w:val="14"/>
  </w:num>
  <w:num w:numId="11">
    <w:abstractNumId w:val="11"/>
  </w:num>
  <w:num w:numId="12">
    <w:abstractNumId w:val="4"/>
  </w:num>
  <w:num w:numId="13">
    <w:abstractNumId w:val="0"/>
  </w:num>
  <w:num w:numId="14">
    <w:abstractNumId w:val="13"/>
  </w:num>
  <w:num w:numId="15">
    <w:abstractNumId w:val="8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42"/>
    <w:rsid w:val="0000237F"/>
    <w:rsid w:val="00023B24"/>
    <w:rsid w:val="00032459"/>
    <w:rsid w:val="000948FC"/>
    <w:rsid w:val="000E5461"/>
    <w:rsid w:val="00173437"/>
    <w:rsid w:val="00184A6C"/>
    <w:rsid w:val="001A0742"/>
    <w:rsid w:val="001A2C82"/>
    <w:rsid w:val="00222205"/>
    <w:rsid w:val="0027325A"/>
    <w:rsid w:val="00310CC3"/>
    <w:rsid w:val="00341F1E"/>
    <w:rsid w:val="00351B70"/>
    <w:rsid w:val="00394D5C"/>
    <w:rsid w:val="003B3F5F"/>
    <w:rsid w:val="003F2073"/>
    <w:rsid w:val="004046A8"/>
    <w:rsid w:val="0044670A"/>
    <w:rsid w:val="004A415F"/>
    <w:rsid w:val="004E0F30"/>
    <w:rsid w:val="00557FC1"/>
    <w:rsid w:val="005F7FFC"/>
    <w:rsid w:val="006455C4"/>
    <w:rsid w:val="006568E0"/>
    <w:rsid w:val="006A22A4"/>
    <w:rsid w:val="006C7117"/>
    <w:rsid w:val="006E123D"/>
    <w:rsid w:val="0075732F"/>
    <w:rsid w:val="007B5AFE"/>
    <w:rsid w:val="007E1252"/>
    <w:rsid w:val="0080158A"/>
    <w:rsid w:val="00821F87"/>
    <w:rsid w:val="00844B8A"/>
    <w:rsid w:val="00846E72"/>
    <w:rsid w:val="008609EA"/>
    <w:rsid w:val="00874BAE"/>
    <w:rsid w:val="00893542"/>
    <w:rsid w:val="008F1679"/>
    <w:rsid w:val="00944B0B"/>
    <w:rsid w:val="00964745"/>
    <w:rsid w:val="009E4B7E"/>
    <w:rsid w:val="009F3CEC"/>
    <w:rsid w:val="00A44241"/>
    <w:rsid w:val="00AB719C"/>
    <w:rsid w:val="00AC56C1"/>
    <w:rsid w:val="00AE0100"/>
    <w:rsid w:val="00B118BC"/>
    <w:rsid w:val="00B5483A"/>
    <w:rsid w:val="00BA1679"/>
    <w:rsid w:val="00BB6ABC"/>
    <w:rsid w:val="00C16407"/>
    <w:rsid w:val="00C6735B"/>
    <w:rsid w:val="00CE51B2"/>
    <w:rsid w:val="00D1416C"/>
    <w:rsid w:val="00D374D9"/>
    <w:rsid w:val="00D41A64"/>
    <w:rsid w:val="00D51A08"/>
    <w:rsid w:val="00DA66AC"/>
    <w:rsid w:val="00DF2A65"/>
    <w:rsid w:val="00DF7879"/>
    <w:rsid w:val="00E14829"/>
    <w:rsid w:val="00E31BEE"/>
    <w:rsid w:val="00E507E9"/>
    <w:rsid w:val="00E575F4"/>
    <w:rsid w:val="00EF20BA"/>
    <w:rsid w:val="00EF6C42"/>
    <w:rsid w:val="00F81A92"/>
    <w:rsid w:val="00FE40CC"/>
    <w:rsid w:val="00FE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  <w15:docId w15:val="{A8BD4277-0CE3-4679-A05A-5AFD22611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>
      <w:pPr>
        <w:spacing w:before="100" w:beforeAutospacing="1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ABC"/>
    <w:pPr>
      <w:bidi/>
    </w:pPr>
    <w:rPr>
      <w:rFonts w:cs="Arabic Transparent"/>
      <w:noProof/>
    </w:rPr>
  </w:style>
  <w:style w:type="paragraph" w:styleId="Heading1">
    <w:name w:val="heading 1"/>
    <w:basedOn w:val="Normal"/>
    <w:next w:val="Normal"/>
    <w:qFormat/>
    <w:rsid w:val="00BB6ABC"/>
    <w:pPr>
      <w:keepNext/>
      <w:bidi w:val="0"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BB6ABC"/>
    <w:pPr>
      <w:keepNext/>
      <w:bidi w:val="0"/>
      <w:jc w:val="center"/>
      <w:outlineLvl w:val="1"/>
    </w:pPr>
    <w:rPr>
      <w:b/>
      <w:bCs/>
      <w:sz w:val="24"/>
      <w:u w:val="single"/>
    </w:rPr>
  </w:style>
  <w:style w:type="paragraph" w:styleId="Heading3">
    <w:name w:val="heading 3"/>
    <w:basedOn w:val="Normal"/>
    <w:next w:val="Normal"/>
    <w:qFormat/>
    <w:rsid w:val="00BB6ABC"/>
    <w:pPr>
      <w:keepNext/>
      <w:bidi w:val="0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qFormat/>
    <w:rsid w:val="00BB6ABC"/>
    <w:pPr>
      <w:keepNext/>
      <w:tabs>
        <w:tab w:val="left" w:pos="284"/>
        <w:tab w:val="left" w:pos="426"/>
      </w:tabs>
      <w:spacing w:line="360" w:lineRule="auto"/>
      <w:jc w:val="left"/>
      <w:outlineLvl w:val="3"/>
    </w:pPr>
    <w:rPr>
      <w:noProof w:val="0"/>
      <w:sz w:val="24"/>
      <w:szCs w:val="28"/>
    </w:rPr>
  </w:style>
  <w:style w:type="paragraph" w:styleId="Heading5">
    <w:name w:val="heading 5"/>
    <w:basedOn w:val="Normal"/>
    <w:next w:val="Normal"/>
    <w:qFormat/>
    <w:rsid w:val="00BB6ABC"/>
    <w:pPr>
      <w:keepNext/>
      <w:bidi w:val="0"/>
      <w:spacing w:line="360" w:lineRule="auto"/>
      <w:jc w:val="left"/>
      <w:outlineLvl w:val="4"/>
    </w:pPr>
    <w:rPr>
      <w:b/>
      <w:bCs/>
      <w:noProof w:val="0"/>
      <w:sz w:val="24"/>
      <w:szCs w:val="28"/>
    </w:rPr>
  </w:style>
  <w:style w:type="paragraph" w:styleId="Heading6">
    <w:name w:val="heading 6"/>
    <w:basedOn w:val="Normal"/>
    <w:next w:val="Normal"/>
    <w:qFormat/>
    <w:rsid w:val="00BB6ABC"/>
    <w:pPr>
      <w:keepNext/>
      <w:bidi w:val="0"/>
      <w:spacing w:line="360" w:lineRule="auto"/>
      <w:jc w:val="left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BB6ABC"/>
    <w:pPr>
      <w:numPr>
        <w:ilvl w:val="6"/>
        <w:numId w:val="9"/>
      </w:numPr>
      <w:bidi w:val="0"/>
      <w:spacing w:before="240" w:after="60"/>
      <w:jc w:val="right"/>
      <w:outlineLvl w:val="6"/>
    </w:pPr>
    <w:rPr>
      <w:rFonts w:ascii="Arial" w:hAnsi="Arial" w:cs="Traditional Arabic"/>
    </w:rPr>
  </w:style>
  <w:style w:type="paragraph" w:styleId="Heading8">
    <w:name w:val="heading 8"/>
    <w:basedOn w:val="Normal"/>
    <w:next w:val="Normal"/>
    <w:qFormat/>
    <w:rsid w:val="00BB6ABC"/>
    <w:pPr>
      <w:numPr>
        <w:ilvl w:val="7"/>
        <w:numId w:val="9"/>
      </w:numPr>
      <w:bidi w:val="0"/>
      <w:spacing w:before="240" w:after="60"/>
      <w:jc w:val="right"/>
      <w:outlineLvl w:val="7"/>
    </w:pPr>
    <w:rPr>
      <w:rFonts w:ascii="Arial" w:hAnsi="Arial" w:cs="Traditional Arabic"/>
      <w:i/>
      <w:iCs/>
    </w:rPr>
  </w:style>
  <w:style w:type="paragraph" w:styleId="Heading9">
    <w:name w:val="heading 9"/>
    <w:basedOn w:val="Normal"/>
    <w:next w:val="Normal"/>
    <w:qFormat/>
    <w:rsid w:val="00BB6ABC"/>
    <w:pPr>
      <w:numPr>
        <w:ilvl w:val="8"/>
        <w:numId w:val="9"/>
      </w:numPr>
      <w:bidi w:val="0"/>
      <w:spacing w:before="240" w:after="60"/>
      <w:jc w:val="right"/>
      <w:outlineLvl w:val="8"/>
    </w:pPr>
    <w:rPr>
      <w:rFonts w:ascii="Arial" w:hAnsi="Arial" w:cs="Traditional Arabic"/>
      <w:b/>
      <w:bCs/>
      <w:i/>
      <w:iCs/>
      <w:sz w:val="1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B6ABC"/>
    <w:pPr>
      <w:bidi w:val="0"/>
      <w:jc w:val="center"/>
    </w:pPr>
    <w:rPr>
      <w:b/>
      <w:bCs/>
      <w:sz w:val="24"/>
      <w:szCs w:val="28"/>
      <w:u w:val="single"/>
    </w:rPr>
  </w:style>
  <w:style w:type="paragraph" w:styleId="BodyText">
    <w:name w:val="Body Text"/>
    <w:basedOn w:val="Normal"/>
    <w:rsid w:val="00BB6ABC"/>
    <w:pPr>
      <w:bidi w:val="0"/>
      <w:jc w:val="left"/>
    </w:pPr>
    <w:rPr>
      <w:b/>
      <w:bCs/>
      <w:sz w:val="24"/>
      <w:u w:val="single"/>
    </w:rPr>
  </w:style>
  <w:style w:type="paragraph" w:styleId="BodyTextIndent">
    <w:name w:val="Body Text Indent"/>
    <w:basedOn w:val="Normal"/>
    <w:rsid w:val="00BB6ABC"/>
    <w:pPr>
      <w:tabs>
        <w:tab w:val="left" w:pos="284"/>
      </w:tabs>
      <w:bidi w:val="0"/>
      <w:spacing w:line="360" w:lineRule="auto"/>
      <w:ind w:left="284"/>
      <w:jc w:val="lowKashida"/>
    </w:pPr>
    <w:rPr>
      <w:rFonts w:cs="Traditional Arabic"/>
      <w:sz w:val="24"/>
      <w:szCs w:val="28"/>
    </w:rPr>
  </w:style>
  <w:style w:type="paragraph" w:styleId="BlockText">
    <w:name w:val="Block Text"/>
    <w:basedOn w:val="Normal"/>
    <w:qFormat/>
    <w:rsid w:val="00BB6ABC"/>
    <w:pPr>
      <w:tabs>
        <w:tab w:val="left" w:pos="284"/>
      </w:tabs>
      <w:spacing w:line="480" w:lineRule="auto"/>
      <w:ind w:right="-360"/>
      <w:jc w:val="left"/>
    </w:pPr>
    <w:rPr>
      <w:b/>
      <w:bCs/>
      <w:noProof w:val="0"/>
      <w:sz w:val="24"/>
      <w:szCs w:val="28"/>
      <w:u w:val="single"/>
    </w:rPr>
  </w:style>
  <w:style w:type="paragraph" w:styleId="BodyText2">
    <w:name w:val="Body Text 2"/>
    <w:basedOn w:val="Normal"/>
    <w:rsid w:val="00BB6ABC"/>
    <w:pPr>
      <w:tabs>
        <w:tab w:val="left" w:pos="284"/>
      </w:tabs>
      <w:spacing w:line="480" w:lineRule="auto"/>
      <w:jc w:val="left"/>
    </w:pPr>
    <w:rPr>
      <w:b/>
      <w:bCs/>
      <w:noProof w:val="0"/>
      <w:sz w:val="24"/>
      <w:szCs w:val="28"/>
      <w:u w:val="single"/>
    </w:rPr>
  </w:style>
  <w:style w:type="paragraph" w:styleId="BodyText3">
    <w:name w:val="Body Text 3"/>
    <w:basedOn w:val="Normal"/>
    <w:rsid w:val="00BB6ABC"/>
    <w:pPr>
      <w:jc w:val="left"/>
    </w:pPr>
    <w:rPr>
      <w:b/>
      <w:bCs/>
      <w:noProof w:val="0"/>
      <w:spacing w:val="-3"/>
      <w:sz w:val="24"/>
      <w:szCs w:val="28"/>
    </w:rPr>
  </w:style>
  <w:style w:type="paragraph" w:styleId="Title">
    <w:name w:val="Title"/>
    <w:basedOn w:val="Normal"/>
    <w:qFormat/>
    <w:rsid w:val="00BB6ABC"/>
    <w:pPr>
      <w:jc w:val="center"/>
    </w:pPr>
    <w:rPr>
      <w:szCs w:val="28"/>
      <w:u w:val="single"/>
    </w:rPr>
  </w:style>
  <w:style w:type="paragraph" w:styleId="DocumentMap">
    <w:name w:val="Document Map"/>
    <w:basedOn w:val="Normal"/>
    <w:semiHidden/>
    <w:rsid w:val="00BB6ABC"/>
    <w:pPr>
      <w:shd w:val="clear" w:color="auto" w:fill="000080"/>
    </w:pPr>
    <w:rPr>
      <w:rFonts w:ascii="Tahoma" w:cs="Traditional Arabic"/>
    </w:rPr>
  </w:style>
  <w:style w:type="paragraph" w:styleId="Footer">
    <w:name w:val="footer"/>
    <w:basedOn w:val="Normal"/>
    <w:rsid w:val="00BB6ABC"/>
    <w:pPr>
      <w:tabs>
        <w:tab w:val="center" w:pos="4153"/>
        <w:tab w:val="right" w:pos="8306"/>
      </w:tabs>
      <w:jc w:val="right"/>
    </w:pPr>
  </w:style>
  <w:style w:type="character" w:styleId="PageNumber">
    <w:name w:val="page number"/>
    <w:basedOn w:val="DefaultParagraphFont"/>
    <w:rsid w:val="00BB6ABC"/>
  </w:style>
  <w:style w:type="paragraph" w:styleId="Header">
    <w:name w:val="header"/>
    <w:basedOn w:val="Normal"/>
    <w:rsid w:val="00BB6ABC"/>
    <w:pPr>
      <w:tabs>
        <w:tab w:val="center" w:pos="4153"/>
        <w:tab w:val="right" w:pos="8306"/>
      </w:tabs>
      <w:jc w:val="right"/>
    </w:pPr>
  </w:style>
  <w:style w:type="character" w:styleId="Hyperlink">
    <w:name w:val="Hyperlink"/>
    <w:basedOn w:val="DefaultParagraphFont"/>
    <w:rsid w:val="001A0742"/>
    <w:rPr>
      <w:color w:val="0000FF"/>
      <w:u w:val="single"/>
    </w:rPr>
  </w:style>
  <w:style w:type="table" w:styleId="TableGrid7">
    <w:name w:val="Table Grid 7"/>
    <w:basedOn w:val="TableNormal"/>
    <w:rsid w:val="00E575F4"/>
    <w:pPr>
      <w:bidi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948F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8">
    <w:name w:val="Table Grid 8"/>
    <w:basedOn w:val="TableNormal"/>
    <w:rsid w:val="00844B8A"/>
    <w:pPr>
      <w:bidi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4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6849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39590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60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zizafm2001@hot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zizafm2001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0FCAB866E3F74C91594B9E5EF3281C" ma:contentTypeVersion="0" ma:contentTypeDescription="Create a new document." ma:contentTypeScope="" ma:versionID="b9d8961de1c43186e8af12a1b1c935e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7C17596-C621-44B8-B937-F01340D1A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FE802F-48EF-4C89-8AD9-555067BC4B1D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D0270F4-34EB-40CB-B7F5-586458C49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1450</Words>
  <Characters>8268</Characters>
  <Application>Microsoft Office Word</Application>
  <DocSecurity>4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KINGDOM OF SAUDI ARABIA</vt:lpstr>
    </vt:vector>
  </TitlesOfParts>
  <Company>Non</Company>
  <LinksUpToDate>false</LinksUpToDate>
  <CharactersWithSpaces>9699</CharactersWithSpaces>
  <SharedDoc>false</SharedDoc>
  <HLinks>
    <vt:vector size="12" baseType="variant">
      <vt:variant>
        <vt:i4>7864388</vt:i4>
      </vt:variant>
      <vt:variant>
        <vt:i4>0</vt:i4>
      </vt:variant>
      <vt:variant>
        <vt:i4>0</vt:i4>
      </vt:variant>
      <vt:variant>
        <vt:i4>5</vt:i4>
      </vt:variant>
      <vt:variant>
        <vt:lpwstr>mailto:Azizafm2001@hotmail.com</vt:lpwstr>
      </vt:variant>
      <vt:variant>
        <vt:lpwstr/>
      </vt:variant>
      <vt:variant>
        <vt:i4>1507361</vt:i4>
      </vt:variant>
      <vt:variant>
        <vt:i4>0</vt:i4>
      </vt:variant>
      <vt:variant>
        <vt:i4>0</vt:i4>
      </vt:variant>
      <vt:variant>
        <vt:i4>5</vt:i4>
      </vt:variant>
      <vt:variant>
        <vt:lpwstr>mailto:azizafm2001@yahoo.com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KINGDOM OF SAUDI ARABIA</dc:title>
  <dc:subject/>
  <dc:creator>RADWAN ALI MAHMOUD</dc:creator>
  <cp:keywords/>
  <cp:lastModifiedBy>VIP-VIP</cp:lastModifiedBy>
  <cp:revision>2</cp:revision>
  <cp:lastPrinted>2005-10-08T21:06:00Z</cp:lastPrinted>
  <dcterms:created xsi:type="dcterms:W3CDTF">2014-04-19T14:24:00Z</dcterms:created>
  <dcterms:modified xsi:type="dcterms:W3CDTF">2014-04-19T14:24:00Z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0x010100580FCAB866E3F74C91594B9E5EF3281C</vt:lpwstr>
  </property>
</Properties>
</file>