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1A" w:rsidRPr="003B131A" w:rsidRDefault="003B131A" w:rsidP="003B131A">
      <w:pPr>
        <w:shd w:val="clear" w:color="auto" w:fill="F2F9FC"/>
        <w:bidi/>
        <w:spacing w:before="100" w:beforeAutospacing="1" w:after="100" w:afterAutospacing="1" w:line="360" w:lineRule="auto"/>
        <w:jc w:val="center"/>
        <w:rPr>
          <w:rFonts w:ascii="Tahoma" w:eastAsia="Times New Roman" w:hAnsi="Tahoma" w:cs="Tahoma"/>
          <w:color w:val="282828"/>
          <w:sz w:val="20"/>
          <w:szCs w:val="20"/>
          <w:lang w:val="en-US" w:bidi="ar"/>
        </w:rPr>
      </w:pPr>
      <w:r w:rsidRPr="003B131A">
        <w:rPr>
          <w:rFonts w:ascii="Simplified Arabic Fixed" w:eastAsia="Times New Roman" w:hAnsi="Simplified Arabic Fixed" w:cs="Simplified Arabic Fixed"/>
          <w:b/>
          <w:bCs/>
          <w:color w:val="282828"/>
          <w:sz w:val="20"/>
          <w:szCs w:val="44"/>
          <w:rtl/>
          <w:lang w:val="en-US" w:bidi="ar"/>
        </w:rPr>
        <w:t>هدى بنت محمد بن عبدالعزيز الحمود</w:t>
      </w:r>
    </w:p>
    <w:tbl>
      <w:tblPr>
        <w:bidiVisual/>
        <w:tblW w:w="4957" w:type="pct"/>
        <w:tblLook w:val="04A0" w:firstRow="1" w:lastRow="0" w:firstColumn="1" w:lastColumn="0" w:noHBand="0" w:noVBand="1"/>
      </w:tblPr>
      <w:tblGrid>
        <w:gridCol w:w="9163"/>
      </w:tblGrid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divId w:val="1843621170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 Fixed" w:eastAsia="Times New Roman" w:hAnsi="Simplified Arabic Fixed" w:cs="Simplified Arabic Fixed"/>
                <w:b/>
                <w:bCs/>
                <w:color w:val="282828"/>
                <w:sz w:val="28"/>
                <w:szCs w:val="28"/>
                <w:rtl/>
                <w:lang w:val="en-US"/>
              </w:rPr>
              <w:t>الخبرات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>1433هـ - الآن</w:t>
            </w:r>
            <w:r w:rsidRPr="003B131A">
              <w:rPr>
                <w:rFonts w:ascii="Tahoma" w:eastAsia="Times New Roman" w:hAnsi="Tahoma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ab/>
              <w:t xml:space="preserve">                       </w:t>
            </w:r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 xml:space="preserve">جامعة الملك </w:t>
            </w:r>
            <w:proofErr w:type="gramStart"/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>سعود</w:t>
            </w:r>
            <w:proofErr w:type="gramEnd"/>
            <w:r w:rsidRPr="003B131A">
              <w:rPr>
                <w:rFonts w:ascii="Tahoma" w:eastAsia="Times New Roman" w:hAnsi="Tahoma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ab/>
            </w:r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>الرياض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م</w:t>
            </w:r>
            <w:r>
              <w:rPr>
                <w:rFonts w:ascii="Simplified Arabic" w:eastAsia="Times New Roman" w:hAnsi="Simplified Arabic" w:cs="Simplified Arabic" w:hint="cs"/>
                <w:color w:val="282828"/>
                <w:sz w:val="24"/>
                <w:szCs w:val="24"/>
                <w:rtl/>
                <w:lang w:val="en-US"/>
              </w:rPr>
              <w:t>عيدة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 بقسم </w:t>
            </w:r>
            <w:proofErr w:type="gramStart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نظم</w:t>
            </w:r>
            <w:proofErr w:type="gramEnd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 المعلومات الإدارية – كلية إدارة الأعمال</w:t>
            </w:r>
          </w:p>
          <w:p w:rsidR="003B131A" w:rsidRPr="003B131A" w:rsidRDefault="003B131A" w:rsidP="003B131A">
            <w:pPr>
              <w:bidi/>
              <w:spacing w:before="100" w:beforeAutospacing="1" w:after="0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</w:pPr>
            <w:proofErr w:type="gramStart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رئيسة</w:t>
            </w:r>
            <w:proofErr w:type="gramEnd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 لجنة "التوثيق والإحصاء" بقسم نظم المعلومات الإدارية</w:t>
            </w:r>
          </w:p>
          <w:p w:rsidR="003B131A" w:rsidRPr="003B131A" w:rsidRDefault="003B131A" w:rsidP="003B131A">
            <w:pPr>
              <w:bidi/>
              <w:spacing w:before="100" w:beforeAutospacing="1" w:after="0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</w:pPr>
            <w:proofErr w:type="gramStart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رئيسة</w:t>
            </w:r>
            <w:proofErr w:type="gramEnd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 لجنة "التقرير السنوي" بقسم نظم المعلومات الإدارية</w:t>
            </w:r>
          </w:p>
          <w:p w:rsidR="003B131A" w:rsidRDefault="003B131A" w:rsidP="003B131A">
            <w:pPr>
              <w:bidi/>
              <w:spacing w:before="100" w:beforeAutospacing="1" w:after="0" w:line="360" w:lineRule="auto"/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عضوة لجنة "الجودة </w:t>
            </w:r>
            <w:r>
              <w:rPr>
                <w:rFonts w:ascii="Simplified Arabic" w:eastAsia="Times New Roman" w:hAnsi="Simplified Arabic" w:cs="Simplified Arabic" w:hint="cs"/>
                <w:color w:val="282828"/>
                <w:sz w:val="24"/>
                <w:szCs w:val="24"/>
                <w:rtl/>
                <w:lang w:val="en-US"/>
              </w:rPr>
              <w:t>والتطوير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" بقسم نظم المعلومات الإدارية</w:t>
            </w:r>
          </w:p>
          <w:p w:rsidR="003B131A" w:rsidRPr="003B131A" w:rsidRDefault="003B131A" w:rsidP="003B131A">
            <w:pPr>
              <w:bidi/>
              <w:spacing w:before="100" w:beforeAutospacing="1" w:after="0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عضوة لجنة "</w:t>
            </w:r>
            <w:r>
              <w:rPr>
                <w:rFonts w:ascii="Simplified Arabic" w:eastAsia="Times New Roman" w:hAnsi="Simplified Arabic" w:cs="Simplified Arabic" w:hint="cs"/>
                <w:color w:val="282828"/>
                <w:sz w:val="24"/>
                <w:szCs w:val="24"/>
                <w:rtl/>
                <w:lang w:val="en-US"/>
              </w:rPr>
              <w:t xml:space="preserve"> </w:t>
            </w:r>
            <w:proofErr w:type="spellStart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ال</w:t>
            </w:r>
            <w:r>
              <w:rPr>
                <w:rFonts w:ascii="Simplified Arabic" w:eastAsia="Times New Roman" w:hAnsi="Simplified Arabic" w:cs="Simplified Arabic" w:hint="cs"/>
                <w:color w:val="282828"/>
                <w:sz w:val="24"/>
                <w:szCs w:val="24"/>
                <w:rtl/>
                <w:lang w:val="en-US"/>
              </w:rPr>
              <w:t>إعتماد</w:t>
            </w:r>
            <w:proofErr w:type="spellEnd"/>
            <w:r>
              <w:rPr>
                <w:rFonts w:ascii="Simplified Arabic" w:eastAsia="Times New Roman" w:hAnsi="Simplified Arabic" w:cs="Simplified Arabic" w:hint="cs"/>
                <w:color w:val="282828"/>
                <w:sz w:val="24"/>
                <w:szCs w:val="24"/>
                <w:rtl/>
                <w:lang w:val="en-US"/>
              </w:rPr>
              <w:t xml:space="preserve"> الأكاديمي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 " بقسم نظم المعلومات الإدارية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 xml:space="preserve">1428هـ - </w:t>
            </w:r>
            <w:r w:rsidRPr="003B131A">
              <w:rPr>
                <w:rFonts w:ascii="Tahoma" w:eastAsia="Times New Roman" w:hAnsi="Tahoma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>1433</w:t>
            </w:r>
            <w:r w:rsidRPr="003B131A">
              <w:rPr>
                <w:rFonts w:ascii="Tahoma" w:eastAsia="Times New Roman" w:hAnsi="Tahoma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ab/>
              <w:t xml:space="preserve">                       </w:t>
            </w:r>
            <w:proofErr w:type="gramStart"/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>جامعة</w:t>
            </w:r>
            <w:proofErr w:type="gramEnd"/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 xml:space="preserve"> الملك سعود</w:t>
            </w:r>
            <w:r w:rsidRPr="003B131A">
              <w:rPr>
                <w:rFonts w:ascii="Tahoma" w:eastAsia="Times New Roman" w:hAnsi="Tahoma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ab/>
            </w:r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>الرياض</w:t>
            </w:r>
          </w:p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</w:pP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rtl/>
                <w:lang w:val="en-US"/>
              </w:rPr>
              <w:t xml:space="preserve">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معيدة بقسم </w:t>
            </w:r>
            <w:proofErr w:type="gramStart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نظم</w:t>
            </w:r>
            <w:proofErr w:type="gramEnd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 المعلومات الإدارية – كلية إدارة الأعمال</w:t>
            </w:r>
          </w:p>
          <w:p w:rsidR="003B131A" w:rsidRPr="003B131A" w:rsidRDefault="003B131A" w:rsidP="003B131A">
            <w:pPr>
              <w:bidi/>
              <w:spacing w:before="100" w:beforeAutospacing="1" w:after="0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ممثلة لجنة "التقويم </w:t>
            </w:r>
            <w:proofErr w:type="spellStart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والإعتماد</w:t>
            </w:r>
            <w:proofErr w:type="spellEnd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 الأكاديمي" بقسم نظم المعلومات الإدارية</w:t>
            </w:r>
          </w:p>
          <w:p w:rsidR="003B131A" w:rsidRPr="003B131A" w:rsidRDefault="003B131A" w:rsidP="003B131A">
            <w:pPr>
              <w:bidi/>
              <w:spacing w:before="100" w:beforeAutospacing="1" w:after="0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عضوة لجنة "منسقات المقررات" بقسم نظم المعلومات الإدارية</w:t>
            </w:r>
          </w:p>
          <w:p w:rsidR="003B131A" w:rsidRPr="003B131A" w:rsidRDefault="003B131A" w:rsidP="003B131A">
            <w:pPr>
              <w:bidi/>
              <w:spacing w:before="100" w:beforeAutospacing="1" w:after="0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عضوة لجنة "متابعة الخريجات" بقسم نظم المعلومات الإدارية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 Fixed" w:eastAsia="Times New Roman" w:hAnsi="Simplified Arabic Fixed" w:cs="Simplified Arabic Fixed"/>
                <w:color w:val="282828"/>
                <w:sz w:val="28"/>
                <w:szCs w:val="28"/>
                <w:rtl/>
                <w:lang w:val="en-US"/>
              </w:rPr>
              <w:t>التعليم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 xml:space="preserve">1431هـ - 1434هـ           </w:t>
            </w:r>
            <w:proofErr w:type="gramStart"/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>جامعة</w:t>
            </w:r>
            <w:proofErr w:type="gramEnd"/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 xml:space="preserve"> الملك سعود</w:t>
            </w:r>
            <w:r w:rsidRPr="003B131A">
              <w:rPr>
                <w:rFonts w:ascii="Tahoma" w:eastAsia="Times New Roman" w:hAnsi="Tahoma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ab/>
            </w:r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>الرياض</w:t>
            </w:r>
          </w:p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Wingdings" w:eastAsia="Wingdings" w:hAnsi="Wingdings" w:cs="Wingdings"/>
                <w:bCs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bCs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ماجستير إدارة الأعمال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 xml:space="preserve">1422هـ - 1426هـ           </w:t>
            </w:r>
            <w:proofErr w:type="gramStart"/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>جامعة</w:t>
            </w:r>
            <w:proofErr w:type="gramEnd"/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 xml:space="preserve"> الملك سعود</w:t>
            </w:r>
            <w:r w:rsidRPr="003B131A">
              <w:rPr>
                <w:rFonts w:ascii="Tahoma" w:eastAsia="Times New Roman" w:hAnsi="Tahoma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ab/>
            </w:r>
            <w:r w:rsidRPr="003B131A">
              <w:rPr>
                <w:rFonts w:ascii="Simplified Arabic" w:eastAsia="Times New Roman" w:hAnsi="Simplified Arabic" w:cs="Simplified Arabic"/>
                <w:b/>
                <w:bCs/>
                <w:color w:val="282828"/>
                <w:sz w:val="24"/>
                <w:szCs w:val="24"/>
                <w:rtl/>
                <w:lang w:val="en-US"/>
              </w:rPr>
              <w:t>الرياض</w:t>
            </w:r>
          </w:p>
          <w:p w:rsid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بكالوريوس علوم حاسب (برنامج 5 سنوات) </w:t>
            </w:r>
            <w:bookmarkStart w:id="0" w:name="_GoBack"/>
            <w:bookmarkEnd w:id="0"/>
          </w:p>
          <w:p w:rsidR="00D02A84" w:rsidRPr="00D02A84" w:rsidRDefault="00D02A84" w:rsidP="00D02A84">
            <w:pPr>
              <w:bidi/>
              <w:spacing w:after="0" w:line="360" w:lineRule="auto"/>
              <w:ind w:left="240"/>
              <w:jc w:val="both"/>
              <w:rPr>
                <w:rFonts w:asciiTheme="minorBidi" w:eastAsia="Times New Roman" w:hAnsiTheme="minorBidi"/>
                <w:b/>
                <w:bCs/>
                <w:color w:val="282828"/>
                <w:sz w:val="28"/>
                <w:szCs w:val="28"/>
                <w:rtl/>
                <w:lang w:val="en-US"/>
              </w:rPr>
            </w:pPr>
            <w:proofErr w:type="gramStart"/>
            <w:r w:rsidRPr="00D02A84">
              <w:rPr>
                <w:rFonts w:asciiTheme="minorBidi" w:eastAsia="Times New Roman" w:hAnsiTheme="minorBidi"/>
                <w:b/>
                <w:bCs/>
                <w:color w:val="282828"/>
                <w:sz w:val="28"/>
                <w:szCs w:val="28"/>
                <w:rtl/>
                <w:lang w:val="en-US"/>
              </w:rPr>
              <w:lastRenderedPageBreak/>
              <w:t>أبحاث</w:t>
            </w:r>
            <w:proofErr w:type="gramEnd"/>
            <w:r w:rsidRPr="00D02A84">
              <w:rPr>
                <w:rFonts w:asciiTheme="minorBidi" w:eastAsia="Times New Roman" w:hAnsiTheme="minorBidi"/>
                <w:b/>
                <w:bCs/>
                <w:color w:val="282828"/>
                <w:sz w:val="28"/>
                <w:szCs w:val="28"/>
                <w:rtl/>
                <w:lang w:val="en-US"/>
              </w:rPr>
              <w:t xml:space="preserve"> منشورة</w:t>
            </w:r>
          </w:p>
          <w:p w:rsidR="00D02A84" w:rsidRPr="00C344A5" w:rsidRDefault="00D02A84" w:rsidP="00D02A84">
            <w:pPr>
              <w:pStyle w:val="Default"/>
              <w:rPr>
                <w:i/>
                <w:iCs/>
                <w:sz w:val="18"/>
                <w:szCs w:val="18"/>
              </w:rPr>
            </w:pPr>
            <w:r w:rsidRPr="00C344A5">
              <w:t>Huda Al-</w:t>
            </w:r>
            <w:proofErr w:type="spellStart"/>
            <w:r w:rsidRPr="00C344A5">
              <w:t>Homoud</w:t>
            </w:r>
            <w:proofErr w:type="spellEnd"/>
            <w:r w:rsidRPr="00C344A5">
              <w:t>, Dr. Alqahtani S. and</w:t>
            </w:r>
            <w:r w:rsidRPr="00C344A5">
              <w:rPr>
                <w:rFonts w:hint="cs"/>
                <w:rtl/>
              </w:rPr>
              <w:t xml:space="preserve"> </w:t>
            </w:r>
            <w:r w:rsidRPr="00C344A5">
              <w:t>Al-</w:t>
            </w:r>
            <w:proofErr w:type="spellStart"/>
            <w:r w:rsidRPr="00C344A5">
              <w:t>Otaibi</w:t>
            </w:r>
            <w:proofErr w:type="spellEnd"/>
            <w:r w:rsidRPr="00C344A5">
              <w:t xml:space="preserve"> M. (2014), </w:t>
            </w:r>
            <w:r w:rsidRPr="00C344A5">
              <w:rPr>
                <w:rFonts w:ascii="Garamond" w:hAnsi="Garamond"/>
              </w:rPr>
              <w:t xml:space="preserve">THE IMPACT OF TWITTER ADVERTISEMENT ON UNIVERSITY STUDENTS PURCHASE </w:t>
            </w:r>
            <w:proofErr w:type="spellStart"/>
            <w:r w:rsidRPr="00C344A5">
              <w:rPr>
                <w:rFonts w:ascii="Garamond" w:hAnsi="Garamond"/>
              </w:rPr>
              <w:t>INTENTIONS</w:t>
            </w:r>
            <w:r w:rsidRPr="00C344A5">
              <w:t>,</w:t>
            </w:r>
            <w:r w:rsidRPr="00C344A5">
              <w:rPr>
                <w:i/>
                <w:iCs/>
              </w:rPr>
              <w:t>International</w:t>
            </w:r>
            <w:proofErr w:type="spellEnd"/>
            <w:r w:rsidRPr="00C344A5">
              <w:rPr>
                <w:i/>
                <w:iCs/>
              </w:rPr>
              <w:t xml:space="preserve"> Journal of Logistics &amp; Supply Chain Management Perspectives </w:t>
            </w:r>
            <w:r w:rsidRPr="00C344A5">
              <w:t xml:space="preserve">© </w:t>
            </w:r>
            <w:proofErr w:type="spellStart"/>
            <w:r w:rsidRPr="00C344A5">
              <w:rPr>
                <w:i/>
                <w:iCs/>
              </w:rPr>
              <w:t>Pezzottaite</w:t>
            </w:r>
            <w:proofErr w:type="spellEnd"/>
            <w:r w:rsidRPr="00C344A5">
              <w:rPr>
                <w:i/>
                <w:iCs/>
              </w:rPr>
              <w:t xml:space="preserve"> Journals,</w:t>
            </w:r>
            <w:r w:rsidRPr="00C344A5">
              <w:t xml:space="preserve">  </w:t>
            </w:r>
            <w:r w:rsidRPr="00C344A5">
              <w:rPr>
                <w:i/>
                <w:iCs/>
                <w:sz w:val="18"/>
                <w:szCs w:val="18"/>
              </w:rPr>
              <w:t>ISSN (Print):2319-9032, (Online):2319-9040</w:t>
            </w:r>
          </w:p>
          <w:p w:rsidR="00D02A84" w:rsidRPr="003B131A" w:rsidRDefault="00D02A84" w:rsidP="00D02A84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 w:hint="cs"/>
                <w:color w:val="282828"/>
                <w:sz w:val="20"/>
                <w:szCs w:val="20"/>
                <w:rtl/>
                <w:lang w:val="en-US"/>
              </w:rPr>
            </w:pP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 Fixed" w:eastAsia="Times New Roman" w:hAnsi="Simplified Arabic Fixed" w:cs="Simplified Arabic Fixed"/>
                <w:color w:val="282828"/>
                <w:sz w:val="28"/>
                <w:szCs w:val="28"/>
                <w:rtl/>
                <w:lang w:val="en-US"/>
              </w:rPr>
              <w:lastRenderedPageBreak/>
              <w:t>التدريب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ورشة عمل بعنوان "جودة السياق المؤسسي"</w:t>
            </w:r>
          </w:p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ورشة عمل</w:t>
            </w: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rtl/>
                <w:lang w:val="en-US"/>
              </w:rPr>
              <w:t xml:space="preserve">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 بعنوان "الجودة وتطبيقاتها في التعليم العالي"</w:t>
            </w:r>
          </w:p>
          <w:p w:rsidR="003B131A" w:rsidRPr="003B131A" w:rsidRDefault="003B131A" w:rsidP="003B131A">
            <w:pPr>
              <w:bidi/>
              <w:spacing w:after="6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ورشة عمل بعنوان "إعداد المعلم وتطويره في ضوء المتغيرات المعاصرة"</w:t>
            </w:r>
          </w:p>
          <w:p w:rsidR="00495AAA" w:rsidRDefault="003B131A" w:rsidP="00495AAA">
            <w:pPr>
              <w:bidi/>
              <w:spacing w:after="0" w:line="360" w:lineRule="auto"/>
              <w:ind w:left="240"/>
              <w:jc w:val="both"/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"المؤتمر الوطني للتعاملات الإلكترونية"</w:t>
            </w:r>
          </w:p>
          <w:p w:rsidR="00495AAA" w:rsidRPr="00495AAA" w:rsidRDefault="00495AAA" w:rsidP="00495AAA">
            <w:pPr>
              <w:bidi/>
              <w:spacing w:after="0" w:line="360" w:lineRule="auto"/>
              <w:ind w:left="240"/>
              <w:jc w:val="both"/>
              <w:rPr>
                <w:rFonts w:ascii="Simplified Arabic" w:eastAsia="Times New Roman" w:hAnsi="Simplified Arabic" w:cs="Simplified Arabic" w:hint="cs"/>
                <w:color w:val="282828"/>
                <w:sz w:val="24"/>
                <w:szCs w:val="24"/>
                <w:rtl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"المؤتمر </w:t>
            </w:r>
            <w:r>
              <w:rPr>
                <w:rFonts w:ascii="Simplified Arabic" w:eastAsia="Times New Roman" w:hAnsi="Simplified Arabic" w:cs="Simplified Arabic" w:hint="cs"/>
                <w:color w:val="282828"/>
                <w:sz w:val="24"/>
                <w:szCs w:val="24"/>
                <w:rtl/>
                <w:lang w:val="en-US"/>
              </w:rPr>
              <w:t>الأول لكليات إدارة الأعمال بجامعات دول مجلس التعاون الخليجي</w:t>
            </w:r>
          </w:p>
          <w:p w:rsid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دورة لغة إنجليزية</w:t>
            </w:r>
          </w:p>
          <w:p w:rsidR="00495AAA" w:rsidRPr="003B131A" w:rsidRDefault="00495AAA" w:rsidP="00495AA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 Fixed" w:eastAsia="Times New Roman" w:hAnsi="Simplified Arabic Fixed" w:cs="Simplified Arabic Fixed"/>
                <w:color w:val="282828"/>
                <w:sz w:val="28"/>
                <w:szCs w:val="28"/>
                <w:rtl/>
                <w:lang w:val="en-US"/>
              </w:rPr>
              <w:t>العضويات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80239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0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="00380239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عضو عامل بجم</w:t>
            </w:r>
            <w:r w:rsidR="00380239">
              <w:rPr>
                <w:rFonts w:ascii="Simplified Arabic" w:eastAsia="Times New Roman" w:hAnsi="Simplified Arabic" w:cs="Simplified Arabic" w:hint="cs"/>
                <w:color w:val="282828"/>
                <w:sz w:val="24"/>
                <w:szCs w:val="24"/>
                <w:rtl/>
                <w:lang w:val="en-US"/>
              </w:rPr>
              <w:t>عي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ة الحاسبات السعودية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proofErr w:type="gramStart"/>
            <w:r w:rsidRPr="003B131A">
              <w:rPr>
                <w:rFonts w:ascii="Simplified Arabic Fixed" w:eastAsia="Times New Roman" w:hAnsi="Simplified Arabic Fixed" w:cs="Simplified Arabic Fixed"/>
                <w:color w:val="282828"/>
                <w:sz w:val="28"/>
                <w:szCs w:val="28"/>
                <w:rtl/>
                <w:lang w:val="en-US"/>
              </w:rPr>
              <w:t>مهارات</w:t>
            </w:r>
            <w:proofErr w:type="gramEnd"/>
            <w:r w:rsidRPr="003B131A">
              <w:rPr>
                <w:rFonts w:ascii="Simplified Arabic Fixed" w:eastAsia="Times New Roman" w:hAnsi="Simplified Arabic Fixed" w:cs="Simplified Arabic Fixed"/>
                <w:color w:val="282828"/>
                <w:sz w:val="28"/>
                <w:szCs w:val="28"/>
                <w:rtl/>
                <w:lang w:val="en-US"/>
              </w:rPr>
              <w:t xml:space="preserve"> الحاسب الآلي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إلمام بنظام تشغيل مايكروسوفت ويندوز</w:t>
            </w:r>
          </w:p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البرمجة بلغات مختلفة </w:t>
            </w: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rtl/>
                <w:lang w:val="en-US"/>
              </w:rPr>
              <w:t xml:space="preserve"> (</w:t>
            </w: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lang w:val="en-US"/>
              </w:rPr>
              <w:t>Visual Basic, C, C++, Pascal</w:t>
            </w: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rtl/>
                <w:lang w:val="en-US"/>
              </w:rPr>
              <w:t>)</w:t>
            </w:r>
          </w:p>
          <w:p w:rsidR="003B131A" w:rsidRPr="003B131A" w:rsidRDefault="003B131A" w:rsidP="00380239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إلمام بتطبيقات مايكروسوفت أوفيس </w:t>
            </w: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rtl/>
                <w:lang w:val="en-US"/>
              </w:rPr>
              <w:t>(</w:t>
            </w: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lang w:val="en-US"/>
              </w:rPr>
              <w:t xml:space="preserve">Word, </w:t>
            </w:r>
            <w:r w:rsidR="00380239"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lang w:val="en-US"/>
              </w:rPr>
              <w:t>Excel,</w:t>
            </w:r>
            <w:r w:rsidR="00380239">
              <w:rPr>
                <w:rFonts w:ascii="Tahoma" w:eastAsia="Times New Roman" w:hAnsi="Tahoma" w:cs="Simplified Arabic"/>
                <w:color w:val="282828"/>
                <w:sz w:val="24"/>
                <w:szCs w:val="24"/>
                <w:lang w:val="en-US"/>
              </w:rPr>
              <w:t xml:space="preserve"> Access,</w:t>
            </w: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lang w:val="en-US"/>
              </w:rPr>
              <w:t xml:space="preserve"> Power Point</w:t>
            </w: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rtl/>
                <w:lang w:val="en-US"/>
              </w:rPr>
              <w:t>)</w:t>
            </w:r>
          </w:p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البرنامج الإحصائي </w:t>
            </w: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lang w:val="en-US"/>
              </w:rPr>
              <w:t>SPSS</w:t>
            </w:r>
          </w:p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تصميم المواقع بلغة </w:t>
            </w:r>
            <w:r w:rsidRPr="003B131A">
              <w:rPr>
                <w:rFonts w:ascii="Tahoma" w:eastAsia="Times New Roman" w:hAnsi="Tahoma" w:cs="Simplified Arabic"/>
                <w:color w:val="282828"/>
                <w:sz w:val="24"/>
                <w:szCs w:val="24"/>
                <w:lang w:val="en-US"/>
              </w:rPr>
              <w:t>HTML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 Fixed" w:eastAsia="Times New Roman" w:hAnsi="Simplified Arabic Fixed" w:cs="Simplified Arabic Fixed"/>
                <w:color w:val="282828"/>
                <w:sz w:val="28"/>
                <w:szCs w:val="28"/>
                <w:rtl/>
                <w:lang w:val="en-US"/>
              </w:rPr>
              <w:t>اللغات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العربية: اللغة الأم</w:t>
            </w:r>
          </w:p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0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الإنجليزية: قدرة ممتازة على القراءة والكتابة والمحادثة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80239" w:rsidP="00380239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Simplified Arabic Fixed" w:eastAsia="Times New Roman" w:hAnsi="Simplified Arabic Fixed" w:cs="Simplified Arabic Fixed"/>
                <w:color w:val="282828"/>
                <w:sz w:val="28"/>
                <w:szCs w:val="28"/>
                <w:rtl/>
                <w:lang w:val="en-US"/>
              </w:rPr>
              <w:t>الإهتم</w:t>
            </w:r>
            <w:r>
              <w:rPr>
                <w:rFonts w:ascii="Simplified Arabic Fixed" w:eastAsia="Times New Roman" w:hAnsi="Simplified Arabic Fixed" w:cs="Simplified Arabic Fixed" w:hint="cs"/>
                <w:color w:val="282828"/>
                <w:sz w:val="28"/>
                <w:szCs w:val="28"/>
                <w:rtl/>
                <w:lang w:val="en-US"/>
              </w:rPr>
              <w:t>ا</w:t>
            </w:r>
            <w:r w:rsidR="003B131A" w:rsidRPr="003B131A">
              <w:rPr>
                <w:rFonts w:ascii="Simplified Arabic Fixed" w:eastAsia="Times New Roman" w:hAnsi="Simplified Arabic Fixed" w:cs="Simplified Arabic Fixed"/>
                <w:color w:val="282828"/>
                <w:sz w:val="28"/>
                <w:szCs w:val="28"/>
                <w:rtl/>
                <w:lang w:val="en-US"/>
              </w:rPr>
              <w:t>مات</w:t>
            </w:r>
            <w:proofErr w:type="spellEnd"/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after="0" w:line="360" w:lineRule="auto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 xml:space="preserve">القراءة، الكمبيوتر، </w:t>
            </w:r>
            <w:proofErr w:type="gramStart"/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والإنترنت</w:t>
            </w:r>
            <w:proofErr w:type="gramEnd"/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proofErr w:type="gramStart"/>
            <w:r w:rsidRPr="003B131A">
              <w:rPr>
                <w:rFonts w:ascii="Simplified Arabic Fixed" w:eastAsia="Times New Roman" w:hAnsi="Simplified Arabic Fixed" w:cs="Simplified Arabic Fixed"/>
                <w:color w:val="282828"/>
                <w:sz w:val="28"/>
                <w:szCs w:val="28"/>
                <w:rtl/>
                <w:lang w:val="en-US"/>
              </w:rPr>
              <w:t>معلومات</w:t>
            </w:r>
            <w:proofErr w:type="gramEnd"/>
            <w:r w:rsidRPr="003B131A">
              <w:rPr>
                <w:rFonts w:ascii="Simplified Arabic Fixed" w:eastAsia="Times New Roman" w:hAnsi="Simplified Arabic Fixed" w:cs="Simplified Arabic Fixed"/>
                <w:color w:val="282828"/>
                <w:sz w:val="28"/>
                <w:szCs w:val="28"/>
                <w:rtl/>
                <w:lang w:val="en-US"/>
              </w:rPr>
              <w:t xml:space="preserve"> شخصية</w:t>
            </w:r>
          </w:p>
        </w:tc>
      </w:tr>
      <w:tr w:rsidR="003B131A" w:rsidRPr="003B131A" w:rsidTr="003B131A"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4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مكان الميلاد: الرياض</w:t>
            </w:r>
          </w:p>
          <w:p w:rsidR="003B131A" w:rsidRPr="003B131A" w:rsidRDefault="003B131A" w:rsidP="003B131A">
            <w:pPr>
              <w:bidi/>
              <w:spacing w:after="0" w:line="360" w:lineRule="auto"/>
              <w:ind w:left="240"/>
              <w:jc w:val="both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Wingdings" w:eastAsia="Wingdings" w:hAnsi="Wingdings" w:cs="Wingdings"/>
                <w:color w:val="282828"/>
                <w:sz w:val="12"/>
                <w:szCs w:val="20"/>
                <w:lang w:val="en-US"/>
              </w:rPr>
              <w:t></w:t>
            </w:r>
            <w:r w:rsidRPr="003B131A">
              <w:rPr>
                <w:rFonts w:ascii="Times New Roman" w:eastAsia="Wingdings" w:hAnsi="Times New Roman" w:cs="Times New Roman"/>
                <w:color w:val="282828"/>
                <w:sz w:val="14"/>
                <w:szCs w:val="14"/>
                <w:rtl/>
                <w:lang w:val="en-US"/>
              </w:rPr>
              <w:t xml:space="preserve">    </w:t>
            </w:r>
            <w:r w:rsidRPr="003B131A">
              <w:rPr>
                <w:rFonts w:ascii="Simplified Arabic" w:eastAsia="Times New Roman" w:hAnsi="Simplified Arabic" w:cs="Simplified Arabic"/>
                <w:color w:val="282828"/>
                <w:sz w:val="24"/>
                <w:szCs w:val="24"/>
                <w:rtl/>
                <w:lang w:val="en-US"/>
              </w:rPr>
              <w:t>الجنسية: سعودية</w:t>
            </w:r>
          </w:p>
        </w:tc>
      </w:tr>
    </w:tbl>
    <w:tbl>
      <w:tblPr>
        <w:tblpPr w:leftFromText="187" w:rightFromText="187" w:vertAnchor="page" w:horzAnchor="margin" w:tblpY="15257"/>
        <w:tblOverlap w:val="never"/>
        <w:bidiVisual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3B131A" w:rsidRPr="003B131A" w:rsidTr="003B131A">
        <w:trPr>
          <w:trHeight w:val="245"/>
        </w:trPr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jc w:val="center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 Fixed" w:eastAsia="Times New Roman" w:hAnsi="Simplified Arabic Fixed" w:cs="Simplified Arabic Fixed"/>
                <w:b/>
                <w:bCs/>
                <w:color w:val="282828"/>
                <w:sz w:val="16"/>
                <w:szCs w:val="16"/>
                <w:rtl/>
                <w:lang w:val="fr-FR"/>
              </w:rPr>
              <w:t xml:space="preserve">هاتف مكتب </w:t>
            </w:r>
            <w:r w:rsidRPr="003B131A">
              <w:rPr>
                <w:rFonts w:ascii="Tahoma" w:eastAsia="Times New Roman" w:hAnsi="Tahoma" w:cs="Tahoma"/>
                <w:color w:val="282828"/>
                <w:sz w:val="20"/>
                <w:szCs w:val="20"/>
                <w:rtl/>
                <w:lang w:val="en-US"/>
              </w:rPr>
              <w:t>  </w:t>
            </w:r>
            <w:r w:rsidRPr="003B131A">
              <w:rPr>
                <w:rFonts w:ascii="Tahoma" w:eastAsia="Times New Roman" w:hAnsi="Tahoma" w:cs="Simplified Arabic Fixed"/>
                <w:b/>
                <w:bCs/>
                <w:color w:val="282828"/>
                <w:sz w:val="16"/>
                <w:szCs w:val="16"/>
                <w:rtl/>
                <w:lang w:val="fr-FR"/>
              </w:rPr>
              <w:t> </w:t>
            </w:r>
            <w:r>
              <w:rPr>
                <w:rFonts w:ascii="Tahoma" w:eastAsia="Times New Roman" w:hAnsi="Tahoma" w:cs="Simplified Arabic Fixed" w:hint="cs"/>
                <w:b/>
                <w:bCs/>
                <w:color w:val="282828"/>
                <w:sz w:val="16"/>
                <w:szCs w:val="16"/>
                <w:rtl/>
                <w:lang w:val="fr-FR"/>
              </w:rPr>
              <w:t>0000</w:t>
            </w:r>
            <w:r w:rsidRPr="003B131A">
              <w:rPr>
                <w:rFonts w:ascii="Tahoma" w:eastAsia="Times New Roman" w:hAnsi="Tahoma" w:cs="Simplified Arabic Fixed"/>
                <w:b/>
                <w:bCs/>
                <w:color w:val="282828"/>
                <w:sz w:val="16"/>
                <w:szCs w:val="16"/>
                <w:rtl/>
                <w:lang w:val="fr-FR"/>
              </w:rPr>
              <w:t>-</w:t>
            </w:r>
            <w:r>
              <w:rPr>
                <w:rFonts w:ascii="Tahoma" w:eastAsia="Times New Roman" w:hAnsi="Tahoma" w:cs="Simplified Arabic Fixed" w:hint="cs"/>
                <w:b/>
                <w:bCs/>
                <w:color w:val="282828"/>
                <w:sz w:val="16"/>
                <w:szCs w:val="16"/>
                <w:rtl/>
                <w:lang w:val="fr-FR"/>
              </w:rPr>
              <w:t>467</w:t>
            </w:r>
            <w:r w:rsidRPr="003B131A">
              <w:rPr>
                <w:rFonts w:ascii="Simplified Arabic Fixed" w:eastAsia="Times New Roman" w:hAnsi="Simplified Arabic Fixed" w:cs="Simplified Arabic Fixed"/>
                <w:b/>
                <w:bCs/>
                <w:color w:val="282828"/>
                <w:sz w:val="16"/>
                <w:szCs w:val="16"/>
                <w:rtl/>
                <w:lang w:val="fr-FR"/>
              </w:rPr>
              <w:t xml:space="preserve"> – بريد إلكتروني </w:t>
            </w:r>
            <w:hyperlink r:id="rId5" w:history="1">
              <w:r w:rsidRPr="003B131A">
                <w:rPr>
                  <w:rFonts w:ascii="Tahoma" w:eastAsia="Times New Roman" w:hAnsi="Tahoma" w:cs="Tahoma"/>
                  <w:b/>
                  <w:bCs/>
                  <w:color w:val="5A1173"/>
                  <w:sz w:val="20"/>
                  <w:szCs w:val="20"/>
                  <w:lang w:val="fr-FR"/>
                </w:rPr>
                <w:t>halhomoud@ksu.edu.sa</w:t>
              </w:r>
            </w:hyperlink>
          </w:p>
        </w:tc>
      </w:tr>
      <w:tr w:rsidR="003B131A" w:rsidRPr="003B131A" w:rsidTr="003B131A">
        <w:trPr>
          <w:trHeight w:val="273"/>
        </w:trPr>
        <w:tc>
          <w:tcPr>
            <w:tcW w:w="5000" w:type="pct"/>
            <w:hideMark/>
          </w:tcPr>
          <w:p w:rsidR="003B131A" w:rsidRPr="003B131A" w:rsidRDefault="003B131A" w:rsidP="003B131A">
            <w:pPr>
              <w:bidi/>
              <w:spacing w:before="100" w:beforeAutospacing="1" w:after="100" w:afterAutospacing="1" w:line="360" w:lineRule="auto"/>
              <w:jc w:val="center"/>
              <w:rPr>
                <w:rFonts w:ascii="Tahoma" w:eastAsia="Times New Roman" w:hAnsi="Tahoma" w:cs="Tahoma"/>
                <w:color w:val="282828"/>
                <w:sz w:val="20"/>
                <w:szCs w:val="20"/>
                <w:lang w:val="en-US"/>
              </w:rPr>
            </w:pPr>
            <w:r w:rsidRPr="003B131A">
              <w:rPr>
                <w:rFonts w:ascii="Simplified Arabic Fixed" w:eastAsia="Times New Roman" w:hAnsi="Simplified Arabic Fixed" w:cs="Simplified Arabic Fixed"/>
                <w:b/>
                <w:bCs/>
                <w:color w:val="282828"/>
                <w:sz w:val="16"/>
                <w:szCs w:val="16"/>
                <w:rtl/>
                <w:lang w:val="en-US"/>
              </w:rPr>
              <w:t>ص.ب 300680 الرياض 11372 – المملكة العربية السعودية</w:t>
            </w:r>
          </w:p>
        </w:tc>
      </w:tr>
    </w:tbl>
    <w:p w:rsidR="0081599E" w:rsidRPr="003B131A" w:rsidRDefault="0081599E">
      <w:pPr>
        <w:rPr>
          <w:lang w:val="en-US"/>
        </w:rPr>
      </w:pPr>
    </w:p>
    <w:sectPr w:rsidR="0081599E" w:rsidRPr="003B13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Black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1A"/>
    <w:rsid w:val="00380239"/>
    <w:rsid w:val="003B131A"/>
    <w:rsid w:val="00495AAA"/>
    <w:rsid w:val="0081599E"/>
    <w:rsid w:val="00D0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B131A"/>
    <w:rPr>
      <w:b/>
      <w:bCs/>
    </w:rPr>
  </w:style>
  <w:style w:type="paragraph" w:customStyle="1" w:styleId="name">
    <w:name w:val="name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ectiontitle">
    <w:name w:val="sectiontitle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institution">
    <w:name w:val="institution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bjective">
    <w:name w:val="objective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B13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chievement">
    <w:name w:val="achievement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ddress1">
    <w:name w:val="address1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ddress2">
    <w:name w:val="address2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95AAA"/>
    <w:pPr>
      <w:ind w:left="720"/>
      <w:contextualSpacing/>
    </w:pPr>
  </w:style>
  <w:style w:type="paragraph" w:customStyle="1" w:styleId="Default">
    <w:name w:val="Default"/>
    <w:rsid w:val="00D02A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B131A"/>
    <w:rPr>
      <w:b/>
      <w:bCs/>
    </w:rPr>
  </w:style>
  <w:style w:type="paragraph" w:customStyle="1" w:styleId="name">
    <w:name w:val="name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ectiontitle">
    <w:name w:val="sectiontitle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institution">
    <w:name w:val="institution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bjective">
    <w:name w:val="objective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B13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chievement">
    <w:name w:val="achievement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ddress1">
    <w:name w:val="address1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ddress2">
    <w:name w:val="address2"/>
    <w:basedOn w:val="Normal"/>
    <w:rsid w:val="003B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95AAA"/>
    <w:pPr>
      <w:ind w:left="720"/>
      <w:contextualSpacing/>
    </w:pPr>
  </w:style>
  <w:style w:type="paragraph" w:customStyle="1" w:styleId="Default">
    <w:name w:val="Default"/>
    <w:rsid w:val="00D02A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5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03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45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07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92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64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061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3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621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" w:color="808080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887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" w:color="808080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254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" w:color="808080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2088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" w:color="808080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483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" w:color="808080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496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" w:color="808080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9896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" w:color="808080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4742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" w:color="808080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lhomoud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Huda</cp:lastModifiedBy>
  <cp:revision>4</cp:revision>
  <dcterms:created xsi:type="dcterms:W3CDTF">2013-09-30T22:29:00Z</dcterms:created>
  <dcterms:modified xsi:type="dcterms:W3CDTF">2015-09-09T14:49:00Z</dcterms:modified>
</cp:coreProperties>
</file>