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E36" w:rsidRPr="007F624F" w:rsidRDefault="00690D21" w:rsidP="002A2E36">
      <w:pPr>
        <w:spacing w:line="276" w:lineRule="auto"/>
        <w:jc w:val="center"/>
        <w:rPr>
          <w:b/>
          <w:color w:val="000000"/>
          <w:sz w:val="40"/>
          <w:szCs w:val="40"/>
        </w:rPr>
      </w:pPr>
      <w:r>
        <w:rPr>
          <w:bCs/>
          <w:noProof/>
          <w:color w:val="000000"/>
          <w:sz w:val="24"/>
          <w:szCs w:val="24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4302369</wp:posOffset>
            </wp:positionH>
            <wp:positionV relativeFrom="paragraph">
              <wp:posOffset>206619</wp:posOffset>
            </wp:positionV>
            <wp:extent cx="1696525" cy="1587305"/>
            <wp:effectExtent l="0" t="171450" r="75125" b="1843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6525" cy="158730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36195" dist="12700" dir="11400000" algn="tl" rotWithShape="0">
                        <a:srgbClr val="000000">
                          <a:alpha val="33000"/>
                        </a:srgbClr>
                      </a:outerShdw>
                    </a:effectLst>
                    <a:scene3d>
                      <a:camera prst="perspectiveContrastingLeftFacing">
                        <a:rot lat="540000" lon="2100000" rev="0"/>
                      </a:camera>
                      <a:lightRig rig="soft" dir="t"/>
                    </a:scene3d>
                    <a:sp3d contourW="12700" prstMaterial="matte">
                      <a:bevelT w="63500" h="508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 w:rsidR="002A2E36" w:rsidRPr="007F624F">
        <w:rPr>
          <w:b/>
          <w:color w:val="000000"/>
          <w:sz w:val="40"/>
          <w:szCs w:val="40"/>
        </w:rPr>
        <w:t>RESUME</w:t>
      </w:r>
    </w:p>
    <w:p w:rsidR="002A2E36" w:rsidRPr="00E802C3" w:rsidRDefault="002142AB" w:rsidP="002A2E36">
      <w:pPr>
        <w:spacing w:line="276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Prof. </w:t>
      </w:r>
      <w:r w:rsidR="005520AE">
        <w:rPr>
          <w:b/>
          <w:color w:val="000000"/>
          <w:sz w:val="24"/>
          <w:szCs w:val="24"/>
        </w:rPr>
        <w:t xml:space="preserve">(Dr) </w:t>
      </w:r>
      <w:r w:rsidR="002A2E36" w:rsidRPr="00E802C3">
        <w:rPr>
          <w:b/>
          <w:color w:val="000000"/>
          <w:sz w:val="24"/>
          <w:szCs w:val="24"/>
        </w:rPr>
        <w:t>NASIR ALI SIDDIQUI</w:t>
      </w:r>
    </w:p>
    <w:p w:rsidR="002A2E36" w:rsidRDefault="002142AB" w:rsidP="002A2E36">
      <w:pPr>
        <w:spacing w:line="276" w:lineRule="auto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M. Pharm., </w:t>
      </w:r>
      <w:proofErr w:type="spellStart"/>
      <w:r>
        <w:rPr>
          <w:bCs/>
          <w:color w:val="000000"/>
          <w:sz w:val="24"/>
          <w:szCs w:val="24"/>
        </w:rPr>
        <w:t>Ph.D</w:t>
      </w:r>
      <w:proofErr w:type="spellEnd"/>
      <w:r>
        <w:rPr>
          <w:bCs/>
          <w:color w:val="000000"/>
          <w:sz w:val="24"/>
          <w:szCs w:val="24"/>
        </w:rPr>
        <w:t xml:space="preserve"> (Pharmacognosy &amp; </w:t>
      </w:r>
      <w:proofErr w:type="spellStart"/>
      <w:r>
        <w:rPr>
          <w:bCs/>
          <w:color w:val="000000"/>
          <w:sz w:val="24"/>
          <w:szCs w:val="24"/>
        </w:rPr>
        <w:t>Phytochemistry</w:t>
      </w:r>
      <w:proofErr w:type="spellEnd"/>
      <w:r>
        <w:rPr>
          <w:bCs/>
          <w:color w:val="000000"/>
          <w:sz w:val="24"/>
          <w:szCs w:val="24"/>
        </w:rPr>
        <w:t>)</w:t>
      </w:r>
    </w:p>
    <w:p w:rsidR="002A2E36" w:rsidRDefault="002A2E36" w:rsidP="002A2E36">
      <w:pPr>
        <w:spacing w:line="276" w:lineRule="auto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Department of Pharmacognosy</w:t>
      </w:r>
      <w:r w:rsidR="002E2543">
        <w:rPr>
          <w:bCs/>
          <w:color w:val="000000"/>
          <w:sz w:val="24"/>
          <w:szCs w:val="24"/>
        </w:rPr>
        <w:tab/>
      </w:r>
      <w:r w:rsidR="002E2543">
        <w:rPr>
          <w:bCs/>
          <w:color w:val="000000"/>
          <w:sz w:val="24"/>
          <w:szCs w:val="24"/>
        </w:rPr>
        <w:tab/>
      </w:r>
      <w:r w:rsidR="002E2543">
        <w:rPr>
          <w:bCs/>
          <w:color w:val="000000"/>
          <w:sz w:val="24"/>
          <w:szCs w:val="24"/>
        </w:rPr>
        <w:tab/>
      </w:r>
      <w:r w:rsidR="002E2543">
        <w:rPr>
          <w:bCs/>
          <w:color w:val="000000"/>
          <w:sz w:val="24"/>
          <w:szCs w:val="24"/>
        </w:rPr>
        <w:tab/>
      </w:r>
      <w:r w:rsidR="002E2543">
        <w:rPr>
          <w:bCs/>
          <w:color w:val="000000"/>
          <w:sz w:val="24"/>
          <w:szCs w:val="24"/>
        </w:rPr>
        <w:tab/>
      </w:r>
    </w:p>
    <w:p w:rsidR="002A2E36" w:rsidRDefault="002A2E36" w:rsidP="002A2E36">
      <w:pPr>
        <w:spacing w:line="276" w:lineRule="auto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College of Pharmacy</w:t>
      </w:r>
      <w:r w:rsidR="002E2543">
        <w:rPr>
          <w:bCs/>
          <w:color w:val="000000"/>
          <w:sz w:val="24"/>
          <w:szCs w:val="24"/>
        </w:rPr>
        <w:t xml:space="preserve">                                                                       </w:t>
      </w:r>
    </w:p>
    <w:p w:rsidR="002A2E36" w:rsidRDefault="002A2E36" w:rsidP="002A2E36">
      <w:pPr>
        <w:spacing w:line="276" w:lineRule="auto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King Saud University</w:t>
      </w:r>
    </w:p>
    <w:p w:rsidR="002A46D3" w:rsidRDefault="002A2E36" w:rsidP="002A2E36">
      <w:pPr>
        <w:spacing w:line="276" w:lineRule="auto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Riyadh</w:t>
      </w:r>
      <w:r w:rsidR="002A46D3">
        <w:rPr>
          <w:bCs/>
          <w:color w:val="000000"/>
          <w:sz w:val="24"/>
          <w:szCs w:val="24"/>
        </w:rPr>
        <w:t>-11451</w:t>
      </w:r>
      <w:r>
        <w:rPr>
          <w:bCs/>
          <w:color w:val="000000"/>
          <w:sz w:val="24"/>
          <w:szCs w:val="24"/>
        </w:rPr>
        <w:t>,</w:t>
      </w:r>
      <w:r w:rsidR="002A46D3">
        <w:rPr>
          <w:bCs/>
          <w:color w:val="000000"/>
          <w:sz w:val="24"/>
          <w:szCs w:val="24"/>
        </w:rPr>
        <w:t xml:space="preserve"> P.O. Box 2457</w:t>
      </w:r>
    </w:p>
    <w:p w:rsidR="002A2E36" w:rsidRDefault="002A2E36" w:rsidP="002A2E36">
      <w:pPr>
        <w:spacing w:line="276" w:lineRule="auto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Saudi Arabia</w:t>
      </w:r>
    </w:p>
    <w:p w:rsidR="002A2E36" w:rsidRDefault="002A2E36" w:rsidP="002A2E36">
      <w:pPr>
        <w:spacing w:line="276" w:lineRule="auto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E mail: </w:t>
      </w:r>
      <w:hyperlink r:id="rId9" w:history="1">
        <w:r w:rsidRPr="005B2B64">
          <w:rPr>
            <w:rStyle w:val="Hyperlink"/>
            <w:bCs/>
            <w:sz w:val="24"/>
            <w:szCs w:val="24"/>
          </w:rPr>
          <w:t>nsiddiqui@ksu.edu.sa</w:t>
        </w:r>
      </w:hyperlink>
      <w:r w:rsidR="00930328">
        <w:t xml:space="preserve">; </w:t>
      </w:r>
      <w:r w:rsidR="00930328" w:rsidRPr="000F3B4E">
        <w:rPr>
          <w:sz w:val="24"/>
          <w:szCs w:val="24"/>
        </w:rPr>
        <w:t>nasiratksu@gmail.com</w:t>
      </w:r>
    </w:p>
    <w:p w:rsidR="002A2E36" w:rsidRDefault="002A2E36" w:rsidP="002A2E36">
      <w:pPr>
        <w:spacing w:line="276" w:lineRule="auto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Mobile No. 00966-544016921</w:t>
      </w:r>
    </w:p>
    <w:p w:rsidR="002A2E36" w:rsidRDefault="002A2E36" w:rsidP="002A2E36">
      <w:pPr>
        <w:spacing w:line="276" w:lineRule="auto"/>
        <w:rPr>
          <w:bCs/>
          <w:color w:val="000000"/>
          <w:sz w:val="24"/>
          <w:szCs w:val="24"/>
        </w:rPr>
      </w:pPr>
      <w:proofErr w:type="gramStart"/>
      <w:r>
        <w:rPr>
          <w:bCs/>
          <w:color w:val="000000"/>
          <w:sz w:val="24"/>
          <w:szCs w:val="24"/>
        </w:rPr>
        <w:t>Tel.</w:t>
      </w:r>
      <w:proofErr w:type="gramEnd"/>
      <w:r>
        <w:rPr>
          <w:bCs/>
          <w:color w:val="000000"/>
          <w:sz w:val="24"/>
          <w:szCs w:val="24"/>
        </w:rPr>
        <w:t xml:space="preserve"> No</w:t>
      </w:r>
      <w:r w:rsidR="002A46D3">
        <w:rPr>
          <w:bCs/>
          <w:color w:val="000000"/>
          <w:sz w:val="24"/>
          <w:szCs w:val="24"/>
        </w:rPr>
        <w:t xml:space="preserve"> (Off.)</w:t>
      </w:r>
      <w:r>
        <w:rPr>
          <w:bCs/>
          <w:color w:val="000000"/>
          <w:sz w:val="24"/>
          <w:szCs w:val="24"/>
        </w:rPr>
        <w:t>: 1</w:t>
      </w:r>
      <w:r w:rsidR="002A46D3">
        <w:rPr>
          <w:bCs/>
          <w:color w:val="000000"/>
          <w:sz w:val="24"/>
          <w:szCs w:val="24"/>
        </w:rPr>
        <w:t>1</w:t>
      </w:r>
      <w:r>
        <w:rPr>
          <w:bCs/>
          <w:color w:val="000000"/>
          <w:sz w:val="24"/>
          <w:szCs w:val="24"/>
        </w:rPr>
        <w:t>467-7191; Fax No. 467-7245</w:t>
      </w:r>
    </w:p>
    <w:p w:rsidR="00A36245" w:rsidRDefault="00113724" w:rsidP="002A2E36">
      <w:pPr>
        <w:spacing w:line="276" w:lineRule="auto"/>
        <w:rPr>
          <w:bCs/>
          <w:color w:val="000000"/>
          <w:sz w:val="24"/>
          <w:szCs w:val="24"/>
        </w:rPr>
      </w:pPr>
      <w:hyperlink r:id="rId10" w:history="1">
        <w:r w:rsidR="00A36245" w:rsidRPr="00D25D9D">
          <w:rPr>
            <w:rStyle w:val="Hyperlink"/>
            <w:rFonts w:ascii="Calibri" w:hAnsi="Calibri" w:cs="Calibri"/>
            <w:b/>
            <w:bCs/>
            <w:sz w:val="24"/>
          </w:rPr>
          <w:t>http://faculty.ksu.edu.sa/nsiddiqui</w:t>
        </w:r>
      </w:hyperlink>
      <w:bookmarkStart w:id="0" w:name="_GoBack"/>
      <w:bookmarkEnd w:id="0"/>
    </w:p>
    <w:p w:rsidR="002A2E36" w:rsidRDefault="002A2E36" w:rsidP="002A2E36">
      <w:pPr>
        <w:spacing w:line="276" w:lineRule="auto"/>
        <w:rPr>
          <w:bCs/>
          <w:color w:val="000000"/>
          <w:sz w:val="24"/>
          <w:szCs w:val="24"/>
        </w:rPr>
      </w:pPr>
    </w:p>
    <w:p w:rsidR="002A2E36" w:rsidRDefault="002A2E36" w:rsidP="003153C6">
      <w:pPr>
        <w:pStyle w:val="ListParagraph"/>
        <w:numPr>
          <w:ilvl w:val="0"/>
          <w:numId w:val="3"/>
        </w:numPr>
        <w:spacing w:line="276" w:lineRule="auto"/>
        <w:ind w:left="0" w:hanging="450"/>
        <w:rPr>
          <w:bCs/>
          <w:color w:val="000000"/>
          <w:sz w:val="24"/>
          <w:szCs w:val="24"/>
        </w:rPr>
      </w:pPr>
      <w:r w:rsidRPr="008664B8">
        <w:rPr>
          <w:b/>
          <w:bCs/>
          <w:color w:val="000000"/>
          <w:sz w:val="24"/>
          <w:szCs w:val="24"/>
        </w:rPr>
        <w:t xml:space="preserve">TEACHING </w:t>
      </w:r>
      <w:r w:rsidR="00C5063E">
        <w:rPr>
          <w:b/>
          <w:bCs/>
          <w:color w:val="000000"/>
          <w:sz w:val="24"/>
          <w:szCs w:val="24"/>
        </w:rPr>
        <w:t xml:space="preserve">AND RESEARCH </w:t>
      </w:r>
      <w:r w:rsidRPr="008664B8">
        <w:rPr>
          <w:b/>
          <w:bCs/>
          <w:color w:val="000000"/>
          <w:sz w:val="24"/>
          <w:szCs w:val="24"/>
        </w:rPr>
        <w:t xml:space="preserve">EXPERIENCE:  </w:t>
      </w:r>
      <w:r w:rsidRPr="008664B8">
        <w:rPr>
          <w:bCs/>
          <w:color w:val="000000"/>
          <w:sz w:val="24"/>
          <w:szCs w:val="24"/>
        </w:rPr>
        <w:t>1</w:t>
      </w:r>
      <w:r w:rsidR="003153C6">
        <w:rPr>
          <w:bCs/>
          <w:color w:val="000000"/>
          <w:sz w:val="24"/>
          <w:szCs w:val="24"/>
        </w:rPr>
        <w:t>8</w:t>
      </w:r>
      <w:r w:rsidRPr="008664B8">
        <w:rPr>
          <w:bCs/>
          <w:color w:val="000000"/>
          <w:sz w:val="24"/>
          <w:szCs w:val="24"/>
        </w:rPr>
        <w:t xml:space="preserve"> YEARS</w:t>
      </w:r>
    </w:p>
    <w:p w:rsidR="002A2E36" w:rsidRDefault="002A2E36" w:rsidP="002A2E36">
      <w:pPr>
        <w:spacing w:line="276" w:lineRule="auto"/>
        <w:rPr>
          <w:bCs/>
          <w:color w:val="000000"/>
          <w:sz w:val="24"/>
          <w:szCs w:val="24"/>
        </w:rPr>
      </w:pPr>
    </w:p>
    <w:p w:rsidR="002A2E36" w:rsidRPr="0074394D" w:rsidRDefault="002A2E36" w:rsidP="002A2E36">
      <w:pPr>
        <w:numPr>
          <w:ilvl w:val="0"/>
          <w:numId w:val="1"/>
        </w:numPr>
        <w:tabs>
          <w:tab w:val="clear" w:pos="3960"/>
        </w:tabs>
        <w:ind w:left="90" w:hanging="270"/>
        <w:jc w:val="both"/>
        <w:rPr>
          <w:sz w:val="24"/>
          <w:szCs w:val="24"/>
        </w:rPr>
      </w:pPr>
      <w:r w:rsidRPr="0074394D">
        <w:rPr>
          <w:sz w:val="24"/>
          <w:szCs w:val="24"/>
        </w:rPr>
        <w:t xml:space="preserve">Worked as lecturer in </w:t>
      </w:r>
      <w:proofErr w:type="spellStart"/>
      <w:r w:rsidRPr="0074394D">
        <w:rPr>
          <w:sz w:val="24"/>
          <w:szCs w:val="24"/>
        </w:rPr>
        <w:t>Sardar</w:t>
      </w:r>
      <w:proofErr w:type="spellEnd"/>
      <w:r w:rsidRPr="0074394D">
        <w:rPr>
          <w:sz w:val="24"/>
          <w:szCs w:val="24"/>
        </w:rPr>
        <w:t xml:space="preserve"> </w:t>
      </w:r>
      <w:proofErr w:type="spellStart"/>
      <w:r w:rsidRPr="0074394D">
        <w:rPr>
          <w:sz w:val="24"/>
          <w:szCs w:val="24"/>
        </w:rPr>
        <w:t>Bhagwan</w:t>
      </w:r>
      <w:proofErr w:type="spellEnd"/>
      <w:r w:rsidRPr="0074394D">
        <w:rPr>
          <w:sz w:val="24"/>
          <w:szCs w:val="24"/>
        </w:rPr>
        <w:t xml:space="preserve"> Singh (P.G.) Institute of Biomedical Sciences and Research, </w:t>
      </w:r>
      <w:proofErr w:type="spellStart"/>
      <w:r w:rsidRPr="0074394D">
        <w:rPr>
          <w:sz w:val="24"/>
          <w:szCs w:val="24"/>
        </w:rPr>
        <w:t>Balawala</w:t>
      </w:r>
      <w:proofErr w:type="spellEnd"/>
      <w:r w:rsidRPr="0074394D">
        <w:rPr>
          <w:sz w:val="24"/>
          <w:szCs w:val="24"/>
        </w:rPr>
        <w:t xml:space="preserve">, </w:t>
      </w:r>
      <w:proofErr w:type="spellStart"/>
      <w:r w:rsidRPr="0074394D">
        <w:rPr>
          <w:sz w:val="24"/>
          <w:szCs w:val="24"/>
        </w:rPr>
        <w:t>Dehradun</w:t>
      </w:r>
      <w:proofErr w:type="spellEnd"/>
      <w:r w:rsidRPr="0074394D">
        <w:rPr>
          <w:sz w:val="24"/>
          <w:szCs w:val="24"/>
        </w:rPr>
        <w:t xml:space="preserve"> (U.K.), INDIA, affiliated to Meerut University (U.P.) from 20. 09.1999 </w:t>
      </w:r>
      <w:proofErr w:type="gramStart"/>
      <w:r w:rsidRPr="0074394D">
        <w:rPr>
          <w:sz w:val="24"/>
          <w:szCs w:val="24"/>
        </w:rPr>
        <w:t>to</w:t>
      </w:r>
      <w:proofErr w:type="gramEnd"/>
      <w:r w:rsidRPr="0074394D">
        <w:rPr>
          <w:sz w:val="24"/>
          <w:szCs w:val="24"/>
        </w:rPr>
        <w:t xml:space="preserve"> 16.10.2000 and taught undergraduate classes.</w:t>
      </w:r>
    </w:p>
    <w:p w:rsidR="002A2E36" w:rsidRPr="0074394D" w:rsidRDefault="002A2E36" w:rsidP="002A2E36">
      <w:pPr>
        <w:ind w:left="540"/>
        <w:jc w:val="both"/>
        <w:rPr>
          <w:sz w:val="24"/>
          <w:szCs w:val="24"/>
        </w:rPr>
      </w:pPr>
    </w:p>
    <w:p w:rsidR="002A2E36" w:rsidRPr="0074394D" w:rsidRDefault="002A2E36" w:rsidP="002A2E36">
      <w:pPr>
        <w:numPr>
          <w:ilvl w:val="0"/>
          <w:numId w:val="1"/>
        </w:numPr>
        <w:tabs>
          <w:tab w:val="clear" w:pos="3960"/>
        </w:tabs>
        <w:ind w:left="90" w:hanging="270"/>
        <w:jc w:val="both"/>
        <w:rPr>
          <w:sz w:val="24"/>
          <w:szCs w:val="24"/>
        </w:rPr>
      </w:pPr>
      <w:r w:rsidRPr="0074394D">
        <w:rPr>
          <w:sz w:val="24"/>
          <w:szCs w:val="24"/>
        </w:rPr>
        <w:t xml:space="preserve">Working as READER in University Department of Pharmacy, M.J.P. </w:t>
      </w:r>
      <w:proofErr w:type="spellStart"/>
      <w:r w:rsidRPr="0074394D">
        <w:rPr>
          <w:sz w:val="24"/>
          <w:szCs w:val="24"/>
        </w:rPr>
        <w:t>Rohilkhand</w:t>
      </w:r>
      <w:proofErr w:type="spellEnd"/>
      <w:r w:rsidRPr="0074394D">
        <w:rPr>
          <w:sz w:val="24"/>
          <w:szCs w:val="24"/>
        </w:rPr>
        <w:t xml:space="preserve"> University, Bareilly (U.P.), INDIA from 17.10.</w:t>
      </w:r>
      <w:r w:rsidR="0022461E">
        <w:rPr>
          <w:sz w:val="24"/>
          <w:szCs w:val="24"/>
        </w:rPr>
        <w:t xml:space="preserve"> </w:t>
      </w:r>
      <w:r w:rsidRPr="0074394D">
        <w:rPr>
          <w:sz w:val="24"/>
          <w:szCs w:val="24"/>
        </w:rPr>
        <w:t>2000 till date.</w:t>
      </w:r>
    </w:p>
    <w:p w:rsidR="002A2E36" w:rsidRDefault="002A2E36" w:rsidP="002A2E36">
      <w:pPr>
        <w:ind w:left="3960"/>
        <w:jc w:val="both"/>
        <w:rPr>
          <w:sz w:val="24"/>
          <w:szCs w:val="24"/>
        </w:rPr>
      </w:pPr>
    </w:p>
    <w:p w:rsidR="0022461E" w:rsidRDefault="0022461E" w:rsidP="002A2E36">
      <w:pPr>
        <w:ind w:left="3960"/>
        <w:jc w:val="both"/>
        <w:rPr>
          <w:sz w:val="24"/>
          <w:szCs w:val="24"/>
        </w:rPr>
      </w:pPr>
    </w:p>
    <w:tbl>
      <w:tblPr>
        <w:tblStyle w:val="TableGrid"/>
        <w:tblW w:w="10260" w:type="dxa"/>
        <w:tblInd w:w="-252" w:type="dxa"/>
        <w:tblLayout w:type="fixed"/>
        <w:tblLook w:val="04A0"/>
      </w:tblPr>
      <w:tblGrid>
        <w:gridCol w:w="1620"/>
        <w:gridCol w:w="1350"/>
        <w:gridCol w:w="1530"/>
        <w:gridCol w:w="1530"/>
        <w:gridCol w:w="1440"/>
        <w:gridCol w:w="1530"/>
        <w:gridCol w:w="1260"/>
      </w:tblGrid>
      <w:tr w:rsidR="003C53BD" w:rsidTr="003C53BD">
        <w:tc>
          <w:tcPr>
            <w:tcW w:w="1620" w:type="dxa"/>
          </w:tcPr>
          <w:p w:rsidR="0022461E" w:rsidRPr="003C53BD" w:rsidRDefault="003C53BD" w:rsidP="00B92996">
            <w:pPr>
              <w:jc w:val="center"/>
              <w:rPr>
                <w:b/>
                <w:sz w:val="24"/>
                <w:szCs w:val="24"/>
              </w:rPr>
            </w:pPr>
            <w:r w:rsidRPr="003C53BD">
              <w:rPr>
                <w:b/>
                <w:sz w:val="24"/>
                <w:szCs w:val="24"/>
              </w:rPr>
              <w:t>Institution</w:t>
            </w:r>
          </w:p>
        </w:tc>
        <w:tc>
          <w:tcPr>
            <w:tcW w:w="1350" w:type="dxa"/>
          </w:tcPr>
          <w:p w:rsidR="0022461E" w:rsidRPr="0022461E" w:rsidRDefault="0022461E" w:rsidP="00B92996">
            <w:pPr>
              <w:jc w:val="center"/>
              <w:rPr>
                <w:b/>
                <w:sz w:val="24"/>
                <w:szCs w:val="24"/>
              </w:rPr>
            </w:pPr>
            <w:r w:rsidRPr="0022461E">
              <w:rPr>
                <w:b/>
                <w:sz w:val="24"/>
                <w:szCs w:val="24"/>
              </w:rPr>
              <w:t>Lecturer</w:t>
            </w:r>
          </w:p>
        </w:tc>
        <w:tc>
          <w:tcPr>
            <w:tcW w:w="1530" w:type="dxa"/>
          </w:tcPr>
          <w:p w:rsidR="0022461E" w:rsidRPr="0022461E" w:rsidRDefault="0022461E" w:rsidP="00B92996">
            <w:pPr>
              <w:jc w:val="center"/>
              <w:rPr>
                <w:b/>
                <w:sz w:val="24"/>
                <w:szCs w:val="24"/>
              </w:rPr>
            </w:pPr>
            <w:r w:rsidRPr="0022461E">
              <w:rPr>
                <w:b/>
                <w:sz w:val="24"/>
                <w:szCs w:val="24"/>
              </w:rPr>
              <w:t>Sr. Lecturer</w:t>
            </w:r>
          </w:p>
        </w:tc>
        <w:tc>
          <w:tcPr>
            <w:tcW w:w="1530" w:type="dxa"/>
          </w:tcPr>
          <w:p w:rsidR="0022461E" w:rsidRPr="0022461E" w:rsidRDefault="0022461E" w:rsidP="00B92996">
            <w:pPr>
              <w:jc w:val="center"/>
              <w:rPr>
                <w:b/>
                <w:sz w:val="24"/>
                <w:szCs w:val="24"/>
              </w:rPr>
            </w:pPr>
            <w:r w:rsidRPr="0022461E">
              <w:rPr>
                <w:b/>
                <w:sz w:val="24"/>
                <w:szCs w:val="24"/>
              </w:rPr>
              <w:t>Reader</w:t>
            </w:r>
          </w:p>
        </w:tc>
        <w:tc>
          <w:tcPr>
            <w:tcW w:w="1440" w:type="dxa"/>
          </w:tcPr>
          <w:p w:rsidR="0022461E" w:rsidRPr="0022461E" w:rsidRDefault="0022461E" w:rsidP="00B9299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2461E">
              <w:rPr>
                <w:b/>
                <w:sz w:val="24"/>
                <w:szCs w:val="24"/>
              </w:rPr>
              <w:t>Asstt</w:t>
            </w:r>
            <w:proofErr w:type="spellEnd"/>
            <w:r w:rsidRPr="0022461E">
              <w:rPr>
                <w:b/>
                <w:sz w:val="24"/>
                <w:szCs w:val="24"/>
              </w:rPr>
              <w:t>. Prof.</w:t>
            </w:r>
          </w:p>
        </w:tc>
        <w:tc>
          <w:tcPr>
            <w:tcW w:w="1530" w:type="dxa"/>
          </w:tcPr>
          <w:p w:rsidR="0022461E" w:rsidRPr="0022461E" w:rsidRDefault="0022461E" w:rsidP="00B9299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2461E">
              <w:rPr>
                <w:b/>
                <w:sz w:val="24"/>
                <w:szCs w:val="24"/>
              </w:rPr>
              <w:t>Asso</w:t>
            </w:r>
            <w:proofErr w:type="spellEnd"/>
            <w:r w:rsidRPr="0022461E">
              <w:rPr>
                <w:b/>
                <w:sz w:val="24"/>
                <w:szCs w:val="24"/>
              </w:rPr>
              <w:t>. Prof.</w:t>
            </w:r>
          </w:p>
        </w:tc>
        <w:tc>
          <w:tcPr>
            <w:tcW w:w="1260" w:type="dxa"/>
          </w:tcPr>
          <w:p w:rsidR="0022461E" w:rsidRPr="0022461E" w:rsidRDefault="0022461E" w:rsidP="00B92996">
            <w:pPr>
              <w:jc w:val="center"/>
              <w:rPr>
                <w:b/>
                <w:sz w:val="24"/>
                <w:szCs w:val="24"/>
              </w:rPr>
            </w:pPr>
            <w:r w:rsidRPr="0022461E">
              <w:rPr>
                <w:b/>
                <w:sz w:val="24"/>
                <w:szCs w:val="24"/>
              </w:rPr>
              <w:t>Professor</w:t>
            </w:r>
          </w:p>
        </w:tc>
      </w:tr>
      <w:tr w:rsidR="003C53BD" w:rsidTr="003C53BD">
        <w:tc>
          <w:tcPr>
            <w:tcW w:w="1620" w:type="dxa"/>
          </w:tcPr>
          <w:p w:rsidR="0022461E" w:rsidRPr="003C53BD" w:rsidRDefault="0022461E" w:rsidP="003C53BD">
            <w:pPr>
              <w:jc w:val="center"/>
              <w:rPr>
                <w:sz w:val="24"/>
                <w:szCs w:val="24"/>
              </w:rPr>
            </w:pPr>
            <w:r w:rsidRPr="003C53BD">
              <w:rPr>
                <w:sz w:val="24"/>
                <w:szCs w:val="24"/>
              </w:rPr>
              <w:t>SBSPGI</w:t>
            </w:r>
          </w:p>
          <w:p w:rsidR="003C53BD" w:rsidRPr="003C53BD" w:rsidRDefault="003C53BD" w:rsidP="003C53BD">
            <w:pPr>
              <w:jc w:val="center"/>
              <w:rPr>
                <w:sz w:val="24"/>
                <w:szCs w:val="24"/>
              </w:rPr>
            </w:pPr>
            <w:proofErr w:type="spellStart"/>
            <w:r w:rsidRPr="003C53BD">
              <w:rPr>
                <w:sz w:val="24"/>
                <w:szCs w:val="24"/>
              </w:rPr>
              <w:t>Dehradun</w:t>
            </w:r>
            <w:proofErr w:type="spellEnd"/>
          </w:p>
          <w:p w:rsidR="003C53BD" w:rsidRPr="003C53BD" w:rsidRDefault="003C53BD" w:rsidP="003C53BD">
            <w:pPr>
              <w:jc w:val="center"/>
              <w:rPr>
                <w:sz w:val="24"/>
                <w:szCs w:val="24"/>
              </w:rPr>
            </w:pPr>
            <w:r w:rsidRPr="003C53BD">
              <w:rPr>
                <w:sz w:val="24"/>
                <w:szCs w:val="24"/>
              </w:rPr>
              <w:t>India</w:t>
            </w:r>
          </w:p>
        </w:tc>
        <w:tc>
          <w:tcPr>
            <w:tcW w:w="1350" w:type="dxa"/>
          </w:tcPr>
          <w:p w:rsidR="003C53BD" w:rsidRPr="003C53BD" w:rsidRDefault="0022461E" w:rsidP="003C53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20/09/1999 </w:t>
            </w:r>
            <w:r w:rsidR="003C53BD">
              <w:rPr>
                <w:b/>
                <w:sz w:val="24"/>
                <w:szCs w:val="24"/>
              </w:rPr>
              <w:t>to</w:t>
            </w:r>
          </w:p>
          <w:p w:rsidR="0022461E" w:rsidRDefault="0022461E" w:rsidP="003C53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16/10/2000</w:t>
            </w:r>
          </w:p>
        </w:tc>
        <w:tc>
          <w:tcPr>
            <w:tcW w:w="1530" w:type="dxa"/>
          </w:tcPr>
          <w:p w:rsidR="001117ED" w:rsidRDefault="001117ED" w:rsidP="001117ED">
            <w:pPr>
              <w:jc w:val="center"/>
              <w:rPr>
                <w:sz w:val="24"/>
                <w:szCs w:val="24"/>
              </w:rPr>
            </w:pPr>
          </w:p>
          <w:p w:rsidR="0022461E" w:rsidRDefault="001117ED" w:rsidP="00111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---------</w:t>
            </w:r>
          </w:p>
        </w:tc>
        <w:tc>
          <w:tcPr>
            <w:tcW w:w="1530" w:type="dxa"/>
          </w:tcPr>
          <w:p w:rsidR="001117ED" w:rsidRDefault="001117ED" w:rsidP="001117ED">
            <w:pPr>
              <w:jc w:val="center"/>
              <w:rPr>
                <w:sz w:val="24"/>
                <w:szCs w:val="24"/>
              </w:rPr>
            </w:pPr>
          </w:p>
          <w:p w:rsidR="0022461E" w:rsidRDefault="001117ED" w:rsidP="00111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---------</w:t>
            </w:r>
          </w:p>
        </w:tc>
        <w:tc>
          <w:tcPr>
            <w:tcW w:w="1440" w:type="dxa"/>
          </w:tcPr>
          <w:p w:rsidR="001117ED" w:rsidRDefault="001117ED" w:rsidP="001117ED">
            <w:pPr>
              <w:jc w:val="center"/>
              <w:rPr>
                <w:sz w:val="24"/>
                <w:szCs w:val="24"/>
              </w:rPr>
            </w:pPr>
          </w:p>
          <w:p w:rsidR="0022461E" w:rsidRDefault="001117ED" w:rsidP="00111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---------</w:t>
            </w:r>
          </w:p>
        </w:tc>
        <w:tc>
          <w:tcPr>
            <w:tcW w:w="1530" w:type="dxa"/>
          </w:tcPr>
          <w:p w:rsidR="001117ED" w:rsidRDefault="001117ED" w:rsidP="001117ED">
            <w:pPr>
              <w:jc w:val="center"/>
              <w:rPr>
                <w:sz w:val="24"/>
                <w:szCs w:val="24"/>
              </w:rPr>
            </w:pPr>
          </w:p>
          <w:p w:rsidR="0022461E" w:rsidRDefault="001117ED" w:rsidP="00111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---------</w:t>
            </w:r>
          </w:p>
        </w:tc>
        <w:tc>
          <w:tcPr>
            <w:tcW w:w="1260" w:type="dxa"/>
          </w:tcPr>
          <w:p w:rsidR="001117ED" w:rsidRDefault="001117ED" w:rsidP="001117ED">
            <w:pPr>
              <w:jc w:val="center"/>
              <w:rPr>
                <w:sz w:val="24"/>
                <w:szCs w:val="24"/>
              </w:rPr>
            </w:pPr>
          </w:p>
          <w:p w:rsidR="0022461E" w:rsidRDefault="001117ED" w:rsidP="00111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---------</w:t>
            </w:r>
          </w:p>
        </w:tc>
      </w:tr>
      <w:tr w:rsidR="003C53BD" w:rsidTr="003C53BD">
        <w:tc>
          <w:tcPr>
            <w:tcW w:w="1620" w:type="dxa"/>
          </w:tcPr>
          <w:p w:rsidR="0022461E" w:rsidRPr="003C53BD" w:rsidRDefault="0022461E" w:rsidP="003C53BD">
            <w:pPr>
              <w:jc w:val="center"/>
              <w:rPr>
                <w:sz w:val="24"/>
                <w:szCs w:val="24"/>
              </w:rPr>
            </w:pPr>
            <w:r w:rsidRPr="003C53BD">
              <w:rPr>
                <w:sz w:val="24"/>
                <w:szCs w:val="24"/>
              </w:rPr>
              <w:t>MJPRU</w:t>
            </w:r>
          </w:p>
          <w:p w:rsidR="003C53BD" w:rsidRPr="003C53BD" w:rsidRDefault="003C53BD" w:rsidP="003C53BD">
            <w:pPr>
              <w:jc w:val="center"/>
              <w:rPr>
                <w:sz w:val="24"/>
                <w:szCs w:val="24"/>
              </w:rPr>
            </w:pPr>
            <w:r w:rsidRPr="003C53BD">
              <w:rPr>
                <w:sz w:val="24"/>
                <w:szCs w:val="24"/>
              </w:rPr>
              <w:t>Bareilly</w:t>
            </w:r>
          </w:p>
          <w:p w:rsidR="003C53BD" w:rsidRPr="003C53BD" w:rsidRDefault="003C53BD" w:rsidP="003C53BD">
            <w:pPr>
              <w:jc w:val="center"/>
              <w:rPr>
                <w:sz w:val="24"/>
                <w:szCs w:val="24"/>
              </w:rPr>
            </w:pPr>
            <w:r w:rsidRPr="003C53BD">
              <w:rPr>
                <w:sz w:val="24"/>
                <w:szCs w:val="24"/>
              </w:rPr>
              <w:t>India</w:t>
            </w:r>
          </w:p>
        </w:tc>
        <w:tc>
          <w:tcPr>
            <w:tcW w:w="1350" w:type="dxa"/>
          </w:tcPr>
          <w:p w:rsidR="0022461E" w:rsidRDefault="0022461E" w:rsidP="003C53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17/10/2000</w:t>
            </w:r>
          </w:p>
          <w:p w:rsidR="0022461E" w:rsidRPr="003C53BD" w:rsidRDefault="003C53BD" w:rsidP="003C53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</w:t>
            </w:r>
          </w:p>
          <w:p w:rsidR="0022461E" w:rsidRDefault="0022461E" w:rsidP="003C53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19/09/2005</w:t>
            </w:r>
          </w:p>
        </w:tc>
        <w:tc>
          <w:tcPr>
            <w:tcW w:w="1530" w:type="dxa"/>
          </w:tcPr>
          <w:p w:rsidR="0022461E" w:rsidRDefault="0022461E" w:rsidP="003C53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20/09/2005</w:t>
            </w:r>
          </w:p>
          <w:p w:rsidR="003C53BD" w:rsidRPr="003C53BD" w:rsidRDefault="003C53BD" w:rsidP="003C53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</w:t>
            </w:r>
          </w:p>
          <w:p w:rsidR="0022461E" w:rsidRDefault="0022461E" w:rsidP="003C53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19/09/2007</w:t>
            </w:r>
          </w:p>
        </w:tc>
        <w:tc>
          <w:tcPr>
            <w:tcW w:w="1530" w:type="dxa"/>
          </w:tcPr>
          <w:p w:rsidR="0022461E" w:rsidRDefault="0022461E" w:rsidP="003C53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20/09/2007</w:t>
            </w:r>
          </w:p>
          <w:p w:rsidR="003C53BD" w:rsidRPr="003C53BD" w:rsidRDefault="003C53BD" w:rsidP="003C53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</w:t>
            </w:r>
          </w:p>
          <w:p w:rsidR="0022461E" w:rsidRPr="003C53BD" w:rsidRDefault="0022461E" w:rsidP="003C53BD">
            <w:pPr>
              <w:jc w:val="center"/>
              <w:rPr>
                <w:b/>
                <w:sz w:val="24"/>
                <w:szCs w:val="24"/>
              </w:rPr>
            </w:pPr>
            <w:r w:rsidRPr="003C53BD">
              <w:rPr>
                <w:b/>
                <w:sz w:val="24"/>
                <w:szCs w:val="24"/>
              </w:rPr>
              <w:t>TILL DATE</w:t>
            </w:r>
          </w:p>
        </w:tc>
        <w:tc>
          <w:tcPr>
            <w:tcW w:w="1440" w:type="dxa"/>
          </w:tcPr>
          <w:p w:rsidR="001117ED" w:rsidRDefault="001117ED" w:rsidP="001117ED">
            <w:pPr>
              <w:jc w:val="center"/>
              <w:rPr>
                <w:sz w:val="24"/>
                <w:szCs w:val="24"/>
              </w:rPr>
            </w:pPr>
          </w:p>
          <w:p w:rsidR="0022461E" w:rsidRDefault="001117ED" w:rsidP="00111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---------</w:t>
            </w:r>
          </w:p>
        </w:tc>
        <w:tc>
          <w:tcPr>
            <w:tcW w:w="1530" w:type="dxa"/>
          </w:tcPr>
          <w:p w:rsidR="001117ED" w:rsidRDefault="001117ED" w:rsidP="001117ED">
            <w:pPr>
              <w:jc w:val="center"/>
              <w:rPr>
                <w:sz w:val="24"/>
                <w:szCs w:val="24"/>
              </w:rPr>
            </w:pPr>
          </w:p>
          <w:p w:rsidR="0022461E" w:rsidRDefault="001117ED" w:rsidP="00111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---------</w:t>
            </w:r>
          </w:p>
        </w:tc>
        <w:tc>
          <w:tcPr>
            <w:tcW w:w="1260" w:type="dxa"/>
          </w:tcPr>
          <w:p w:rsidR="001117ED" w:rsidRDefault="001117ED" w:rsidP="001117ED">
            <w:pPr>
              <w:jc w:val="center"/>
              <w:rPr>
                <w:sz w:val="24"/>
                <w:szCs w:val="24"/>
              </w:rPr>
            </w:pPr>
          </w:p>
          <w:p w:rsidR="0022461E" w:rsidRDefault="001117ED" w:rsidP="00111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---------</w:t>
            </w:r>
          </w:p>
        </w:tc>
      </w:tr>
      <w:tr w:rsidR="003C53BD" w:rsidTr="003C53BD">
        <w:tc>
          <w:tcPr>
            <w:tcW w:w="1620" w:type="dxa"/>
          </w:tcPr>
          <w:p w:rsidR="0022461E" w:rsidRPr="003C53BD" w:rsidRDefault="0022461E" w:rsidP="003C53BD">
            <w:pPr>
              <w:jc w:val="center"/>
              <w:rPr>
                <w:sz w:val="24"/>
                <w:szCs w:val="24"/>
              </w:rPr>
            </w:pPr>
            <w:r w:rsidRPr="003C53BD">
              <w:rPr>
                <w:sz w:val="24"/>
                <w:szCs w:val="24"/>
              </w:rPr>
              <w:t>KSU</w:t>
            </w:r>
          </w:p>
          <w:p w:rsidR="003C53BD" w:rsidRPr="003C53BD" w:rsidRDefault="003C53BD" w:rsidP="003C53BD">
            <w:pPr>
              <w:jc w:val="center"/>
              <w:rPr>
                <w:sz w:val="24"/>
                <w:szCs w:val="24"/>
              </w:rPr>
            </w:pPr>
            <w:r w:rsidRPr="003C53BD">
              <w:rPr>
                <w:sz w:val="24"/>
                <w:szCs w:val="24"/>
              </w:rPr>
              <w:t>Riyadh</w:t>
            </w:r>
          </w:p>
          <w:p w:rsidR="003C53BD" w:rsidRPr="003C53BD" w:rsidRDefault="003C53BD" w:rsidP="003C53BD">
            <w:pPr>
              <w:jc w:val="center"/>
              <w:rPr>
                <w:sz w:val="24"/>
                <w:szCs w:val="24"/>
              </w:rPr>
            </w:pPr>
            <w:r w:rsidRPr="003C53BD">
              <w:rPr>
                <w:sz w:val="24"/>
                <w:szCs w:val="24"/>
              </w:rPr>
              <w:t>Saudi Arabia</w:t>
            </w:r>
          </w:p>
        </w:tc>
        <w:tc>
          <w:tcPr>
            <w:tcW w:w="1350" w:type="dxa"/>
          </w:tcPr>
          <w:p w:rsidR="001117ED" w:rsidRDefault="001117ED" w:rsidP="003C53BD">
            <w:pPr>
              <w:jc w:val="center"/>
              <w:rPr>
                <w:sz w:val="24"/>
                <w:szCs w:val="24"/>
              </w:rPr>
            </w:pPr>
          </w:p>
          <w:p w:rsidR="0022461E" w:rsidRDefault="001117ED" w:rsidP="003C53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---------</w:t>
            </w:r>
          </w:p>
        </w:tc>
        <w:tc>
          <w:tcPr>
            <w:tcW w:w="1530" w:type="dxa"/>
          </w:tcPr>
          <w:p w:rsidR="001117ED" w:rsidRDefault="001117ED" w:rsidP="003C53BD">
            <w:pPr>
              <w:jc w:val="center"/>
              <w:rPr>
                <w:sz w:val="24"/>
                <w:szCs w:val="24"/>
              </w:rPr>
            </w:pPr>
          </w:p>
          <w:p w:rsidR="0022461E" w:rsidRDefault="001117ED" w:rsidP="003C53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---------</w:t>
            </w:r>
          </w:p>
        </w:tc>
        <w:tc>
          <w:tcPr>
            <w:tcW w:w="1530" w:type="dxa"/>
          </w:tcPr>
          <w:p w:rsidR="001117ED" w:rsidRDefault="001117ED" w:rsidP="003C53BD">
            <w:pPr>
              <w:jc w:val="center"/>
              <w:rPr>
                <w:sz w:val="24"/>
                <w:szCs w:val="24"/>
              </w:rPr>
            </w:pPr>
          </w:p>
          <w:p w:rsidR="0022461E" w:rsidRDefault="001117ED" w:rsidP="003C53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---------</w:t>
            </w:r>
          </w:p>
        </w:tc>
        <w:tc>
          <w:tcPr>
            <w:tcW w:w="1440" w:type="dxa"/>
          </w:tcPr>
          <w:p w:rsidR="0022461E" w:rsidRDefault="0022461E" w:rsidP="003C53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13/01/2009</w:t>
            </w:r>
          </w:p>
          <w:p w:rsidR="003C53BD" w:rsidRPr="003C53BD" w:rsidRDefault="003C53BD" w:rsidP="003C53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</w:t>
            </w:r>
          </w:p>
          <w:p w:rsidR="0022461E" w:rsidRDefault="0022461E" w:rsidP="003C53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01/01/2010</w:t>
            </w:r>
          </w:p>
        </w:tc>
        <w:tc>
          <w:tcPr>
            <w:tcW w:w="1530" w:type="dxa"/>
          </w:tcPr>
          <w:p w:rsidR="0022461E" w:rsidRDefault="0022461E" w:rsidP="003C53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02/01/2010</w:t>
            </w:r>
          </w:p>
          <w:p w:rsidR="003C53BD" w:rsidRPr="003C53BD" w:rsidRDefault="003C53BD" w:rsidP="003C53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</w:t>
            </w:r>
          </w:p>
          <w:p w:rsidR="0022461E" w:rsidRPr="003C53BD" w:rsidRDefault="005520AE" w:rsidP="003C53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Dec 2016</w:t>
            </w:r>
          </w:p>
        </w:tc>
        <w:tc>
          <w:tcPr>
            <w:tcW w:w="1260" w:type="dxa"/>
          </w:tcPr>
          <w:p w:rsidR="001117ED" w:rsidRDefault="001117ED" w:rsidP="002A2E36">
            <w:pPr>
              <w:jc w:val="both"/>
              <w:rPr>
                <w:sz w:val="24"/>
                <w:szCs w:val="24"/>
              </w:rPr>
            </w:pPr>
          </w:p>
          <w:p w:rsidR="0022461E" w:rsidRDefault="0022461E" w:rsidP="001117ED">
            <w:pPr>
              <w:jc w:val="center"/>
              <w:rPr>
                <w:sz w:val="24"/>
                <w:szCs w:val="24"/>
              </w:rPr>
            </w:pPr>
          </w:p>
        </w:tc>
      </w:tr>
      <w:tr w:rsidR="005520AE" w:rsidTr="003C53BD">
        <w:tc>
          <w:tcPr>
            <w:tcW w:w="1620" w:type="dxa"/>
          </w:tcPr>
          <w:p w:rsidR="005520AE" w:rsidRPr="003C53BD" w:rsidRDefault="005520AE" w:rsidP="005520AE">
            <w:pPr>
              <w:jc w:val="center"/>
              <w:rPr>
                <w:sz w:val="24"/>
                <w:szCs w:val="24"/>
              </w:rPr>
            </w:pPr>
            <w:r w:rsidRPr="003C53BD">
              <w:rPr>
                <w:sz w:val="24"/>
                <w:szCs w:val="24"/>
              </w:rPr>
              <w:t>KSU</w:t>
            </w:r>
          </w:p>
          <w:p w:rsidR="005520AE" w:rsidRPr="003C53BD" w:rsidRDefault="005520AE" w:rsidP="005520AE">
            <w:pPr>
              <w:jc w:val="center"/>
              <w:rPr>
                <w:sz w:val="24"/>
                <w:szCs w:val="24"/>
              </w:rPr>
            </w:pPr>
            <w:r w:rsidRPr="003C53BD">
              <w:rPr>
                <w:sz w:val="24"/>
                <w:szCs w:val="24"/>
              </w:rPr>
              <w:t>Riyadh</w:t>
            </w:r>
          </w:p>
          <w:p w:rsidR="005520AE" w:rsidRPr="003C53BD" w:rsidRDefault="005520AE" w:rsidP="005520AE">
            <w:pPr>
              <w:jc w:val="center"/>
              <w:rPr>
                <w:sz w:val="24"/>
                <w:szCs w:val="24"/>
              </w:rPr>
            </w:pPr>
            <w:r w:rsidRPr="003C53BD">
              <w:rPr>
                <w:sz w:val="24"/>
                <w:szCs w:val="24"/>
              </w:rPr>
              <w:t>Saudi Arabia</w:t>
            </w:r>
          </w:p>
        </w:tc>
        <w:tc>
          <w:tcPr>
            <w:tcW w:w="1350" w:type="dxa"/>
          </w:tcPr>
          <w:p w:rsidR="005520AE" w:rsidRDefault="005520AE" w:rsidP="003C53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5520AE" w:rsidRDefault="005520AE" w:rsidP="003C53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5520AE" w:rsidRDefault="005520AE" w:rsidP="003C53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5520AE" w:rsidRDefault="005520AE" w:rsidP="003C53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5520AE" w:rsidRDefault="005520AE" w:rsidP="003C53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5520AE" w:rsidRDefault="005520AE" w:rsidP="002A2E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Jan 2017</w:t>
            </w:r>
          </w:p>
          <w:p w:rsidR="005520AE" w:rsidRDefault="005520AE" w:rsidP="005520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</w:t>
            </w:r>
          </w:p>
          <w:p w:rsidR="005520AE" w:rsidRPr="005520AE" w:rsidRDefault="005520AE" w:rsidP="002A2E36">
            <w:pPr>
              <w:jc w:val="both"/>
              <w:rPr>
                <w:b/>
                <w:bCs/>
                <w:sz w:val="24"/>
                <w:szCs w:val="24"/>
              </w:rPr>
            </w:pPr>
            <w:r w:rsidRPr="005520AE">
              <w:rPr>
                <w:b/>
                <w:bCs/>
                <w:sz w:val="24"/>
                <w:szCs w:val="24"/>
              </w:rPr>
              <w:t>Till date</w:t>
            </w:r>
          </w:p>
        </w:tc>
      </w:tr>
    </w:tbl>
    <w:p w:rsidR="0022461E" w:rsidRDefault="0022461E" w:rsidP="002A2E36">
      <w:pPr>
        <w:ind w:left="3960"/>
        <w:jc w:val="both"/>
        <w:rPr>
          <w:sz w:val="24"/>
          <w:szCs w:val="24"/>
        </w:rPr>
      </w:pPr>
    </w:p>
    <w:p w:rsidR="0022461E" w:rsidRPr="0074394D" w:rsidRDefault="0022461E" w:rsidP="002A2E36">
      <w:pPr>
        <w:ind w:left="3960"/>
        <w:jc w:val="both"/>
        <w:rPr>
          <w:sz w:val="24"/>
          <w:szCs w:val="24"/>
        </w:rPr>
      </w:pPr>
    </w:p>
    <w:p w:rsidR="002A2E36" w:rsidRPr="0074394D" w:rsidRDefault="002A2E36" w:rsidP="002A2E36">
      <w:pPr>
        <w:numPr>
          <w:ilvl w:val="0"/>
          <w:numId w:val="1"/>
        </w:numPr>
        <w:tabs>
          <w:tab w:val="clear" w:pos="3960"/>
          <w:tab w:val="num" w:pos="90"/>
        </w:tabs>
        <w:ind w:hanging="4140"/>
        <w:jc w:val="both"/>
        <w:rPr>
          <w:sz w:val="24"/>
          <w:szCs w:val="24"/>
        </w:rPr>
      </w:pPr>
      <w:r w:rsidRPr="0074394D">
        <w:rPr>
          <w:b/>
          <w:bCs/>
          <w:sz w:val="24"/>
          <w:szCs w:val="24"/>
        </w:rPr>
        <w:t>Lecturer</w:t>
      </w:r>
      <w:r w:rsidRPr="0074394D">
        <w:rPr>
          <w:sz w:val="24"/>
          <w:szCs w:val="24"/>
        </w:rPr>
        <w:t>- 20/09/1999 to 19/09/2005</w:t>
      </w:r>
    </w:p>
    <w:p w:rsidR="002A2E36" w:rsidRPr="0074394D" w:rsidRDefault="002A2E36" w:rsidP="002A2E36">
      <w:pPr>
        <w:numPr>
          <w:ilvl w:val="0"/>
          <w:numId w:val="1"/>
        </w:numPr>
        <w:tabs>
          <w:tab w:val="clear" w:pos="3960"/>
        </w:tabs>
        <w:ind w:left="90" w:hanging="270"/>
        <w:jc w:val="both"/>
        <w:rPr>
          <w:sz w:val="24"/>
          <w:szCs w:val="24"/>
        </w:rPr>
      </w:pPr>
      <w:r w:rsidRPr="0074394D">
        <w:rPr>
          <w:b/>
          <w:bCs/>
          <w:sz w:val="24"/>
          <w:szCs w:val="24"/>
        </w:rPr>
        <w:t>Sr. Lecturer</w:t>
      </w:r>
      <w:r w:rsidRPr="0074394D">
        <w:rPr>
          <w:sz w:val="24"/>
          <w:szCs w:val="24"/>
        </w:rPr>
        <w:t>- 20/09/2005 to 19/09/2007</w:t>
      </w:r>
    </w:p>
    <w:p w:rsidR="002A2E36" w:rsidRDefault="002A2E36" w:rsidP="002A2E36">
      <w:pPr>
        <w:numPr>
          <w:ilvl w:val="0"/>
          <w:numId w:val="1"/>
        </w:numPr>
        <w:tabs>
          <w:tab w:val="clear" w:pos="3960"/>
        </w:tabs>
        <w:ind w:left="90" w:hanging="270"/>
        <w:jc w:val="both"/>
        <w:rPr>
          <w:sz w:val="24"/>
          <w:szCs w:val="24"/>
        </w:rPr>
      </w:pPr>
      <w:r w:rsidRPr="0074394D">
        <w:rPr>
          <w:b/>
          <w:bCs/>
          <w:sz w:val="24"/>
          <w:szCs w:val="24"/>
        </w:rPr>
        <w:t>Reader</w:t>
      </w:r>
      <w:r w:rsidRPr="0074394D">
        <w:rPr>
          <w:sz w:val="24"/>
          <w:szCs w:val="24"/>
        </w:rPr>
        <w:t>- 20/09/2007</w:t>
      </w:r>
      <w:r>
        <w:rPr>
          <w:sz w:val="24"/>
          <w:szCs w:val="24"/>
        </w:rPr>
        <w:t xml:space="preserve"> till date (On leave).</w:t>
      </w:r>
    </w:p>
    <w:p w:rsidR="005520AE" w:rsidRDefault="005520AE" w:rsidP="005520AE">
      <w:pPr>
        <w:ind w:left="90"/>
        <w:jc w:val="both"/>
        <w:rPr>
          <w:b/>
          <w:bCs/>
          <w:sz w:val="24"/>
          <w:szCs w:val="24"/>
        </w:rPr>
      </w:pPr>
    </w:p>
    <w:p w:rsidR="002A2E36" w:rsidRDefault="002A2E36" w:rsidP="004F2B41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Pr="0074394D">
        <w:rPr>
          <w:b/>
          <w:bCs/>
          <w:sz w:val="24"/>
          <w:szCs w:val="24"/>
        </w:rPr>
        <w:t>O</w:t>
      </w:r>
      <w:r>
        <w:rPr>
          <w:b/>
          <w:bCs/>
          <w:sz w:val="24"/>
          <w:szCs w:val="24"/>
        </w:rPr>
        <w:t xml:space="preserve">VERSEAS </w:t>
      </w:r>
      <w:r w:rsidRPr="0074394D">
        <w:rPr>
          <w:b/>
          <w:bCs/>
          <w:sz w:val="24"/>
          <w:szCs w:val="24"/>
        </w:rPr>
        <w:t>E</w:t>
      </w:r>
      <w:r>
        <w:rPr>
          <w:b/>
          <w:bCs/>
          <w:sz w:val="24"/>
          <w:szCs w:val="24"/>
        </w:rPr>
        <w:t>XPERIENCE</w:t>
      </w:r>
      <w:r w:rsidRPr="0074394D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More than </w:t>
      </w:r>
      <w:r w:rsidR="004F2B41">
        <w:rPr>
          <w:b/>
          <w:bCs/>
          <w:sz w:val="24"/>
          <w:szCs w:val="24"/>
        </w:rPr>
        <w:t>8</w:t>
      </w:r>
      <w:r w:rsidRPr="0074394D">
        <w:rPr>
          <w:b/>
          <w:bCs/>
          <w:sz w:val="24"/>
          <w:szCs w:val="24"/>
        </w:rPr>
        <w:t xml:space="preserve"> years</w:t>
      </w:r>
    </w:p>
    <w:p w:rsidR="002A2E36" w:rsidRPr="0074394D" w:rsidRDefault="002A2E36" w:rsidP="002A2E36">
      <w:pPr>
        <w:jc w:val="both"/>
        <w:rPr>
          <w:sz w:val="24"/>
          <w:szCs w:val="24"/>
        </w:rPr>
      </w:pPr>
    </w:p>
    <w:p w:rsidR="00E40EAE" w:rsidRPr="00E40EAE" w:rsidRDefault="00E40EAE" w:rsidP="00E40EAE">
      <w:pPr>
        <w:numPr>
          <w:ilvl w:val="0"/>
          <w:numId w:val="1"/>
        </w:numPr>
        <w:tabs>
          <w:tab w:val="clear" w:pos="3960"/>
        </w:tabs>
        <w:ind w:left="90" w:hanging="270"/>
        <w:jc w:val="both"/>
        <w:rPr>
          <w:sz w:val="24"/>
          <w:szCs w:val="24"/>
        </w:rPr>
      </w:pPr>
      <w:r w:rsidRPr="0074394D">
        <w:rPr>
          <w:b/>
          <w:bCs/>
          <w:sz w:val="24"/>
          <w:szCs w:val="24"/>
        </w:rPr>
        <w:t>Ass</w:t>
      </w:r>
      <w:r>
        <w:rPr>
          <w:b/>
          <w:bCs/>
          <w:sz w:val="24"/>
          <w:szCs w:val="24"/>
        </w:rPr>
        <w:t>istant</w:t>
      </w:r>
      <w:r w:rsidRPr="0074394D">
        <w:rPr>
          <w:b/>
          <w:bCs/>
          <w:sz w:val="24"/>
          <w:szCs w:val="24"/>
        </w:rPr>
        <w:t xml:space="preserve"> Professor</w:t>
      </w:r>
      <w:r w:rsidRPr="0074394D">
        <w:rPr>
          <w:sz w:val="24"/>
          <w:szCs w:val="24"/>
        </w:rPr>
        <w:t xml:space="preserve"> of </w:t>
      </w:r>
      <w:r>
        <w:rPr>
          <w:sz w:val="24"/>
          <w:szCs w:val="24"/>
        </w:rPr>
        <w:t xml:space="preserve">Pharmacognosy &amp; </w:t>
      </w:r>
      <w:proofErr w:type="spellStart"/>
      <w:r w:rsidRPr="0074394D">
        <w:rPr>
          <w:sz w:val="24"/>
          <w:szCs w:val="24"/>
        </w:rPr>
        <w:t>P</w:t>
      </w:r>
      <w:r>
        <w:rPr>
          <w:sz w:val="24"/>
          <w:szCs w:val="24"/>
        </w:rPr>
        <w:t>hytochemistry</w:t>
      </w:r>
      <w:proofErr w:type="spellEnd"/>
      <w:r w:rsidRPr="0074394D">
        <w:rPr>
          <w:sz w:val="24"/>
          <w:szCs w:val="24"/>
        </w:rPr>
        <w:t xml:space="preserve">, Department of Pharmacognosy, College of Pharmacy, </w:t>
      </w:r>
      <w:r w:rsidRPr="0074394D">
        <w:rPr>
          <w:b/>
          <w:bCs/>
          <w:sz w:val="24"/>
          <w:szCs w:val="24"/>
        </w:rPr>
        <w:t>King Saud University,</w:t>
      </w:r>
      <w:r w:rsidRPr="0074394D">
        <w:rPr>
          <w:sz w:val="24"/>
          <w:szCs w:val="24"/>
        </w:rPr>
        <w:t xml:space="preserve"> </w:t>
      </w:r>
      <w:r w:rsidRPr="0074394D">
        <w:rPr>
          <w:b/>
          <w:bCs/>
          <w:sz w:val="24"/>
          <w:szCs w:val="24"/>
        </w:rPr>
        <w:t>Riyadh, Kingdom of Saudi Arabia</w:t>
      </w:r>
      <w:r w:rsidRPr="0074394D">
        <w:rPr>
          <w:sz w:val="24"/>
          <w:szCs w:val="24"/>
        </w:rPr>
        <w:t xml:space="preserve"> from 13/01/2009 </w:t>
      </w:r>
      <w:r>
        <w:rPr>
          <w:sz w:val="24"/>
          <w:szCs w:val="24"/>
        </w:rPr>
        <w:t>to 01/01/2010 (16/01/1430 to 15/01/ 1431).</w:t>
      </w:r>
    </w:p>
    <w:p w:rsidR="002A2E36" w:rsidRPr="0074394D" w:rsidRDefault="002A2E36" w:rsidP="00E40EAE">
      <w:pPr>
        <w:numPr>
          <w:ilvl w:val="0"/>
          <w:numId w:val="1"/>
        </w:numPr>
        <w:tabs>
          <w:tab w:val="clear" w:pos="3960"/>
        </w:tabs>
        <w:ind w:left="90" w:hanging="270"/>
        <w:jc w:val="both"/>
        <w:rPr>
          <w:sz w:val="24"/>
          <w:szCs w:val="24"/>
        </w:rPr>
      </w:pPr>
      <w:r w:rsidRPr="0074394D">
        <w:rPr>
          <w:b/>
          <w:bCs/>
          <w:sz w:val="24"/>
          <w:szCs w:val="24"/>
        </w:rPr>
        <w:t>Associate Professor</w:t>
      </w:r>
      <w:r w:rsidRPr="0074394D">
        <w:rPr>
          <w:sz w:val="24"/>
          <w:szCs w:val="24"/>
        </w:rPr>
        <w:t xml:space="preserve"> of </w:t>
      </w:r>
      <w:r>
        <w:rPr>
          <w:sz w:val="24"/>
          <w:szCs w:val="24"/>
        </w:rPr>
        <w:t xml:space="preserve">Pharmacognosy &amp; </w:t>
      </w:r>
      <w:proofErr w:type="spellStart"/>
      <w:r w:rsidRPr="0074394D">
        <w:rPr>
          <w:sz w:val="24"/>
          <w:szCs w:val="24"/>
        </w:rPr>
        <w:t>P</w:t>
      </w:r>
      <w:r>
        <w:rPr>
          <w:sz w:val="24"/>
          <w:szCs w:val="24"/>
        </w:rPr>
        <w:t>hytochemistry</w:t>
      </w:r>
      <w:proofErr w:type="spellEnd"/>
      <w:r w:rsidRPr="0074394D">
        <w:rPr>
          <w:sz w:val="24"/>
          <w:szCs w:val="24"/>
        </w:rPr>
        <w:t xml:space="preserve">, Department of Pharmacognosy, College of Pharmacy, </w:t>
      </w:r>
      <w:r w:rsidRPr="0074394D">
        <w:rPr>
          <w:b/>
          <w:bCs/>
          <w:sz w:val="24"/>
          <w:szCs w:val="24"/>
        </w:rPr>
        <w:t>King Saud University,</w:t>
      </w:r>
      <w:r w:rsidRPr="0074394D">
        <w:rPr>
          <w:sz w:val="24"/>
          <w:szCs w:val="24"/>
        </w:rPr>
        <w:t xml:space="preserve"> </w:t>
      </w:r>
      <w:r w:rsidRPr="0074394D">
        <w:rPr>
          <w:b/>
          <w:bCs/>
          <w:sz w:val="24"/>
          <w:szCs w:val="24"/>
        </w:rPr>
        <w:t>Riyadh, Kingdom of Saudi Arabia</w:t>
      </w:r>
      <w:r w:rsidRPr="0074394D">
        <w:rPr>
          <w:sz w:val="24"/>
          <w:szCs w:val="24"/>
        </w:rPr>
        <w:t xml:space="preserve"> from </w:t>
      </w:r>
      <w:r w:rsidR="00E40EAE">
        <w:rPr>
          <w:sz w:val="24"/>
          <w:szCs w:val="24"/>
        </w:rPr>
        <w:t>02</w:t>
      </w:r>
      <w:r w:rsidRPr="0074394D">
        <w:rPr>
          <w:sz w:val="24"/>
          <w:szCs w:val="24"/>
        </w:rPr>
        <w:t>/01/20</w:t>
      </w:r>
      <w:r w:rsidR="00E40EAE">
        <w:rPr>
          <w:sz w:val="24"/>
          <w:szCs w:val="24"/>
        </w:rPr>
        <w:t>10</w:t>
      </w:r>
      <w:r w:rsidRPr="0074394D">
        <w:rPr>
          <w:sz w:val="24"/>
          <w:szCs w:val="24"/>
        </w:rPr>
        <w:t xml:space="preserve"> </w:t>
      </w:r>
      <w:r w:rsidR="008036C9">
        <w:rPr>
          <w:sz w:val="24"/>
          <w:szCs w:val="24"/>
        </w:rPr>
        <w:t>(16/01/143</w:t>
      </w:r>
      <w:r w:rsidR="00E40EAE">
        <w:rPr>
          <w:sz w:val="24"/>
          <w:szCs w:val="24"/>
        </w:rPr>
        <w:t>1</w:t>
      </w:r>
      <w:r w:rsidR="008036C9">
        <w:rPr>
          <w:sz w:val="24"/>
          <w:szCs w:val="24"/>
        </w:rPr>
        <w:t xml:space="preserve">) </w:t>
      </w:r>
      <w:r w:rsidRPr="0074394D">
        <w:rPr>
          <w:sz w:val="24"/>
          <w:szCs w:val="24"/>
        </w:rPr>
        <w:t>till date.</w:t>
      </w:r>
    </w:p>
    <w:p w:rsidR="002A2E36" w:rsidRPr="0074394D" w:rsidRDefault="002A2E36" w:rsidP="002A2E36">
      <w:pPr>
        <w:spacing w:line="276" w:lineRule="auto"/>
        <w:rPr>
          <w:bCs/>
          <w:color w:val="000000"/>
          <w:sz w:val="24"/>
          <w:szCs w:val="24"/>
        </w:rPr>
      </w:pPr>
    </w:p>
    <w:p w:rsidR="002A2E36" w:rsidRPr="008664B8" w:rsidRDefault="002A2E36" w:rsidP="002A2E36">
      <w:pPr>
        <w:pStyle w:val="ListParagraph"/>
        <w:numPr>
          <w:ilvl w:val="0"/>
          <w:numId w:val="3"/>
        </w:numPr>
        <w:spacing w:line="276" w:lineRule="auto"/>
        <w:ind w:left="0" w:hanging="450"/>
        <w:rPr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FIELD</w:t>
      </w:r>
      <w:r w:rsidRPr="008664B8">
        <w:rPr>
          <w:b/>
          <w:bCs/>
          <w:color w:val="000000"/>
          <w:sz w:val="24"/>
          <w:szCs w:val="24"/>
        </w:rPr>
        <w:t xml:space="preserve"> OF </w:t>
      </w:r>
      <w:r>
        <w:rPr>
          <w:b/>
          <w:bCs/>
          <w:color w:val="000000"/>
          <w:sz w:val="24"/>
          <w:szCs w:val="24"/>
        </w:rPr>
        <w:t>INTEREST</w:t>
      </w:r>
      <w:r w:rsidRPr="008664B8">
        <w:rPr>
          <w:b/>
          <w:bCs/>
          <w:color w:val="000000"/>
          <w:sz w:val="24"/>
          <w:szCs w:val="24"/>
        </w:rPr>
        <w:t xml:space="preserve">: </w:t>
      </w:r>
      <w:r w:rsidRPr="008664B8">
        <w:rPr>
          <w:bCs/>
          <w:color w:val="000000"/>
          <w:sz w:val="24"/>
          <w:szCs w:val="24"/>
        </w:rPr>
        <w:t>PHARMACOGNOSY AND PHYTOCHEMISTRY</w:t>
      </w:r>
    </w:p>
    <w:p w:rsidR="002A2E36" w:rsidRPr="00873ECD" w:rsidRDefault="002A2E36" w:rsidP="002A2E36">
      <w:pPr>
        <w:spacing w:line="276" w:lineRule="auto"/>
        <w:rPr>
          <w:bCs/>
          <w:color w:val="000000"/>
          <w:sz w:val="24"/>
          <w:szCs w:val="24"/>
        </w:rPr>
      </w:pPr>
    </w:p>
    <w:p w:rsidR="002A2E36" w:rsidRPr="008664B8" w:rsidRDefault="002A2E36" w:rsidP="002A2E36">
      <w:pPr>
        <w:pStyle w:val="ListParagraph"/>
        <w:numPr>
          <w:ilvl w:val="0"/>
          <w:numId w:val="3"/>
        </w:numPr>
        <w:tabs>
          <w:tab w:val="left" w:pos="6120"/>
          <w:tab w:val="left" w:pos="7200"/>
        </w:tabs>
        <w:ind w:left="0" w:hanging="450"/>
        <w:jc w:val="both"/>
        <w:rPr>
          <w:bCs/>
          <w:color w:val="000000"/>
          <w:sz w:val="24"/>
          <w:szCs w:val="24"/>
        </w:rPr>
      </w:pPr>
      <w:r w:rsidRPr="008664B8">
        <w:rPr>
          <w:b/>
          <w:bCs/>
          <w:color w:val="000000"/>
          <w:sz w:val="24"/>
          <w:szCs w:val="24"/>
        </w:rPr>
        <w:t>TITLE OF PH.D THESIS: “</w:t>
      </w:r>
      <w:r w:rsidRPr="008664B8">
        <w:rPr>
          <w:sz w:val="24"/>
          <w:szCs w:val="24"/>
        </w:rPr>
        <w:t>PHYTOCHEMICAL INVESTIGATION AND STANDARDIZATION OF ADAPTOGENIC HER</w:t>
      </w:r>
      <w:r w:rsidRPr="008664B8">
        <w:rPr>
          <w:bCs/>
          <w:color w:val="000000"/>
          <w:sz w:val="24"/>
          <w:szCs w:val="24"/>
        </w:rPr>
        <w:t>BAL DRUGS”.</w:t>
      </w:r>
    </w:p>
    <w:p w:rsidR="002A2E36" w:rsidRDefault="002A2E36" w:rsidP="002A2E36">
      <w:pPr>
        <w:tabs>
          <w:tab w:val="left" w:pos="6120"/>
          <w:tab w:val="left" w:pos="7200"/>
        </w:tabs>
        <w:jc w:val="both"/>
        <w:rPr>
          <w:bCs/>
          <w:color w:val="000000"/>
          <w:sz w:val="24"/>
          <w:szCs w:val="24"/>
        </w:rPr>
      </w:pPr>
    </w:p>
    <w:p w:rsidR="002A2E36" w:rsidRPr="008664B8" w:rsidRDefault="002A2E36" w:rsidP="002A2E36">
      <w:pPr>
        <w:pStyle w:val="ListParagraph"/>
        <w:numPr>
          <w:ilvl w:val="0"/>
          <w:numId w:val="3"/>
        </w:numPr>
        <w:ind w:left="0" w:hanging="450"/>
        <w:jc w:val="both"/>
        <w:rPr>
          <w:sz w:val="24"/>
          <w:szCs w:val="24"/>
        </w:rPr>
      </w:pPr>
      <w:r w:rsidRPr="008664B8">
        <w:rPr>
          <w:b/>
          <w:bCs/>
          <w:color w:val="000000"/>
          <w:sz w:val="24"/>
          <w:szCs w:val="24"/>
        </w:rPr>
        <w:t xml:space="preserve">CURRENT POSITION: </w:t>
      </w:r>
      <w:r w:rsidRPr="008664B8">
        <w:rPr>
          <w:sz w:val="24"/>
          <w:szCs w:val="24"/>
        </w:rPr>
        <w:t>Working as Associate Professor</w:t>
      </w:r>
      <w:r w:rsidRPr="008664B8">
        <w:rPr>
          <w:bCs/>
          <w:color w:val="000000"/>
          <w:sz w:val="24"/>
          <w:szCs w:val="24"/>
        </w:rPr>
        <w:t xml:space="preserve"> </w:t>
      </w:r>
      <w:r w:rsidRPr="008664B8">
        <w:rPr>
          <w:sz w:val="24"/>
          <w:szCs w:val="24"/>
        </w:rPr>
        <w:t xml:space="preserve">in Department of Pharmacognosy, College of Pharmacy, King Saud University, Riyadh, </w:t>
      </w:r>
      <w:proofErr w:type="gramStart"/>
      <w:r w:rsidRPr="008664B8">
        <w:rPr>
          <w:sz w:val="24"/>
          <w:szCs w:val="24"/>
        </w:rPr>
        <w:t>Kingdom</w:t>
      </w:r>
      <w:proofErr w:type="gramEnd"/>
      <w:r w:rsidRPr="008664B8">
        <w:rPr>
          <w:sz w:val="24"/>
          <w:szCs w:val="24"/>
        </w:rPr>
        <w:t xml:space="preserve"> of Saudi Arabia.</w:t>
      </w:r>
    </w:p>
    <w:p w:rsidR="002A2E36" w:rsidRDefault="002A2E36" w:rsidP="002A2E36">
      <w:pPr>
        <w:jc w:val="both"/>
        <w:rPr>
          <w:b/>
          <w:bCs/>
          <w:color w:val="000000"/>
          <w:sz w:val="24"/>
          <w:szCs w:val="24"/>
        </w:rPr>
      </w:pPr>
    </w:p>
    <w:p w:rsidR="002A2E36" w:rsidRPr="008664B8" w:rsidRDefault="002A2E36" w:rsidP="002A2E36">
      <w:pPr>
        <w:pStyle w:val="ListParagraph"/>
        <w:numPr>
          <w:ilvl w:val="0"/>
          <w:numId w:val="3"/>
        </w:numPr>
        <w:ind w:left="0" w:hanging="450"/>
        <w:jc w:val="both"/>
        <w:rPr>
          <w:sz w:val="24"/>
          <w:szCs w:val="24"/>
        </w:rPr>
      </w:pPr>
      <w:r w:rsidRPr="008664B8">
        <w:rPr>
          <w:b/>
          <w:bCs/>
          <w:color w:val="000000"/>
          <w:sz w:val="24"/>
          <w:szCs w:val="24"/>
        </w:rPr>
        <w:t>PARENT UNIVERSITY</w:t>
      </w:r>
      <w:r w:rsidRPr="008664B8">
        <w:rPr>
          <w:bCs/>
          <w:color w:val="000000"/>
          <w:sz w:val="24"/>
          <w:szCs w:val="24"/>
        </w:rPr>
        <w:t xml:space="preserve">: </w:t>
      </w:r>
      <w:r w:rsidRPr="008664B8">
        <w:rPr>
          <w:sz w:val="24"/>
          <w:szCs w:val="24"/>
        </w:rPr>
        <w:t xml:space="preserve">Working as </w:t>
      </w:r>
      <w:r>
        <w:rPr>
          <w:sz w:val="24"/>
          <w:szCs w:val="24"/>
        </w:rPr>
        <w:t>“Reader”</w:t>
      </w:r>
      <w:r w:rsidRPr="008664B8">
        <w:rPr>
          <w:bCs/>
          <w:color w:val="000000"/>
          <w:sz w:val="24"/>
          <w:szCs w:val="24"/>
        </w:rPr>
        <w:t xml:space="preserve"> </w:t>
      </w:r>
      <w:r w:rsidRPr="008664B8">
        <w:rPr>
          <w:sz w:val="24"/>
          <w:szCs w:val="24"/>
        </w:rPr>
        <w:t xml:space="preserve">in Department of Pharmacy, M.J.P. </w:t>
      </w:r>
      <w:proofErr w:type="spellStart"/>
      <w:r w:rsidRPr="008664B8">
        <w:rPr>
          <w:sz w:val="24"/>
          <w:szCs w:val="24"/>
        </w:rPr>
        <w:t>Rohilkhand</w:t>
      </w:r>
      <w:proofErr w:type="spellEnd"/>
      <w:r w:rsidRPr="008664B8">
        <w:rPr>
          <w:sz w:val="24"/>
          <w:szCs w:val="24"/>
        </w:rPr>
        <w:t xml:space="preserve"> University, Bareilly (U.P.), INDIA.</w:t>
      </w:r>
      <w:r w:rsidRPr="008664B8">
        <w:rPr>
          <w:bCs/>
          <w:color w:val="000000"/>
          <w:sz w:val="24"/>
          <w:szCs w:val="24"/>
        </w:rPr>
        <w:t xml:space="preserve"> Currently on leave from</w:t>
      </w:r>
      <w:r w:rsidRPr="008664B8">
        <w:rPr>
          <w:sz w:val="24"/>
          <w:szCs w:val="24"/>
        </w:rPr>
        <w:t xml:space="preserve"> parent university.</w:t>
      </w:r>
    </w:p>
    <w:p w:rsidR="002A2E36" w:rsidRPr="00AD7D5C" w:rsidRDefault="002A2E36" w:rsidP="002A2E3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A2E36" w:rsidRDefault="002A2E36" w:rsidP="002A2E36">
      <w:pPr>
        <w:jc w:val="both"/>
        <w:rPr>
          <w:b/>
          <w:sz w:val="24"/>
          <w:szCs w:val="24"/>
        </w:rPr>
      </w:pPr>
    </w:p>
    <w:p w:rsidR="002A2E36" w:rsidRDefault="002A2E36" w:rsidP="002A2E36">
      <w:pPr>
        <w:jc w:val="both"/>
        <w:rPr>
          <w:b/>
          <w:sz w:val="24"/>
          <w:szCs w:val="24"/>
        </w:rPr>
      </w:pPr>
      <w:r w:rsidRPr="00AD7D5C">
        <w:rPr>
          <w:b/>
          <w:sz w:val="24"/>
          <w:szCs w:val="24"/>
        </w:rPr>
        <w:t>EDUCATION:</w:t>
      </w:r>
    </w:p>
    <w:p w:rsidR="002A2E36" w:rsidRPr="00AD7D5C" w:rsidRDefault="002A2E36" w:rsidP="002A2E36">
      <w:pPr>
        <w:jc w:val="both"/>
        <w:rPr>
          <w:b/>
          <w:sz w:val="24"/>
          <w:szCs w:val="24"/>
        </w:rPr>
      </w:pPr>
    </w:p>
    <w:p w:rsidR="002A2E36" w:rsidRPr="00AD7D5C" w:rsidRDefault="002A2E36" w:rsidP="002A2E36">
      <w:pPr>
        <w:jc w:val="both"/>
        <w:rPr>
          <w:sz w:val="24"/>
          <w:szCs w:val="24"/>
        </w:rPr>
      </w:pPr>
      <w:r>
        <w:rPr>
          <w:sz w:val="24"/>
          <w:szCs w:val="24"/>
        </w:rPr>
        <w:t>Ph. D</w:t>
      </w:r>
      <w:r w:rsidRPr="00AD7D5C">
        <w:rPr>
          <w:sz w:val="24"/>
          <w:szCs w:val="24"/>
        </w:rPr>
        <w:t xml:space="preserve">: </w:t>
      </w:r>
      <w:r w:rsidRPr="00AD7D5C">
        <w:rPr>
          <w:sz w:val="24"/>
          <w:szCs w:val="24"/>
        </w:rPr>
        <w:tab/>
      </w:r>
      <w:r w:rsidRPr="00AD7D5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D7D5C">
        <w:rPr>
          <w:sz w:val="24"/>
          <w:szCs w:val="24"/>
        </w:rPr>
        <w:t>2007</w:t>
      </w:r>
      <w:r w:rsidRPr="00AD7D5C">
        <w:rPr>
          <w:sz w:val="24"/>
          <w:szCs w:val="24"/>
        </w:rPr>
        <w:tab/>
        <w:t>JAMIA HAMDARD, NEW DELHI, INDIA</w:t>
      </w:r>
    </w:p>
    <w:p w:rsidR="002A2E36" w:rsidRPr="00AD7D5C" w:rsidRDefault="002A2E36" w:rsidP="002A2E36">
      <w:pPr>
        <w:jc w:val="both"/>
        <w:rPr>
          <w:sz w:val="24"/>
          <w:szCs w:val="24"/>
        </w:rPr>
      </w:pPr>
      <w:r w:rsidRPr="00AD7D5C">
        <w:rPr>
          <w:sz w:val="24"/>
          <w:szCs w:val="24"/>
        </w:rPr>
        <w:t>M. PHARM</w:t>
      </w:r>
      <w:r>
        <w:rPr>
          <w:sz w:val="24"/>
          <w:szCs w:val="24"/>
        </w:rPr>
        <w:t>ACY</w:t>
      </w:r>
      <w:r w:rsidRPr="00AD7D5C">
        <w:rPr>
          <w:sz w:val="24"/>
          <w:szCs w:val="24"/>
        </w:rPr>
        <w:t xml:space="preserve">.: </w:t>
      </w:r>
      <w:r w:rsidRPr="00AD7D5C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D7D5C">
        <w:rPr>
          <w:sz w:val="24"/>
          <w:szCs w:val="24"/>
        </w:rPr>
        <w:t>1999</w:t>
      </w:r>
      <w:r w:rsidRPr="00AD7D5C">
        <w:rPr>
          <w:sz w:val="24"/>
          <w:szCs w:val="24"/>
        </w:rPr>
        <w:tab/>
        <w:t>JAMIA HAMDARD, NEW DELHI, INDIA</w:t>
      </w:r>
    </w:p>
    <w:p w:rsidR="002A2E36" w:rsidRPr="00AD7D5C" w:rsidRDefault="002A2E36" w:rsidP="002A2E36">
      <w:pPr>
        <w:jc w:val="both"/>
        <w:rPr>
          <w:sz w:val="24"/>
          <w:szCs w:val="24"/>
        </w:rPr>
      </w:pPr>
      <w:r w:rsidRPr="00AD7D5C">
        <w:rPr>
          <w:sz w:val="24"/>
          <w:szCs w:val="24"/>
        </w:rPr>
        <w:t>B. PHARM</w:t>
      </w:r>
      <w:r>
        <w:rPr>
          <w:sz w:val="24"/>
          <w:szCs w:val="24"/>
        </w:rPr>
        <w:t>ACY</w:t>
      </w:r>
      <w:r w:rsidRPr="00AD7D5C">
        <w:rPr>
          <w:sz w:val="24"/>
          <w:szCs w:val="24"/>
        </w:rPr>
        <w:t xml:space="preserve">.: </w:t>
      </w:r>
      <w:r w:rsidRPr="00AD7D5C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D7D5C">
        <w:rPr>
          <w:sz w:val="24"/>
          <w:szCs w:val="24"/>
        </w:rPr>
        <w:t>1997</w:t>
      </w:r>
      <w:r w:rsidRPr="00AD7D5C">
        <w:rPr>
          <w:sz w:val="24"/>
          <w:szCs w:val="24"/>
        </w:rPr>
        <w:tab/>
        <w:t>JAMIA HAMDARD, NEW DELHI, INDIA</w:t>
      </w:r>
    </w:p>
    <w:p w:rsidR="002A2E36" w:rsidRPr="00AD7D5C" w:rsidRDefault="002A2E36" w:rsidP="002A2E36">
      <w:pPr>
        <w:tabs>
          <w:tab w:val="left" w:pos="6120"/>
          <w:tab w:val="left" w:pos="7200"/>
        </w:tabs>
        <w:jc w:val="both"/>
        <w:rPr>
          <w:sz w:val="24"/>
          <w:szCs w:val="24"/>
        </w:rPr>
      </w:pPr>
    </w:p>
    <w:p w:rsidR="002A2E36" w:rsidRDefault="002A2E36" w:rsidP="002A2E36">
      <w:pPr>
        <w:tabs>
          <w:tab w:val="left" w:pos="6120"/>
          <w:tab w:val="left" w:pos="7200"/>
        </w:tabs>
        <w:jc w:val="both"/>
        <w:rPr>
          <w:b/>
          <w:sz w:val="24"/>
          <w:szCs w:val="24"/>
        </w:rPr>
      </w:pPr>
      <w:r w:rsidRPr="00AD7D5C">
        <w:rPr>
          <w:b/>
          <w:sz w:val="24"/>
          <w:szCs w:val="24"/>
        </w:rPr>
        <w:t>OTHER PROFESSIONAL ACTIVITIES:</w:t>
      </w:r>
    </w:p>
    <w:p w:rsidR="002A2E36" w:rsidRPr="00AD7D5C" w:rsidRDefault="002A2E36" w:rsidP="002A2E36">
      <w:pPr>
        <w:tabs>
          <w:tab w:val="left" w:pos="6120"/>
          <w:tab w:val="left" w:pos="7200"/>
        </w:tabs>
        <w:jc w:val="both"/>
        <w:rPr>
          <w:b/>
          <w:sz w:val="24"/>
          <w:szCs w:val="24"/>
        </w:rPr>
      </w:pPr>
    </w:p>
    <w:p w:rsidR="00E04C5C" w:rsidRDefault="00E04C5C" w:rsidP="00E04C5C">
      <w:pPr>
        <w:tabs>
          <w:tab w:val="left" w:pos="180"/>
        </w:tabs>
        <w:ind w:left="180"/>
        <w:jc w:val="both"/>
        <w:rPr>
          <w:b/>
          <w:sz w:val="24"/>
          <w:szCs w:val="24"/>
        </w:rPr>
      </w:pPr>
      <w:r w:rsidRPr="00E04C5C">
        <w:rPr>
          <w:b/>
          <w:sz w:val="24"/>
          <w:szCs w:val="24"/>
        </w:rPr>
        <w:t>King Saud University</w:t>
      </w:r>
    </w:p>
    <w:p w:rsidR="00E04C5C" w:rsidRPr="00E04C5C" w:rsidRDefault="00E04C5C" w:rsidP="00E04C5C">
      <w:pPr>
        <w:tabs>
          <w:tab w:val="left" w:pos="180"/>
        </w:tabs>
        <w:ind w:left="180"/>
        <w:jc w:val="both"/>
        <w:rPr>
          <w:b/>
          <w:sz w:val="24"/>
          <w:szCs w:val="24"/>
        </w:rPr>
      </w:pPr>
    </w:p>
    <w:p w:rsidR="00E01A64" w:rsidRDefault="00E01A64" w:rsidP="002A2E36">
      <w:pPr>
        <w:numPr>
          <w:ilvl w:val="0"/>
          <w:numId w:val="1"/>
        </w:numPr>
        <w:tabs>
          <w:tab w:val="clear" w:pos="3960"/>
          <w:tab w:val="num" w:pos="90"/>
          <w:tab w:val="left" w:pos="180"/>
        </w:tabs>
        <w:ind w:left="180" w:hanging="180"/>
        <w:jc w:val="both"/>
        <w:rPr>
          <w:sz w:val="24"/>
          <w:szCs w:val="24"/>
        </w:rPr>
      </w:pPr>
      <w:r>
        <w:rPr>
          <w:sz w:val="24"/>
          <w:szCs w:val="24"/>
        </w:rPr>
        <w:t>Member of Assessment Committee, Quality Unit, College of Pharmacy, King Saud University, Riyadh, Saudi Arabia (Session 2015-16</w:t>
      </w:r>
      <w:r w:rsidR="0057614F">
        <w:rPr>
          <w:sz w:val="24"/>
          <w:szCs w:val="24"/>
        </w:rPr>
        <w:t>, 2016-17</w:t>
      </w:r>
      <w:r>
        <w:rPr>
          <w:sz w:val="24"/>
          <w:szCs w:val="24"/>
        </w:rPr>
        <w:t>).</w:t>
      </w:r>
    </w:p>
    <w:p w:rsidR="005D75B2" w:rsidRDefault="005D75B2" w:rsidP="002A2E36">
      <w:pPr>
        <w:numPr>
          <w:ilvl w:val="0"/>
          <w:numId w:val="1"/>
        </w:numPr>
        <w:tabs>
          <w:tab w:val="clear" w:pos="3960"/>
          <w:tab w:val="num" w:pos="90"/>
          <w:tab w:val="left" w:pos="180"/>
        </w:tabs>
        <w:ind w:left="180" w:hanging="180"/>
        <w:jc w:val="both"/>
        <w:rPr>
          <w:sz w:val="24"/>
          <w:szCs w:val="24"/>
        </w:rPr>
      </w:pPr>
      <w:r>
        <w:rPr>
          <w:sz w:val="24"/>
          <w:szCs w:val="24"/>
        </w:rPr>
        <w:t>Member of Examinati</w:t>
      </w:r>
      <w:r w:rsidR="00E01A64">
        <w:rPr>
          <w:sz w:val="24"/>
          <w:szCs w:val="24"/>
        </w:rPr>
        <w:t xml:space="preserve">on Committee for the defence of </w:t>
      </w:r>
      <w:proofErr w:type="spellStart"/>
      <w:r>
        <w:rPr>
          <w:sz w:val="24"/>
          <w:szCs w:val="24"/>
        </w:rPr>
        <w:t>Masters</w:t>
      </w:r>
      <w:proofErr w:type="spellEnd"/>
      <w:r>
        <w:rPr>
          <w:sz w:val="24"/>
          <w:szCs w:val="24"/>
        </w:rPr>
        <w:t xml:space="preserve"> and Doctoral theses submitted to the Department of Pharmacognosy, College of Pharmacy, King Saud University.</w:t>
      </w:r>
    </w:p>
    <w:p w:rsidR="002A2E36" w:rsidRPr="00AD7D5C" w:rsidRDefault="002A2E36" w:rsidP="002A2E36">
      <w:pPr>
        <w:numPr>
          <w:ilvl w:val="0"/>
          <w:numId w:val="1"/>
        </w:numPr>
        <w:tabs>
          <w:tab w:val="clear" w:pos="3960"/>
          <w:tab w:val="num" w:pos="90"/>
          <w:tab w:val="left" w:pos="180"/>
        </w:tabs>
        <w:ind w:left="180" w:hanging="180"/>
        <w:jc w:val="both"/>
        <w:rPr>
          <w:sz w:val="24"/>
          <w:szCs w:val="24"/>
        </w:rPr>
      </w:pPr>
      <w:r w:rsidRPr="00AD7D5C">
        <w:rPr>
          <w:sz w:val="24"/>
          <w:szCs w:val="24"/>
        </w:rPr>
        <w:t>Member of the committee for higher education, College of Pharmacy, K.S.U. for screening of Masters' and Ph. D proposals for research in Pharmacy during the session 1431-1432 (2010-11</w:t>
      </w:r>
      <w:r w:rsidR="00E01A64">
        <w:rPr>
          <w:sz w:val="24"/>
          <w:szCs w:val="24"/>
        </w:rPr>
        <w:t>), 1432-1433, 1433-1434, 1434-35, 1436-37, 1437-1438.</w:t>
      </w:r>
    </w:p>
    <w:p w:rsidR="002A2E36" w:rsidRDefault="002A2E36" w:rsidP="002A2E36">
      <w:pPr>
        <w:numPr>
          <w:ilvl w:val="0"/>
          <w:numId w:val="1"/>
        </w:numPr>
        <w:tabs>
          <w:tab w:val="clear" w:pos="3960"/>
          <w:tab w:val="num" w:pos="0"/>
          <w:tab w:val="left" w:pos="180"/>
        </w:tabs>
        <w:ind w:hanging="3960"/>
        <w:jc w:val="both"/>
        <w:rPr>
          <w:sz w:val="24"/>
          <w:szCs w:val="24"/>
        </w:rPr>
      </w:pPr>
      <w:r w:rsidRPr="00AD7D5C">
        <w:rPr>
          <w:sz w:val="24"/>
          <w:szCs w:val="24"/>
        </w:rPr>
        <w:t>Departmental In-charge of post-graduate studies.</w:t>
      </w:r>
    </w:p>
    <w:p w:rsidR="002A2E36" w:rsidRDefault="002A2E36" w:rsidP="002A2E36">
      <w:pPr>
        <w:numPr>
          <w:ilvl w:val="0"/>
          <w:numId w:val="1"/>
        </w:numPr>
        <w:tabs>
          <w:tab w:val="clear" w:pos="3960"/>
          <w:tab w:val="num" w:pos="90"/>
          <w:tab w:val="left" w:pos="180"/>
        </w:tabs>
        <w:ind w:left="180" w:hanging="180"/>
        <w:jc w:val="both"/>
        <w:rPr>
          <w:sz w:val="24"/>
          <w:szCs w:val="24"/>
        </w:rPr>
      </w:pPr>
      <w:r w:rsidRPr="00AD7D5C">
        <w:rPr>
          <w:sz w:val="24"/>
          <w:szCs w:val="24"/>
        </w:rPr>
        <w:t xml:space="preserve">Member of the </w:t>
      </w:r>
      <w:r>
        <w:rPr>
          <w:sz w:val="24"/>
          <w:szCs w:val="24"/>
        </w:rPr>
        <w:t xml:space="preserve">examination </w:t>
      </w:r>
      <w:r w:rsidRPr="00AD7D5C">
        <w:rPr>
          <w:sz w:val="24"/>
          <w:szCs w:val="24"/>
        </w:rPr>
        <w:t xml:space="preserve">committee for </w:t>
      </w:r>
      <w:r>
        <w:rPr>
          <w:sz w:val="24"/>
          <w:szCs w:val="24"/>
        </w:rPr>
        <w:t>graduate studies</w:t>
      </w:r>
      <w:r w:rsidRPr="00AD7D5C">
        <w:rPr>
          <w:sz w:val="24"/>
          <w:szCs w:val="24"/>
        </w:rPr>
        <w:t xml:space="preserve">, College of Pharmacy, K.S.U. </w:t>
      </w:r>
      <w:r>
        <w:rPr>
          <w:sz w:val="24"/>
          <w:szCs w:val="24"/>
        </w:rPr>
        <w:t>from 11/04/2012 (1433/05/09) till date.</w:t>
      </w:r>
    </w:p>
    <w:p w:rsidR="00A17D29" w:rsidRDefault="00A17D29" w:rsidP="002A2E36">
      <w:pPr>
        <w:numPr>
          <w:ilvl w:val="0"/>
          <w:numId w:val="1"/>
        </w:numPr>
        <w:tabs>
          <w:tab w:val="clear" w:pos="3960"/>
          <w:tab w:val="num" w:pos="90"/>
          <w:tab w:val="left" w:pos="180"/>
        </w:tabs>
        <w:ind w:left="180" w:hanging="180"/>
        <w:jc w:val="both"/>
        <w:rPr>
          <w:sz w:val="24"/>
          <w:szCs w:val="24"/>
        </w:rPr>
      </w:pPr>
      <w:r>
        <w:rPr>
          <w:sz w:val="24"/>
          <w:szCs w:val="24"/>
        </w:rPr>
        <w:t>Coordinator for comprehensive exams of higher studies (Master and Doctorate in Pharmacognosy) from 1435-36.</w:t>
      </w:r>
    </w:p>
    <w:p w:rsidR="00E04C5C" w:rsidRDefault="00E04C5C" w:rsidP="00E04C5C">
      <w:pPr>
        <w:tabs>
          <w:tab w:val="left" w:pos="180"/>
        </w:tabs>
        <w:ind w:left="180"/>
        <w:jc w:val="both"/>
        <w:rPr>
          <w:sz w:val="24"/>
          <w:szCs w:val="24"/>
        </w:rPr>
      </w:pPr>
    </w:p>
    <w:p w:rsidR="00E04C5C" w:rsidRDefault="00E04C5C" w:rsidP="00E04C5C">
      <w:pPr>
        <w:tabs>
          <w:tab w:val="left" w:pos="180"/>
        </w:tabs>
        <w:ind w:left="180"/>
        <w:jc w:val="both"/>
        <w:rPr>
          <w:b/>
          <w:sz w:val="24"/>
          <w:szCs w:val="24"/>
        </w:rPr>
      </w:pPr>
      <w:r w:rsidRPr="00E04C5C">
        <w:rPr>
          <w:b/>
          <w:sz w:val="24"/>
          <w:szCs w:val="24"/>
        </w:rPr>
        <w:t>Others</w:t>
      </w:r>
    </w:p>
    <w:p w:rsidR="00E04C5C" w:rsidRPr="00E04C5C" w:rsidRDefault="00E04C5C" w:rsidP="00E04C5C">
      <w:pPr>
        <w:tabs>
          <w:tab w:val="left" w:pos="180"/>
        </w:tabs>
        <w:ind w:left="180"/>
        <w:jc w:val="both"/>
        <w:rPr>
          <w:b/>
          <w:sz w:val="24"/>
          <w:szCs w:val="24"/>
        </w:rPr>
      </w:pPr>
    </w:p>
    <w:p w:rsidR="00E04C5C" w:rsidRDefault="00E04C5C" w:rsidP="002A2E36">
      <w:pPr>
        <w:numPr>
          <w:ilvl w:val="0"/>
          <w:numId w:val="1"/>
        </w:numPr>
        <w:tabs>
          <w:tab w:val="clear" w:pos="3960"/>
          <w:tab w:val="num" w:pos="90"/>
          <w:tab w:val="left" w:pos="180"/>
        </w:tabs>
        <w:ind w:left="180" w:hanging="180"/>
        <w:jc w:val="both"/>
        <w:rPr>
          <w:sz w:val="24"/>
          <w:szCs w:val="24"/>
        </w:rPr>
      </w:pPr>
      <w:r w:rsidRPr="00E04C5C">
        <w:rPr>
          <w:sz w:val="24"/>
          <w:szCs w:val="24"/>
        </w:rPr>
        <w:lastRenderedPageBreak/>
        <w:t xml:space="preserve">Examiner of </w:t>
      </w:r>
      <w:proofErr w:type="spellStart"/>
      <w:r w:rsidRPr="00E04C5C">
        <w:rPr>
          <w:sz w:val="24"/>
          <w:szCs w:val="24"/>
        </w:rPr>
        <w:t>Ph.D</w:t>
      </w:r>
      <w:proofErr w:type="spellEnd"/>
      <w:r w:rsidRPr="00E04C5C">
        <w:rPr>
          <w:sz w:val="24"/>
          <w:szCs w:val="24"/>
        </w:rPr>
        <w:t xml:space="preserve"> award in APJ </w:t>
      </w:r>
      <w:proofErr w:type="spellStart"/>
      <w:r w:rsidRPr="00E04C5C">
        <w:rPr>
          <w:sz w:val="24"/>
          <w:szCs w:val="24"/>
        </w:rPr>
        <w:t>Abul</w:t>
      </w:r>
      <w:proofErr w:type="spellEnd"/>
      <w:r w:rsidRPr="00E04C5C">
        <w:rPr>
          <w:sz w:val="24"/>
          <w:szCs w:val="24"/>
        </w:rPr>
        <w:t xml:space="preserve"> </w:t>
      </w:r>
      <w:proofErr w:type="spellStart"/>
      <w:r w:rsidRPr="00E04C5C">
        <w:rPr>
          <w:sz w:val="24"/>
          <w:szCs w:val="24"/>
        </w:rPr>
        <w:t>Kalam</w:t>
      </w:r>
      <w:proofErr w:type="spellEnd"/>
      <w:r w:rsidRPr="00E04C5C">
        <w:rPr>
          <w:sz w:val="24"/>
          <w:szCs w:val="24"/>
        </w:rPr>
        <w:t xml:space="preserve"> Technical University, Lucknow, U.P., India</w:t>
      </w:r>
      <w:r>
        <w:rPr>
          <w:sz w:val="24"/>
          <w:szCs w:val="24"/>
        </w:rPr>
        <w:t>.(2016)</w:t>
      </w:r>
    </w:p>
    <w:p w:rsidR="001914C9" w:rsidRDefault="001914C9" w:rsidP="002A2E36">
      <w:pPr>
        <w:numPr>
          <w:ilvl w:val="0"/>
          <w:numId w:val="1"/>
        </w:numPr>
        <w:tabs>
          <w:tab w:val="clear" w:pos="3960"/>
          <w:tab w:val="num" w:pos="90"/>
          <w:tab w:val="left" w:pos="180"/>
        </w:tabs>
        <w:ind w:left="180" w:hanging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Examiner of </w:t>
      </w:r>
      <w:proofErr w:type="spellStart"/>
      <w:r>
        <w:rPr>
          <w:sz w:val="24"/>
          <w:szCs w:val="24"/>
        </w:rPr>
        <w:t>Ph.D</w:t>
      </w:r>
      <w:proofErr w:type="spellEnd"/>
      <w:r>
        <w:rPr>
          <w:sz w:val="24"/>
          <w:szCs w:val="24"/>
        </w:rPr>
        <w:t xml:space="preserve"> award in Birla Institute of Technology, </w:t>
      </w:r>
      <w:proofErr w:type="spellStart"/>
      <w:r>
        <w:rPr>
          <w:sz w:val="24"/>
          <w:szCs w:val="24"/>
        </w:rPr>
        <w:t>Mesra</w:t>
      </w:r>
      <w:proofErr w:type="spellEnd"/>
      <w:r>
        <w:rPr>
          <w:sz w:val="24"/>
          <w:szCs w:val="24"/>
        </w:rPr>
        <w:t>, Ranchi, India.</w:t>
      </w:r>
      <w:r w:rsidR="00E04C5C">
        <w:rPr>
          <w:sz w:val="24"/>
          <w:szCs w:val="24"/>
        </w:rPr>
        <w:t>(2015)</w:t>
      </w:r>
    </w:p>
    <w:p w:rsidR="002A2E36" w:rsidRPr="00AD7D5C" w:rsidRDefault="002A2E36" w:rsidP="002A2E36">
      <w:pPr>
        <w:numPr>
          <w:ilvl w:val="0"/>
          <w:numId w:val="1"/>
        </w:numPr>
        <w:tabs>
          <w:tab w:val="clear" w:pos="3960"/>
          <w:tab w:val="left" w:pos="180"/>
        </w:tabs>
        <w:ind w:hanging="3960"/>
        <w:jc w:val="both"/>
        <w:rPr>
          <w:sz w:val="24"/>
          <w:szCs w:val="24"/>
        </w:rPr>
      </w:pPr>
      <w:r w:rsidRPr="00AD7D5C">
        <w:rPr>
          <w:sz w:val="24"/>
          <w:szCs w:val="24"/>
        </w:rPr>
        <w:t xml:space="preserve">Member of panel of Inspectors for </w:t>
      </w:r>
      <w:r w:rsidR="00E04C5C">
        <w:rPr>
          <w:sz w:val="24"/>
          <w:szCs w:val="24"/>
        </w:rPr>
        <w:t>Pharmacy Council of India (PCI). (2007-2016)</w:t>
      </w:r>
    </w:p>
    <w:p w:rsidR="002A2E36" w:rsidRPr="00AD7D5C" w:rsidRDefault="002A2E36" w:rsidP="002A2E36">
      <w:pPr>
        <w:numPr>
          <w:ilvl w:val="0"/>
          <w:numId w:val="1"/>
        </w:numPr>
        <w:tabs>
          <w:tab w:val="clear" w:pos="3960"/>
          <w:tab w:val="num" w:pos="-90"/>
          <w:tab w:val="left" w:pos="180"/>
        </w:tabs>
        <w:ind w:left="180" w:hanging="180"/>
        <w:jc w:val="both"/>
        <w:rPr>
          <w:sz w:val="24"/>
          <w:szCs w:val="24"/>
        </w:rPr>
      </w:pPr>
      <w:r w:rsidRPr="00AD7D5C">
        <w:rPr>
          <w:sz w:val="24"/>
          <w:szCs w:val="24"/>
        </w:rPr>
        <w:t xml:space="preserve">Member of board of studies of Department of Pharmacognosy, Faculty of Pharmacy, </w:t>
      </w:r>
      <w:proofErr w:type="spellStart"/>
      <w:r w:rsidRPr="00AD7D5C">
        <w:rPr>
          <w:sz w:val="24"/>
          <w:szCs w:val="24"/>
        </w:rPr>
        <w:t>Jamia</w:t>
      </w:r>
      <w:proofErr w:type="spellEnd"/>
      <w:r w:rsidRPr="00AD7D5C">
        <w:rPr>
          <w:sz w:val="24"/>
          <w:szCs w:val="24"/>
        </w:rPr>
        <w:t xml:space="preserve"> </w:t>
      </w:r>
      <w:proofErr w:type="spellStart"/>
      <w:r w:rsidRPr="00AD7D5C">
        <w:rPr>
          <w:sz w:val="24"/>
          <w:szCs w:val="24"/>
        </w:rPr>
        <w:t>Hamdard</w:t>
      </w:r>
      <w:proofErr w:type="spellEnd"/>
      <w:r w:rsidRPr="00AD7D5C">
        <w:rPr>
          <w:sz w:val="24"/>
          <w:szCs w:val="24"/>
        </w:rPr>
        <w:t>, New Delhi-110062.</w:t>
      </w:r>
    </w:p>
    <w:p w:rsidR="002A2E36" w:rsidRPr="00AD7D5C" w:rsidRDefault="002A2E36" w:rsidP="002A2E36">
      <w:pPr>
        <w:numPr>
          <w:ilvl w:val="0"/>
          <w:numId w:val="1"/>
        </w:numPr>
        <w:tabs>
          <w:tab w:val="clear" w:pos="3960"/>
          <w:tab w:val="left" w:pos="180"/>
          <w:tab w:val="num" w:pos="3780"/>
        </w:tabs>
        <w:ind w:left="180" w:hanging="180"/>
        <w:jc w:val="both"/>
        <w:rPr>
          <w:sz w:val="24"/>
          <w:szCs w:val="24"/>
        </w:rPr>
      </w:pPr>
      <w:r w:rsidRPr="00AD7D5C">
        <w:rPr>
          <w:sz w:val="24"/>
          <w:szCs w:val="24"/>
        </w:rPr>
        <w:t xml:space="preserve">Member of board of studies of Department of Pharmacy, I.E.T., M.J.P. </w:t>
      </w:r>
      <w:proofErr w:type="spellStart"/>
      <w:r w:rsidRPr="00AD7D5C">
        <w:rPr>
          <w:sz w:val="24"/>
          <w:szCs w:val="24"/>
        </w:rPr>
        <w:t>Rohilkhand</w:t>
      </w:r>
      <w:proofErr w:type="spellEnd"/>
      <w:r w:rsidRPr="00AD7D5C">
        <w:rPr>
          <w:sz w:val="24"/>
          <w:szCs w:val="24"/>
        </w:rPr>
        <w:t xml:space="preserve"> University, Bareilly-243006.</w:t>
      </w:r>
    </w:p>
    <w:p w:rsidR="002A2E36" w:rsidRPr="00AD7D5C" w:rsidRDefault="002A2E36" w:rsidP="002A2E36">
      <w:pPr>
        <w:numPr>
          <w:ilvl w:val="0"/>
          <w:numId w:val="1"/>
        </w:numPr>
        <w:tabs>
          <w:tab w:val="clear" w:pos="3960"/>
          <w:tab w:val="num" w:pos="0"/>
          <w:tab w:val="left" w:pos="180"/>
        </w:tabs>
        <w:ind w:left="180" w:hanging="180"/>
        <w:jc w:val="both"/>
        <w:rPr>
          <w:sz w:val="24"/>
          <w:szCs w:val="24"/>
        </w:rPr>
      </w:pPr>
      <w:r w:rsidRPr="00AD7D5C">
        <w:rPr>
          <w:sz w:val="24"/>
          <w:szCs w:val="24"/>
        </w:rPr>
        <w:t xml:space="preserve">Member of board of studies of Department of Pharmacy, </w:t>
      </w:r>
      <w:proofErr w:type="spellStart"/>
      <w:r w:rsidRPr="00AD7D5C">
        <w:rPr>
          <w:sz w:val="24"/>
          <w:szCs w:val="24"/>
        </w:rPr>
        <w:t>Kumaon</w:t>
      </w:r>
      <w:proofErr w:type="spellEnd"/>
      <w:r w:rsidRPr="00AD7D5C">
        <w:rPr>
          <w:sz w:val="24"/>
          <w:szCs w:val="24"/>
        </w:rPr>
        <w:t xml:space="preserve"> University, </w:t>
      </w:r>
      <w:proofErr w:type="spellStart"/>
      <w:r w:rsidRPr="00AD7D5C">
        <w:rPr>
          <w:sz w:val="24"/>
          <w:szCs w:val="24"/>
        </w:rPr>
        <w:t>Nainital</w:t>
      </w:r>
      <w:proofErr w:type="spellEnd"/>
      <w:r w:rsidRPr="00AD7D5C">
        <w:rPr>
          <w:sz w:val="24"/>
          <w:szCs w:val="24"/>
        </w:rPr>
        <w:t>, (UK), India.</w:t>
      </w:r>
    </w:p>
    <w:p w:rsidR="002A2E36" w:rsidRDefault="002A2E36" w:rsidP="002A2E36">
      <w:pPr>
        <w:numPr>
          <w:ilvl w:val="0"/>
          <w:numId w:val="1"/>
        </w:numPr>
        <w:tabs>
          <w:tab w:val="clear" w:pos="3960"/>
          <w:tab w:val="num" w:pos="0"/>
          <w:tab w:val="left" w:pos="180"/>
        </w:tabs>
        <w:ind w:left="0" w:firstLine="0"/>
        <w:jc w:val="both"/>
        <w:rPr>
          <w:sz w:val="24"/>
        </w:rPr>
      </w:pPr>
      <w:r>
        <w:rPr>
          <w:sz w:val="24"/>
          <w:szCs w:val="24"/>
        </w:rPr>
        <w:t xml:space="preserve">Life member </w:t>
      </w:r>
      <w:r w:rsidRPr="00B060FF">
        <w:rPr>
          <w:sz w:val="24"/>
          <w:szCs w:val="24"/>
        </w:rPr>
        <w:t>of Indian Society of Pharmacognosy.</w:t>
      </w:r>
    </w:p>
    <w:p w:rsidR="002A2E36" w:rsidRDefault="002A2E36" w:rsidP="002A2E36">
      <w:pPr>
        <w:numPr>
          <w:ilvl w:val="0"/>
          <w:numId w:val="1"/>
        </w:numPr>
        <w:tabs>
          <w:tab w:val="clear" w:pos="3960"/>
          <w:tab w:val="num" w:pos="0"/>
          <w:tab w:val="left" w:pos="180"/>
        </w:tabs>
        <w:ind w:left="284" w:hanging="284"/>
        <w:jc w:val="both"/>
        <w:rPr>
          <w:sz w:val="24"/>
        </w:rPr>
      </w:pPr>
      <w:r w:rsidRPr="00B060FF">
        <w:rPr>
          <w:sz w:val="24"/>
        </w:rPr>
        <w:t>Awarded certificate of</w:t>
      </w:r>
      <w:r>
        <w:rPr>
          <w:sz w:val="24"/>
        </w:rPr>
        <w:t xml:space="preserve"> appreciation and thanks by the </w:t>
      </w:r>
      <w:r w:rsidRPr="00B060FF">
        <w:rPr>
          <w:sz w:val="24"/>
        </w:rPr>
        <w:t>Dean of the College of Pharmacy, KSU for the Active Participation in committees and activities of the College of Pharmacy, KSU</w:t>
      </w:r>
      <w:r>
        <w:rPr>
          <w:sz w:val="24"/>
        </w:rPr>
        <w:t>,</w:t>
      </w:r>
      <w:r w:rsidRPr="00B060FF">
        <w:rPr>
          <w:sz w:val="24"/>
        </w:rPr>
        <w:t xml:space="preserve"> 2011</w:t>
      </w:r>
    </w:p>
    <w:p w:rsidR="002A2E36" w:rsidRDefault="002A2E36" w:rsidP="002A2E36">
      <w:pPr>
        <w:numPr>
          <w:ilvl w:val="0"/>
          <w:numId w:val="1"/>
        </w:numPr>
        <w:tabs>
          <w:tab w:val="clear" w:pos="3960"/>
          <w:tab w:val="num" w:pos="0"/>
          <w:tab w:val="left" w:pos="180"/>
        </w:tabs>
        <w:ind w:left="180" w:hanging="180"/>
        <w:jc w:val="both"/>
        <w:rPr>
          <w:sz w:val="24"/>
        </w:rPr>
      </w:pPr>
      <w:r w:rsidRPr="00B060FF">
        <w:rPr>
          <w:sz w:val="24"/>
        </w:rPr>
        <w:t xml:space="preserve">Awarded certificate </w:t>
      </w:r>
      <w:r>
        <w:rPr>
          <w:sz w:val="24"/>
        </w:rPr>
        <w:t>for thanks and contribution in the success of first and subsequent "College of Pharmacy Research Day" by the Dean, College of Pharmacy</w:t>
      </w:r>
      <w:r w:rsidRPr="00B060FF">
        <w:rPr>
          <w:sz w:val="24"/>
        </w:rPr>
        <w:t>, K</w:t>
      </w:r>
      <w:r>
        <w:rPr>
          <w:sz w:val="24"/>
        </w:rPr>
        <w:t>ing Saud University, Riyadh on 05/01/2011.</w:t>
      </w:r>
    </w:p>
    <w:p w:rsidR="002A2E36" w:rsidRDefault="002A2E36" w:rsidP="002A2E36">
      <w:pPr>
        <w:tabs>
          <w:tab w:val="left" w:pos="180"/>
        </w:tabs>
        <w:ind w:left="284"/>
        <w:jc w:val="both"/>
        <w:rPr>
          <w:sz w:val="24"/>
        </w:rPr>
      </w:pPr>
    </w:p>
    <w:p w:rsidR="002A2E36" w:rsidRDefault="002A2E36" w:rsidP="002A2E36">
      <w:pPr>
        <w:tabs>
          <w:tab w:val="left" w:pos="180"/>
        </w:tabs>
        <w:ind w:left="3960"/>
        <w:jc w:val="left"/>
        <w:rPr>
          <w:sz w:val="24"/>
          <w:szCs w:val="24"/>
        </w:rPr>
      </w:pPr>
    </w:p>
    <w:p w:rsidR="002A2E36" w:rsidRDefault="002A2E36" w:rsidP="002A2E36">
      <w:pPr>
        <w:tabs>
          <w:tab w:val="left" w:pos="4320"/>
        </w:tabs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COURSES TAUGHT TO MASTER'S STUDENTS IN KING SAUD UNIVERSITY</w:t>
      </w:r>
    </w:p>
    <w:p w:rsidR="002A2E36" w:rsidRDefault="002A2E36" w:rsidP="002A2E36">
      <w:pPr>
        <w:tabs>
          <w:tab w:val="left" w:pos="4320"/>
        </w:tabs>
        <w:jc w:val="left"/>
        <w:rPr>
          <w:b/>
          <w:sz w:val="24"/>
          <w:szCs w:val="24"/>
        </w:rPr>
      </w:pPr>
    </w:p>
    <w:p w:rsidR="002A2E36" w:rsidRDefault="002A2E36" w:rsidP="002A2E36">
      <w:pPr>
        <w:pStyle w:val="ListParagraph"/>
        <w:numPr>
          <w:ilvl w:val="0"/>
          <w:numId w:val="2"/>
        </w:numPr>
        <w:tabs>
          <w:tab w:val="left" w:pos="4320"/>
        </w:tabs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PHG-511 </w:t>
      </w:r>
      <w:r w:rsidRPr="00850B97">
        <w:rPr>
          <w:bCs/>
          <w:sz w:val="24"/>
          <w:szCs w:val="24"/>
        </w:rPr>
        <w:t>(ADVANCED SEPARATION TECHNIQUES)</w:t>
      </w:r>
    </w:p>
    <w:p w:rsidR="002A2E36" w:rsidRPr="00850B97" w:rsidRDefault="002A2E36" w:rsidP="002A2E36">
      <w:pPr>
        <w:pStyle w:val="ListParagraph"/>
        <w:numPr>
          <w:ilvl w:val="0"/>
          <w:numId w:val="2"/>
        </w:numPr>
        <w:tabs>
          <w:tab w:val="left" w:pos="4320"/>
        </w:tabs>
        <w:jc w:val="left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PHG-532 </w:t>
      </w:r>
      <w:r w:rsidRPr="00850B97">
        <w:rPr>
          <w:bCs/>
          <w:sz w:val="24"/>
          <w:szCs w:val="24"/>
        </w:rPr>
        <w:t>(STRUCTURAL ELUCIDATION OF NATURAL PRODUCTS-II)</w:t>
      </w:r>
    </w:p>
    <w:p w:rsidR="002A2E36" w:rsidRPr="003F3C16" w:rsidRDefault="002A2E36" w:rsidP="002A2E36">
      <w:pPr>
        <w:pStyle w:val="ListParagraph"/>
        <w:numPr>
          <w:ilvl w:val="0"/>
          <w:numId w:val="2"/>
        </w:numPr>
        <w:tabs>
          <w:tab w:val="left" w:pos="4320"/>
        </w:tabs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PHG-540 </w:t>
      </w:r>
      <w:r w:rsidRPr="00850B97">
        <w:rPr>
          <w:bCs/>
          <w:sz w:val="24"/>
          <w:szCs w:val="24"/>
        </w:rPr>
        <w:t>(BIOSYNTHESIS OF MEDICINAL PLANTS CONSTITUENTS)</w:t>
      </w:r>
    </w:p>
    <w:p w:rsidR="002A2E36" w:rsidRPr="008B6BFB" w:rsidRDefault="002A2E36" w:rsidP="002A2E36">
      <w:pPr>
        <w:pStyle w:val="ListParagraph"/>
        <w:numPr>
          <w:ilvl w:val="0"/>
          <w:numId w:val="2"/>
        </w:numPr>
        <w:tabs>
          <w:tab w:val="left" w:pos="4320"/>
        </w:tabs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PHG-513 </w:t>
      </w:r>
      <w:r w:rsidRPr="003F3C16">
        <w:rPr>
          <w:bCs/>
          <w:sz w:val="24"/>
          <w:szCs w:val="24"/>
        </w:rPr>
        <w:t>(RESEARCH METHODOLOGIES)</w:t>
      </w:r>
    </w:p>
    <w:p w:rsidR="002A2E36" w:rsidRDefault="002A2E36" w:rsidP="002A2E36">
      <w:pPr>
        <w:tabs>
          <w:tab w:val="left" w:pos="4320"/>
        </w:tabs>
        <w:jc w:val="left"/>
        <w:rPr>
          <w:b/>
          <w:sz w:val="24"/>
          <w:szCs w:val="24"/>
        </w:rPr>
      </w:pPr>
    </w:p>
    <w:p w:rsidR="002A2E36" w:rsidRDefault="002A2E36" w:rsidP="002A2E36">
      <w:pPr>
        <w:tabs>
          <w:tab w:val="left" w:pos="4320"/>
        </w:tabs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COURSES TAUGHT TO UNDER GRADUATES IN KSU</w:t>
      </w:r>
    </w:p>
    <w:p w:rsidR="002A2E36" w:rsidRDefault="002A2E36" w:rsidP="002A2E36">
      <w:pPr>
        <w:tabs>
          <w:tab w:val="left" w:pos="4320"/>
        </w:tabs>
        <w:jc w:val="left"/>
        <w:rPr>
          <w:b/>
          <w:sz w:val="24"/>
          <w:szCs w:val="24"/>
        </w:rPr>
      </w:pPr>
    </w:p>
    <w:p w:rsidR="002A2E36" w:rsidRPr="009D18C6" w:rsidRDefault="002A2E36" w:rsidP="002A2E36">
      <w:pPr>
        <w:tabs>
          <w:tab w:val="left" w:pos="432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Pr="009D18C6">
        <w:rPr>
          <w:bCs/>
          <w:sz w:val="24"/>
          <w:szCs w:val="24"/>
        </w:rPr>
        <w:t>PHG-222; PHG-</w:t>
      </w:r>
      <w:r>
        <w:rPr>
          <w:bCs/>
          <w:sz w:val="24"/>
          <w:szCs w:val="24"/>
        </w:rPr>
        <w:t>3</w:t>
      </w:r>
      <w:r w:rsidRPr="009D18C6">
        <w:rPr>
          <w:bCs/>
          <w:sz w:val="24"/>
          <w:szCs w:val="24"/>
        </w:rPr>
        <w:t>22</w:t>
      </w:r>
      <w:r>
        <w:rPr>
          <w:bCs/>
          <w:sz w:val="24"/>
          <w:szCs w:val="24"/>
        </w:rPr>
        <w:t xml:space="preserve">; </w:t>
      </w:r>
      <w:r w:rsidRPr="009D18C6">
        <w:rPr>
          <w:bCs/>
          <w:sz w:val="24"/>
          <w:szCs w:val="24"/>
        </w:rPr>
        <w:t>PHG-413;</w:t>
      </w:r>
      <w:r>
        <w:rPr>
          <w:bCs/>
          <w:sz w:val="24"/>
          <w:szCs w:val="24"/>
        </w:rPr>
        <w:t xml:space="preserve"> </w:t>
      </w:r>
      <w:r w:rsidRPr="009D18C6">
        <w:rPr>
          <w:bCs/>
          <w:sz w:val="24"/>
          <w:szCs w:val="24"/>
        </w:rPr>
        <w:t>PHG-414;</w:t>
      </w:r>
      <w:r>
        <w:rPr>
          <w:bCs/>
          <w:sz w:val="24"/>
          <w:szCs w:val="24"/>
        </w:rPr>
        <w:t xml:space="preserve"> </w:t>
      </w:r>
      <w:r w:rsidRPr="009D18C6">
        <w:rPr>
          <w:bCs/>
          <w:sz w:val="24"/>
          <w:szCs w:val="24"/>
        </w:rPr>
        <w:t>PHG-434;</w:t>
      </w:r>
      <w:r>
        <w:rPr>
          <w:bCs/>
          <w:sz w:val="24"/>
          <w:szCs w:val="24"/>
        </w:rPr>
        <w:t xml:space="preserve"> </w:t>
      </w:r>
      <w:r w:rsidRPr="009D18C6">
        <w:rPr>
          <w:bCs/>
          <w:sz w:val="24"/>
          <w:szCs w:val="24"/>
        </w:rPr>
        <w:t>PHTR-495;</w:t>
      </w:r>
      <w:r>
        <w:rPr>
          <w:bCs/>
          <w:sz w:val="24"/>
          <w:szCs w:val="24"/>
        </w:rPr>
        <w:t xml:space="preserve"> </w:t>
      </w:r>
      <w:r w:rsidRPr="009D18C6">
        <w:rPr>
          <w:bCs/>
          <w:sz w:val="24"/>
          <w:szCs w:val="24"/>
        </w:rPr>
        <w:t>PHG-462</w:t>
      </w:r>
    </w:p>
    <w:p w:rsidR="002A2E36" w:rsidRPr="008B6BFB" w:rsidRDefault="002A2E36" w:rsidP="002A2E36">
      <w:pPr>
        <w:pStyle w:val="ListParagraph"/>
        <w:tabs>
          <w:tab w:val="left" w:pos="4320"/>
        </w:tabs>
        <w:jc w:val="left"/>
        <w:rPr>
          <w:b/>
          <w:sz w:val="24"/>
          <w:szCs w:val="24"/>
        </w:rPr>
      </w:pPr>
    </w:p>
    <w:p w:rsidR="002A2E36" w:rsidRDefault="00321881" w:rsidP="00893619">
      <w:pPr>
        <w:tabs>
          <w:tab w:val="left" w:pos="4320"/>
        </w:tabs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ACCOMPLISHED </w:t>
      </w:r>
      <w:r w:rsidR="002A2E36">
        <w:rPr>
          <w:b/>
          <w:sz w:val="24"/>
          <w:szCs w:val="24"/>
        </w:rPr>
        <w:t xml:space="preserve">SCIENTIFIC RESEARCH PROJECT </w:t>
      </w:r>
      <w:r>
        <w:rPr>
          <w:b/>
          <w:sz w:val="24"/>
          <w:szCs w:val="24"/>
        </w:rPr>
        <w:t>FUNDED BY KACST</w:t>
      </w:r>
      <w:r w:rsidR="002A2E36">
        <w:rPr>
          <w:b/>
          <w:sz w:val="24"/>
          <w:szCs w:val="24"/>
        </w:rPr>
        <w:t>:</w:t>
      </w:r>
    </w:p>
    <w:p w:rsidR="002A2E36" w:rsidRDefault="002A2E36" w:rsidP="002A2E36">
      <w:pPr>
        <w:tabs>
          <w:tab w:val="left" w:pos="4320"/>
        </w:tabs>
        <w:jc w:val="left"/>
        <w:rPr>
          <w:b/>
          <w:sz w:val="24"/>
          <w:szCs w:val="24"/>
        </w:rPr>
      </w:pPr>
    </w:p>
    <w:p w:rsidR="00321881" w:rsidRPr="00321881" w:rsidRDefault="00321881" w:rsidP="00396B13">
      <w:pPr>
        <w:spacing w:line="360" w:lineRule="auto"/>
        <w:jc w:val="both"/>
        <w:rPr>
          <w:rFonts w:cs="Traditional Arabic"/>
          <w:color w:val="000000"/>
          <w:sz w:val="24"/>
          <w:szCs w:val="24"/>
          <w:rtl/>
        </w:rPr>
      </w:pPr>
      <w:proofErr w:type="spellStart"/>
      <w:proofErr w:type="gramStart"/>
      <w:r w:rsidRPr="00321881">
        <w:rPr>
          <w:sz w:val="24"/>
          <w:szCs w:val="24"/>
        </w:rPr>
        <w:t>Phytochemical</w:t>
      </w:r>
      <w:proofErr w:type="spellEnd"/>
      <w:r w:rsidRPr="00321881">
        <w:rPr>
          <w:sz w:val="24"/>
          <w:szCs w:val="24"/>
        </w:rPr>
        <w:t xml:space="preserve"> and Biological Investigations of </w:t>
      </w:r>
      <w:proofErr w:type="spellStart"/>
      <w:r w:rsidRPr="00321881">
        <w:rPr>
          <w:i/>
          <w:iCs/>
          <w:sz w:val="24"/>
          <w:szCs w:val="24"/>
        </w:rPr>
        <w:t>Centaurothamnus</w:t>
      </w:r>
      <w:proofErr w:type="spellEnd"/>
      <w:r w:rsidRPr="00321881">
        <w:rPr>
          <w:i/>
          <w:iCs/>
          <w:sz w:val="24"/>
          <w:szCs w:val="24"/>
        </w:rPr>
        <w:t xml:space="preserve"> </w:t>
      </w:r>
      <w:proofErr w:type="spellStart"/>
      <w:r w:rsidRPr="00321881">
        <w:rPr>
          <w:i/>
          <w:iCs/>
          <w:sz w:val="24"/>
          <w:szCs w:val="24"/>
        </w:rPr>
        <w:t>maximus</w:t>
      </w:r>
      <w:proofErr w:type="spellEnd"/>
      <w:r w:rsidRPr="00321881">
        <w:rPr>
          <w:i/>
          <w:iCs/>
          <w:sz w:val="24"/>
          <w:szCs w:val="24"/>
        </w:rPr>
        <w:t xml:space="preserve"> </w:t>
      </w:r>
      <w:r w:rsidRPr="00321881">
        <w:rPr>
          <w:sz w:val="24"/>
          <w:szCs w:val="24"/>
        </w:rPr>
        <w:t>Plant Grown in the Kingdom of Saudi Arabia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r w:rsidRPr="00321881">
        <w:rPr>
          <w:b/>
          <w:sz w:val="24"/>
          <w:szCs w:val="24"/>
        </w:rPr>
        <w:t>(2014-15</w:t>
      </w:r>
      <w:r w:rsidR="00396B13">
        <w:rPr>
          <w:b/>
          <w:sz w:val="24"/>
          <w:szCs w:val="24"/>
        </w:rPr>
        <w:t>:</w:t>
      </w:r>
      <w:r w:rsidR="00396B13" w:rsidRPr="00396B13">
        <w:rPr>
          <w:sz w:val="24"/>
          <w:szCs w:val="24"/>
          <w:shd w:val="clear" w:color="auto" w:fill="FFFFFF"/>
        </w:rPr>
        <w:t xml:space="preserve"> </w:t>
      </w:r>
      <w:r w:rsidR="00396B13" w:rsidRPr="00D73B0F">
        <w:rPr>
          <w:sz w:val="24"/>
          <w:szCs w:val="24"/>
          <w:shd w:val="clear" w:color="auto" w:fill="FFFFFF"/>
        </w:rPr>
        <w:t>Grant number AT-35-161</w:t>
      </w:r>
      <w:r w:rsidRPr="00321881">
        <w:rPr>
          <w:b/>
          <w:sz w:val="24"/>
          <w:szCs w:val="24"/>
        </w:rPr>
        <w:t>)</w:t>
      </w:r>
    </w:p>
    <w:p w:rsidR="002A2E36" w:rsidRPr="00321881" w:rsidRDefault="002A2E36" w:rsidP="00321881">
      <w:pPr>
        <w:tabs>
          <w:tab w:val="left" w:pos="4320"/>
        </w:tabs>
        <w:jc w:val="both"/>
        <w:rPr>
          <w:b/>
          <w:sz w:val="24"/>
          <w:szCs w:val="24"/>
        </w:rPr>
      </w:pPr>
    </w:p>
    <w:p w:rsidR="00D73B0F" w:rsidRDefault="00321881" w:rsidP="002A2E36">
      <w:pPr>
        <w:tabs>
          <w:tab w:val="left" w:pos="432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ON GOING </w:t>
      </w:r>
      <w:r w:rsidR="00D73B0F" w:rsidRPr="00D73B0F">
        <w:rPr>
          <w:b/>
          <w:sz w:val="24"/>
          <w:szCs w:val="24"/>
        </w:rPr>
        <w:t>RSEARCH GRANTS</w:t>
      </w:r>
      <w:r>
        <w:rPr>
          <w:b/>
          <w:sz w:val="24"/>
          <w:szCs w:val="24"/>
        </w:rPr>
        <w:t xml:space="preserve"> FROM KING SAUD UNIVERSITY</w:t>
      </w:r>
    </w:p>
    <w:p w:rsidR="00D73B0F" w:rsidRDefault="00D73B0F" w:rsidP="002A2E36">
      <w:pPr>
        <w:tabs>
          <w:tab w:val="left" w:pos="4320"/>
        </w:tabs>
        <w:jc w:val="both"/>
        <w:rPr>
          <w:b/>
          <w:sz w:val="24"/>
          <w:szCs w:val="24"/>
        </w:rPr>
      </w:pPr>
    </w:p>
    <w:p w:rsidR="00D73B0F" w:rsidRPr="00D73B0F" w:rsidRDefault="00D73B0F" w:rsidP="00D73B0F">
      <w:pPr>
        <w:pStyle w:val="ListParagraph"/>
        <w:numPr>
          <w:ilvl w:val="0"/>
          <w:numId w:val="12"/>
        </w:numPr>
        <w:tabs>
          <w:tab w:val="left" w:pos="4320"/>
        </w:tabs>
        <w:spacing w:line="360" w:lineRule="auto"/>
        <w:jc w:val="both"/>
        <w:rPr>
          <w:b/>
          <w:sz w:val="24"/>
          <w:szCs w:val="24"/>
        </w:rPr>
      </w:pPr>
      <w:r w:rsidRPr="00D73B0F">
        <w:rPr>
          <w:b/>
          <w:sz w:val="24"/>
          <w:szCs w:val="24"/>
        </w:rPr>
        <w:t>2013-14:</w:t>
      </w:r>
      <w:r w:rsidRPr="00D73B0F">
        <w:rPr>
          <w:sz w:val="24"/>
          <w:szCs w:val="24"/>
        </w:rPr>
        <w:t xml:space="preserve"> Research Group Project (No. RGP-VPP-212), Deanship of Scientific Research, King Saud University, Riyadh, Saudi Arabia [</w:t>
      </w:r>
      <w:r w:rsidR="00131324">
        <w:rPr>
          <w:sz w:val="24"/>
          <w:szCs w:val="24"/>
        </w:rPr>
        <w:t>Running</w:t>
      </w:r>
      <w:r w:rsidRPr="00D73B0F">
        <w:rPr>
          <w:sz w:val="24"/>
          <w:szCs w:val="24"/>
        </w:rPr>
        <w:t>].</w:t>
      </w:r>
    </w:p>
    <w:p w:rsidR="00D73B0F" w:rsidRDefault="00D73B0F" w:rsidP="002A2E36">
      <w:pPr>
        <w:tabs>
          <w:tab w:val="left" w:pos="4320"/>
        </w:tabs>
        <w:jc w:val="both"/>
        <w:rPr>
          <w:b/>
          <w:sz w:val="24"/>
          <w:szCs w:val="24"/>
        </w:rPr>
      </w:pPr>
    </w:p>
    <w:p w:rsidR="00CA23DE" w:rsidRDefault="002A2E36" w:rsidP="002A2E36">
      <w:pPr>
        <w:tabs>
          <w:tab w:val="left" w:pos="432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SUPERVISION:</w:t>
      </w:r>
    </w:p>
    <w:p w:rsidR="002A2E36" w:rsidRDefault="002A2E36" w:rsidP="002A2E36">
      <w:pPr>
        <w:tabs>
          <w:tab w:val="left" w:pos="4320"/>
        </w:tabs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2A2E36" w:rsidRDefault="00CA23DE" w:rsidP="00CA23DE">
      <w:pPr>
        <w:tabs>
          <w:tab w:val="left" w:pos="4320"/>
        </w:tabs>
        <w:ind w:left="1080" w:hanging="1080"/>
        <w:jc w:val="both"/>
        <w:rPr>
          <w:bCs/>
          <w:sz w:val="24"/>
          <w:szCs w:val="24"/>
        </w:rPr>
      </w:pPr>
      <w:r w:rsidRPr="00CA23DE">
        <w:rPr>
          <w:b/>
          <w:bCs/>
          <w:sz w:val="24"/>
          <w:szCs w:val="24"/>
        </w:rPr>
        <w:t>2014-15:</w:t>
      </w:r>
      <w:r>
        <w:rPr>
          <w:bCs/>
          <w:sz w:val="24"/>
          <w:szCs w:val="24"/>
        </w:rPr>
        <w:t xml:space="preserve"> </w:t>
      </w:r>
      <w:r w:rsidR="002A2E36" w:rsidRPr="0021199E">
        <w:rPr>
          <w:bCs/>
          <w:sz w:val="24"/>
          <w:szCs w:val="24"/>
        </w:rPr>
        <w:t>S</w:t>
      </w:r>
      <w:r w:rsidR="002A2E36">
        <w:rPr>
          <w:bCs/>
          <w:sz w:val="24"/>
          <w:szCs w:val="24"/>
        </w:rPr>
        <w:t>uperv</w:t>
      </w:r>
      <w:r>
        <w:rPr>
          <w:bCs/>
          <w:sz w:val="24"/>
          <w:szCs w:val="24"/>
        </w:rPr>
        <w:t>ised</w:t>
      </w:r>
      <w:r w:rsidR="002A2E36">
        <w:rPr>
          <w:bCs/>
          <w:sz w:val="24"/>
          <w:szCs w:val="24"/>
        </w:rPr>
        <w:t xml:space="preserve"> one Master's student in Department of Pharmacognosy, College of Pharmacy, King Saud University, Riyadh</w:t>
      </w:r>
      <w:r>
        <w:rPr>
          <w:bCs/>
          <w:sz w:val="24"/>
          <w:szCs w:val="24"/>
        </w:rPr>
        <w:t xml:space="preserve">, </w:t>
      </w:r>
      <w:proofErr w:type="gramStart"/>
      <w:r>
        <w:rPr>
          <w:bCs/>
          <w:sz w:val="24"/>
          <w:szCs w:val="24"/>
        </w:rPr>
        <w:t>Kingdom</w:t>
      </w:r>
      <w:proofErr w:type="gramEnd"/>
      <w:r>
        <w:rPr>
          <w:bCs/>
          <w:sz w:val="24"/>
          <w:szCs w:val="24"/>
        </w:rPr>
        <w:t xml:space="preserve"> of Saudi Arabia</w:t>
      </w:r>
      <w:r w:rsidR="002A2E36">
        <w:rPr>
          <w:bCs/>
          <w:sz w:val="24"/>
          <w:szCs w:val="24"/>
        </w:rPr>
        <w:t>.</w:t>
      </w:r>
    </w:p>
    <w:p w:rsidR="00DC2F29" w:rsidRDefault="00DC2F29" w:rsidP="002A2E36">
      <w:pPr>
        <w:tabs>
          <w:tab w:val="left" w:pos="4320"/>
        </w:tabs>
        <w:jc w:val="both"/>
        <w:rPr>
          <w:bCs/>
          <w:sz w:val="24"/>
          <w:szCs w:val="24"/>
        </w:rPr>
      </w:pPr>
    </w:p>
    <w:p w:rsidR="00DC2F29" w:rsidRPr="00DC2F29" w:rsidRDefault="00DC2F29" w:rsidP="002A2E36">
      <w:pPr>
        <w:tabs>
          <w:tab w:val="left" w:pos="4320"/>
        </w:tabs>
        <w:jc w:val="both"/>
        <w:rPr>
          <w:b/>
          <w:sz w:val="24"/>
          <w:szCs w:val="24"/>
        </w:rPr>
      </w:pPr>
      <w:r w:rsidRPr="00DC2F29">
        <w:rPr>
          <w:b/>
          <w:bCs/>
          <w:sz w:val="24"/>
          <w:szCs w:val="24"/>
        </w:rPr>
        <w:t>INVITED LECTURES:</w:t>
      </w:r>
    </w:p>
    <w:p w:rsidR="00DC2F29" w:rsidRPr="00DC2F29" w:rsidRDefault="00DC2F29" w:rsidP="00DC2F29">
      <w:pPr>
        <w:pStyle w:val="ListParagraph"/>
        <w:numPr>
          <w:ilvl w:val="0"/>
          <w:numId w:val="9"/>
        </w:numPr>
        <w:spacing w:before="100" w:beforeAutospacing="1" w:after="100" w:afterAutospacing="1"/>
        <w:jc w:val="left"/>
        <w:rPr>
          <w:bCs/>
          <w:sz w:val="24"/>
          <w:szCs w:val="24"/>
          <w:lang w:val="en-US"/>
        </w:rPr>
      </w:pPr>
      <w:r w:rsidRPr="00DC2F29">
        <w:rPr>
          <w:bCs/>
          <w:sz w:val="24"/>
          <w:szCs w:val="24"/>
          <w:lang w:val="en-US"/>
        </w:rPr>
        <w:t xml:space="preserve">Delivered a lecture on </w:t>
      </w:r>
      <w:r>
        <w:rPr>
          <w:bCs/>
          <w:sz w:val="24"/>
          <w:szCs w:val="24"/>
          <w:lang w:val="en-US"/>
        </w:rPr>
        <w:t xml:space="preserve">14/08/2014 in Mahatma Gandhi Institute of Pharmacy, Lucknow, India on </w:t>
      </w:r>
      <w:r w:rsidRPr="00DC2F29">
        <w:rPr>
          <w:bCs/>
          <w:sz w:val="24"/>
          <w:szCs w:val="24"/>
          <w:lang w:val="en-US"/>
        </w:rPr>
        <w:t xml:space="preserve">the topic </w:t>
      </w:r>
      <w:proofErr w:type="gramStart"/>
      <w:r w:rsidRPr="00DC2F29">
        <w:rPr>
          <w:b/>
          <w:bCs/>
          <w:sz w:val="24"/>
          <w:szCs w:val="24"/>
          <w:lang w:val="en-US"/>
        </w:rPr>
        <w:t xml:space="preserve">‘ </w:t>
      </w:r>
      <w:r w:rsidR="007E5A46">
        <w:rPr>
          <w:b/>
          <w:bCs/>
          <w:sz w:val="24"/>
          <w:szCs w:val="24"/>
          <w:lang w:val="en-US"/>
        </w:rPr>
        <w:t>HPTLC</w:t>
      </w:r>
      <w:proofErr w:type="gramEnd"/>
      <w:r w:rsidR="007E5A46">
        <w:rPr>
          <w:b/>
          <w:bCs/>
          <w:sz w:val="24"/>
          <w:szCs w:val="24"/>
          <w:lang w:val="en-US"/>
        </w:rPr>
        <w:t xml:space="preserve">: </w:t>
      </w:r>
      <w:r w:rsidRPr="00DC2F29">
        <w:rPr>
          <w:b/>
          <w:bCs/>
          <w:sz w:val="24"/>
          <w:szCs w:val="24"/>
          <w:lang w:val="en-US"/>
        </w:rPr>
        <w:t>A novel approach for Standardization of Herbal Drugs’</w:t>
      </w:r>
      <w:r>
        <w:rPr>
          <w:bCs/>
          <w:sz w:val="24"/>
          <w:szCs w:val="24"/>
          <w:lang w:val="en-US"/>
        </w:rPr>
        <w:t xml:space="preserve">. </w:t>
      </w:r>
    </w:p>
    <w:p w:rsidR="002A2E36" w:rsidRPr="0021199E" w:rsidRDefault="002A2E36" w:rsidP="002A2E36">
      <w:pPr>
        <w:spacing w:before="100" w:beforeAutospacing="1" w:after="100" w:afterAutospacing="1" w:line="360" w:lineRule="auto"/>
        <w:jc w:val="left"/>
        <w:rPr>
          <w:sz w:val="24"/>
          <w:szCs w:val="24"/>
          <w:lang w:val="en-US"/>
        </w:rPr>
      </w:pPr>
      <w:r w:rsidRPr="0021199E">
        <w:rPr>
          <w:b/>
          <w:bCs/>
          <w:sz w:val="28"/>
          <w:szCs w:val="28"/>
          <w:lang w:val="en-US"/>
        </w:rPr>
        <w:t>A</w:t>
      </w:r>
      <w:r>
        <w:rPr>
          <w:b/>
          <w:bCs/>
          <w:sz w:val="28"/>
          <w:szCs w:val="28"/>
          <w:lang w:val="en-US"/>
        </w:rPr>
        <w:t>REA OF EXPERTISE</w:t>
      </w:r>
      <w:r w:rsidRPr="0021199E">
        <w:rPr>
          <w:b/>
          <w:bCs/>
          <w:sz w:val="28"/>
          <w:szCs w:val="28"/>
          <w:lang w:val="en-US"/>
        </w:rPr>
        <w:t>:</w:t>
      </w:r>
    </w:p>
    <w:p w:rsidR="00E33B9F" w:rsidRPr="005520AE" w:rsidRDefault="00E33B9F" w:rsidP="00E33B9F">
      <w:pPr>
        <w:pStyle w:val="ListParagraph"/>
        <w:numPr>
          <w:ilvl w:val="0"/>
          <w:numId w:val="13"/>
        </w:numPr>
        <w:tabs>
          <w:tab w:val="num" w:pos="426"/>
        </w:tabs>
        <w:spacing w:before="100" w:beforeAutospacing="1" w:after="100" w:afterAutospacing="1" w:line="276" w:lineRule="auto"/>
        <w:ind w:hanging="735"/>
        <w:jc w:val="both"/>
        <w:rPr>
          <w:sz w:val="24"/>
          <w:szCs w:val="24"/>
          <w:lang w:val="en-US"/>
        </w:rPr>
      </w:pPr>
      <w:r w:rsidRPr="005520AE">
        <w:rPr>
          <w:sz w:val="24"/>
          <w:szCs w:val="24"/>
          <w:lang w:val="en-US"/>
        </w:rPr>
        <w:t>Standardization of herbal drugs and formulations.</w:t>
      </w:r>
    </w:p>
    <w:p w:rsidR="005520AE" w:rsidRDefault="002A2E36" w:rsidP="00E33B9F">
      <w:pPr>
        <w:pStyle w:val="ListParagraph"/>
        <w:numPr>
          <w:ilvl w:val="0"/>
          <w:numId w:val="13"/>
        </w:numPr>
        <w:tabs>
          <w:tab w:val="left" w:pos="450"/>
          <w:tab w:val="left" w:pos="1080"/>
        </w:tabs>
        <w:spacing w:before="100" w:beforeAutospacing="1" w:after="100" w:afterAutospacing="1" w:line="276" w:lineRule="auto"/>
        <w:ind w:left="426" w:hanging="426"/>
        <w:jc w:val="both"/>
        <w:rPr>
          <w:sz w:val="24"/>
          <w:szCs w:val="24"/>
          <w:lang w:val="en-US"/>
        </w:rPr>
      </w:pPr>
      <w:r w:rsidRPr="005520AE">
        <w:rPr>
          <w:sz w:val="24"/>
          <w:szCs w:val="24"/>
          <w:lang w:val="en-US"/>
        </w:rPr>
        <w:t xml:space="preserve">Natural Products separation from higher plants, structural elucidation, </w:t>
      </w:r>
      <w:proofErr w:type="gramStart"/>
      <w:r w:rsidRPr="005520AE">
        <w:rPr>
          <w:sz w:val="24"/>
          <w:szCs w:val="24"/>
          <w:lang w:val="en-US"/>
        </w:rPr>
        <w:t>bioassay</w:t>
      </w:r>
      <w:proofErr w:type="gramEnd"/>
      <w:r w:rsidRPr="005520AE">
        <w:rPr>
          <w:sz w:val="24"/>
          <w:szCs w:val="24"/>
          <w:lang w:val="en-US"/>
        </w:rPr>
        <w:t xml:space="preserve">    guided fractionation and structural modification.</w:t>
      </w:r>
    </w:p>
    <w:p w:rsidR="005520AE" w:rsidRDefault="002A2E36" w:rsidP="00E33B9F">
      <w:pPr>
        <w:pStyle w:val="ListParagraph"/>
        <w:numPr>
          <w:ilvl w:val="0"/>
          <w:numId w:val="13"/>
        </w:numPr>
        <w:tabs>
          <w:tab w:val="left" w:pos="450"/>
          <w:tab w:val="left" w:pos="1080"/>
        </w:tabs>
        <w:spacing w:before="100" w:beforeAutospacing="1" w:after="100" w:afterAutospacing="1" w:line="276" w:lineRule="auto"/>
        <w:ind w:left="426" w:hanging="426"/>
        <w:jc w:val="both"/>
        <w:rPr>
          <w:sz w:val="24"/>
          <w:szCs w:val="24"/>
          <w:lang w:val="en-US"/>
        </w:rPr>
      </w:pPr>
      <w:r w:rsidRPr="005520AE">
        <w:rPr>
          <w:sz w:val="24"/>
          <w:szCs w:val="24"/>
          <w:lang w:val="en-US"/>
        </w:rPr>
        <w:t>Different kind of chromatography for separation and analytical techniques such as CC, TLC, HPTLC, HPLC (analytical and preparative) and GC.</w:t>
      </w:r>
    </w:p>
    <w:p w:rsidR="002A2E36" w:rsidRPr="005520AE" w:rsidRDefault="002A2E36" w:rsidP="00E33B9F">
      <w:pPr>
        <w:pStyle w:val="ListParagraph"/>
        <w:numPr>
          <w:ilvl w:val="0"/>
          <w:numId w:val="13"/>
        </w:numPr>
        <w:tabs>
          <w:tab w:val="left" w:pos="450"/>
          <w:tab w:val="left" w:pos="1080"/>
        </w:tabs>
        <w:spacing w:before="100" w:beforeAutospacing="1" w:after="100" w:afterAutospacing="1" w:line="276" w:lineRule="auto"/>
        <w:ind w:left="426" w:hanging="426"/>
        <w:jc w:val="both"/>
        <w:rPr>
          <w:sz w:val="24"/>
          <w:szCs w:val="24"/>
          <w:lang w:val="en-US"/>
        </w:rPr>
      </w:pPr>
      <w:r w:rsidRPr="005520AE">
        <w:rPr>
          <w:sz w:val="24"/>
          <w:szCs w:val="24"/>
          <w:lang w:val="en-US"/>
        </w:rPr>
        <w:t xml:space="preserve">Spectroscopic analysis using IR, UV, MS and NMR </w:t>
      </w:r>
      <w:r w:rsidRPr="005520AE">
        <w:rPr>
          <w:sz w:val="24"/>
          <w:szCs w:val="24"/>
          <w:vertAlign w:val="superscript"/>
          <w:lang w:val="en-US"/>
        </w:rPr>
        <w:t>1</w:t>
      </w:r>
      <w:r w:rsidRPr="005520AE">
        <w:rPr>
          <w:sz w:val="24"/>
          <w:szCs w:val="24"/>
          <w:lang w:val="en-US"/>
        </w:rPr>
        <w:t xml:space="preserve">H, </w:t>
      </w:r>
      <w:r w:rsidRPr="005520AE">
        <w:rPr>
          <w:sz w:val="24"/>
          <w:szCs w:val="24"/>
          <w:vertAlign w:val="superscript"/>
          <w:lang w:val="en-US"/>
        </w:rPr>
        <w:t>13</w:t>
      </w:r>
      <w:r w:rsidRPr="005520AE">
        <w:rPr>
          <w:sz w:val="24"/>
          <w:szCs w:val="24"/>
          <w:lang w:val="en-US"/>
        </w:rPr>
        <w:t>CNMR and 2D NMR (Including H HCOSY, NOESY, NOESYPH, HSQC and HMBC). </w:t>
      </w:r>
    </w:p>
    <w:p w:rsidR="00BA45CA" w:rsidRDefault="00BA45CA" w:rsidP="00BA45CA">
      <w:pPr>
        <w:autoSpaceDE w:val="0"/>
        <w:autoSpaceDN w:val="0"/>
        <w:adjustRightInd w:val="0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RESEARCH   PUBLICATIONS: (</w:t>
      </w:r>
      <w:r w:rsidR="00797742">
        <w:rPr>
          <w:b/>
          <w:bCs/>
          <w:sz w:val="24"/>
          <w:szCs w:val="24"/>
        </w:rPr>
        <w:t>70</w:t>
      </w:r>
      <w:r>
        <w:rPr>
          <w:b/>
          <w:bCs/>
          <w:sz w:val="24"/>
          <w:szCs w:val="24"/>
        </w:rPr>
        <w:t>)</w:t>
      </w:r>
    </w:p>
    <w:p w:rsidR="00BA45CA" w:rsidRDefault="00BA45CA" w:rsidP="00BA45CA">
      <w:pPr>
        <w:autoSpaceDE w:val="0"/>
        <w:autoSpaceDN w:val="0"/>
        <w:adjustRightInd w:val="0"/>
        <w:jc w:val="left"/>
        <w:rPr>
          <w:b/>
          <w:bCs/>
          <w:sz w:val="24"/>
          <w:szCs w:val="24"/>
        </w:rPr>
      </w:pPr>
    </w:p>
    <w:p w:rsidR="00797742" w:rsidRPr="00797742" w:rsidRDefault="00797742" w:rsidP="00797742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0"/>
        <w:jc w:val="both"/>
        <w:rPr>
          <w:sz w:val="24"/>
          <w:szCs w:val="24"/>
        </w:rPr>
      </w:pPr>
      <w:r>
        <w:rPr>
          <w:color w:val="222222"/>
          <w:sz w:val="24"/>
          <w:szCs w:val="24"/>
          <w:shd w:val="clear" w:color="auto" w:fill="FFFFFF"/>
        </w:rPr>
        <w:t>“</w:t>
      </w:r>
      <w:r w:rsidRPr="005970DD">
        <w:rPr>
          <w:color w:val="222222"/>
          <w:sz w:val="24"/>
          <w:szCs w:val="24"/>
          <w:shd w:val="clear" w:color="auto" w:fill="FFFFFF"/>
        </w:rPr>
        <w:t xml:space="preserve">Concurrent analysis of bioactive </w:t>
      </w:r>
      <w:proofErr w:type="spellStart"/>
      <w:r w:rsidRPr="005970DD">
        <w:rPr>
          <w:color w:val="222222"/>
          <w:sz w:val="24"/>
          <w:szCs w:val="24"/>
          <w:shd w:val="clear" w:color="auto" w:fill="FFFFFF"/>
        </w:rPr>
        <w:t>triterpenes</w:t>
      </w:r>
      <w:proofErr w:type="spellEnd"/>
      <w:r w:rsidRPr="005970DD">
        <w:rPr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5970DD">
        <w:rPr>
          <w:color w:val="222222"/>
          <w:sz w:val="24"/>
          <w:szCs w:val="24"/>
          <w:shd w:val="clear" w:color="auto" w:fill="FFFFFF"/>
        </w:rPr>
        <w:t>oleanolic</w:t>
      </w:r>
      <w:proofErr w:type="spellEnd"/>
      <w:r w:rsidRPr="005970DD">
        <w:rPr>
          <w:color w:val="222222"/>
          <w:sz w:val="24"/>
          <w:szCs w:val="24"/>
          <w:shd w:val="clear" w:color="auto" w:fill="FFFFFF"/>
        </w:rPr>
        <w:t xml:space="preserve"> acid and </w:t>
      </w:r>
      <w:r>
        <w:rPr>
          <w:color w:val="222222"/>
          <w:sz w:val="24"/>
          <w:szCs w:val="24"/>
          <w:shd w:val="clear" w:color="auto" w:fill="FFFFFF"/>
        </w:rPr>
        <w:t>β</w:t>
      </w:r>
      <w:r w:rsidRPr="005970DD">
        <w:rPr>
          <w:color w:val="222222"/>
          <w:sz w:val="24"/>
          <w:szCs w:val="24"/>
          <w:shd w:val="clear" w:color="auto" w:fill="FFFFFF"/>
        </w:rPr>
        <w:t>-</w:t>
      </w:r>
      <w:proofErr w:type="spellStart"/>
      <w:r w:rsidRPr="005970DD">
        <w:rPr>
          <w:color w:val="222222"/>
          <w:sz w:val="24"/>
          <w:szCs w:val="24"/>
          <w:shd w:val="clear" w:color="auto" w:fill="FFFFFF"/>
        </w:rPr>
        <w:t>amyrin</w:t>
      </w:r>
      <w:proofErr w:type="spellEnd"/>
      <w:r w:rsidRPr="005970DD">
        <w:rPr>
          <w:color w:val="222222"/>
          <w:sz w:val="24"/>
          <w:szCs w:val="24"/>
          <w:shd w:val="clear" w:color="auto" w:fill="FFFFFF"/>
        </w:rPr>
        <w:t xml:space="preserve"> in antioxidant active fractions of </w:t>
      </w:r>
      <w:r w:rsidRPr="005970DD">
        <w:rPr>
          <w:i/>
          <w:color w:val="222222"/>
          <w:sz w:val="24"/>
          <w:szCs w:val="24"/>
          <w:shd w:val="clear" w:color="auto" w:fill="FFFFFF"/>
        </w:rPr>
        <w:t xml:space="preserve">Hibiscus </w:t>
      </w:r>
      <w:proofErr w:type="spellStart"/>
      <w:r w:rsidRPr="005970DD">
        <w:rPr>
          <w:i/>
          <w:color w:val="222222"/>
          <w:sz w:val="24"/>
          <w:szCs w:val="24"/>
          <w:shd w:val="clear" w:color="auto" w:fill="FFFFFF"/>
        </w:rPr>
        <w:t>calyphyllus</w:t>
      </w:r>
      <w:proofErr w:type="spellEnd"/>
      <w:r w:rsidRPr="005970DD">
        <w:rPr>
          <w:color w:val="222222"/>
          <w:sz w:val="24"/>
          <w:szCs w:val="24"/>
          <w:shd w:val="clear" w:color="auto" w:fill="FFFFFF"/>
        </w:rPr>
        <w:t xml:space="preserve">, </w:t>
      </w:r>
      <w:r w:rsidRPr="005970DD">
        <w:rPr>
          <w:i/>
          <w:color w:val="222222"/>
          <w:sz w:val="24"/>
          <w:szCs w:val="24"/>
          <w:shd w:val="clear" w:color="auto" w:fill="FFFFFF"/>
        </w:rPr>
        <w:t xml:space="preserve">Hibiscus </w:t>
      </w:r>
      <w:proofErr w:type="spellStart"/>
      <w:r w:rsidRPr="005970DD">
        <w:rPr>
          <w:i/>
          <w:color w:val="222222"/>
          <w:sz w:val="24"/>
          <w:szCs w:val="24"/>
          <w:shd w:val="clear" w:color="auto" w:fill="FFFFFF"/>
        </w:rPr>
        <w:t>deflersii</w:t>
      </w:r>
      <w:proofErr w:type="spellEnd"/>
      <w:r w:rsidRPr="005970DD">
        <w:rPr>
          <w:color w:val="222222"/>
          <w:sz w:val="24"/>
          <w:szCs w:val="24"/>
          <w:shd w:val="clear" w:color="auto" w:fill="FFFFFF"/>
        </w:rPr>
        <w:t xml:space="preserve"> and </w:t>
      </w:r>
      <w:r w:rsidRPr="005970DD">
        <w:rPr>
          <w:i/>
          <w:color w:val="222222"/>
          <w:sz w:val="24"/>
          <w:szCs w:val="24"/>
          <w:shd w:val="clear" w:color="auto" w:fill="FFFFFF"/>
        </w:rPr>
        <w:t xml:space="preserve">Hibiscus </w:t>
      </w:r>
      <w:proofErr w:type="spellStart"/>
      <w:r w:rsidRPr="005970DD">
        <w:rPr>
          <w:i/>
          <w:color w:val="222222"/>
          <w:sz w:val="24"/>
          <w:szCs w:val="24"/>
          <w:shd w:val="clear" w:color="auto" w:fill="FFFFFF"/>
        </w:rPr>
        <w:t>micranthus</w:t>
      </w:r>
      <w:proofErr w:type="spellEnd"/>
      <w:r w:rsidRPr="005970DD">
        <w:rPr>
          <w:color w:val="222222"/>
          <w:sz w:val="24"/>
          <w:szCs w:val="24"/>
          <w:shd w:val="clear" w:color="auto" w:fill="FFFFFF"/>
        </w:rPr>
        <w:t xml:space="preserve"> by applying validated HPTLC Method</w:t>
      </w:r>
      <w:r>
        <w:rPr>
          <w:color w:val="222222"/>
          <w:sz w:val="24"/>
          <w:szCs w:val="24"/>
          <w:shd w:val="clear" w:color="auto" w:fill="FFFFFF"/>
        </w:rPr>
        <w:t>”.</w:t>
      </w:r>
      <w:r w:rsidRPr="00797742">
        <w:rPr>
          <w:bCs/>
          <w:color w:val="000000"/>
          <w:sz w:val="24"/>
          <w:szCs w:val="24"/>
        </w:rPr>
        <w:t xml:space="preserve"> Nasir A.  Siddiqui</w:t>
      </w:r>
      <w:r w:rsidRPr="00797742">
        <w:rPr>
          <w:bCs/>
          <w:color w:val="000000"/>
          <w:sz w:val="24"/>
          <w:szCs w:val="24"/>
          <w:vertAlign w:val="superscript"/>
        </w:rPr>
        <w:t>1</w:t>
      </w:r>
      <w:r w:rsidRPr="00797742">
        <w:rPr>
          <w:bCs/>
          <w:color w:val="000000"/>
          <w:sz w:val="24"/>
          <w:szCs w:val="24"/>
        </w:rPr>
        <w:t xml:space="preserve">*, </w:t>
      </w:r>
      <w:proofErr w:type="spellStart"/>
      <w:r w:rsidRPr="00797742">
        <w:rPr>
          <w:bCs/>
          <w:color w:val="000000"/>
          <w:sz w:val="24"/>
          <w:szCs w:val="24"/>
        </w:rPr>
        <w:t>Hanan</w:t>
      </w:r>
      <w:proofErr w:type="spellEnd"/>
      <w:r w:rsidRPr="00797742">
        <w:rPr>
          <w:bCs/>
          <w:color w:val="000000"/>
          <w:sz w:val="24"/>
          <w:szCs w:val="24"/>
        </w:rPr>
        <w:t xml:space="preserve"> M. Al-Yousef</w:t>
      </w:r>
      <w:r w:rsidRPr="00797742">
        <w:rPr>
          <w:bCs/>
          <w:color w:val="000000"/>
          <w:sz w:val="24"/>
          <w:szCs w:val="24"/>
          <w:vertAlign w:val="superscript"/>
        </w:rPr>
        <w:t>1</w:t>
      </w:r>
      <w:r w:rsidRPr="00797742">
        <w:rPr>
          <w:bCs/>
          <w:color w:val="000000"/>
          <w:sz w:val="24"/>
          <w:szCs w:val="24"/>
        </w:rPr>
        <w:t xml:space="preserve">, </w:t>
      </w:r>
      <w:proofErr w:type="spellStart"/>
      <w:r w:rsidRPr="00797742">
        <w:rPr>
          <w:bCs/>
          <w:color w:val="000000"/>
          <w:sz w:val="24"/>
          <w:szCs w:val="24"/>
        </w:rPr>
        <w:t>Tawfeq</w:t>
      </w:r>
      <w:proofErr w:type="spellEnd"/>
      <w:r w:rsidRPr="00797742">
        <w:rPr>
          <w:bCs/>
          <w:color w:val="000000"/>
          <w:sz w:val="24"/>
          <w:szCs w:val="24"/>
        </w:rPr>
        <w:t xml:space="preserve"> A. Alhowiriny</w:t>
      </w:r>
      <w:r w:rsidRPr="00797742">
        <w:rPr>
          <w:bCs/>
          <w:color w:val="000000"/>
          <w:sz w:val="24"/>
          <w:szCs w:val="24"/>
          <w:vertAlign w:val="superscript"/>
        </w:rPr>
        <w:t>1</w:t>
      </w:r>
      <w:r w:rsidRPr="00797742">
        <w:rPr>
          <w:bCs/>
          <w:color w:val="000000"/>
          <w:sz w:val="24"/>
          <w:szCs w:val="24"/>
        </w:rPr>
        <w:t xml:space="preserve">, </w:t>
      </w:r>
      <w:proofErr w:type="spellStart"/>
      <w:r w:rsidRPr="00797742">
        <w:rPr>
          <w:bCs/>
          <w:color w:val="000000"/>
          <w:sz w:val="24"/>
          <w:szCs w:val="24"/>
        </w:rPr>
        <w:t>Perwez</w:t>
      </w:r>
      <w:proofErr w:type="spellEnd"/>
      <w:r w:rsidRPr="00797742">
        <w:rPr>
          <w:bCs/>
          <w:color w:val="000000"/>
          <w:sz w:val="24"/>
          <w:szCs w:val="24"/>
        </w:rPr>
        <w:t xml:space="preserve"> Alam</w:t>
      </w:r>
      <w:r w:rsidRPr="00797742">
        <w:rPr>
          <w:bCs/>
          <w:color w:val="000000"/>
          <w:sz w:val="24"/>
          <w:szCs w:val="24"/>
          <w:vertAlign w:val="superscript"/>
        </w:rPr>
        <w:t>1</w:t>
      </w:r>
      <w:r w:rsidRPr="00797742">
        <w:rPr>
          <w:bCs/>
          <w:color w:val="000000"/>
          <w:sz w:val="24"/>
          <w:szCs w:val="24"/>
          <w:vertAlign w:val="subscript"/>
        </w:rPr>
        <w:t>,</w:t>
      </w:r>
      <w:r w:rsidRPr="00797742">
        <w:rPr>
          <w:bCs/>
          <w:color w:val="000000"/>
          <w:sz w:val="24"/>
          <w:szCs w:val="24"/>
          <w:lang w:val="it-IT"/>
        </w:rPr>
        <w:t xml:space="preserve"> Hassan</w:t>
      </w:r>
      <w:r w:rsidRPr="00797742">
        <w:rPr>
          <w:bCs/>
          <w:color w:val="000000"/>
          <w:sz w:val="24"/>
          <w:szCs w:val="24"/>
          <w:vertAlign w:val="superscript"/>
        </w:rPr>
        <w:t>2</w:t>
      </w:r>
      <w:r w:rsidRPr="00797742">
        <w:rPr>
          <w:bCs/>
          <w:color w:val="000000"/>
          <w:sz w:val="24"/>
          <w:szCs w:val="24"/>
          <w:lang w:val="it-IT"/>
        </w:rPr>
        <w:t xml:space="preserve"> W. H. B., </w:t>
      </w:r>
      <w:r w:rsidRPr="00797742">
        <w:rPr>
          <w:bCs/>
          <w:color w:val="000000"/>
          <w:sz w:val="24"/>
          <w:szCs w:val="24"/>
        </w:rPr>
        <w:t>Abdelaziz</w:t>
      </w:r>
      <w:r w:rsidRPr="00797742">
        <w:rPr>
          <w:bCs/>
          <w:color w:val="000000"/>
          <w:sz w:val="24"/>
          <w:szCs w:val="24"/>
          <w:vertAlign w:val="superscript"/>
        </w:rPr>
        <w:t>2</w:t>
      </w:r>
      <w:r w:rsidRPr="00797742">
        <w:rPr>
          <w:bCs/>
          <w:color w:val="000000"/>
          <w:sz w:val="24"/>
          <w:szCs w:val="24"/>
        </w:rPr>
        <w:t xml:space="preserve"> S., Abdallah</w:t>
      </w:r>
      <w:r w:rsidRPr="00797742">
        <w:rPr>
          <w:bCs/>
          <w:color w:val="000000"/>
          <w:sz w:val="24"/>
          <w:szCs w:val="24"/>
          <w:vertAlign w:val="superscript"/>
        </w:rPr>
        <w:t>2</w:t>
      </w:r>
      <w:r w:rsidRPr="00797742">
        <w:rPr>
          <w:bCs/>
          <w:color w:val="000000"/>
          <w:sz w:val="24"/>
          <w:szCs w:val="24"/>
        </w:rPr>
        <w:t xml:space="preserve"> R. H., </w:t>
      </w:r>
      <w:proofErr w:type="spellStart"/>
      <w:r w:rsidRPr="00797742">
        <w:rPr>
          <w:bCs/>
          <w:color w:val="000000"/>
          <w:sz w:val="24"/>
          <w:szCs w:val="24"/>
        </w:rPr>
        <w:t>Afzal</w:t>
      </w:r>
      <w:proofErr w:type="spellEnd"/>
      <w:r w:rsidRPr="00797742">
        <w:rPr>
          <w:bCs/>
          <w:color w:val="000000"/>
          <w:sz w:val="24"/>
          <w:szCs w:val="24"/>
        </w:rPr>
        <w:t xml:space="preserve"> Husain</w:t>
      </w:r>
      <w:r w:rsidRPr="00797742">
        <w:rPr>
          <w:bCs/>
          <w:color w:val="000000"/>
          <w:sz w:val="24"/>
          <w:szCs w:val="24"/>
          <w:vertAlign w:val="superscript"/>
        </w:rPr>
        <w:t>1</w:t>
      </w:r>
      <w:r>
        <w:rPr>
          <w:bCs/>
          <w:color w:val="000000"/>
          <w:sz w:val="24"/>
          <w:szCs w:val="24"/>
          <w:vertAlign w:val="subscript"/>
        </w:rPr>
        <w:t>.</w:t>
      </w:r>
      <w:r w:rsidRPr="00797742">
        <w:rPr>
          <w:rFonts w:asciiTheme="majorBidi" w:eastAsiaTheme="minorHAnsi" w:hAnsiTheme="majorBidi" w:cstheme="majorBidi"/>
          <w:b/>
          <w:sz w:val="24"/>
          <w:szCs w:val="24"/>
          <w:lang w:val="en-US"/>
        </w:rPr>
        <w:t xml:space="preserve"> </w:t>
      </w:r>
      <w:r w:rsidRPr="00CB790A">
        <w:rPr>
          <w:rFonts w:asciiTheme="majorBidi" w:eastAsiaTheme="minorHAnsi" w:hAnsiTheme="majorBidi" w:cstheme="majorBidi"/>
          <w:b/>
          <w:sz w:val="24"/>
          <w:szCs w:val="24"/>
          <w:lang w:val="en-US"/>
        </w:rPr>
        <w:t xml:space="preserve">Saudi Pharmaceutical </w:t>
      </w:r>
      <w:r w:rsidRPr="00CB790A">
        <w:rPr>
          <w:rFonts w:asciiTheme="majorBidi" w:hAnsiTheme="majorBidi" w:cstheme="majorBidi"/>
          <w:b/>
          <w:sz w:val="24"/>
          <w:szCs w:val="24"/>
        </w:rPr>
        <w:t>Journal</w:t>
      </w:r>
      <w:r w:rsidRPr="00CB790A">
        <w:rPr>
          <w:rFonts w:asciiTheme="majorBidi" w:hAnsiTheme="majorBidi" w:cstheme="majorBidi"/>
          <w:b/>
          <w:bCs/>
          <w:sz w:val="24"/>
          <w:szCs w:val="24"/>
        </w:rPr>
        <w:t>. (Communicated 2017).</w:t>
      </w:r>
    </w:p>
    <w:p w:rsidR="00797742" w:rsidRPr="00797742" w:rsidRDefault="00797742" w:rsidP="00797742">
      <w:pPr>
        <w:pStyle w:val="ListParagraph"/>
        <w:autoSpaceDE w:val="0"/>
        <w:autoSpaceDN w:val="0"/>
        <w:adjustRightInd w:val="0"/>
        <w:ind w:left="270"/>
        <w:jc w:val="both"/>
        <w:rPr>
          <w:sz w:val="24"/>
          <w:szCs w:val="24"/>
        </w:rPr>
      </w:pPr>
    </w:p>
    <w:p w:rsidR="00797742" w:rsidRPr="00797742" w:rsidRDefault="00797742" w:rsidP="00797742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0"/>
        <w:jc w:val="both"/>
        <w:rPr>
          <w:sz w:val="24"/>
          <w:szCs w:val="24"/>
        </w:rPr>
      </w:pPr>
      <w:r w:rsidRPr="00797742">
        <w:rPr>
          <w:rFonts w:eastAsia="Calibri"/>
          <w:bCs/>
          <w:sz w:val="24"/>
          <w:szCs w:val="24"/>
        </w:rPr>
        <w:t>In pursuit of potential anti-infective agents: Seed extract of</w:t>
      </w:r>
      <w:r w:rsidRPr="00797742">
        <w:rPr>
          <w:rFonts w:eastAsia="Calibri"/>
          <w:sz w:val="24"/>
          <w:szCs w:val="24"/>
        </w:rPr>
        <w:t xml:space="preserve"> </w:t>
      </w:r>
      <w:proofErr w:type="spellStart"/>
      <w:r w:rsidRPr="00797742">
        <w:rPr>
          <w:rFonts w:eastAsia="Calibri"/>
          <w:bCs/>
          <w:i/>
          <w:iCs/>
          <w:sz w:val="24"/>
          <w:szCs w:val="24"/>
        </w:rPr>
        <w:t>Psoralea</w:t>
      </w:r>
      <w:proofErr w:type="spellEnd"/>
      <w:r w:rsidRPr="00797742">
        <w:rPr>
          <w:rFonts w:eastAsia="Calibri"/>
          <w:bCs/>
          <w:i/>
          <w:iCs/>
          <w:sz w:val="24"/>
          <w:szCs w:val="24"/>
        </w:rPr>
        <w:t xml:space="preserve"> </w:t>
      </w:r>
      <w:proofErr w:type="spellStart"/>
      <w:r w:rsidRPr="00797742">
        <w:rPr>
          <w:rFonts w:eastAsia="Calibri"/>
          <w:bCs/>
          <w:i/>
          <w:iCs/>
          <w:sz w:val="24"/>
          <w:szCs w:val="24"/>
        </w:rPr>
        <w:t>corylifolia</w:t>
      </w:r>
      <w:proofErr w:type="spellEnd"/>
      <w:r w:rsidRPr="00797742">
        <w:rPr>
          <w:rFonts w:eastAsia="Calibri"/>
          <w:bCs/>
          <w:sz w:val="24"/>
          <w:szCs w:val="24"/>
        </w:rPr>
        <w:t xml:space="preserve"> impairs AHL based quorum sensing and </w:t>
      </w:r>
      <w:proofErr w:type="spellStart"/>
      <w:r w:rsidRPr="00797742">
        <w:rPr>
          <w:rFonts w:eastAsia="Calibri"/>
          <w:bCs/>
          <w:sz w:val="24"/>
          <w:szCs w:val="24"/>
        </w:rPr>
        <w:t>biofilm</w:t>
      </w:r>
      <w:proofErr w:type="spellEnd"/>
      <w:r w:rsidRPr="00797742">
        <w:rPr>
          <w:rFonts w:eastAsia="Calibri"/>
          <w:bCs/>
          <w:sz w:val="24"/>
          <w:szCs w:val="24"/>
        </w:rPr>
        <w:t xml:space="preserve"> formation in food and human pathogens. </w:t>
      </w:r>
      <w:proofErr w:type="spellStart"/>
      <w:r w:rsidRPr="00797742">
        <w:rPr>
          <w:rFonts w:eastAsia="Calibri"/>
          <w:sz w:val="24"/>
          <w:szCs w:val="24"/>
        </w:rPr>
        <w:t>Fohad</w:t>
      </w:r>
      <w:proofErr w:type="spellEnd"/>
      <w:r w:rsidRPr="00797742">
        <w:rPr>
          <w:rFonts w:eastAsia="Calibri"/>
          <w:sz w:val="24"/>
          <w:szCs w:val="24"/>
        </w:rPr>
        <w:t xml:space="preserve"> </w:t>
      </w:r>
      <w:proofErr w:type="spellStart"/>
      <w:r w:rsidRPr="00797742">
        <w:rPr>
          <w:rFonts w:eastAsia="Calibri"/>
          <w:sz w:val="24"/>
          <w:szCs w:val="24"/>
        </w:rPr>
        <w:t>Mabood</w:t>
      </w:r>
      <w:proofErr w:type="spellEnd"/>
      <w:r w:rsidRPr="00797742">
        <w:rPr>
          <w:rFonts w:eastAsia="Calibri"/>
          <w:sz w:val="24"/>
          <w:szCs w:val="24"/>
        </w:rPr>
        <w:t xml:space="preserve"> Husain</w:t>
      </w:r>
      <w:r w:rsidRPr="00797742">
        <w:rPr>
          <w:rFonts w:eastAsia="Calibri"/>
          <w:sz w:val="24"/>
          <w:szCs w:val="24"/>
          <w:vertAlign w:val="superscript"/>
        </w:rPr>
        <w:t>1</w:t>
      </w:r>
      <w:proofErr w:type="gramStart"/>
      <w:r w:rsidRPr="00797742">
        <w:rPr>
          <w:rFonts w:eastAsia="Calibri"/>
          <w:sz w:val="24"/>
          <w:szCs w:val="24"/>
          <w:vertAlign w:val="superscript"/>
        </w:rPr>
        <w:t>,2</w:t>
      </w:r>
      <w:proofErr w:type="gramEnd"/>
      <w:r w:rsidRPr="00797742">
        <w:rPr>
          <w:rFonts w:eastAsia="Calibri"/>
          <w:sz w:val="24"/>
          <w:szCs w:val="24"/>
          <w:vertAlign w:val="superscript"/>
        </w:rPr>
        <w:t>,*</w:t>
      </w:r>
      <w:r w:rsidRPr="00797742">
        <w:rPr>
          <w:rFonts w:eastAsia="Calibri"/>
          <w:sz w:val="24"/>
          <w:szCs w:val="24"/>
        </w:rPr>
        <w:t xml:space="preserve">, </w:t>
      </w:r>
      <w:proofErr w:type="spellStart"/>
      <w:r w:rsidRPr="00797742">
        <w:rPr>
          <w:rFonts w:eastAsia="Calibri"/>
          <w:sz w:val="24"/>
          <w:szCs w:val="24"/>
        </w:rPr>
        <w:t>Iqbal</w:t>
      </w:r>
      <w:proofErr w:type="spellEnd"/>
      <w:r w:rsidRPr="00797742">
        <w:rPr>
          <w:rFonts w:eastAsia="Calibri"/>
          <w:sz w:val="24"/>
          <w:szCs w:val="24"/>
        </w:rPr>
        <w:t xml:space="preserve"> Ahmad</w:t>
      </w:r>
      <w:r w:rsidRPr="00797742">
        <w:rPr>
          <w:rFonts w:eastAsia="Calibri"/>
          <w:sz w:val="24"/>
          <w:szCs w:val="24"/>
          <w:vertAlign w:val="superscript"/>
        </w:rPr>
        <w:t>2,*</w:t>
      </w:r>
      <w:r w:rsidRPr="00797742">
        <w:rPr>
          <w:rFonts w:eastAsia="Calibri"/>
          <w:sz w:val="24"/>
          <w:szCs w:val="24"/>
        </w:rPr>
        <w:t>, Nasser A Alshabib</w:t>
      </w:r>
      <w:r w:rsidRPr="00797742">
        <w:rPr>
          <w:rFonts w:eastAsia="Calibri"/>
          <w:sz w:val="24"/>
          <w:szCs w:val="24"/>
          <w:vertAlign w:val="superscript"/>
        </w:rPr>
        <w:t>1</w:t>
      </w:r>
      <w:r w:rsidRPr="00797742">
        <w:rPr>
          <w:rFonts w:eastAsia="Calibri"/>
          <w:sz w:val="24"/>
          <w:szCs w:val="24"/>
        </w:rPr>
        <w:t>, Mohammad Asif</w:t>
      </w:r>
      <w:r w:rsidRPr="00797742">
        <w:rPr>
          <w:rFonts w:eastAsia="Calibri"/>
          <w:sz w:val="24"/>
          <w:szCs w:val="24"/>
          <w:vertAlign w:val="superscript"/>
        </w:rPr>
        <w:t>3</w:t>
      </w:r>
      <w:r w:rsidRPr="00797742">
        <w:rPr>
          <w:rFonts w:eastAsia="Calibri"/>
          <w:sz w:val="24"/>
          <w:szCs w:val="24"/>
        </w:rPr>
        <w:t xml:space="preserve">, </w:t>
      </w:r>
      <w:proofErr w:type="spellStart"/>
      <w:r w:rsidRPr="00797742">
        <w:rPr>
          <w:rFonts w:eastAsia="Calibri"/>
          <w:sz w:val="24"/>
          <w:szCs w:val="24"/>
        </w:rPr>
        <w:t>Afzal</w:t>
      </w:r>
      <w:proofErr w:type="spellEnd"/>
      <w:r w:rsidRPr="00797742">
        <w:rPr>
          <w:rFonts w:eastAsia="Calibri"/>
          <w:sz w:val="24"/>
          <w:szCs w:val="24"/>
        </w:rPr>
        <w:t xml:space="preserve"> Hussain</w:t>
      </w:r>
      <w:r w:rsidRPr="00797742">
        <w:rPr>
          <w:rFonts w:eastAsia="Calibri"/>
          <w:sz w:val="24"/>
          <w:szCs w:val="24"/>
          <w:vertAlign w:val="superscript"/>
        </w:rPr>
        <w:t>4</w:t>
      </w:r>
      <w:r w:rsidRPr="00797742">
        <w:rPr>
          <w:rFonts w:eastAsia="Calibri"/>
          <w:sz w:val="24"/>
          <w:szCs w:val="24"/>
        </w:rPr>
        <w:t xml:space="preserve">, </w:t>
      </w:r>
      <w:r>
        <w:rPr>
          <w:rFonts w:eastAsia="Calibri"/>
          <w:sz w:val="24"/>
          <w:szCs w:val="24"/>
        </w:rPr>
        <w:t>Nasir A. Siddiqui</w:t>
      </w:r>
      <w:r w:rsidRPr="00797742">
        <w:rPr>
          <w:rFonts w:eastAsia="Calibri"/>
          <w:sz w:val="24"/>
          <w:szCs w:val="24"/>
          <w:vertAlign w:val="superscript"/>
        </w:rPr>
        <w:t>4</w:t>
      </w:r>
      <w:r w:rsidRPr="00797742">
        <w:rPr>
          <w:rFonts w:eastAsia="Calibri"/>
          <w:sz w:val="24"/>
          <w:szCs w:val="24"/>
        </w:rPr>
        <w:t xml:space="preserve">, </w:t>
      </w:r>
      <w:proofErr w:type="spellStart"/>
      <w:r w:rsidRPr="00797742">
        <w:rPr>
          <w:rFonts w:eastAsia="Calibri"/>
          <w:sz w:val="24"/>
          <w:szCs w:val="24"/>
        </w:rPr>
        <w:t>Qudsia</w:t>
      </w:r>
      <w:proofErr w:type="spellEnd"/>
      <w:r w:rsidRPr="00797742">
        <w:rPr>
          <w:rFonts w:eastAsia="Calibri"/>
          <w:sz w:val="24"/>
          <w:szCs w:val="24"/>
        </w:rPr>
        <w:t xml:space="preserve"> Tahseen</w:t>
      </w:r>
      <w:r w:rsidRPr="00797742">
        <w:rPr>
          <w:rFonts w:eastAsia="Calibri"/>
          <w:sz w:val="24"/>
          <w:szCs w:val="24"/>
          <w:vertAlign w:val="superscript"/>
        </w:rPr>
        <w:t>3</w:t>
      </w:r>
      <w:r>
        <w:rPr>
          <w:rFonts w:eastAsia="Calibri"/>
          <w:sz w:val="24"/>
          <w:szCs w:val="24"/>
          <w:vertAlign w:val="subscript"/>
        </w:rPr>
        <w:t xml:space="preserve">. </w:t>
      </w:r>
      <w:r w:rsidRPr="00CB790A">
        <w:rPr>
          <w:rFonts w:asciiTheme="majorBidi" w:eastAsiaTheme="minorHAnsi" w:hAnsiTheme="majorBidi" w:cstheme="majorBidi"/>
          <w:b/>
          <w:sz w:val="24"/>
          <w:szCs w:val="24"/>
          <w:lang w:val="en-US"/>
        </w:rPr>
        <w:t xml:space="preserve">Saudi Pharmaceutical </w:t>
      </w:r>
      <w:r w:rsidRPr="00CB790A">
        <w:rPr>
          <w:rFonts w:asciiTheme="majorBidi" w:hAnsiTheme="majorBidi" w:cstheme="majorBidi"/>
          <w:b/>
          <w:sz w:val="24"/>
          <w:szCs w:val="24"/>
        </w:rPr>
        <w:t>Journal</w:t>
      </w:r>
      <w:r w:rsidRPr="00CB790A">
        <w:rPr>
          <w:rFonts w:asciiTheme="majorBidi" w:hAnsiTheme="majorBidi" w:cstheme="majorBidi"/>
          <w:b/>
          <w:bCs/>
          <w:sz w:val="24"/>
          <w:szCs w:val="24"/>
        </w:rPr>
        <w:t>. (Communicated 2017).</w:t>
      </w:r>
    </w:p>
    <w:p w:rsidR="00797742" w:rsidRPr="00FB02C3" w:rsidRDefault="00797742" w:rsidP="00797742">
      <w:pPr>
        <w:pStyle w:val="ListParagraph"/>
        <w:autoSpaceDE w:val="0"/>
        <w:autoSpaceDN w:val="0"/>
        <w:adjustRightInd w:val="0"/>
        <w:ind w:left="270"/>
        <w:jc w:val="both"/>
        <w:rPr>
          <w:sz w:val="24"/>
          <w:szCs w:val="24"/>
        </w:rPr>
      </w:pPr>
    </w:p>
    <w:p w:rsidR="00BA45CA" w:rsidRPr="00CB790A" w:rsidRDefault="00BA45CA" w:rsidP="00BA45CA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0"/>
        <w:jc w:val="both"/>
        <w:rPr>
          <w:sz w:val="24"/>
          <w:szCs w:val="24"/>
        </w:rPr>
      </w:pPr>
      <w:r w:rsidRPr="00CB790A">
        <w:rPr>
          <w:bCs/>
          <w:sz w:val="24"/>
          <w:szCs w:val="24"/>
        </w:rPr>
        <w:t xml:space="preserve">Determination of a bioflavonoid </w:t>
      </w:r>
      <w:proofErr w:type="spellStart"/>
      <w:r w:rsidRPr="00CB790A">
        <w:rPr>
          <w:bCs/>
          <w:sz w:val="24"/>
          <w:szCs w:val="24"/>
          <w:highlight w:val="yellow"/>
        </w:rPr>
        <w:t>Rutin</w:t>
      </w:r>
      <w:proofErr w:type="spellEnd"/>
      <w:r w:rsidRPr="00CB790A">
        <w:rPr>
          <w:bCs/>
          <w:sz w:val="24"/>
          <w:szCs w:val="24"/>
        </w:rPr>
        <w:t xml:space="preserve"> in aerial parts of six </w:t>
      </w:r>
      <w:proofErr w:type="spellStart"/>
      <w:r w:rsidRPr="00CB790A">
        <w:rPr>
          <w:bCs/>
          <w:i/>
          <w:sz w:val="24"/>
          <w:szCs w:val="24"/>
        </w:rPr>
        <w:t>Solanum</w:t>
      </w:r>
      <w:proofErr w:type="spellEnd"/>
      <w:r w:rsidRPr="00CB790A">
        <w:rPr>
          <w:bCs/>
          <w:sz w:val="24"/>
          <w:szCs w:val="24"/>
        </w:rPr>
        <w:t xml:space="preserve"> species by a validated High-Performance Thin-Layer Chromatographic Method. </w:t>
      </w:r>
      <w:r w:rsidRPr="00CB790A">
        <w:rPr>
          <w:rFonts w:asciiTheme="majorBidi" w:hAnsiTheme="majorBidi" w:cstheme="majorBidi"/>
          <w:b/>
          <w:bCs/>
          <w:sz w:val="24"/>
          <w:szCs w:val="24"/>
        </w:rPr>
        <w:t>Nasir A. Siddiqui</w:t>
      </w:r>
      <w:r w:rsidRPr="00CB790A">
        <w:rPr>
          <w:rFonts w:asciiTheme="majorBidi" w:hAnsiTheme="majorBidi" w:cstheme="majorBidi"/>
          <w:bCs/>
          <w:sz w:val="24"/>
          <w:szCs w:val="24"/>
        </w:rPr>
        <w:t xml:space="preserve">, </w:t>
      </w:r>
      <w:proofErr w:type="spellStart"/>
      <w:r w:rsidRPr="00CB790A">
        <w:rPr>
          <w:rFonts w:asciiTheme="majorBidi" w:hAnsiTheme="majorBidi" w:cstheme="majorBidi"/>
          <w:bCs/>
          <w:sz w:val="24"/>
          <w:szCs w:val="24"/>
        </w:rPr>
        <w:t>Perwez</w:t>
      </w:r>
      <w:proofErr w:type="spellEnd"/>
      <w:r w:rsidRPr="00CB790A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Pr="00CB790A">
        <w:rPr>
          <w:rFonts w:asciiTheme="majorBidi" w:hAnsiTheme="majorBidi" w:cstheme="majorBidi"/>
          <w:bCs/>
          <w:sz w:val="24"/>
          <w:szCs w:val="24"/>
        </w:rPr>
        <w:t>Alam</w:t>
      </w:r>
      <w:proofErr w:type="spellEnd"/>
      <w:r w:rsidRPr="00CB790A">
        <w:rPr>
          <w:rFonts w:asciiTheme="majorBidi" w:hAnsiTheme="majorBidi" w:cstheme="majorBidi"/>
          <w:bCs/>
          <w:sz w:val="24"/>
          <w:szCs w:val="24"/>
        </w:rPr>
        <w:t xml:space="preserve">, </w:t>
      </w:r>
      <w:proofErr w:type="spellStart"/>
      <w:r w:rsidRPr="00CB790A">
        <w:rPr>
          <w:rFonts w:asciiTheme="majorBidi" w:hAnsiTheme="majorBidi" w:cstheme="majorBidi"/>
          <w:bCs/>
          <w:sz w:val="24"/>
          <w:szCs w:val="24"/>
        </w:rPr>
        <w:t>Azmat</w:t>
      </w:r>
      <w:proofErr w:type="spellEnd"/>
      <w:r w:rsidRPr="00CB790A">
        <w:rPr>
          <w:rFonts w:asciiTheme="majorBidi" w:hAnsiTheme="majorBidi" w:cstheme="majorBidi"/>
          <w:bCs/>
          <w:sz w:val="24"/>
          <w:szCs w:val="24"/>
        </w:rPr>
        <w:t xml:space="preserve"> A. Khan, </w:t>
      </w:r>
      <w:proofErr w:type="spellStart"/>
      <w:r w:rsidRPr="00CB790A">
        <w:rPr>
          <w:rFonts w:asciiTheme="majorBidi" w:hAnsiTheme="majorBidi" w:cstheme="majorBidi"/>
          <w:bCs/>
          <w:sz w:val="24"/>
          <w:szCs w:val="24"/>
        </w:rPr>
        <w:t>Faiyaz</w:t>
      </w:r>
      <w:proofErr w:type="spellEnd"/>
      <w:r w:rsidRPr="00CB790A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Pr="00CB790A">
        <w:rPr>
          <w:rFonts w:asciiTheme="majorBidi" w:hAnsiTheme="majorBidi" w:cstheme="majorBidi"/>
          <w:bCs/>
          <w:sz w:val="24"/>
          <w:szCs w:val="24"/>
        </w:rPr>
        <w:t>Shakeel</w:t>
      </w:r>
      <w:proofErr w:type="spellEnd"/>
      <w:r w:rsidRPr="00CB790A">
        <w:rPr>
          <w:rFonts w:asciiTheme="majorBidi" w:hAnsiTheme="majorBidi" w:cstheme="majorBidi"/>
          <w:bCs/>
          <w:sz w:val="24"/>
          <w:szCs w:val="24"/>
        </w:rPr>
        <w:t xml:space="preserve">, Mohamed F. Al </w:t>
      </w:r>
      <w:proofErr w:type="spellStart"/>
      <w:r w:rsidRPr="00CB790A">
        <w:rPr>
          <w:rFonts w:asciiTheme="majorBidi" w:hAnsiTheme="majorBidi" w:cstheme="majorBidi"/>
          <w:bCs/>
          <w:sz w:val="24"/>
          <w:szCs w:val="24"/>
        </w:rPr>
        <w:t>Ajmi</w:t>
      </w:r>
      <w:proofErr w:type="spellEnd"/>
      <w:r w:rsidRPr="00CB790A">
        <w:rPr>
          <w:rFonts w:asciiTheme="majorBidi" w:hAnsiTheme="majorBidi" w:cstheme="majorBidi"/>
          <w:bCs/>
          <w:sz w:val="24"/>
          <w:szCs w:val="24"/>
        </w:rPr>
        <w:t xml:space="preserve">, </w:t>
      </w:r>
      <w:proofErr w:type="spellStart"/>
      <w:r w:rsidRPr="00CB790A">
        <w:rPr>
          <w:rFonts w:asciiTheme="majorBidi" w:hAnsiTheme="majorBidi" w:cstheme="majorBidi"/>
          <w:bCs/>
          <w:sz w:val="24"/>
          <w:szCs w:val="24"/>
        </w:rPr>
        <w:t>Afzal</w:t>
      </w:r>
      <w:proofErr w:type="spellEnd"/>
      <w:r w:rsidRPr="00CB790A">
        <w:rPr>
          <w:rFonts w:asciiTheme="majorBidi" w:hAnsiTheme="majorBidi" w:cstheme="majorBidi"/>
          <w:bCs/>
          <w:sz w:val="24"/>
          <w:szCs w:val="24"/>
        </w:rPr>
        <w:t xml:space="preserve"> Husain.</w:t>
      </w:r>
      <w:r w:rsidRPr="00CB790A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CB790A">
        <w:rPr>
          <w:rFonts w:asciiTheme="majorBidi" w:eastAsiaTheme="minorHAnsi" w:hAnsiTheme="majorBidi" w:cstheme="majorBidi"/>
          <w:b/>
          <w:sz w:val="24"/>
          <w:szCs w:val="24"/>
          <w:lang w:val="en-US"/>
        </w:rPr>
        <w:t xml:space="preserve">Saudi Pharmaceutical </w:t>
      </w:r>
      <w:r w:rsidRPr="00CB790A">
        <w:rPr>
          <w:rFonts w:asciiTheme="majorBidi" w:hAnsiTheme="majorBidi" w:cstheme="majorBidi"/>
          <w:b/>
          <w:sz w:val="24"/>
          <w:szCs w:val="24"/>
        </w:rPr>
        <w:t>Journal</w:t>
      </w:r>
      <w:r w:rsidRPr="00CB790A">
        <w:rPr>
          <w:rFonts w:asciiTheme="majorBidi" w:hAnsiTheme="majorBidi" w:cstheme="majorBidi"/>
          <w:b/>
          <w:bCs/>
          <w:sz w:val="24"/>
          <w:szCs w:val="24"/>
        </w:rPr>
        <w:t>. (Communicated 2017).</w:t>
      </w:r>
    </w:p>
    <w:p w:rsidR="00BA45CA" w:rsidRPr="006F787D" w:rsidRDefault="00BA45CA" w:rsidP="00BA45CA">
      <w:pPr>
        <w:pStyle w:val="ListParagraph"/>
        <w:autoSpaceDE w:val="0"/>
        <w:autoSpaceDN w:val="0"/>
        <w:adjustRightInd w:val="0"/>
        <w:ind w:left="270"/>
        <w:jc w:val="both"/>
        <w:rPr>
          <w:bCs/>
          <w:sz w:val="24"/>
          <w:szCs w:val="24"/>
        </w:rPr>
      </w:pPr>
    </w:p>
    <w:p w:rsidR="00BA45CA" w:rsidRPr="009E11B1" w:rsidRDefault="00BA45CA" w:rsidP="00BA45CA">
      <w:pPr>
        <w:pStyle w:val="ListParagraph"/>
        <w:numPr>
          <w:ilvl w:val="0"/>
          <w:numId w:val="10"/>
        </w:numPr>
        <w:ind w:left="270"/>
        <w:jc w:val="both"/>
        <w:rPr>
          <w:sz w:val="24"/>
          <w:szCs w:val="24"/>
        </w:rPr>
      </w:pPr>
      <w:r w:rsidRPr="009E11B1">
        <w:rPr>
          <w:bCs/>
          <w:sz w:val="24"/>
          <w:szCs w:val="24"/>
        </w:rPr>
        <w:t xml:space="preserve">Estimation of </w:t>
      </w:r>
      <w:proofErr w:type="spellStart"/>
      <w:r w:rsidRPr="00836E8A">
        <w:rPr>
          <w:bCs/>
          <w:sz w:val="24"/>
          <w:szCs w:val="24"/>
          <w:highlight w:val="yellow"/>
        </w:rPr>
        <w:t>parthenolide</w:t>
      </w:r>
      <w:proofErr w:type="spellEnd"/>
      <w:r w:rsidRPr="009E11B1">
        <w:rPr>
          <w:bCs/>
          <w:sz w:val="24"/>
          <w:szCs w:val="24"/>
        </w:rPr>
        <w:t xml:space="preserve"> in </w:t>
      </w:r>
      <w:proofErr w:type="spellStart"/>
      <w:r w:rsidRPr="009E11B1">
        <w:rPr>
          <w:bCs/>
          <w:i/>
          <w:iCs/>
          <w:sz w:val="24"/>
          <w:szCs w:val="24"/>
        </w:rPr>
        <w:t>Tarconanthus</w:t>
      </w:r>
      <w:proofErr w:type="spellEnd"/>
      <w:r w:rsidRPr="009E11B1">
        <w:rPr>
          <w:bCs/>
          <w:i/>
          <w:iCs/>
          <w:sz w:val="24"/>
          <w:szCs w:val="24"/>
        </w:rPr>
        <w:t xml:space="preserve"> </w:t>
      </w:r>
      <w:proofErr w:type="spellStart"/>
      <w:r w:rsidRPr="009E11B1">
        <w:rPr>
          <w:bCs/>
          <w:i/>
          <w:iCs/>
          <w:sz w:val="24"/>
          <w:szCs w:val="24"/>
        </w:rPr>
        <w:t>camphoratus</w:t>
      </w:r>
      <w:proofErr w:type="spellEnd"/>
      <w:r w:rsidRPr="009E11B1">
        <w:rPr>
          <w:bCs/>
          <w:sz w:val="24"/>
          <w:szCs w:val="24"/>
        </w:rPr>
        <w:t xml:space="preserve"> by a validated HPTLC method using different extractive solvents and extraction methods</w:t>
      </w:r>
      <w:r w:rsidRPr="009E11B1">
        <w:rPr>
          <w:bCs/>
        </w:rPr>
        <w:t xml:space="preserve">. </w:t>
      </w:r>
      <w:r w:rsidRPr="00E65F63">
        <w:rPr>
          <w:b/>
          <w:sz w:val="24"/>
          <w:szCs w:val="24"/>
        </w:rPr>
        <w:t>Nasir Ali Siddiqui</w:t>
      </w:r>
      <w:r w:rsidRPr="009E11B1">
        <w:rPr>
          <w:sz w:val="24"/>
          <w:szCs w:val="24"/>
        </w:rPr>
        <w:t xml:space="preserve">*, </w:t>
      </w:r>
      <w:proofErr w:type="spellStart"/>
      <w:r w:rsidRPr="009E11B1">
        <w:rPr>
          <w:sz w:val="24"/>
          <w:szCs w:val="24"/>
        </w:rPr>
        <w:t>Perwez</w:t>
      </w:r>
      <w:proofErr w:type="spellEnd"/>
      <w:r w:rsidRPr="009E11B1">
        <w:rPr>
          <w:sz w:val="24"/>
          <w:szCs w:val="24"/>
        </w:rPr>
        <w:t xml:space="preserve"> </w:t>
      </w:r>
      <w:proofErr w:type="spellStart"/>
      <w:r w:rsidRPr="009E11B1">
        <w:rPr>
          <w:sz w:val="24"/>
          <w:szCs w:val="24"/>
        </w:rPr>
        <w:t>Alam</w:t>
      </w:r>
      <w:proofErr w:type="spellEnd"/>
      <w:r w:rsidRPr="009E11B1">
        <w:rPr>
          <w:sz w:val="24"/>
          <w:szCs w:val="24"/>
        </w:rPr>
        <w:t xml:space="preserve">, </w:t>
      </w:r>
      <w:proofErr w:type="spellStart"/>
      <w:r w:rsidRPr="009E11B1">
        <w:rPr>
          <w:sz w:val="24"/>
          <w:szCs w:val="24"/>
        </w:rPr>
        <w:t>Adnan</w:t>
      </w:r>
      <w:proofErr w:type="spellEnd"/>
      <w:r w:rsidRPr="009E11B1">
        <w:rPr>
          <w:sz w:val="24"/>
          <w:szCs w:val="24"/>
        </w:rPr>
        <w:t xml:space="preserve"> J. Al-</w:t>
      </w:r>
      <w:proofErr w:type="spellStart"/>
      <w:r w:rsidRPr="009E11B1">
        <w:rPr>
          <w:sz w:val="24"/>
          <w:szCs w:val="24"/>
        </w:rPr>
        <w:t>Rehaily</w:t>
      </w:r>
      <w:proofErr w:type="spellEnd"/>
      <w:r w:rsidRPr="009E11B1">
        <w:rPr>
          <w:sz w:val="24"/>
          <w:szCs w:val="24"/>
        </w:rPr>
        <w:t xml:space="preserve">, Mohammad Khalid </w:t>
      </w:r>
      <w:proofErr w:type="spellStart"/>
      <w:r w:rsidRPr="009E11B1">
        <w:rPr>
          <w:sz w:val="24"/>
          <w:szCs w:val="24"/>
        </w:rPr>
        <w:t>Perwez</w:t>
      </w:r>
      <w:proofErr w:type="spellEnd"/>
      <w:r w:rsidRPr="009E11B1">
        <w:rPr>
          <w:sz w:val="24"/>
          <w:szCs w:val="24"/>
        </w:rPr>
        <w:t xml:space="preserve">, Mohammed S. Al </w:t>
      </w:r>
      <w:proofErr w:type="spellStart"/>
      <w:r w:rsidRPr="009E11B1">
        <w:rPr>
          <w:sz w:val="24"/>
          <w:szCs w:val="24"/>
        </w:rPr>
        <w:t>Dosari</w:t>
      </w:r>
      <w:proofErr w:type="spellEnd"/>
      <w:r w:rsidRPr="009E11B1">
        <w:rPr>
          <w:sz w:val="24"/>
          <w:szCs w:val="24"/>
        </w:rPr>
        <w:t xml:space="preserve"> and </w:t>
      </w:r>
      <w:proofErr w:type="spellStart"/>
      <w:r w:rsidRPr="009E11B1">
        <w:rPr>
          <w:sz w:val="24"/>
          <w:szCs w:val="24"/>
        </w:rPr>
        <w:t>Ebtesam</w:t>
      </w:r>
      <w:proofErr w:type="spellEnd"/>
      <w:r w:rsidRPr="009E11B1">
        <w:rPr>
          <w:sz w:val="24"/>
          <w:szCs w:val="24"/>
        </w:rPr>
        <w:t xml:space="preserve"> S. Al-</w:t>
      </w:r>
      <w:proofErr w:type="spellStart"/>
      <w:r w:rsidRPr="009E11B1">
        <w:rPr>
          <w:sz w:val="24"/>
          <w:szCs w:val="24"/>
        </w:rPr>
        <w:t>Sheddi</w:t>
      </w:r>
      <w:proofErr w:type="spellEnd"/>
      <w:r>
        <w:rPr>
          <w:sz w:val="24"/>
          <w:szCs w:val="24"/>
        </w:rPr>
        <w:t>.</w:t>
      </w:r>
      <w:r w:rsidRPr="00836E8A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296911">
        <w:rPr>
          <w:rFonts w:asciiTheme="majorBidi" w:hAnsiTheme="majorBidi" w:cstheme="majorBidi"/>
          <w:b/>
          <w:bCs/>
          <w:sz w:val="24"/>
          <w:szCs w:val="24"/>
        </w:rPr>
        <w:t>Communicated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2017</w:t>
      </w:r>
    </w:p>
    <w:p w:rsidR="00BA45CA" w:rsidRPr="006F787D" w:rsidRDefault="00BA45CA" w:rsidP="00BA45CA">
      <w:pPr>
        <w:pStyle w:val="ListParagraph"/>
        <w:rPr>
          <w:sz w:val="24"/>
          <w:szCs w:val="24"/>
        </w:rPr>
      </w:pPr>
    </w:p>
    <w:p w:rsidR="00BA45CA" w:rsidRPr="006F787D" w:rsidRDefault="00BA45CA" w:rsidP="00BA45CA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0"/>
        <w:jc w:val="both"/>
        <w:rPr>
          <w:bCs/>
          <w:sz w:val="24"/>
          <w:szCs w:val="24"/>
        </w:rPr>
      </w:pPr>
      <w:r w:rsidRPr="006F787D">
        <w:rPr>
          <w:sz w:val="24"/>
          <w:szCs w:val="24"/>
        </w:rPr>
        <w:t xml:space="preserve">Solubility, thermodynamics and molecular interactions of </w:t>
      </w:r>
      <w:proofErr w:type="spellStart"/>
      <w:r w:rsidRPr="00556E38">
        <w:rPr>
          <w:sz w:val="24"/>
          <w:szCs w:val="24"/>
          <w:highlight w:val="yellow"/>
        </w:rPr>
        <w:t>ferulic</w:t>
      </w:r>
      <w:proofErr w:type="spellEnd"/>
      <w:r w:rsidRPr="00556E38">
        <w:rPr>
          <w:sz w:val="24"/>
          <w:szCs w:val="24"/>
          <w:highlight w:val="yellow"/>
        </w:rPr>
        <w:t xml:space="preserve"> acid</w:t>
      </w:r>
      <w:r w:rsidRPr="006F787D">
        <w:rPr>
          <w:sz w:val="24"/>
          <w:szCs w:val="24"/>
        </w:rPr>
        <w:t xml:space="preserve"> in various (polyethylene glycol-400 + water) mixtures.</w:t>
      </w:r>
      <w:r w:rsidRPr="006F787D">
        <w:rPr>
          <w:sz w:val="24"/>
          <w:szCs w:val="24"/>
          <w:shd w:val="clear" w:color="auto" w:fill="FFFFFF"/>
        </w:rPr>
        <w:t xml:space="preserve"> </w:t>
      </w:r>
      <w:proofErr w:type="spellStart"/>
      <w:r w:rsidRPr="006F787D">
        <w:rPr>
          <w:sz w:val="24"/>
          <w:szCs w:val="24"/>
          <w:shd w:val="clear" w:color="auto" w:fill="FFFFFF"/>
        </w:rPr>
        <w:t>Faiyaz</w:t>
      </w:r>
      <w:proofErr w:type="spellEnd"/>
      <w:r w:rsidRPr="006F787D">
        <w:rPr>
          <w:sz w:val="24"/>
          <w:szCs w:val="24"/>
          <w:shd w:val="clear" w:color="auto" w:fill="FFFFFF"/>
        </w:rPr>
        <w:t xml:space="preserve"> </w:t>
      </w:r>
      <w:proofErr w:type="spellStart"/>
      <w:r w:rsidRPr="006F787D">
        <w:rPr>
          <w:sz w:val="24"/>
          <w:szCs w:val="24"/>
          <w:shd w:val="clear" w:color="auto" w:fill="FFFFFF"/>
        </w:rPr>
        <w:t>Shakeel</w:t>
      </w:r>
      <w:proofErr w:type="spellEnd"/>
      <w:r w:rsidRPr="006F787D">
        <w:rPr>
          <w:sz w:val="24"/>
          <w:szCs w:val="24"/>
          <w:shd w:val="clear" w:color="auto" w:fill="FFFFFF"/>
        </w:rPr>
        <w:t xml:space="preserve">, </w:t>
      </w:r>
      <w:proofErr w:type="spellStart"/>
      <w:r w:rsidRPr="006F787D">
        <w:rPr>
          <w:sz w:val="24"/>
          <w:szCs w:val="24"/>
          <w:shd w:val="clear" w:color="auto" w:fill="FFFFFF"/>
        </w:rPr>
        <w:t>Nazrul</w:t>
      </w:r>
      <w:proofErr w:type="spellEnd"/>
      <w:r w:rsidRPr="006F787D">
        <w:rPr>
          <w:sz w:val="24"/>
          <w:szCs w:val="24"/>
          <w:shd w:val="clear" w:color="auto" w:fill="FFFFFF"/>
        </w:rPr>
        <w:t xml:space="preserve"> </w:t>
      </w:r>
      <w:proofErr w:type="spellStart"/>
      <w:r w:rsidRPr="006F787D">
        <w:rPr>
          <w:sz w:val="24"/>
          <w:szCs w:val="24"/>
          <w:shd w:val="clear" w:color="auto" w:fill="FFFFFF"/>
        </w:rPr>
        <w:t>Haq</w:t>
      </w:r>
      <w:proofErr w:type="spellEnd"/>
      <w:r w:rsidRPr="006F787D">
        <w:rPr>
          <w:sz w:val="24"/>
          <w:szCs w:val="24"/>
          <w:shd w:val="clear" w:color="auto" w:fill="FFFFFF"/>
        </w:rPr>
        <w:t xml:space="preserve">, Nasir Siddiqui. Journal of Molecular Liquids. </w:t>
      </w:r>
      <w:r w:rsidRPr="006F787D">
        <w:rPr>
          <w:b/>
          <w:bCs/>
          <w:sz w:val="24"/>
          <w:szCs w:val="24"/>
        </w:rPr>
        <w:t>Communicated 2017</w:t>
      </w:r>
    </w:p>
    <w:p w:rsidR="00BA45CA" w:rsidRPr="006F787D" w:rsidRDefault="00BA45CA" w:rsidP="00BA45CA">
      <w:pPr>
        <w:pStyle w:val="ListParagraph"/>
        <w:autoSpaceDE w:val="0"/>
        <w:autoSpaceDN w:val="0"/>
        <w:adjustRightInd w:val="0"/>
        <w:ind w:left="270"/>
        <w:jc w:val="both"/>
        <w:rPr>
          <w:bCs/>
          <w:sz w:val="24"/>
          <w:szCs w:val="24"/>
        </w:rPr>
      </w:pPr>
    </w:p>
    <w:p w:rsidR="00BA45CA" w:rsidRPr="006F787D" w:rsidRDefault="00BA45CA" w:rsidP="00BA45CA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0"/>
        <w:jc w:val="both"/>
        <w:rPr>
          <w:bCs/>
          <w:sz w:val="24"/>
          <w:szCs w:val="24"/>
        </w:rPr>
      </w:pPr>
      <w:r w:rsidRPr="006F787D">
        <w:rPr>
          <w:sz w:val="24"/>
          <w:szCs w:val="24"/>
          <w:shd w:val="clear" w:color="auto" w:fill="FFFFFF"/>
        </w:rPr>
        <w:lastRenderedPageBreak/>
        <w:t xml:space="preserve">"Solubility and molecular interactions of </w:t>
      </w:r>
      <w:proofErr w:type="spellStart"/>
      <w:r w:rsidRPr="00556E38">
        <w:rPr>
          <w:sz w:val="24"/>
          <w:szCs w:val="24"/>
          <w:highlight w:val="yellow"/>
          <w:shd w:val="clear" w:color="auto" w:fill="FFFFFF"/>
        </w:rPr>
        <w:t>ferulic</w:t>
      </w:r>
      <w:proofErr w:type="spellEnd"/>
      <w:r w:rsidRPr="00556E38">
        <w:rPr>
          <w:sz w:val="24"/>
          <w:szCs w:val="24"/>
          <w:highlight w:val="yellow"/>
          <w:shd w:val="clear" w:color="auto" w:fill="FFFFFF"/>
        </w:rPr>
        <w:t xml:space="preserve"> acid</w:t>
      </w:r>
      <w:r w:rsidRPr="006F787D">
        <w:rPr>
          <w:sz w:val="24"/>
          <w:szCs w:val="24"/>
          <w:shd w:val="clear" w:color="auto" w:fill="FFFFFF"/>
        </w:rPr>
        <w:t xml:space="preserve"> in various (</w:t>
      </w:r>
      <w:proofErr w:type="spellStart"/>
      <w:r w:rsidRPr="006F787D">
        <w:rPr>
          <w:sz w:val="24"/>
          <w:szCs w:val="24"/>
          <w:shd w:val="clear" w:color="auto" w:fill="FFFFFF"/>
        </w:rPr>
        <w:t>isopropanol</w:t>
      </w:r>
      <w:proofErr w:type="spellEnd"/>
      <w:r w:rsidRPr="006F787D">
        <w:rPr>
          <w:sz w:val="24"/>
          <w:szCs w:val="24"/>
          <w:shd w:val="clear" w:color="auto" w:fill="FFFFFF"/>
        </w:rPr>
        <w:t xml:space="preserve"> + water) mixtures" by </w:t>
      </w:r>
      <w:proofErr w:type="spellStart"/>
      <w:r w:rsidR="00FB02C3" w:rsidRPr="006F787D">
        <w:rPr>
          <w:sz w:val="24"/>
          <w:szCs w:val="24"/>
          <w:shd w:val="clear" w:color="auto" w:fill="FFFFFF"/>
        </w:rPr>
        <w:t>Nazrul</w:t>
      </w:r>
      <w:proofErr w:type="spellEnd"/>
      <w:r w:rsidR="00FB02C3" w:rsidRPr="006F787D">
        <w:rPr>
          <w:sz w:val="24"/>
          <w:szCs w:val="24"/>
          <w:shd w:val="clear" w:color="auto" w:fill="FFFFFF"/>
        </w:rPr>
        <w:t xml:space="preserve"> </w:t>
      </w:r>
      <w:proofErr w:type="spellStart"/>
      <w:r w:rsidRPr="006F787D">
        <w:rPr>
          <w:sz w:val="24"/>
          <w:szCs w:val="24"/>
          <w:shd w:val="clear" w:color="auto" w:fill="FFFFFF"/>
        </w:rPr>
        <w:t>Haq</w:t>
      </w:r>
      <w:proofErr w:type="spellEnd"/>
      <w:r w:rsidR="00FB02C3">
        <w:rPr>
          <w:sz w:val="24"/>
          <w:szCs w:val="24"/>
          <w:shd w:val="clear" w:color="auto" w:fill="FFFFFF"/>
        </w:rPr>
        <w:t>,</w:t>
      </w:r>
      <w:r w:rsidRPr="006F787D">
        <w:rPr>
          <w:sz w:val="24"/>
          <w:szCs w:val="24"/>
          <w:shd w:val="clear" w:color="auto" w:fill="FFFFFF"/>
        </w:rPr>
        <w:t xml:space="preserve"> </w:t>
      </w:r>
      <w:r w:rsidR="00FB02C3">
        <w:rPr>
          <w:sz w:val="24"/>
          <w:szCs w:val="24"/>
          <w:shd w:val="clear" w:color="auto" w:fill="FFFFFF"/>
        </w:rPr>
        <w:t xml:space="preserve">Nasir A. </w:t>
      </w:r>
      <w:r w:rsidRPr="006F787D">
        <w:rPr>
          <w:sz w:val="24"/>
          <w:szCs w:val="24"/>
          <w:shd w:val="clear" w:color="auto" w:fill="FFFFFF"/>
        </w:rPr>
        <w:t>Siddiqui,</w:t>
      </w:r>
      <w:r w:rsidR="00FB02C3">
        <w:rPr>
          <w:sz w:val="24"/>
          <w:szCs w:val="24"/>
          <w:shd w:val="clear" w:color="auto" w:fill="FFFFFF"/>
        </w:rPr>
        <w:t xml:space="preserve"> </w:t>
      </w:r>
      <w:proofErr w:type="spellStart"/>
      <w:r w:rsidR="00FB02C3">
        <w:rPr>
          <w:sz w:val="24"/>
          <w:szCs w:val="24"/>
          <w:shd w:val="clear" w:color="auto" w:fill="FFFFFF"/>
        </w:rPr>
        <w:t>Faiyaz</w:t>
      </w:r>
      <w:proofErr w:type="spellEnd"/>
      <w:r w:rsidR="00FB02C3">
        <w:rPr>
          <w:sz w:val="24"/>
          <w:szCs w:val="24"/>
          <w:shd w:val="clear" w:color="auto" w:fill="FFFFFF"/>
        </w:rPr>
        <w:t xml:space="preserve"> </w:t>
      </w:r>
      <w:proofErr w:type="spellStart"/>
      <w:r w:rsidR="00FB02C3">
        <w:rPr>
          <w:sz w:val="24"/>
          <w:szCs w:val="24"/>
          <w:shd w:val="clear" w:color="auto" w:fill="FFFFFF"/>
        </w:rPr>
        <w:t>Shakeel</w:t>
      </w:r>
      <w:proofErr w:type="spellEnd"/>
      <w:r w:rsidR="00FB02C3">
        <w:rPr>
          <w:sz w:val="24"/>
          <w:szCs w:val="24"/>
          <w:shd w:val="clear" w:color="auto" w:fill="FFFFFF"/>
        </w:rPr>
        <w:t>.</w:t>
      </w:r>
      <w:r w:rsidRPr="006F787D">
        <w:rPr>
          <w:sz w:val="24"/>
          <w:szCs w:val="24"/>
          <w:shd w:val="clear" w:color="auto" w:fill="FFFFFF"/>
        </w:rPr>
        <w:t xml:space="preserve"> </w:t>
      </w:r>
      <w:r w:rsidRPr="006F787D">
        <w:rPr>
          <w:b/>
          <w:sz w:val="24"/>
          <w:szCs w:val="24"/>
          <w:shd w:val="clear" w:color="auto" w:fill="FFFFFF"/>
        </w:rPr>
        <w:t>Journal of Pharmacy and Pharmacology</w:t>
      </w:r>
      <w:r w:rsidR="00FB02C3">
        <w:rPr>
          <w:b/>
          <w:sz w:val="24"/>
          <w:szCs w:val="24"/>
          <w:shd w:val="clear" w:color="auto" w:fill="FFFFFF"/>
        </w:rPr>
        <w:t>. 69: 1485-1494.</w:t>
      </w:r>
      <w:r w:rsidRPr="006F787D">
        <w:rPr>
          <w:bCs/>
          <w:sz w:val="24"/>
          <w:szCs w:val="24"/>
        </w:rPr>
        <w:t xml:space="preserve"> </w:t>
      </w:r>
      <w:r w:rsidRPr="006F787D">
        <w:rPr>
          <w:b/>
          <w:sz w:val="24"/>
          <w:szCs w:val="24"/>
        </w:rPr>
        <w:t>(2017).</w:t>
      </w:r>
    </w:p>
    <w:p w:rsidR="00BA45CA" w:rsidRPr="0037768B" w:rsidRDefault="00BA45CA" w:rsidP="00BA45CA">
      <w:pPr>
        <w:pStyle w:val="ListParagraph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A45CA" w:rsidRPr="003730BE" w:rsidRDefault="00BA45CA" w:rsidP="00BA45CA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0"/>
        <w:jc w:val="both"/>
        <w:rPr>
          <w:rFonts w:eastAsiaTheme="minorHAnsi"/>
          <w:color w:val="131413"/>
          <w:sz w:val="24"/>
          <w:szCs w:val="24"/>
          <w:lang w:val="en-US"/>
        </w:rPr>
      </w:pPr>
      <w:r w:rsidRPr="003730BE">
        <w:rPr>
          <w:sz w:val="24"/>
          <w:szCs w:val="24"/>
        </w:rPr>
        <w:t xml:space="preserve">"Eco-friendly synthesis of </w:t>
      </w:r>
      <w:proofErr w:type="spellStart"/>
      <w:r w:rsidRPr="00556E38">
        <w:rPr>
          <w:sz w:val="24"/>
          <w:szCs w:val="24"/>
          <w:highlight w:val="yellow"/>
        </w:rPr>
        <w:t>chitosan</w:t>
      </w:r>
      <w:proofErr w:type="spellEnd"/>
      <w:r w:rsidRPr="00556E38">
        <w:rPr>
          <w:sz w:val="24"/>
          <w:szCs w:val="24"/>
          <w:highlight w:val="yellow"/>
        </w:rPr>
        <w:t>-alginate</w:t>
      </w:r>
      <w:r w:rsidRPr="003730BE">
        <w:rPr>
          <w:sz w:val="24"/>
          <w:szCs w:val="24"/>
        </w:rPr>
        <w:t xml:space="preserve"> (CS/ALG) microspheres with high antimicrobial and </w:t>
      </w:r>
      <w:proofErr w:type="spellStart"/>
      <w:r w:rsidRPr="003730BE">
        <w:rPr>
          <w:sz w:val="24"/>
          <w:szCs w:val="24"/>
        </w:rPr>
        <w:t>antibiofilm</w:t>
      </w:r>
      <w:proofErr w:type="spellEnd"/>
      <w:r w:rsidRPr="003730BE">
        <w:rPr>
          <w:sz w:val="24"/>
          <w:szCs w:val="24"/>
        </w:rPr>
        <w:t xml:space="preserve"> activity against multi-drug resistant microbial pathogens". </w:t>
      </w:r>
      <w:proofErr w:type="spellStart"/>
      <w:r w:rsidRPr="003730BE">
        <w:rPr>
          <w:sz w:val="24"/>
          <w:szCs w:val="24"/>
        </w:rPr>
        <w:t>Rajagopalan</w:t>
      </w:r>
      <w:proofErr w:type="spellEnd"/>
      <w:r w:rsidRPr="003730BE">
        <w:rPr>
          <w:sz w:val="24"/>
          <w:szCs w:val="24"/>
        </w:rPr>
        <w:t xml:space="preserve"> </w:t>
      </w:r>
      <w:proofErr w:type="spellStart"/>
      <w:r w:rsidRPr="003730BE">
        <w:rPr>
          <w:sz w:val="24"/>
          <w:szCs w:val="24"/>
        </w:rPr>
        <w:t>Thaya</w:t>
      </w:r>
      <w:proofErr w:type="spellEnd"/>
      <w:r w:rsidRPr="003730BE">
        <w:rPr>
          <w:sz w:val="24"/>
          <w:szCs w:val="24"/>
        </w:rPr>
        <w:t xml:space="preserve">; </w:t>
      </w:r>
      <w:proofErr w:type="spellStart"/>
      <w:r w:rsidRPr="003730BE">
        <w:rPr>
          <w:b/>
          <w:bCs/>
          <w:sz w:val="24"/>
          <w:szCs w:val="24"/>
        </w:rPr>
        <w:t>Baskaralingam</w:t>
      </w:r>
      <w:proofErr w:type="spellEnd"/>
      <w:r w:rsidRPr="003730BE">
        <w:rPr>
          <w:b/>
          <w:bCs/>
          <w:sz w:val="24"/>
          <w:szCs w:val="24"/>
        </w:rPr>
        <w:t xml:space="preserve"> </w:t>
      </w:r>
      <w:proofErr w:type="spellStart"/>
      <w:r w:rsidRPr="003730BE">
        <w:rPr>
          <w:b/>
          <w:bCs/>
          <w:sz w:val="24"/>
          <w:szCs w:val="24"/>
        </w:rPr>
        <w:t>Vaseeharan</w:t>
      </w:r>
      <w:proofErr w:type="spellEnd"/>
      <w:r w:rsidRPr="003730BE">
        <w:rPr>
          <w:sz w:val="24"/>
          <w:szCs w:val="24"/>
        </w:rPr>
        <w:t xml:space="preserve">; </w:t>
      </w:r>
      <w:proofErr w:type="spellStart"/>
      <w:r w:rsidRPr="003730BE">
        <w:rPr>
          <w:sz w:val="24"/>
          <w:szCs w:val="24"/>
        </w:rPr>
        <w:t>Jeyachandran</w:t>
      </w:r>
      <w:proofErr w:type="spellEnd"/>
      <w:r w:rsidRPr="003730BE">
        <w:rPr>
          <w:sz w:val="24"/>
          <w:szCs w:val="24"/>
        </w:rPr>
        <w:t xml:space="preserve"> </w:t>
      </w:r>
      <w:proofErr w:type="spellStart"/>
      <w:r w:rsidRPr="003730BE">
        <w:rPr>
          <w:sz w:val="24"/>
          <w:szCs w:val="24"/>
        </w:rPr>
        <w:t>Sivakamavalli</w:t>
      </w:r>
      <w:proofErr w:type="spellEnd"/>
      <w:r w:rsidRPr="003730BE">
        <w:rPr>
          <w:sz w:val="24"/>
          <w:szCs w:val="24"/>
        </w:rPr>
        <w:t xml:space="preserve">; </w:t>
      </w:r>
      <w:proofErr w:type="spellStart"/>
      <w:r w:rsidRPr="003730BE">
        <w:rPr>
          <w:sz w:val="24"/>
          <w:szCs w:val="24"/>
        </w:rPr>
        <w:t>Marimuthu</w:t>
      </w:r>
      <w:proofErr w:type="spellEnd"/>
      <w:r w:rsidRPr="003730BE">
        <w:rPr>
          <w:sz w:val="24"/>
          <w:szCs w:val="24"/>
        </w:rPr>
        <w:t xml:space="preserve"> </w:t>
      </w:r>
      <w:proofErr w:type="spellStart"/>
      <w:r w:rsidRPr="003730BE">
        <w:rPr>
          <w:sz w:val="24"/>
          <w:szCs w:val="24"/>
        </w:rPr>
        <w:t>Govindarajan</w:t>
      </w:r>
      <w:proofErr w:type="spellEnd"/>
      <w:r w:rsidRPr="003730BE">
        <w:rPr>
          <w:sz w:val="24"/>
          <w:szCs w:val="24"/>
        </w:rPr>
        <w:t xml:space="preserve">; Shine </w:t>
      </w:r>
      <w:proofErr w:type="spellStart"/>
      <w:r w:rsidRPr="003730BE">
        <w:rPr>
          <w:sz w:val="24"/>
          <w:szCs w:val="24"/>
        </w:rPr>
        <w:t>Kadaikunnan</w:t>
      </w:r>
      <w:proofErr w:type="spellEnd"/>
      <w:r w:rsidRPr="003730BE">
        <w:rPr>
          <w:sz w:val="24"/>
          <w:szCs w:val="24"/>
        </w:rPr>
        <w:t xml:space="preserve">; Jamal M. </w:t>
      </w:r>
      <w:proofErr w:type="spellStart"/>
      <w:r w:rsidRPr="003730BE">
        <w:rPr>
          <w:sz w:val="24"/>
          <w:szCs w:val="24"/>
        </w:rPr>
        <w:t>Khaled</w:t>
      </w:r>
      <w:proofErr w:type="spellEnd"/>
      <w:r w:rsidRPr="003730BE">
        <w:rPr>
          <w:sz w:val="24"/>
          <w:szCs w:val="24"/>
        </w:rPr>
        <w:t xml:space="preserve">; </w:t>
      </w:r>
      <w:proofErr w:type="spellStart"/>
      <w:r w:rsidRPr="003730BE">
        <w:rPr>
          <w:sz w:val="24"/>
          <w:szCs w:val="24"/>
        </w:rPr>
        <w:t>Ramzi</w:t>
      </w:r>
      <w:proofErr w:type="spellEnd"/>
      <w:r w:rsidRPr="003730BE">
        <w:rPr>
          <w:sz w:val="24"/>
          <w:szCs w:val="24"/>
        </w:rPr>
        <w:t xml:space="preserve"> A. </w:t>
      </w:r>
      <w:proofErr w:type="spellStart"/>
      <w:r w:rsidRPr="003730BE">
        <w:rPr>
          <w:sz w:val="24"/>
          <w:szCs w:val="24"/>
        </w:rPr>
        <w:t>Mothana</w:t>
      </w:r>
      <w:proofErr w:type="spellEnd"/>
      <w:r w:rsidRPr="003730BE">
        <w:rPr>
          <w:sz w:val="24"/>
          <w:szCs w:val="24"/>
        </w:rPr>
        <w:t xml:space="preserve">; </w:t>
      </w:r>
      <w:r w:rsidRPr="003730BE">
        <w:rPr>
          <w:b/>
          <w:bCs/>
          <w:sz w:val="24"/>
          <w:szCs w:val="24"/>
        </w:rPr>
        <w:t>Nasir A. Siddiqui</w:t>
      </w:r>
      <w:r w:rsidRPr="003730BE">
        <w:rPr>
          <w:sz w:val="24"/>
          <w:szCs w:val="24"/>
        </w:rPr>
        <w:t xml:space="preserve">; Giovanni </w:t>
      </w:r>
      <w:proofErr w:type="spellStart"/>
      <w:r w:rsidRPr="003730BE">
        <w:rPr>
          <w:sz w:val="24"/>
          <w:szCs w:val="24"/>
        </w:rPr>
        <w:t>Benelli</w:t>
      </w:r>
      <w:proofErr w:type="spellEnd"/>
      <w:r w:rsidRPr="003730BE">
        <w:rPr>
          <w:sz w:val="24"/>
          <w:szCs w:val="24"/>
        </w:rPr>
        <w:t xml:space="preserve">. </w:t>
      </w:r>
      <w:r w:rsidRPr="006F787D">
        <w:rPr>
          <w:rFonts w:eastAsiaTheme="minorHAnsi"/>
          <w:b/>
          <w:color w:val="131413"/>
          <w:sz w:val="24"/>
          <w:szCs w:val="24"/>
          <w:lang w:val="en-US"/>
        </w:rPr>
        <w:t xml:space="preserve">Environ </w:t>
      </w:r>
      <w:proofErr w:type="spellStart"/>
      <w:r w:rsidRPr="006F787D">
        <w:rPr>
          <w:rFonts w:eastAsiaTheme="minorHAnsi"/>
          <w:b/>
          <w:color w:val="131413"/>
          <w:sz w:val="24"/>
          <w:szCs w:val="24"/>
          <w:lang w:val="en-US"/>
        </w:rPr>
        <w:t>Sci</w:t>
      </w:r>
      <w:proofErr w:type="spellEnd"/>
      <w:r w:rsidRPr="006F787D">
        <w:rPr>
          <w:rFonts w:eastAsiaTheme="minorHAnsi"/>
          <w:b/>
          <w:color w:val="131413"/>
          <w:sz w:val="24"/>
          <w:szCs w:val="24"/>
          <w:lang w:val="en-US"/>
        </w:rPr>
        <w:t xml:space="preserve"> </w:t>
      </w:r>
      <w:proofErr w:type="spellStart"/>
      <w:r w:rsidRPr="006F787D">
        <w:rPr>
          <w:rFonts w:eastAsiaTheme="minorHAnsi"/>
          <w:b/>
          <w:color w:val="131413"/>
          <w:sz w:val="24"/>
          <w:szCs w:val="24"/>
          <w:lang w:val="en-US"/>
        </w:rPr>
        <w:t>Pollut</w:t>
      </w:r>
      <w:proofErr w:type="spellEnd"/>
      <w:r w:rsidRPr="006F787D">
        <w:rPr>
          <w:rFonts w:eastAsiaTheme="minorHAnsi"/>
          <w:b/>
          <w:color w:val="131413"/>
          <w:sz w:val="24"/>
          <w:szCs w:val="24"/>
          <w:lang w:val="en-US"/>
        </w:rPr>
        <w:t xml:space="preserve"> Res</w:t>
      </w:r>
      <w:r w:rsidRPr="003730BE">
        <w:rPr>
          <w:b/>
          <w:bCs/>
          <w:sz w:val="24"/>
          <w:szCs w:val="24"/>
        </w:rPr>
        <w:t>.</w:t>
      </w:r>
      <w:r w:rsidRPr="003730BE">
        <w:rPr>
          <w:bCs/>
          <w:sz w:val="24"/>
          <w:szCs w:val="24"/>
        </w:rPr>
        <w:t xml:space="preserve"> (</w:t>
      </w:r>
      <w:r w:rsidRPr="003730BE">
        <w:rPr>
          <w:b/>
          <w:bCs/>
          <w:sz w:val="24"/>
          <w:szCs w:val="24"/>
        </w:rPr>
        <w:t>Accepted</w:t>
      </w:r>
      <w:proofErr w:type="gramStart"/>
      <w:r w:rsidRPr="003730BE">
        <w:rPr>
          <w:bCs/>
          <w:sz w:val="24"/>
          <w:szCs w:val="24"/>
        </w:rPr>
        <w:t>)</w:t>
      </w:r>
      <w:r w:rsidRPr="003730BE">
        <w:rPr>
          <w:b/>
          <w:sz w:val="24"/>
          <w:szCs w:val="24"/>
        </w:rPr>
        <w:t>(</w:t>
      </w:r>
      <w:proofErr w:type="gramEnd"/>
      <w:r w:rsidRPr="003730BE">
        <w:rPr>
          <w:b/>
          <w:sz w:val="24"/>
          <w:szCs w:val="24"/>
        </w:rPr>
        <w:t xml:space="preserve">2017). </w:t>
      </w:r>
    </w:p>
    <w:p w:rsidR="00BA45CA" w:rsidRPr="003730BE" w:rsidRDefault="00BA45CA" w:rsidP="00BA45CA">
      <w:pPr>
        <w:pStyle w:val="ListParagraph"/>
        <w:rPr>
          <w:b/>
          <w:sz w:val="24"/>
          <w:szCs w:val="24"/>
        </w:rPr>
      </w:pPr>
    </w:p>
    <w:p w:rsidR="00BA45CA" w:rsidRPr="003730BE" w:rsidRDefault="00BA45CA" w:rsidP="00BA45CA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0"/>
        <w:jc w:val="both"/>
        <w:rPr>
          <w:sz w:val="24"/>
          <w:szCs w:val="24"/>
        </w:rPr>
      </w:pPr>
      <w:r w:rsidRPr="003730BE">
        <w:rPr>
          <w:rFonts w:eastAsiaTheme="minorHAnsi"/>
          <w:color w:val="131413"/>
          <w:sz w:val="24"/>
          <w:szCs w:val="24"/>
          <w:lang w:val="en-US"/>
        </w:rPr>
        <w:t xml:space="preserve">Eco-friendly and cost-effective Ag </w:t>
      </w:r>
      <w:proofErr w:type="spellStart"/>
      <w:r w:rsidRPr="003730BE">
        <w:rPr>
          <w:rFonts w:eastAsiaTheme="minorHAnsi"/>
          <w:color w:val="131413"/>
          <w:sz w:val="24"/>
          <w:szCs w:val="24"/>
          <w:lang w:val="en-US"/>
        </w:rPr>
        <w:t>nanocrystals</w:t>
      </w:r>
      <w:proofErr w:type="spellEnd"/>
      <w:r w:rsidRPr="003730BE">
        <w:rPr>
          <w:rFonts w:eastAsiaTheme="minorHAnsi"/>
          <w:color w:val="131413"/>
          <w:sz w:val="24"/>
          <w:szCs w:val="24"/>
          <w:lang w:val="en-US"/>
        </w:rPr>
        <w:t xml:space="preserve"> fabricated using the leaf extract of </w:t>
      </w:r>
      <w:proofErr w:type="spellStart"/>
      <w:r w:rsidRPr="00556E38">
        <w:rPr>
          <w:rFonts w:eastAsiaTheme="minorHAnsi"/>
          <w:i/>
          <w:color w:val="131413"/>
          <w:sz w:val="24"/>
          <w:szCs w:val="24"/>
          <w:highlight w:val="yellow"/>
          <w:lang w:val="en-US"/>
        </w:rPr>
        <w:t>Habenaria</w:t>
      </w:r>
      <w:proofErr w:type="spellEnd"/>
      <w:r w:rsidRPr="00556E38">
        <w:rPr>
          <w:rFonts w:eastAsiaTheme="minorHAnsi"/>
          <w:i/>
          <w:color w:val="131413"/>
          <w:sz w:val="24"/>
          <w:szCs w:val="24"/>
          <w:highlight w:val="yellow"/>
          <w:lang w:val="en-US"/>
        </w:rPr>
        <w:t xml:space="preserve"> </w:t>
      </w:r>
      <w:proofErr w:type="spellStart"/>
      <w:r w:rsidRPr="00556E38">
        <w:rPr>
          <w:rFonts w:eastAsiaTheme="minorHAnsi"/>
          <w:i/>
          <w:color w:val="131413"/>
          <w:sz w:val="24"/>
          <w:szCs w:val="24"/>
          <w:highlight w:val="yellow"/>
          <w:lang w:val="en-US"/>
        </w:rPr>
        <w:t>plantaginea</w:t>
      </w:r>
      <w:proofErr w:type="spellEnd"/>
      <w:r w:rsidRPr="003730BE">
        <w:rPr>
          <w:rFonts w:eastAsiaTheme="minorHAnsi"/>
          <w:color w:val="131413"/>
          <w:sz w:val="24"/>
          <w:szCs w:val="24"/>
          <w:lang w:val="en-US"/>
        </w:rPr>
        <w:t xml:space="preserve">: toxicity on six mosquito vectors and four non-target species. </w:t>
      </w:r>
      <w:proofErr w:type="spellStart"/>
      <w:r w:rsidRPr="003730BE">
        <w:rPr>
          <w:rFonts w:eastAsiaTheme="minorHAnsi"/>
          <w:color w:val="131413"/>
          <w:sz w:val="24"/>
          <w:szCs w:val="24"/>
          <w:lang w:val="en-US"/>
        </w:rPr>
        <w:t>Chinnadurai</w:t>
      </w:r>
      <w:proofErr w:type="spellEnd"/>
      <w:r w:rsidRPr="003730BE">
        <w:rPr>
          <w:rFonts w:eastAsiaTheme="minorHAnsi"/>
          <w:color w:val="131413"/>
          <w:sz w:val="24"/>
          <w:szCs w:val="24"/>
          <w:lang w:val="en-US"/>
        </w:rPr>
        <w:t xml:space="preserve"> </w:t>
      </w:r>
      <w:proofErr w:type="spellStart"/>
      <w:r w:rsidRPr="003730BE">
        <w:rPr>
          <w:rFonts w:eastAsiaTheme="minorHAnsi"/>
          <w:color w:val="131413"/>
          <w:sz w:val="24"/>
          <w:szCs w:val="24"/>
          <w:lang w:val="en-US"/>
        </w:rPr>
        <w:t>Aarthi</w:t>
      </w:r>
      <w:proofErr w:type="spellEnd"/>
      <w:r>
        <w:rPr>
          <w:rFonts w:eastAsiaTheme="minorHAnsi"/>
          <w:color w:val="131413"/>
          <w:sz w:val="24"/>
          <w:szCs w:val="24"/>
          <w:lang w:val="en-US"/>
        </w:rPr>
        <w:t>,</w:t>
      </w:r>
      <w:r w:rsidRPr="003730BE">
        <w:rPr>
          <w:rFonts w:eastAsiaTheme="minorHAnsi"/>
          <w:color w:val="131413"/>
          <w:sz w:val="24"/>
          <w:szCs w:val="24"/>
          <w:lang w:val="en-US"/>
        </w:rPr>
        <w:t xml:space="preserve"> </w:t>
      </w:r>
      <w:proofErr w:type="spellStart"/>
      <w:r w:rsidRPr="003730BE">
        <w:rPr>
          <w:rFonts w:eastAsiaTheme="minorHAnsi"/>
          <w:color w:val="131413"/>
          <w:sz w:val="24"/>
          <w:szCs w:val="24"/>
          <w:lang w:val="en-US"/>
        </w:rPr>
        <w:t>Marimuthu</w:t>
      </w:r>
      <w:proofErr w:type="spellEnd"/>
      <w:r w:rsidRPr="003730BE">
        <w:rPr>
          <w:rFonts w:eastAsiaTheme="minorHAnsi"/>
          <w:color w:val="131413"/>
          <w:sz w:val="24"/>
          <w:szCs w:val="24"/>
          <w:lang w:val="en-US"/>
        </w:rPr>
        <w:t xml:space="preserve"> </w:t>
      </w:r>
      <w:proofErr w:type="spellStart"/>
      <w:r w:rsidRPr="003730BE">
        <w:rPr>
          <w:rFonts w:eastAsiaTheme="minorHAnsi"/>
          <w:color w:val="131413"/>
          <w:sz w:val="24"/>
          <w:szCs w:val="24"/>
          <w:lang w:val="en-US"/>
        </w:rPr>
        <w:t>Govindarajan</w:t>
      </w:r>
      <w:proofErr w:type="spellEnd"/>
      <w:r>
        <w:rPr>
          <w:rFonts w:eastAsiaTheme="minorHAnsi"/>
          <w:color w:val="131413"/>
          <w:sz w:val="24"/>
          <w:szCs w:val="24"/>
          <w:lang w:val="en-US"/>
        </w:rPr>
        <w:t xml:space="preserve">, </w:t>
      </w:r>
      <w:proofErr w:type="spellStart"/>
      <w:r w:rsidRPr="003730BE">
        <w:rPr>
          <w:rFonts w:eastAsiaTheme="minorHAnsi"/>
          <w:color w:val="131413"/>
          <w:sz w:val="24"/>
          <w:szCs w:val="24"/>
          <w:lang w:val="en-US"/>
        </w:rPr>
        <w:t>Pichaimuthu</w:t>
      </w:r>
      <w:proofErr w:type="spellEnd"/>
      <w:r w:rsidRPr="003730BE">
        <w:rPr>
          <w:rFonts w:eastAsiaTheme="minorHAnsi"/>
          <w:color w:val="131413"/>
          <w:sz w:val="24"/>
          <w:szCs w:val="24"/>
          <w:lang w:val="en-US"/>
        </w:rPr>
        <w:t xml:space="preserve"> </w:t>
      </w:r>
      <w:proofErr w:type="spellStart"/>
      <w:r w:rsidRPr="003730BE">
        <w:rPr>
          <w:rFonts w:eastAsiaTheme="minorHAnsi"/>
          <w:color w:val="131413"/>
          <w:sz w:val="24"/>
          <w:szCs w:val="24"/>
          <w:lang w:val="en-US"/>
        </w:rPr>
        <w:t>Rajaraman</w:t>
      </w:r>
      <w:proofErr w:type="spellEnd"/>
      <w:r>
        <w:rPr>
          <w:rFonts w:eastAsiaTheme="minorHAnsi"/>
          <w:color w:val="131413"/>
          <w:sz w:val="24"/>
          <w:szCs w:val="24"/>
          <w:lang w:val="en-US"/>
        </w:rPr>
        <w:t xml:space="preserve">, </w:t>
      </w:r>
      <w:r w:rsidRPr="003730BE">
        <w:rPr>
          <w:rFonts w:eastAsiaTheme="minorHAnsi"/>
          <w:color w:val="131413"/>
          <w:sz w:val="24"/>
          <w:szCs w:val="24"/>
          <w:lang w:val="en-US"/>
        </w:rPr>
        <w:t xml:space="preserve"> </w:t>
      </w:r>
      <w:proofErr w:type="spellStart"/>
      <w:r w:rsidRPr="003730BE">
        <w:rPr>
          <w:rFonts w:eastAsiaTheme="minorHAnsi"/>
          <w:color w:val="131413"/>
          <w:sz w:val="24"/>
          <w:szCs w:val="24"/>
          <w:lang w:val="en-US"/>
        </w:rPr>
        <w:t>Naiyf</w:t>
      </w:r>
      <w:proofErr w:type="spellEnd"/>
      <w:r w:rsidRPr="003730BE">
        <w:rPr>
          <w:rFonts w:eastAsiaTheme="minorHAnsi"/>
          <w:color w:val="131413"/>
          <w:sz w:val="24"/>
          <w:szCs w:val="24"/>
          <w:lang w:val="en-US"/>
        </w:rPr>
        <w:t xml:space="preserve"> S. </w:t>
      </w:r>
      <w:proofErr w:type="spellStart"/>
      <w:r w:rsidRPr="003730BE">
        <w:rPr>
          <w:rFonts w:eastAsiaTheme="minorHAnsi"/>
          <w:color w:val="131413"/>
          <w:sz w:val="24"/>
          <w:szCs w:val="24"/>
          <w:lang w:val="en-US"/>
        </w:rPr>
        <w:t>Alharbi</w:t>
      </w:r>
      <w:proofErr w:type="spellEnd"/>
      <w:r>
        <w:rPr>
          <w:rFonts w:eastAsiaTheme="minorHAnsi"/>
          <w:color w:val="131413"/>
          <w:sz w:val="24"/>
          <w:szCs w:val="24"/>
          <w:lang w:val="en-US"/>
        </w:rPr>
        <w:t>,</w:t>
      </w:r>
      <w:r w:rsidRPr="003730BE">
        <w:rPr>
          <w:rFonts w:eastAsiaTheme="minorHAnsi"/>
          <w:color w:val="131413"/>
          <w:sz w:val="24"/>
          <w:szCs w:val="24"/>
          <w:lang w:val="en-US"/>
        </w:rPr>
        <w:t xml:space="preserve"> Shine </w:t>
      </w:r>
      <w:proofErr w:type="spellStart"/>
      <w:r w:rsidRPr="003730BE">
        <w:rPr>
          <w:rFonts w:eastAsiaTheme="minorHAnsi"/>
          <w:color w:val="131413"/>
          <w:sz w:val="24"/>
          <w:szCs w:val="24"/>
          <w:lang w:val="en-US"/>
        </w:rPr>
        <w:t>Kadaikunnan</w:t>
      </w:r>
      <w:proofErr w:type="spellEnd"/>
      <w:r>
        <w:rPr>
          <w:rFonts w:eastAsiaTheme="minorHAnsi"/>
          <w:color w:val="131413"/>
          <w:sz w:val="24"/>
          <w:szCs w:val="24"/>
          <w:lang w:val="en-US"/>
        </w:rPr>
        <w:t>,</w:t>
      </w:r>
      <w:r w:rsidRPr="003730BE">
        <w:rPr>
          <w:rFonts w:eastAsiaTheme="minorHAnsi"/>
          <w:color w:val="131413"/>
          <w:sz w:val="24"/>
          <w:szCs w:val="24"/>
          <w:lang w:val="en-US"/>
        </w:rPr>
        <w:t xml:space="preserve"> Jamal M. </w:t>
      </w:r>
      <w:proofErr w:type="spellStart"/>
      <w:r w:rsidRPr="003730BE">
        <w:rPr>
          <w:rFonts w:eastAsiaTheme="minorHAnsi"/>
          <w:color w:val="131413"/>
          <w:sz w:val="24"/>
          <w:szCs w:val="24"/>
          <w:lang w:val="en-US"/>
        </w:rPr>
        <w:t>Khaled</w:t>
      </w:r>
      <w:proofErr w:type="spellEnd"/>
      <w:r>
        <w:rPr>
          <w:rFonts w:eastAsiaTheme="minorHAnsi"/>
          <w:color w:val="131413"/>
          <w:sz w:val="24"/>
          <w:szCs w:val="24"/>
          <w:lang w:val="en-US"/>
        </w:rPr>
        <w:t>,</w:t>
      </w:r>
      <w:r w:rsidRPr="003730BE">
        <w:rPr>
          <w:rFonts w:eastAsiaTheme="minorHAnsi"/>
          <w:color w:val="131413"/>
          <w:sz w:val="24"/>
          <w:szCs w:val="24"/>
          <w:lang w:val="en-US"/>
        </w:rPr>
        <w:t xml:space="preserve"> </w:t>
      </w:r>
      <w:proofErr w:type="spellStart"/>
      <w:r w:rsidRPr="003730BE">
        <w:rPr>
          <w:rFonts w:eastAsiaTheme="minorHAnsi"/>
          <w:color w:val="131413"/>
          <w:sz w:val="24"/>
          <w:szCs w:val="24"/>
          <w:lang w:val="en-US"/>
        </w:rPr>
        <w:t>Ramzi</w:t>
      </w:r>
      <w:proofErr w:type="spellEnd"/>
      <w:r w:rsidRPr="003730BE">
        <w:rPr>
          <w:rFonts w:eastAsiaTheme="minorHAnsi"/>
          <w:color w:val="131413"/>
          <w:sz w:val="24"/>
          <w:szCs w:val="24"/>
          <w:lang w:val="en-US"/>
        </w:rPr>
        <w:t xml:space="preserve"> A. </w:t>
      </w:r>
      <w:proofErr w:type="spellStart"/>
      <w:r w:rsidRPr="003730BE">
        <w:rPr>
          <w:rFonts w:eastAsiaTheme="minorHAnsi"/>
          <w:color w:val="131413"/>
          <w:sz w:val="24"/>
          <w:szCs w:val="24"/>
          <w:lang w:val="en-US"/>
        </w:rPr>
        <w:t>Mothana</w:t>
      </w:r>
      <w:proofErr w:type="spellEnd"/>
      <w:r>
        <w:rPr>
          <w:rFonts w:eastAsiaTheme="minorHAnsi"/>
          <w:color w:val="131413"/>
          <w:sz w:val="24"/>
          <w:szCs w:val="24"/>
          <w:lang w:val="en-US"/>
        </w:rPr>
        <w:t>,</w:t>
      </w:r>
      <w:r w:rsidRPr="003730BE">
        <w:rPr>
          <w:rFonts w:eastAsiaTheme="minorHAnsi"/>
          <w:color w:val="131413"/>
          <w:sz w:val="24"/>
          <w:szCs w:val="24"/>
          <w:lang w:val="en-US"/>
        </w:rPr>
        <w:t xml:space="preserve"> Nasir A. Siddiqui</w:t>
      </w:r>
      <w:r>
        <w:rPr>
          <w:rFonts w:eastAsiaTheme="minorHAnsi"/>
          <w:color w:val="131413"/>
          <w:sz w:val="24"/>
          <w:szCs w:val="24"/>
          <w:lang w:val="en-US"/>
        </w:rPr>
        <w:t>,</w:t>
      </w:r>
      <w:r w:rsidRPr="003730BE">
        <w:rPr>
          <w:rFonts w:eastAsiaTheme="minorHAnsi"/>
          <w:color w:val="131413"/>
          <w:sz w:val="24"/>
          <w:szCs w:val="24"/>
          <w:lang w:val="en-US"/>
        </w:rPr>
        <w:t xml:space="preserve"> Giovanni </w:t>
      </w:r>
      <w:proofErr w:type="spellStart"/>
      <w:r w:rsidRPr="003730BE">
        <w:rPr>
          <w:rFonts w:eastAsiaTheme="minorHAnsi"/>
          <w:color w:val="131413"/>
          <w:sz w:val="24"/>
          <w:szCs w:val="24"/>
          <w:lang w:val="en-US"/>
        </w:rPr>
        <w:t>Benelli</w:t>
      </w:r>
      <w:proofErr w:type="spellEnd"/>
      <w:r w:rsidRPr="003730BE">
        <w:rPr>
          <w:rFonts w:eastAsiaTheme="minorHAnsi"/>
          <w:color w:val="131413"/>
          <w:sz w:val="24"/>
          <w:szCs w:val="24"/>
          <w:lang w:val="en-US"/>
        </w:rPr>
        <w:t xml:space="preserve">. Environ. Sci. </w:t>
      </w:r>
      <w:proofErr w:type="spellStart"/>
      <w:r w:rsidRPr="003730BE">
        <w:rPr>
          <w:rFonts w:eastAsiaTheme="minorHAnsi"/>
          <w:color w:val="131413"/>
          <w:sz w:val="24"/>
          <w:szCs w:val="24"/>
          <w:lang w:val="en-US"/>
        </w:rPr>
        <w:t>Pollut</w:t>
      </w:r>
      <w:proofErr w:type="spellEnd"/>
      <w:r w:rsidRPr="003730BE">
        <w:rPr>
          <w:rFonts w:eastAsiaTheme="minorHAnsi"/>
          <w:color w:val="131413"/>
          <w:sz w:val="24"/>
          <w:szCs w:val="24"/>
          <w:lang w:val="en-US"/>
        </w:rPr>
        <w:t>. Res.</w:t>
      </w:r>
      <w:r>
        <w:rPr>
          <w:rFonts w:eastAsiaTheme="minorHAnsi"/>
          <w:color w:val="131413"/>
          <w:sz w:val="24"/>
          <w:szCs w:val="24"/>
          <w:lang w:val="en-US"/>
        </w:rPr>
        <w:t xml:space="preserve"> </w:t>
      </w:r>
      <w:r w:rsidRPr="006F787D">
        <w:rPr>
          <w:rFonts w:eastAsiaTheme="minorHAnsi"/>
          <w:b/>
          <w:color w:val="131413"/>
          <w:sz w:val="24"/>
          <w:szCs w:val="24"/>
          <w:lang w:val="en-US"/>
        </w:rPr>
        <w:t>Published Online</w:t>
      </w:r>
      <w:r w:rsidRPr="003730BE">
        <w:rPr>
          <w:rFonts w:eastAsiaTheme="minorHAnsi"/>
          <w:color w:val="131413"/>
          <w:sz w:val="24"/>
          <w:szCs w:val="24"/>
          <w:lang w:val="en-US"/>
        </w:rPr>
        <w:t xml:space="preserve"> 18 May 2017. DOI 10.1007/s11356-017-9203-2</w:t>
      </w:r>
    </w:p>
    <w:p w:rsidR="00BA45CA" w:rsidRPr="0037768B" w:rsidRDefault="00BA45CA" w:rsidP="00BA45CA">
      <w:pPr>
        <w:pStyle w:val="ListParagraph"/>
        <w:rPr>
          <w:rFonts w:eastAsia="TimesNewRoman"/>
          <w:color w:val="1A1A1A"/>
          <w:sz w:val="24"/>
          <w:szCs w:val="24"/>
        </w:rPr>
      </w:pPr>
    </w:p>
    <w:p w:rsidR="00BA45CA" w:rsidRPr="00820545" w:rsidRDefault="00BA45CA" w:rsidP="00BA45CA">
      <w:pPr>
        <w:pStyle w:val="ListParagraph"/>
        <w:numPr>
          <w:ilvl w:val="0"/>
          <w:numId w:val="10"/>
        </w:numPr>
        <w:ind w:left="270"/>
        <w:jc w:val="both"/>
        <w:rPr>
          <w:rFonts w:asciiTheme="majorBidi" w:hAnsiTheme="majorBidi" w:cstheme="majorBidi"/>
          <w:bCs/>
          <w:color w:val="212121"/>
          <w:sz w:val="24"/>
          <w:szCs w:val="24"/>
        </w:rPr>
      </w:pPr>
      <w:r w:rsidRPr="00820545">
        <w:rPr>
          <w:bCs/>
          <w:sz w:val="24"/>
          <w:szCs w:val="24"/>
        </w:rPr>
        <w:t>Evaluation of red onion "</w:t>
      </w:r>
      <w:proofErr w:type="spellStart"/>
      <w:r w:rsidRPr="009C6614">
        <w:rPr>
          <w:bCs/>
          <w:i/>
          <w:iCs/>
          <w:sz w:val="24"/>
          <w:szCs w:val="24"/>
          <w:highlight w:val="yellow"/>
        </w:rPr>
        <w:t>Allium</w:t>
      </w:r>
      <w:proofErr w:type="spellEnd"/>
      <w:r w:rsidRPr="009C6614">
        <w:rPr>
          <w:bCs/>
          <w:i/>
          <w:iCs/>
          <w:sz w:val="24"/>
          <w:szCs w:val="24"/>
          <w:highlight w:val="yellow"/>
        </w:rPr>
        <w:t xml:space="preserve"> </w:t>
      </w:r>
      <w:proofErr w:type="spellStart"/>
      <w:r w:rsidRPr="009C6614">
        <w:rPr>
          <w:bCs/>
          <w:i/>
          <w:iCs/>
          <w:sz w:val="24"/>
          <w:szCs w:val="24"/>
          <w:highlight w:val="yellow"/>
        </w:rPr>
        <w:t>cepa</w:t>
      </w:r>
      <w:proofErr w:type="spellEnd"/>
      <w:r w:rsidRPr="00820545">
        <w:rPr>
          <w:bCs/>
          <w:sz w:val="24"/>
          <w:szCs w:val="24"/>
        </w:rPr>
        <w:t xml:space="preserve"> </w:t>
      </w:r>
      <w:proofErr w:type="spellStart"/>
      <w:r w:rsidRPr="00820545">
        <w:rPr>
          <w:bCs/>
          <w:sz w:val="24"/>
          <w:szCs w:val="24"/>
        </w:rPr>
        <w:t>L."</w:t>
      </w:r>
      <w:proofErr w:type="gramStart"/>
      <w:r w:rsidRPr="00820545">
        <w:rPr>
          <w:bCs/>
          <w:sz w:val="24"/>
          <w:szCs w:val="24"/>
        </w:rPr>
        <w:t>peel</w:t>
      </w:r>
      <w:proofErr w:type="spellEnd"/>
      <w:proofErr w:type="gramEnd"/>
      <w:r w:rsidRPr="00820545">
        <w:rPr>
          <w:bCs/>
          <w:sz w:val="24"/>
          <w:szCs w:val="24"/>
        </w:rPr>
        <w:t xml:space="preserve"> extract on the basis of antimicrobial effect of </w:t>
      </w:r>
      <w:proofErr w:type="spellStart"/>
      <w:r w:rsidRPr="00820545">
        <w:rPr>
          <w:bCs/>
          <w:sz w:val="24"/>
          <w:szCs w:val="24"/>
        </w:rPr>
        <w:t>phenolic</w:t>
      </w:r>
      <w:proofErr w:type="spellEnd"/>
      <w:r w:rsidRPr="00820545">
        <w:rPr>
          <w:bCs/>
          <w:sz w:val="24"/>
          <w:szCs w:val="24"/>
        </w:rPr>
        <w:t xml:space="preserve"> compounds by HPTLC. </w:t>
      </w:r>
      <w:proofErr w:type="spellStart"/>
      <w:r w:rsidRPr="00820545">
        <w:rPr>
          <w:rFonts w:asciiTheme="majorBidi" w:hAnsiTheme="majorBidi" w:cstheme="majorBidi"/>
          <w:bCs/>
          <w:color w:val="000000"/>
          <w:sz w:val="24"/>
          <w:szCs w:val="24"/>
        </w:rPr>
        <w:t>Hanan</w:t>
      </w:r>
      <w:proofErr w:type="spellEnd"/>
      <w:r w:rsidRPr="00820545">
        <w:rPr>
          <w:rFonts w:asciiTheme="majorBidi" w:hAnsiTheme="majorBidi" w:cstheme="majorBidi"/>
          <w:bCs/>
          <w:color w:val="000000"/>
          <w:sz w:val="24"/>
          <w:szCs w:val="24"/>
        </w:rPr>
        <w:t xml:space="preserve"> M. Al-</w:t>
      </w:r>
      <w:proofErr w:type="spellStart"/>
      <w:r w:rsidRPr="00820545">
        <w:rPr>
          <w:rFonts w:asciiTheme="majorBidi" w:hAnsiTheme="majorBidi" w:cstheme="majorBidi"/>
          <w:bCs/>
          <w:color w:val="000000"/>
          <w:sz w:val="24"/>
          <w:szCs w:val="24"/>
        </w:rPr>
        <w:t>Yousef</w:t>
      </w:r>
      <w:proofErr w:type="spellEnd"/>
      <w:r w:rsidRPr="00820545">
        <w:rPr>
          <w:rFonts w:asciiTheme="majorBidi" w:hAnsiTheme="majorBidi" w:cstheme="majorBidi"/>
          <w:bCs/>
          <w:color w:val="000000"/>
          <w:sz w:val="24"/>
          <w:szCs w:val="24"/>
        </w:rPr>
        <w:t xml:space="preserve">, </w:t>
      </w:r>
      <w:proofErr w:type="spellStart"/>
      <w:r w:rsidRPr="00820545">
        <w:rPr>
          <w:rFonts w:asciiTheme="majorBidi" w:hAnsiTheme="majorBidi" w:cstheme="majorBidi"/>
          <w:bCs/>
          <w:color w:val="000000"/>
          <w:sz w:val="24"/>
          <w:szCs w:val="24"/>
        </w:rPr>
        <w:t>Tawfeq</w:t>
      </w:r>
      <w:proofErr w:type="spellEnd"/>
      <w:r w:rsidRPr="00820545">
        <w:rPr>
          <w:rFonts w:asciiTheme="majorBidi" w:hAnsiTheme="majorBidi" w:cstheme="majorBidi"/>
          <w:bCs/>
          <w:color w:val="000000"/>
          <w:sz w:val="24"/>
          <w:szCs w:val="24"/>
        </w:rPr>
        <w:t xml:space="preserve"> A. </w:t>
      </w:r>
      <w:proofErr w:type="spellStart"/>
      <w:r w:rsidRPr="00820545">
        <w:rPr>
          <w:rFonts w:asciiTheme="majorBidi" w:hAnsiTheme="majorBidi" w:cstheme="majorBidi"/>
          <w:bCs/>
          <w:color w:val="000000"/>
          <w:sz w:val="24"/>
          <w:szCs w:val="24"/>
        </w:rPr>
        <w:t>Alhowiriny</w:t>
      </w:r>
      <w:proofErr w:type="spellEnd"/>
      <w:r w:rsidRPr="00820545">
        <w:rPr>
          <w:rFonts w:asciiTheme="majorBidi" w:hAnsiTheme="majorBidi" w:cstheme="majorBidi"/>
          <w:bCs/>
          <w:color w:val="000000"/>
          <w:sz w:val="24"/>
          <w:szCs w:val="24"/>
        </w:rPr>
        <w:t xml:space="preserve">, Nasir A.  Siddiqui, </w:t>
      </w:r>
      <w:proofErr w:type="spellStart"/>
      <w:r w:rsidRPr="00820545">
        <w:rPr>
          <w:rFonts w:asciiTheme="majorBidi" w:hAnsiTheme="majorBidi" w:cstheme="majorBidi"/>
          <w:bCs/>
          <w:color w:val="000000"/>
          <w:sz w:val="24"/>
          <w:szCs w:val="24"/>
        </w:rPr>
        <w:t>Perwez</w:t>
      </w:r>
      <w:proofErr w:type="spellEnd"/>
      <w:r w:rsidRPr="00820545">
        <w:rPr>
          <w:rFonts w:asciiTheme="majorBidi" w:hAnsiTheme="majorBidi" w:cstheme="majorBidi"/>
          <w:bCs/>
          <w:color w:val="000000"/>
          <w:sz w:val="24"/>
          <w:szCs w:val="24"/>
        </w:rPr>
        <w:t xml:space="preserve"> </w:t>
      </w:r>
      <w:proofErr w:type="spellStart"/>
      <w:r w:rsidRPr="00820545">
        <w:rPr>
          <w:rFonts w:asciiTheme="majorBidi" w:hAnsiTheme="majorBidi" w:cstheme="majorBidi"/>
          <w:bCs/>
          <w:color w:val="000000"/>
          <w:sz w:val="24"/>
          <w:szCs w:val="24"/>
        </w:rPr>
        <w:t>Alam</w:t>
      </w:r>
      <w:proofErr w:type="spellEnd"/>
      <w:r w:rsidRPr="00820545">
        <w:rPr>
          <w:rFonts w:asciiTheme="majorBidi" w:hAnsiTheme="majorBidi" w:cstheme="majorBidi"/>
          <w:bCs/>
          <w:color w:val="212121"/>
          <w:sz w:val="24"/>
          <w:szCs w:val="24"/>
        </w:rPr>
        <w:t xml:space="preserve">, </w:t>
      </w:r>
      <w:proofErr w:type="spellStart"/>
      <w:r w:rsidRPr="00820545">
        <w:rPr>
          <w:rFonts w:asciiTheme="majorBidi" w:hAnsiTheme="majorBidi" w:cstheme="majorBidi"/>
          <w:bCs/>
          <w:color w:val="212121"/>
          <w:sz w:val="24"/>
          <w:szCs w:val="24"/>
        </w:rPr>
        <w:t>Jawaher</w:t>
      </w:r>
      <w:proofErr w:type="spellEnd"/>
      <w:r w:rsidRPr="00820545">
        <w:rPr>
          <w:rFonts w:asciiTheme="majorBidi" w:hAnsiTheme="majorBidi" w:cstheme="majorBidi"/>
          <w:bCs/>
          <w:color w:val="212121"/>
          <w:sz w:val="24"/>
          <w:szCs w:val="24"/>
        </w:rPr>
        <w:t xml:space="preserve"> H. </w:t>
      </w:r>
      <w:proofErr w:type="spellStart"/>
      <w:r w:rsidRPr="00820545">
        <w:rPr>
          <w:rFonts w:asciiTheme="majorBidi" w:hAnsiTheme="majorBidi" w:cstheme="majorBidi"/>
          <w:bCs/>
          <w:color w:val="212121"/>
          <w:sz w:val="24"/>
          <w:szCs w:val="24"/>
        </w:rPr>
        <w:t>ALquhtani</w:t>
      </w:r>
      <w:proofErr w:type="spellEnd"/>
      <w:r>
        <w:rPr>
          <w:rFonts w:asciiTheme="majorBidi" w:hAnsiTheme="majorBidi" w:cstheme="majorBidi"/>
          <w:bCs/>
          <w:color w:val="212121"/>
          <w:sz w:val="24"/>
          <w:szCs w:val="24"/>
        </w:rPr>
        <w:t xml:space="preserve">. </w:t>
      </w:r>
      <w:r>
        <w:rPr>
          <w:rFonts w:asciiTheme="majorBidi" w:hAnsiTheme="majorBidi" w:cstheme="majorBidi"/>
          <w:b/>
          <w:bCs/>
          <w:color w:val="212121"/>
          <w:sz w:val="24"/>
          <w:szCs w:val="24"/>
        </w:rPr>
        <w:t>Journal of Planar Chromatography</w:t>
      </w:r>
      <w:r>
        <w:rPr>
          <w:rFonts w:asciiTheme="majorBidi" w:hAnsiTheme="majorBidi" w:cstheme="majorBidi"/>
          <w:bCs/>
          <w:color w:val="212121"/>
          <w:sz w:val="24"/>
          <w:szCs w:val="24"/>
        </w:rPr>
        <w:t xml:space="preserve"> </w:t>
      </w:r>
      <w:r w:rsidRPr="00296911">
        <w:rPr>
          <w:bCs/>
          <w:sz w:val="24"/>
          <w:szCs w:val="24"/>
        </w:rPr>
        <w:t>(</w:t>
      </w:r>
      <w:r>
        <w:rPr>
          <w:b/>
          <w:bCs/>
          <w:sz w:val="24"/>
          <w:szCs w:val="24"/>
        </w:rPr>
        <w:t>Accepted</w:t>
      </w:r>
      <w:r w:rsidRPr="00296911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 xml:space="preserve"> </w:t>
      </w:r>
      <w:r w:rsidRPr="00296911">
        <w:rPr>
          <w:b/>
          <w:sz w:val="24"/>
          <w:szCs w:val="24"/>
        </w:rPr>
        <w:t>(201</w:t>
      </w:r>
      <w:r>
        <w:rPr>
          <w:b/>
          <w:sz w:val="24"/>
          <w:szCs w:val="24"/>
        </w:rPr>
        <w:t>7</w:t>
      </w:r>
      <w:r w:rsidRPr="00296911">
        <w:rPr>
          <w:b/>
          <w:sz w:val="24"/>
          <w:szCs w:val="24"/>
        </w:rPr>
        <w:t>).</w:t>
      </w:r>
    </w:p>
    <w:p w:rsidR="00BA45CA" w:rsidRPr="00C12455" w:rsidRDefault="00BA45CA" w:rsidP="00BA45CA">
      <w:pPr>
        <w:pStyle w:val="ListParagraph"/>
        <w:rPr>
          <w:bCs/>
          <w:sz w:val="24"/>
          <w:szCs w:val="24"/>
        </w:rPr>
      </w:pPr>
    </w:p>
    <w:p w:rsidR="00BA45CA" w:rsidRPr="00C12455" w:rsidRDefault="00BA45CA" w:rsidP="00BA45CA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0"/>
        <w:jc w:val="both"/>
        <w:rPr>
          <w:bCs/>
          <w:sz w:val="24"/>
          <w:szCs w:val="24"/>
        </w:rPr>
      </w:pPr>
      <w:r w:rsidRPr="00C12455">
        <w:rPr>
          <w:bCs/>
          <w:color w:val="2B2B2B"/>
          <w:sz w:val="24"/>
          <w:szCs w:val="24"/>
        </w:rPr>
        <w:t xml:space="preserve">Estimation of </w:t>
      </w:r>
      <w:r w:rsidRPr="00C12455">
        <w:rPr>
          <w:bCs/>
          <w:color w:val="2B2B2B"/>
          <w:sz w:val="24"/>
          <w:szCs w:val="24"/>
          <w:highlight w:val="yellow"/>
        </w:rPr>
        <w:t xml:space="preserve">sodium </w:t>
      </w:r>
      <w:proofErr w:type="spellStart"/>
      <w:r w:rsidRPr="00C12455">
        <w:rPr>
          <w:bCs/>
          <w:color w:val="2B2B2B"/>
          <w:sz w:val="24"/>
          <w:szCs w:val="24"/>
          <w:highlight w:val="yellow"/>
        </w:rPr>
        <w:t>lauryl</w:t>
      </w:r>
      <w:proofErr w:type="spellEnd"/>
      <w:r w:rsidRPr="00C12455">
        <w:rPr>
          <w:bCs/>
          <w:color w:val="2B2B2B"/>
          <w:sz w:val="24"/>
          <w:szCs w:val="24"/>
          <w:highlight w:val="yellow"/>
        </w:rPr>
        <w:t xml:space="preserve"> sulphate</w:t>
      </w:r>
      <w:r w:rsidRPr="00C12455">
        <w:rPr>
          <w:bCs/>
          <w:color w:val="2B2B2B"/>
          <w:sz w:val="24"/>
          <w:szCs w:val="24"/>
        </w:rPr>
        <w:t xml:space="preserve"> concentration in marketed formulations by stability indicating high performance thin layer chromatographic method. </w:t>
      </w:r>
      <w:r w:rsidRPr="00C12455">
        <w:rPr>
          <w:b/>
          <w:bCs/>
          <w:sz w:val="24"/>
          <w:szCs w:val="24"/>
        </w:rPr>
        <w:t>Nasir Ali Siddiqui</w:t>
      </w:r>
      <w:r w:rsidRPr="00C12455">
        <w:rPr>
          <w:bCs/>
          <w:sz w:val="24"/>
          <w:szCs w:val="24"/>
        </w:rPr>
        <w:t xml:space="preserve">, </w:t>
      </w:r>
      <w:proofErr w:type="spellStart"/>
      <w:r w:rsidRPr="00C12455">
        <w:rPr>
          <w:bCs/>
          <w:sz w:val="24"/>
          <w:szCs w:val="24"/>
        </w:rPr>
        <w:t>Perwez</w:t>
      </w:r>
      <w:proofErr w:type="spellEnd"/>
      <w:r w:rsidRPr="00C12455">
        <w:rPr>
          <w:bCs/>
          <w:sz w:val="24"/>
          <w:szCs w:val="24"/>
        </w:rPr>
        <w:t xml:space="preserve"> </w:t>
      </w:r>
      <w:proofErr w:type="spellStart"/>
      <w:r w:rsidRPr="00C12455">
        <w:rPr>
          <w:bCs/>
          <w:sz w:val="24"/>
          <w:szCs w:val="24"/>
        </w:rPr>
        <w:t>Alam</w:t>
      </w:r>
      <w:proofErr w:type="spellEnd"/>
      <w:r w:rsidRPr="00C12455">
        <w:rPr>
          <w:bCs/>
          <w:sz w:val="24"/>
          <w:szCs w:val="24"/>
        </w:rPr>
        <w:t xml:space="preserve">, </w:t>
      </w:r>
      <w:proofErr w:type="spellStart"/>
      <w:r w:rsidRPr="00C12455">
        <w:rPr>
          <w:sz w:val="24"/>
          <w:szCs w:val="24"/>
        </w:rPr>
        <w:t>Faiyaz</w:t>
      </w:r>
      <w:proofErr w:type="spellEnd"/>
      <w:r w:rsidRPr="00C12455">
        <w:rPr>
          <w:sz w:val="24"/>
          <w:szCs w:val="24"/>
        </w:rPr>
        <w:t xml:space="preserve"> </w:t>
      </w:r>
      <w:proofErr w:type="spellStart"/>
      <w:r w:rsidRPr="00C12455">
        <w:rPr>
          <w:sz w:val="24"/>
          <w:szCs w:val="24"/>
        </w:rPr>
        <w:t>Shakeel</w:t>
      </w:r>
      <w:proofErr w:type="spellEnd"/>
      <w:r w:rsidRPr="00C12455">
        <w:rPr>
          <w:bCs/>
          <w:sz w:val="24"/>
          <w:szCs w:val="24"/>
        </w:rPr>
        <w:t xml:space="preserve">, </w:t>
      </w:r>
      <w:proofErr w:type="spellStart"/>
      <w:r w:rsidRPr="00C12455">
        <w:rPr>
          <w:bCs/>
          <w:sz w:val="24"/>
          <w:szCs w:val="24"/>
        </w:rPr>
        <w:t>Nazrul</w:t>
      </w:r>
      <w:proofErr w:type="spellEnd"/>
      <w:r w:rsidRPr="00C12455">
        <w:rPr>
          <w:bCs/>
          <w:sz w:val="24"/>
          <w:szCs w:val="24"/>
        </w:rPr>
        <w:t xml:space="preserve"> </w:t>
      </w:r>
      <w:proofErr w:type="spellStart"/>
      <w:r w:rsidRPr="00C12455">
        <w:rPr>
          <w:bCs/>
          <w:sz w:val="24"/>
          <w:szCs w:val="24"/>
        </w:rPr>
        <w:t>Haq</w:t>
      </w:r>
      <w:proofErr w:type="spellEnd"/>
      <w:r w:rsidRPr="00C12455">
        <w:rPr>
          <w:bCs/>
          <w:sz w:val="24"/>
          <w:szCs w:val="24"/>
        </w:rPr>
        <w:t>,</w:t>
      </w:r>
      <w:r w:rsidRPr="00C12455">
        <w:rPr>
          <w:rFonts w:eastAsiaTheme="minorHAnsi"/>
          <w:i/>
          <w:iCs/>
          <w:sz w:val="24"/>
          <w:szCs w:val="24"/>
          <w:lang w:val="en-US"/>
        </w:rPr>
        <w:t xml:space="preserve"> </w:t>
      </w:r>
      <w:r w:rsidRPr="00C12455">
        <w:rPr>
          <w:rFonts w:eastAsiaTheme="minorHAnsi"/>
          <w:b/>
          <w:bCs/>
          <w:iCs/>
          <w:sz w:val="24"/>
          <w:szCs w:val="24"/>
          <w:lang w:val="en-US"/>
        </w:rPr>
        <w:t>Chiang Mai J</w:t>
      </w:r>
      <w:r w:rsidR="00C12455" w:rsidRPr="00C12455">
        <w:rPr>
          <w:rFonts w:eastAsiaTheme="minorHAnsi"/>
          <w:b/>
          <w:bCs/>
          <w:iCs/>
          <w:sz w:val="24"/>
          <w:szCs w:val="24"/>
          <w:lang w:val="en-US"/>
        </w:rPr>
        <w:t>.</w:t>
      </w:r>
      <w:r w:rsidRPr="00C12455">
        <w:rPr>
          <w:rFonts w:eastAsiaTheme="minorHAnsi"/>
          <w:b/>
          <w:bCs/>
          <w:iCs/>
          <w:sz w:val="24"/>
          <w:szCs w:val="24"/>
          <w:lang w:val="en-US"/>
        </w:rPr>
        <w:t xml:space="preserve"> Sci</w:t>
      </w:r>
      <w:r w:rsidR="00C12455" w:rsidRPr="00C12455">
        <w:rPr>
          <w:rFonts w:eastAsiaTheme="minorHAnsi"/>
          <w:b/>
          <w:bCs/>
          <w:iCs/>
          <w:sz w:val="24"/>
          <w:szCs w:val="24"/>
          <w:lang w:val="en-US"/>
        </w:rPr>
        <w:t>.</w:t>
      </w:r>
      <w:r w:rsidR="00C12455" w:rsidRPr="00C12455">
        <w:rPr>
          <w:rFonts w:eastAsiaTheme="minorHAnsi"/>
          <w:color w:val="231F20"/>
          <w:sz w:val="24"/>
          <w:szCs w:val="24"/>
          <w:lang w:val="en-US"/>
        </w:rPr>
        <w:t xml:space="preserve"> 2017; 44(X) : 1-12</w:t>
      </w:r>
      <w:r w:rsidRPr="00C12455">
        <w:rPr>
          <w:b/>
          <w:sz w:val="24"/>
          <w:szCs w:val="24"/>
        </w:rPr>
        <w:t>.</w:t>
      </w:r>
    </w:p>
    <w:p w:rsidR="00BA45CA" w:rsidRPr="00CB790A" w:rsidRDefault="00BA45CA" w:rsidP="00BA45CA">
      <w:pPr>
        <w:pStyle w:val="ListParagraph"/>
        <w:rPr>
          <w:bCs/>
          <w:sz w:val="24"/>
          <w:szCs w:val="24"/>
        </w:rPr>
      </w:pPr>
    </w:p>
    <w:p w:rsidR="00BA45CA" w:rsidRPr="009473EF" w:rsidRDefault="00BA45CA" w:rsidP="00BA45CA">
      <w:pPr>
        <w:pStyle w:val="ListParagraph"/>
        <w:numPr>
          <w:ilvl w:val="0"/>
          <w:numId w:val="10"/>
        </w:numPr>
        <w:ind w:left="270" w:hanging="450"/>
        <w:jc w:val="both"/>
        <w:rPr>
          <w:sz w:val="24"/>
          <w:szCs w:val="24"/>
        </w:rPr>
      </w:pPr>
      <w:r w:rsidRPr="009473EF">
        <w:rPr>
          <w:sz w:val="24"/>
          <w:szCs w:val="24"/>
        </w:rPr>
        <w:t xml:space="preserve">A novel monocyclic </w:t>
      </w:r>
      <w:proofErr w:type="spellStart"/>
      <w:r w:rsidRPr="009473EF">
        <w:rPr>
          <w:sz w:val="24"/>
          <w:szCs w:val="24"/>
        </w:rPr>
        <w:t>triterpenoid</w:t>
      </w:r>
      <w:proofErr w:type="spellEnd"/>
      <w:r w:rsidRPr="009473EF">
        <w:rPr>
          <w:sz w:val="24"/>
          <w:szCs w:val="24"/>
        </w:rPr>
        <w:t xml:space="preserve"> and a </w:t>
      </w:r>
      <w:proofErr w:type="spellStart"/>
      <w:r w:rsidRPr="009473EF">
        <w:rPr>
          <w:rFonts w:asciiTheme="majorBidi" w:hAnsiTheme="majorBidi" w:cstheme="majorBidi"/>
          <w:sz w:val="24"/>
          <w:szCs w:val="24"/>
        </w:rPr>
        <w:t>norsesquaterpenol</w:t>
      </w:r>
      <w:proofErr w:type="spellEnd"/>
      <w:r w:rsidRPr="009473EF">
        <w:rPr>
          <w:rFonts w:asciiTheme="majorBidi" w:hAnsiTheme="majorBidi" w:cstheme="majorBidi"/>
          <w:sz w:val="24"/>
          <w:szCs w:val="24"/>
        </w:rPr>
        <w:t xml:space="preserve"> </w:t>
      </w:r>
      <w:r w:rsidRPr="009473EF">
        <w:rPr>
          <w:sz w:val="24"/>
          <w:szCs w:val="24"/>
        </w:rPr>
        <w:t xml:space="preserve">from aerial parts of </w:t>
      </w:r>
      <w:proofErr w:type="spellStart"/>
      <w:r w:rsidRPr="009473EF">
        <w:rPr>
          <w:i/>
          <w:sz w:val="24"/>
          <w:szCs w:val="24"/>
        </w:rPr>
        <w:t>Suaeda</w:t>
      </w:r>
      <w:proofErr w:type="spellEnd"/>
      <w:r w:rsidRPr="009473EF">
        <w:rPr>
          <w:i/>
          <w:sz w:val="24"/>
          <w:szCs w:val="24"/>
        </w:rPr>
        <w:t xml:space="preserve"> </w:t>
      </w:r>
      <w:proofErr w:type="spellStart"/>
      <w:r w:rsidRPr="009473EF">
        <w:rPr>
          <w:i/>
          <w:sz w:val="24"/>
          <w:szCs w:val="24"/>
        </w:rPr>
        <w:t>monoica</w:t>
      </w:r>
      <w:proofErr w:type="spellEnd"/>
      <w:r w:rsidRPr="009473EF">
        <w:rPr>
          <w:sz w:val="24"/>
          <w:szCs w:val="24"/>
        </w:rPr>
        <w:t xml:space="preserve"> </w:t>
      </w:r>
      <w:proofErr w:type="spellStart"/>
      <w:r w:rsidRPr="009473EF">
        <w:rPr>
          <w:sz w:val="24"/>
          <w:szCs w:val="24"/>
        </w:rPr>
        <w:t>Forssk</w:t>
      </w:r>
      <w:proofErr w:type="spellEnd"/>
      <w:r w:rsidRPr="009473EF">
        <w:rPr>
          <w:sz w:val="24"/>
          <w:szCs w:val="24"/>
        </w:rPr>
        <w:t xml:space="preserve">. </w:t>
      </w:r>
      <w:proofErr w:type="gramStart"/>
      <w:r w:rsidRPr="009473EF">
        <w:rPr>
          <w:sz w:val="24"/>
          <w:szCs w:val="24"/>
        </w:rPr>
        <w:t>ex</w:t>
      </w:r>
      <w:proofErr w:type="gramEnd"/>
      <w:r w:rsidRPr="009473EF">
        <w:rPr>
          <w:sz w:val="24"/>
          <w:szCs w:val="24"/>
        </w:rPr>
        <w:t xml:space="preserve"> J. F. </w:t>
      </w:r>
      <w:proofErr w:type="spellStart"/>
      <w:r w:rsidRPr="009473EF">
        <w:rPr>
          <w:sz w:val="24"/>
          <w:szCs w:val="24"/>
        </w:rPr>
        <w:t>Gmel</w:t>
      </w:r>
      <w:proofErr w:type="spellEnd"/>
      <w:r w:rsidRPr="009473EF">
        <w:rPr>
          <w:sz w:val="24"/>
          <w:szCs w:val="24"/>
        </w:rPr>
        <w:t xml:space="preserve">  with cell proliferative potential</w:t>
      </w:r>
      <w:r>
        <w:rPr>
          <w:sz w:val="24"/>
          <w:szCs w:val="24"/>
        </w:rPr>
        <w:t>.</w:t>
      </w:r>
      <w:r w:rsidRPr="009473EF">
        <w:rPr>
          <w:sz w:val="24"/>
          <w:szCs w:val="24"/>
        </w:rPr>
        <w:t xml:space="preserve"> </w:t>
      </w:r>
      <w:proofErr w:type="spellStart"/>
      <w:r w:rsidRPr="009473EF">
        <w:rPr>
          <w:bCs/>
          <w:sz w:val="24"/>
          <w:szCs w:val="24"/>
        </w:rPr>
        <w:t>Mansour</w:t>
      </w:r>
      <w:proofErr w:type="spellEnd"/>
      <w:r w:rsidRPr="009473EF">
        <w:rPr>
          <w:bCs/>
          <w:sz w:val="24"/>
          <w:szCs w:val="24"/>
        </w:rPr>
        <w:t xml:space="preserve"> S. Al</w:t>
      </w:r>
      <w:r>
        <w:rPr>
          <w:bCs/>
          <w:sz w:val="24"/>
          <w:szCs w:val="24"/>
        </w:rPr>
        <w:t>-</w:t>
      </w:r>
      <w:r w:rsidRPr="009473EF">
        <w:rPr>
          <w:bCs/>
          <w:sz w:val="24"/>
          <w:szCs w:val="24"/>
        </w:rPr>
        <w:t xml:space="preserve">Said, </w:t>
      </w:r>
      <w:r w:rsidRPr="009473EF">
        <w:rPr>
          <w:b/>
          <w:bCs/>
          <w:sz w:val="24"/>
          <w:szCs w:val="24"/>
        </w:rPr>
        <w:t>Nasir A. Siddiqui</w:t>
      </w:r>
      <w:r w:rsidRPr="009473EF">
        <w:rPr>
          <w:bCs/>
          <w:sz w:val="24"/>
          <w:szCs w:val="24"/>
        </w:rPr>
        <w:t xml:space="preserve">, Mohamed Ahmed </w:t>
      </w:r>
      <w:proofErr w:type="spellStart"/>
      <w:r w:rsidRPr="009473EF">
        <w:rPr>
          <w:bCs/>
          <w:sz w:val="24"/>
          <w:szCs w:val="24"/>
        </w:rPr>
        <w:t>Mukhair</w:t>
      </w:r>
      <w:proofErr w:type="spellEnd"/>
      <w:r w:rsidRPr="009473EF">
        <w:rPr>
          <w:bCs/>
          <w:sz w:val="24"/>
          <w:szCs w:val="24"/>
        </w:rPr>
        <w:t>, Moh</w:t>
      </w:r>
      <w:r>
        <w:rPr>
          <w:bCs/>
          <w:sz w:val="24"/>
          <w:szCs w:val="24"/>
        </w:rPr>
        <w:t>ammad</w:t>
      </w:r>
      <w:r w:rsidRPr="009473EF">
        <w:rPr>
          <w:bCs/>
          <w:sz w:val="24"/>
          <w:szCs w:val="24"/>
        </w:rPr>
        <w:t xml:space="preserve"> K. </w:t>
      </w:r>
      <w:proofErr w:type="spellStart"/>
      <w:r w:rsidRPr="009473EF">
        <w:rPr>
          <w:bCs/>
          <w:sz w:val="24"/>
          <w:szCs w:val="24"/>
        </w:rPr>
        <w:t>Parvez</w:t>
      </w:r>
      <w:proofErr w:type="spellEnd"/>
      <w:r w:rsidRPr="009473EF"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Perwez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Alam</w:t>
      </w:r>
      <w:proofErr w:type="spellEnd"/>
      <w:r w:rsidRPr="009473EF">
        <w:rPr>
          <w:bCs/>
          <w:sz w:val="24"/>
          <w:szCs w:val="24"/>
        </w:rPr>
        <w:t xml:space="preserve">, </w:t>
      </w:r>
      <w:proofErr w:type="spellStart"/>
      <w:r w:rsidRPr="009473EF">
        <w:rPr>
          <w:bCs/>
          <w:sz w:val="24"/>
          <w:szCs w:val="24"/>
        </w:rPr>
        <w:t>Mohd</w:t>
      </w:r>
      <w:proofErr w:type="spellEnd"/>
      <w:r w:rsidRPr="009473EF">
        <w:rPr>
          <w:bCs/>
          <w:sz w:val="24"/>
          <w:szCs w:val="24"/>
        </w:rPr>
        <w:t xml:space="preserve">. Ali, </w:t>
      </w:r>
      <w:proofErr w:type="spellStart"/>
      <w:r w:rsidRPr="009473EF">
        <w:rPr>
          <w:bCs/>
          <w:sz w:val="24"/>
          <w:szCs w:val="24"/>
        </w:rPr>
        <w:t>Anzarul</w:t>
      </w:r>
      <w:proofErr w:type="spellEnd"/>
      <w:r w:rsidRPr="009473EF">
        <w:rPr>
          <w:bCs/>
          <w:sz w:val="24"/>
          <w:szCs w:val="24"/>
        </w:rPr>
        <w:t xml:space="preserve"> </w:t>
      </w:r>
      <w:proofErr w:type="spellStart"/>
      <w:r w:rsidRPr="009473EF">
        <w:rPr>
          <w:bCs/>
          <w:sz w:val="24"/>
          <w:szCs w:val="24"/>
        </w:rPr>
        <w:t>Haque</w:t>
      </w:r>
      <w:proofErr w:type="spellEnd"/>
      <w:r w:rsidRPr="009473EF">
        <w:rPr>
          <w:bCs/>
          <w:sz w:val="24"/>
          <w:szCs w:val="24"/>
        </w:rPr>
        <w:t xml:space="preserve">. </w:t>
      </w:r>
      <w:r w:rsidRPr="009473EF">
        <w:rPr>
          <w:b/>
          <w:sz w:val="24"/>
          <w:szCs w:val="24"/>
        </w:rPr>
        <w:t>Saudi Pharmaceutical Journal</w:t>
      </w:r>
      <w:r w:rsidRPr="009473EF">
        <w:rPr>
          <w:bCs/>
          <w:sz w:val="24"/>
          <w:szCs w:val="24"/>
        </w:rPr>
        <w:t>. (</w:t>
      </w:r>
      <w:r w:rsidRPr="009473EF">
        <w:rPr>
          <w:b/>
          <w:bCs/>
          <w:sz w:val="24"/>
          <w:szCs w:val="24"/>
          <w:highlight w:val="green"/>
        </w:rPr>
        <w:t>In Press</w:t>
      </w:r>
      <w:r w:rsidRPr="009473EF">
        <w:rPr>
          <w:bCs/>
          <w:sz w:val="24"/>
          <w:szCs w:val="24"/>
        </w:rPr>
        <w:t>)</w:t>
      </w:r>
      <w:r w:rsidRPr="009473EF">
        <w:rPr>
          <w:b/>
          <w:sz w:val="24"/>
          <w:szCs w:val="24"/>
        </w:rPr>
        <w:t>(2017).</w:t>
      </w:r>
    </w:p>
    <w:p w:rsidR="00BA45CA" w:rsidRPr="002142AB" w:rsidRDefault="00BA45CA" w:rsidP="00BA45CA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BA45CA" w:rsidRPr="00147098" w:rsidRDefault="00BA45CA" w:rsidP="00C12455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0"/>
        <w:jc w:val="both"/>
        <w:rPr>
          <w:rFonts w:eastAsiaTheme="minorHAnsi"/>
          <w:color w:val="000000"/>
          <w:sz w:val="24"/>
          <w:szCs w:val="24"/>
          <w:lang w:val="en-US"/>
        </w:rPr>
      </w:pPr>
      <w:r w:rsidRPr="00147098">
        <w:rPr>
          <w:sz w:val="24"/>
          <w:szCs w:val="24"/>
        </w:rPr>
        <w:t xml:space="preserve">"New constituents and </w:t>
      </w:r>
      <w:r w:rsidRPr="00147098">
        <w:rPr>
          <w:sz w:val="24"/>
          <w:szCs w:val="24"/>
          <w:highlight w:val="yellow"/>
        </w:rPr>
        <w:t>sugar derivatives</w:t>
      </w:r>
      <w:r w:rsidRPr="00147098">
        <w:rPr>
          <w:sz w:val="24"/>
          <w:szCs w:val="24"/>
        </w:rPr>
        <w:t xml:space="preserve"> from </w:t>
      </w:r>
      <w:proofErr w:type="spellStart"/>
      <w:r w:rsidRPr="00147098">
        <w:rPr>
          <w:i/>
          <w:iCs/>
          <w:sz w:val="24"/>
          <w:szCs w:val="24"/>
        </w:rPr>
        <w:t>Panax</w:t>
      </w:r>
      <w:proofErr w:type="spellEnd"/>
      <w:r w:rsidRPr="00147098">
        <w:rPr>
          <w:i/>
          <w:iCs/>
          <w:sz w:val="24"/>
          <w:szCs w:val="24"/>
        </w:rPr>
        <w:t xml:space="preserve"> ginseng</w:t>
      </w:r>
      <w:r w:rsidRPr="00147098">
        <w:rPr>
          <w:sz w:val="24"/>
          <w:szCs w:val="24"/>
        </w:rPr>
        <w:t xml:space="preserve"> and antioxidant activity".</w:t>
      </w:r>
      <w:r w:rsidRPr="00147098">
        <w:rPr>
          <w:rFonts w:eastAsiaTheme="minorHAnsi"/>
          <w:b/>
          <w:bCs/>
          <w:sz w:val="24"/>
          <w:szCs w:val="24"/>
          <w:lang w:val="en-US"/>
        </w:rPr>
        <w:t xml:space="preserve"> Nasir A. Siddiqui</w:t>
      </w:r>
      <w:r w:rsidRPr="00147098">
        <w:rPr>
          <w:rFonts w:eastAsiaTheme="minorHAnsi"/>
          <w:sz w:val="24"/>
          <w:szCs w:val="24"/>
          <w:lang w:val="en-US"/>
        </w:rPr>
        <w:t xml:space="preserve">, Ill-Min Chung, </w:t>
      </w:r>
      <w:proofErr w:type="spellStart"/>
      <w:r w:rsidRPr="00147098">
        <w:rPr>
          <w:rFonts w:eastAsiaTheme="minorHAnsi"/>
          <w:sz w:val="24"/>
          <w:szCs w:val="24"/>
          <w:lang w:val="en-US"/>
        </w:rPr>
        <w:t>Mohd</w:t>
      </w:r>
      <w:proofErr w:type="spellEnd"/>
      <w:r w:rsidRPr="00147098">
        <w:rPr>
          <w:rFonts w:eastAsiaTheme="minorHAnsi"/>
          <w:sz w:val="24"/>
          <w:szCs w:val="24"/>
          <w:lang w:val="en-US"/>
        </w:rPr>
        <w:t xml:space="preserve">. Ali and </w:t>
      </w:r>
      <w:proofErr w:type="spellStart"/>
      <w:r w:rsidRPr="00147098">
        <w:rPr>
          <w:rFonts w:eastAsiaTheme="minorHAnsi"/>
          <w:sz w:val="24"/>
          <w:szCs w:val="24"/>
          <w:lang w:val="en-US"/>
        </w:rPr>
        <w:t>Ateeque</w:t>
      </w:r>
      <w:proofErr w:type="spellEnd"/>
      <w:r w:rsidRPr="00147098">
        <w:rPr>
          <w:rFonts w:eastAsiaTheme="minorHAnsi"/>
          <w:sz w:val="24"/>
          <w:szCs w:val="24"/>
          <w:lang w:val="en-US"/>
        </w:rPr>
        <w:t xml:space="preserve"> Ahmad. Saudi Pharmaceutical </w:t>
      </w:r>
      <w:r w:rsidRPr="00147098">
        <w:rPr>
          <w:sz w:val="24"/>
          <w:szCs w:val="24"/>
        </w:rPr>
        <w:t xml:space="preserve">Journal. </w:t>
      </w:r>
      <w:r w:rsidRPr="00147098">
        <w:rPr>
          <w:b/>
          <w:bCs/>
          <w:sz w:val="24"/>
          <w:szCs w:val="24"/>
        </w:rPr>
        <w:t>2017</w:t>
      </w:r>
      <w:r w:rsidR="00C12455" w:rsidRPr="00147098">
        <w:rPr>
          <w:b/>
          <w:bCs/>
          <w:sz w:val="24"/>
          <w:szCs w:val="24"/>
        </w:rPr>
        <w:t>,</w:t>
      </w:r>
      <w:r w:rsidR="00C12455" w:rsidRPr="00147098">
        <w:rPr>
          <w:rFonts w:eastAsiaTheme="minorHAnsi"/>
          <w:color w:val="0080AE"/>
          <w:sz w:val="24"/>
          <w:szCs w:val="24"/>
          <w:lang w:val="en-US"/>
        </w:rPr>
        <w:t xml:space="preserve"> </w:t>
      </w:r>
      <w:r w:rsidR="00C12455" w:rsidRPr="00147098">
        <w:rPr>
          <w:rFonts w:eastAsiaTheme="minorHAnsi"/>
          <w:color w:val="000000" w:themeColor="text1"/>
          <w:sz w:val="24"/>
          <w:szCs w:val="24"/>
          <w:lang w:val="en-US"/>
        </w:rPr>
        <w:t>25; 801–812</w:t>
      </w:r>
    </w:p>
    <w:p w:rsidR="00BA45CA" w:rsidRPr="00AE0563" w:rsidRDefault="00BA45CA" w:rsidP="00BA45CA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BA45CA" w:rsidRPr="00AE0563" w:rsidRDefault="00BA45CA" w:rsidP="00BA45CA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0"/>
        <w:jc w:val="both"/>
        <w:rPr>
          <w:rFonts w:asciiTheme="majorBidi" w:hAnsiTheme="majorBidi" w:cstheme="majorBidi"/>
          <w:sz w:val="24"/>
          <w:szCs w:val="24"/>
        </w:rPr>
      </w:pPr>
      <w:r w:rsidRPr="00AE0563">
        <w:rPr>
          <w:rFonts w:asciiTheme="majorBidi" w:hAnsiTheme="majorBidi" w:cstheme="majorBidi"/>
          <w:sz w:val="24"/>
          <w:szCs w:val="24"/>
        </w:rPr>
        <w:t xml:space="preserve">Comparative study of antioxidant activities and validated RP-HPTLC analysis of </w:t>
      </w:r>
      <w:proofErr w:type="spellStart"/>
      <w:r w:rsidRPr="00AE0563">
        <w:rPr>
          <w:rFonts w:asciiTheme="majorBidi" w:hAnsiTheme="majorBidi" w:cstheme="majorBidi"/>
          <w:sz w:val="24"/>
          <w:szCs w:val="24"/>
          <w:highlight w:val="yellow"/>
        </w:rPr>
        <w:t>rutin</w:t>
      </w:r>
      <w:proofErr w:type="spellEnd"/>
      <w:r w:rsidRPr="00AE0563">
        <w:rPr>
          <w:rFonts w:asciiTheme="majorBidi" w:hAnsiTheme="majorBidi" w:cstheme="majorBidi"/>
          <w:sz w:val="24"/>
          <w:szCs w:val="24"/>
        </w:rPr>
        <w:t xml:space="preserve"> in the leaves of different Acacia species grown in Saudi Arabia. </w:t>
      </w:r>
      <w:proofErr w:type="spellStart"/>
      <w:r w:rsidRPr="00AE0563">
        <w:rPr>
          <w:rFonts w:eastAsiaTheme="minorHAnsi"/>
          <w:color w:val="000000"/>
          <w:sz w:val="24"/>
          <w:szCs w:val="24"/>
          <w:lang w:val="en-US"/>
        </w:rPr>
        <w:t>Perwez</w:t>
      </w:r>
      <w:proofErr w:type="spellEnd"/>
      <w:r w:rsidRPr="00AE0563">
        <w:rPr>
          <w:rFonts w:eastAsiaTheme="minorHAnsi"/>
          <w:color w:val="000000"/>
          <w:sz w:val="24"/>
          <w:szCs w:val="24"/>
          <w:lang w:val="en-US"/>
        </w:rPr>
        <w:t xml:space="preserve"> </w:t>
      </w:r>
      <w:proofErr w:type="spellStart"/>
      <w:r w:rsidRPr="00AE0563">
        <w:rPr>
          <w:rFonts w:eastAsiaTheme="minorHAnsi"/>
          <w:color w:val="000000"/>
          <w:sz w:val="24"/>
          <w:szCs w:val="24"/>
          <w:lang w:val="en-US"/>
        </w:rPr>
        <w:t>Alam</w:t>
      </w:r>
      <w:proofErr w:type="spellEnd"/>
      <w:r w:rsidRPr="00AE0563">
        <w:rPr>
          <w:rFonts w:eastAsiaTheme="minorHAnsi"/>
          <w:color w:val="000000"/>
          <w:sz w:val="24"/>
          <w:szCs w:val="24"/>
          <w:lang w:val="en-US"/>
        </w:rPr>
        <w:t xml:space="preserve">, Mohamed F. </w:t>
      </w:r>
      <w:proofErr w:type="spellStart"/>
      <w:r w:rsidRPr="00AE0563">
        <w:rPr>
          <w:rFonts w:eastAsiaTheme="minorHAnsi"/>
          <w:color w:val="000000"/>
          <w:sz w:val="24"/>
          <w:szCs w:val="24"/>
          <w:lang w:val="en-US"/>
        </w:rPr>
        <w:t>Alajmi</w:t>
      </w:r>
      <w:proofErr w:type="spellEnd"/>
      <w:r w:rsidRPr="00AE0563">
        <w:rPr>
          <w:rFonts w:eastAsiaTheme="minorHAnsi"/>
          <w:color w:val="000000"/>
          <w:sz w:val="24"/>
          <w:szCs w:val="24"/>
          <w:lang w:val="en-US"/>
        </w:rPr>
        <w:t xml:space="preserve">, Ahmed H. </w:t>
      </w:r>
      <w:proofErr w:type="spellStart"/>
      <w:r w:rsidRPr="00AE0563">
        <w:rPr>
          <w:rFonts w:eastAsiaTheme="minorHAnsi"/>
          <w:color w:val="000000"/>
          <w:sz w:val="24"/>
          <w:szCs w:val="24"/>
          <w:lang w:val="en-US"/>
        </w:rPr>
        <w:t>Arbab</w:t>
      </w:r>
      <w:proofErr w:type="spellEnd"/>
      <w:r w:rsidRPr="00AE0563">
        <w:rPr>
          <w:rFonts w:eastAsiaTheme="minorHAnsi"/>
          <w:color w:val="000000"/>
          <w:sz w:val="24"/>
          <w:szCs w:val="24"/>
          <w:lang w:val="en-US"/>
        </w:rPr>
        <w:t xml:space="preserve">, Mohammad K. </w:t>
      </w:r>
      <w:proofErr w:type="spellStart"/>
      <w:r w:rsidRPr="00AE0563">
        <w:rPr>
          <w:rFonts w:eastAsiaTheme="minorHAnsi"/>
          <w:color w:val="000000"/>
          <w:sz w:val="24"/>
          <w:szCs w:val="24"/>
          <w:lang w:val="en-US"/>
        </w:rPr>
        <w:t>Parvez</w:t>
      </w:r>
      <w:proofErr w:type="spellEnd"/>
      <w:r w:rsidRPr="00AE0563">
        <w:rPr>
          <w:rFonts w:eastAsiaTheme="minorHAnsi"/>
          <w:color w:val="000000"/>
          <w:sz w:val="24"/>
          <w:szCs w:val="24"/>
          <w:lang w:val="en-US"/>
        </w:rPr>
        <w:t xml:space="preserve">, </w:t>
      </w:r>
      <w:r w:rsidRPr="00AE0563">
        <w:rPr>
          <w:rFonts w:eastAsiaTheme="minorHAnsi"/>
          <w:b/>
          <w:color w:val="000000"/>
          <w:sz w:val="24"/>
          <w:szCs w:val="24"/>
          <w:lang w:val="en-US"/>
        </w:rPr>
        <w:t>Nasir A. Siddiqui</w:t>
      </w:r>
      <w:r w:rsidRPr="00AE0563">
        <w:rPr>
          <w:rFonts w:eastAsiaTheme="minorHAnsi"/>
          <w:color w:val="000000"/>
          <w:sz w:val="24"/>
          <w:szCs w:val="24"/>
          <w:lang w:val="en-US"/>
        </w:rPr>
        <w:t xml:space="preserve">, </w:t>
      </w:r>
      <w:proofErr w:type="spellStart"/>
      <w:r w:rsidRPr="00AE0563">
        <w:rPr>
          <w:rFonts w:eastAsiaTheme="minorHAnsi"/>
          <w:color w:val="000000"/>
          <w:sz w:val="24"/>
          <w:szCs w:val="24"/>
          <w:lang w:val="en-US"/>
        </w:rPr>
        <w:t>Saleh</w:t>
      </w:r>
      <w:proofErr w:type="spellEnd"/>
      <w:r w:rsidRPr="00AE0563">
        <w:rPr>
          <w:rFonts w:eastAsiaTheme="minorHAnsi"/>
          <w:color w:val="000000"/>
          <w:sz w:val="24"/>
          <w:szCs w:val="24"/>
          <w:lang w:val="en-US"/>
        </w:rPr>
        <w:t xml:space="preserve"> I. </w:t>
      </w:r>
      <w:proofErr w:type="spellStart"/>
      <w:r w:rsidRPr="00AE0563">
        <w:rPr>
          <w:rFonts w:eastAsiaTheme="minorHAnsi"/>
          <w:color w:val="000000"/>
          <w:sz w:val="24"/>
          <w:szCs w:val="24"/>
          <w:lang w:val="en-US"/>
        </w:rPr>
        <w:t>Alqasoumi</w:t>
      </w:r>
      <w:proofErr w:type="spellEnd"/>
      <w:r w:rsidRPr="00AE0563">
        <w:rPr>
          <w:rFonts w:eastAsiaTheme="minorHAnsi"/>
          <w:color w:val="000000"/>
          <w:sz w:val="24"/>
          <w:szCs w:val="24"/>
          <w:lang w:val="en-US"/>
        </w:rPr>
        <w:t xml:space="preserve">, </w:t>
      </w:r>
      <w:proofErr w:type="spellStart"/>
      <w:r w:rsidRPr="00AE0563">
        <w:rPr>
          <w:rFonts w:eastAsiaTheme="minorHAnsi"/>
          <w:color w:val="000000"/>
          <w:sz w:val="24"/>
          <w:szCs w:val="24"/>
          <w:lang w:val="en-US"/>
        </w:rPr>
        <w:t>Adnan</w:t>
      </w:r>
      <w:proofErr w:type="spellEnd"/>
      <w:r w:rsidRPr="00AE0563">
        <w:rPr>
          <w:rFonts w:eastAsiaTheme="minorHAnsi"/>
          <w:color w:val="000000"/>
          <w:sz w:val="24"/>
          <w:szCs w:val="24"/>
          <w:lang w:val="en-US"/>
        </w:rPr>
        <w:t xml:space="preserve"> J. Al-</w:t>
      </w:r>
      <w:proofErr w:type="spellStart"/>
      <w:r w:rsidRPr="00AE0563">
        <w:rPr>
          <w:rFonts w:eastAsiaTheme="minorHAnsi"/>
          <w:color w:val="000000"/>
          <w:sz w:val="24"/>
          <w:szCs w:val="24"/>
          <w:lang w:val="en-US"/>
        </w:rPr>
        <w:t>Rehaily</w:t>
      </w:r>
      <w:proofErr w:type="spellEnd"/>
      <w:r w:rsidRPr="00AE0563">
        <w:rPr>
          <w:rFonts w:eastAsiaTheme="minorHAnsi"/>
          <w:color w:val="000000"/>
          <w:sz w:val="24"/>
          <w:szCs w:val="24"/>
          <w:lang w:val="en-US"/>
        </w:rPr>
        <w:t>, Mohammed S. Al-</w:t>
      </w:r>
      <w:proofErr w:type="spellStart"/>
      <w:r w:rsidRPr="00AE0563">
        <w:rPr>
          <w:rFonts w:eastAsiaTheme="minorHAnsi"/>
          <w:color w:val="000000"/>
          <w:sz w:val="24"/>
          <w:szCs w:val="24"/>
          <w:lang w:val="en-US"/>
        </w:rPr>
        <w:t>Dosari</w:t>
      </w:r>
      <w:proofErr w:type="spellEnd"/>
      <w:r w:rsidRPr="00AE0563">
        <w:rPr>
          <w:rFonts w:eastAsiaTheme="minorHAnsi"/>
          <w:color w:val="000000"/>
          <w:sz w:val="24"/>
          <w:szCs w:val="24"/>
          <w:lang w:val="en-US"/>
        </w:rPr>
        <w:t xml:space="preserve">, Omer A. </w:t>
      </w:r>
      <w:proofErr w:type="spellStart"/>
      <w:r w:rsidRPr="00AE0563">
        <w:rPr>
          <w:rFonts w:eastAsiaTheme="minorHAnsi"/>
          <w:color w:val="000000"/>
          <w:sz w:val="24"/>
          <w:szCs w:val="24"/>
          <w:lang w:val="en-US"/>
        </w:rPr>
        <w:t>Basudan</w:t>
      </w:r>
      <w:proofErr w:type="spellEnd"/>
      <w:r w:rsidRPr="00AE0563">
        <w:rPr>
          <w:rFonts w:eastAsiaTheme="minorHAnsi"/>
          <w:color w:val="000000"/>
          <w:sz w:val="24"/>
          <w:szCs w:val="24"/>
          <w:lang w:val="en-US"/>
        </w:rPr>
        <w:t>.</w:t>
      </w:r>
      <w:r>
        <w:rPr>
          <w:rFonts w:eastAsiaTheme="minorHAnsi"/>
          <w:color w:val="000000"/>
          <w:sz w:val="24"/>
          <w:szCs w:val="24"/>
          <w:lang w:val="en-US"/>
        </w:rPr>
        <w:t xml:space="preserve"> </w:t>
      </w:r>
      <w:r w:rsidR="00C12455" w:rsidRPr="00C12455">
        <w:rPr>
          <w:rFonts w:asciiTheme="majorBidi" w:hAnsiTheme="majorBidi" w:cstheme="majorBidi"/>
          <w:bCs/>
          <w:sz w:val="24"/>
          <w:szCs w:val="24"/>
        </w:rPr>
        <w:t>Saudi Pharmaceutical Journal</w:t>
      </w:r>
      <w:r w:rsidR="00C12455" w:rsidRPr="00C12455">
        <w:rPr>
          <w:rFonts w:asciiTheme="majorBidi" w:hAnsiTheme="majorBidi" w:cstheme="majorBidi"/>
          <w:sz w:val="24"/>
          <w:szCs w:val="24"/>
        </w:rPr>
        <w:t xml:space="preserve">. </w:t>
      </w:r>
      <w:r w:rsidR="00C12455" w:rsidRPr="00C12455">
        <w:rPr>
          <w:bCs/>
          <w:sz w:val="24"/>
          <w:szCs w:val="24"/>
        </w:rPr>
        <w:t>2017</w:t>
      </w:r>
      <w:r w:rsidR="00C12455" w:rsidRPr="00C12455">
        <w:rPr>
          <w:b/>
          <w:bCs/>
          <w:sz w:val="24"/>
          <w:szCs w:val="24"/>
        </w:rPr>
        <w:t>,</w:t>
      </w:r>
      <w:r w:rsidR="00C12455" w:rsidRPr="00C12455">
        <w:rPr>
          <w:rFonts w:eastAsiaTheme="minorHAnsi"/>
          <w:color w:val="0080AE"/>
          <w:sz w:val="24"/>
          <w:szCs w:val="24"/>
          <w:lang w:val="en-US"/>
        </w:rPr>
        <w:t xml:space="preserve"> </w:t>
      </w:r>
      <w:r w:rsidR="00C12455" w:rsidRPr="00C12455">
        <w:rPr>
          <w:rFonts w:eastAsiaTheme="minorHAnsi"/>
          <w:color w:val="000000" w:themeColor="text1"/>
          <w:sz w:val="24"/>
          <w:szCs w:val="24"/>
          <w:lang w:val="en-US"/>
        </w:rPr>
        <w:t xml:space="preserve">25; </w:t>
      </w:r>
      <w:r w:rsidR="00C12455">
        <w:rPr>
          <w:rFonts w:eastAsiaTheme="minorHAnsi"/>
          <w:color w:val="000000" w:themeColor="text1"/>
          <w:sz w:val="24"/>
          <w:szCs w:val="24"/>
          <w:lang w:val="en-US"/>
        </w:rPr>
        <w:t>715-723.</w:t>
      </w:r>
    </w:p>
    <w:p w:rsidR="00BA45CA" w:rsidRPr="003F19A5" w:rsidRDefault="00BA45CA" w:rsidP="00BA45CA">
      <w:pPr>
        <w:pStyle w:val="ListParagraph"/>
        <w:rPr>
          <w:bCs/>
          <w:sz w:val="24"/>
          <w:szCs w:val="24"/>
        </w:rPr>
      </w:pPr>
    </w:p>
    <w:p w:rsidR="00BA45CA" w:rsidRPr="00D50005" w:rsidRDefault="00BA45CA" w:rsidP="00BA45CA">
      <w:pPr>
        <w:pStyle w:val="ListParagraph"/>
        <w:numPr>
          <w:ilvl w:val="0"/>
          <w:numId w:val="10"/>
        </w:numPr>
        <w:ind w:left="270"/>
        <w:jc w:val="both"/>
        <w:rPr>
          <w:sz w:val="24"/>
          <w:szCs w:val="24"/>
        </w:rPr>
      </w:pPr>
      <w:r>
        <w:rPr>
          <w:sz w:val="24"/>
          <w:szCs w:val="24"/>
        </w:rPr>
        <w:t>Simultaneous Separation o</w:t>
      </w:r>
      <w:r w:rsidRPr="00A14AB5">
        <w:rPr>
          <w:sz w:val="24"/>
          <w:szCs w:val="24"/>
        </w:rPr>
        <w:t xml:space="preserve">f </w:t>
      </w:r>
      <w:r w:rsidRPr="00836E8A">
        <w:rPr>
          <w:sz w:val="24"/>
          <w:szCs w:val="24"/>
          <w:highlight w:val="yellow"/>
        </w:rPr>
        <w:t>Anti-</w:t>
      </w:r>
      <w:proofErr w:type="spellStart"/>
      <w:r w:rsidRPr="00836E8A">
        <w:rPr>
          <w:sz w:val="24"/>
          <w:szCs w:val="24"/>
          <w:highlight w:val="yellow"/>
        </w:rPr>
        <w:t>Hyperlipidemic</w:t>
      </w:r>
      <w:proofErr w:type="spellEnd"/>
      <w:r w:rsidRPr="00836E8A">
        <w:rPr>
          <w:sz w:val="24"/>
          <w:szCs w:val="24"/>
          <w:highlight w:val="yellow"/>
        </w:rPr>
        <w:t xml:space="preserve"> Drugs</w:t>
      </w:r>
      <w:r w:rsidRPr="00A14AB5">
        <w:rPr>
          <w:sz w:val="24"/>
          <w:szCs w:val="24"/>
        </w:rPr>
        <w:t xml:space="preserve"> </w:t>
      </w:r>
      <w:proofErr w:type="gramStart"/>
      <w:r w:rsidRPr="00A14AB5">
        <w:rPr>
          <w:sz w:val="24"/>
          <w:szCs w:val="24"/>
        </w:rPr>
        <w:t>By</w:t>
      </w:r>
      <w:proofErr w:type="gramEnd"/>
      <w:r w:rsidRPr="00A14AB5">
        <w:rPr>
          <w:sz w:val="24"/>
          <w:szCs w:val="24"/>
        </w:rPr>
        <w:t xml:space="preserve"> ‘Green’ UPLC-DAD Method: Improving Health Of Liquid Chromatography. </w:t>
      </w:r>
      <w:proofErr w:type="spellStart"/>
      <w:proofErr w:type="gramStart"/>
      <w:r w:rsidRPr="00A14AB5">
        <w:rPr>
          <w:sz w:val="24"/>
          <w:szCs w:val="24"/>
        </w:rPr>
        <w:t>Mansoor</w:t>
      </w:r>
      <w:proofErr w:type="spellEnd"/>
      <w:r w:rsidRPr="00A14AB5">
        <w:rPr>
          <w:sz w:val="24"/>
          <w:szCs w:val="24"/>
        </w:rPr>
        <w:t xml:space="preserve">  </w:t>
      </w:r>
      <w:proofErr w:type="spellStart"/>
      <w:r w:rsidRPr="00A14AB5">
        <w:rPr>
          <w:sz w:val="24"/>
          <w:szCs w:val="24"/>
        </w:rPr>
        <w:t>Alghazi</w:t>
      </w:r>
      <w:proofErr w:type="spellEnd"/>
      <w:proofErr w:type="gramEnd"/>
      <w:r w:rsidRPr="00A14AB5">
        <w:rPr>
          <w:sz w:val="24"/>
          <w:szCs w:val="24"/>
        </w:rPr>
        <w:t xml:space="preserve">, </w:t>
      </w:r>
      <w:proofErr w:type="spellStart"/>
      <w:r w:rsidRPr="00622E94">
        <w:rPr>
          <w:bCs/>
          <w:sz w:val="24"/>
          <w:szCs w:val="24"/>
        </w:rPr>
        <w:t>Faiyaz</w:t>
      </w:r>
      <w:proofErr w:type="spellEnd"/>
      <w:r w:rsidRPr="00622E94">
        <w:rPr>
          <w:bCs/>
          <w:sz w:val="24"/>
          <w:szCs w:val="24"/>
        </w:rPr>
        <w:t xml:space="preserve"> </w:t>
      </w:r>
      <w:proofErr w:type="spellStart"/>
      <w:r w:rsidRPr="00622E94">
        <w:rPr>
          <w:bCs/>
          <w:sz w:val="24"/>
          <w:szCs w:val="24"/>
        </w:rPr>
        <w:t>Shakeel</w:t>
      </w:r>
      <w:proofErr w:type="spellEnd"/>
      <w:r w:rsidRPr="00622E94">
        <w:rPr>
          <w:bCs/>
          <w:sz w:val="24"/>
          <w:szCs w:val="24"/>
        </w:rPr>
        <w:t xml:space="preserve">, </w:t>
      </w:r>
      <w:proofErr w:type="spellStart"/>
      <w:r w:rsidRPr="00836E8A">
        <w:rPr>
          <w:bCs/>
          <w:sz w:val="24"/>
          <w:szCs w:val="24"/>
        </w:rPr>
        <w:t>Nazrul</w:t>
      </w:r>
      <w:proofErr w:type="spellEnd"/>
      <w:r w:rsidRPr="00836E8A">
        <w:rPr>
          <w:bCs/>
          <w:sz w:val="24"/>
          <w:szCs w:val="24"/>
        </w:rPr>
        <w:t xml:space="preserve"> </w:t>
      </w:r>
      <w:proofErr w:type="spellStart"/>
      <w:r w:rsidRPr="00836E8A">
        <w:rPr>
          <w:bCs/>
          <w:sz w:val="24"/>
          <w:szCs w:val="24"/>
        </w:rPr>
        <w:t>Haq</w:t>
      </w:r>
      <w:proofErr w:type="spellEnd"/>
      <w:r>
        <w:rPr>
          <w:bCs/>
          <w:sz w:val="24"/>
          <w:szCs w:val="24"/>
        </w:rPr>
        <w:t>,</w:t>
      </w:r>
      <w:r w:rsidRPr="00A14AB5">
        <w:rPr>
          <w:bCs/>
          <w:sz w:val="24"/>
          <w:szCs w:val="24"/>
        </w:rPr>
        <w:t xml:space="preserve"> </w:t>
      </w:r>
      <w:r w:rsidRPr="009473EF">
        <w:rPr>
          <w:b/>
          <w:bCs/>
          <w:sz w:val="24"/>
          <w:szCs w:val="24"/>
        </w:rPr>
        <w:t>Nasir A</w:t>
      </w:r>
      <w:r>
        <w:rPr>
          <w:b/>
          <w:bCs/>
          <w:sz w:val="24"/>
          <w:szCs w:val="24"/>
        </w:rPr>
        <w:t>.</w:t>
      </w:r>
      <w:r w:rsidRPr="009473EF">
        <w:rPr>
          <w:b/>
          <w:bCs/>
          <w:sz w:val="24"/>
          <w:szCs w:val="24"/>
        </w:rPr>
        <w:t xml:space="preserve"> Siddiqui</w:t>
      </w:r>
      <w:r>
        <w:rPr>
          <w:bCs/>
          <w:sz w:val="24"/>
          <w:szCs w:val="24"/>
        </w:rPr>
        <w:t>.</w:t>
      </w:r>
      <w:r w:rsidRPr="00A14AB5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Journal of Food and Drug Analysis</w:t>
      </w:r>
      <w:r>
        <w:rPr>
          <w:sz w:val="24"/>
          <w:szCs w:val="24"/>
        </w:rPr>
        <w:t>.</w:t>
      </w:r>
      <w:r w:rsidRPr="00A14AB5">
        <w:rPr>
          <w:bCs/>
          <w:sz w:val="24"/>
          <w:szCs w:val="24"/>
        </w:rPr>
        <w:t xml:space="preserve"> (</w:t>
      </w:r>
      <w:r w:rsidRPr="00EF0670">
        <w:rPr>
          <w:b/>
          <w:sz w:val="24"/>
          <w:szCs w:val="24"/>
          <w:highlight w:val="green"/>
        </w:rPr>
        <w:t>In Press</w:t>
      </w:r>
      <w:r w:rsidRPr="00A14AB5">
        <w:rPr>
          <w:bCs/>
          <w:sz w:val="24"/>
          <w:szCs w:val="24"/>
        </w:rPr>
        <w:t>)</w:t>
      </w:r>
      <w:r w:rsidRPr="00A14AB5">
        <w:rPr>
          <w:b/>
          <w:sz w:val="24"/>
          <w:szCs w:val="24"/>
        </w:rPr>
        <w:t>(201</w:t>
      </w:r>
      <w:r>
        <w:rPr>
          <w:b/>
          <w:sz w:val="24"/>
          <w:szCs w:val="24"/>
        </w:rPr>
        <w:t>7</w:t>
      </w:r>
      <w:r w:rsidRPr="00A14AB5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>.</w:t>
      </w:r>
    </w:p>
    <w:p w:rsidR="00BA45CA" w:rsidRPr="00D50005" w:rsidRDefault="00BA45CA" w:rsidP="00BA45CA">
      <w:pPr>
        <w:pStyle w:val="ListParagraph"/>
        <w:rPr>
          <w:sz w:val="24"/>
          <w:szCs w:val="24"/>
        </w:rPr>
      </w:pPr>
    </w:p>
    <w:p w:rsidR="00BA45CA" w:rsidRPr="00CB790A" w:rsidRDefault="00BA45CA" w:rsidP="00BA45CA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0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 xml:space="preserve">High-performance thin-layer chromatography based concurrent estimation of biomarkers </w:t>
      </w:r>
      <w:proofErr w:type="spellStart"/>
      <w:r w:rsidRPr="0049437E">
        <w:rPr>
          <w:rFonts w:asciiTheme="majorBidi" w:eastAsiaTheme="minorHAnsi" w:hAnsiTheme="majorBidi" w:cstheme="majorBidi"/>
          <w:i/>
          <w:iCs/>
          <w:color w:val="000000"/>
          <w:sz w:val="24"/>
          <w:szCs w:val="24"/>
          <w:highlight w:val="yellow"/>
          <w:lang w:val="en-US"/>
        </w:rPr>
        <w:t>ent</w:t>
      </w:r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highlight w:val="yellow"/>
          <w:lang w:val="en-US"/>
        </w:rPr>
        <w:t>-phyllanthidine</w:t>
      </w:r>
      <w:proofErr w:type="spellEnd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 xml:space="preserve"> and </w:t>
      </w:r>
      <w:proofErr w:type="spellStart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highlight w:val="yellow"/>
          <w:lang w:val="en-US"/>
        </w:rPr>
        <w:t>rutin</w:t>
      </w:r>
      <w:proofErr w:type="spellEnd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 xml:space="preserve"> in the dried aerial parts of </w:t>
      </w:r>
      <w:proofErr w:type="spellStart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Flueggea</w:t>
      </w:r>
      <w:proofErr w:type="spellEnd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 xml:space="preserve"> </w:t>
      </w:r>
      <w:proofErr w:type="spellStart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virosa</w:t>
      </w:r>
      <w:proofErr w:type="spellEnd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 xml:space="preserve">. </w:t>
      </w:r>
      <w:r w:rsidRPr="009473EF">
        <w:rPr>
          <w:rFonts w:asciiTheme="majorBidi" w:eastAsiaTheme="minorHAnsi" w:hAnsiTheme="majorBidi" w:cstheme="majorBidi"/>
          <w:b/>
          <w:color w:val="000000"/>
          <w:sz w:val="24"/>
          <w:szCs w:val="24"/>
          <w:lang w:val="en-US"/>
        </w:rPr>
        <w:t>Nasir A. Siddiqui</w:t>
      </w:r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 xml:space="preserve">, </w:t>
      </w:r>
      <w:proofErr w:type="spellStart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Ramzi</w:t>
      </w:r>
      <w:proofErr w:type="spellEnd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 xml:space="preserve"> </w:t>
      </w:r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lastRenderedPageBreak/>
        <w:t xml:space="preserve">A. </w:t>
      </w:r>
      <w:proofErr w:type="spellStart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Mothana</w:t>
      </w:r>
      <w:proofErr w:type="spellEnd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 xml:space="preserve">, </w:t>
      </w:r>
      <w:proofErr w:type="spellStart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Adnan</w:t>
      </w:r>
      <w:proofErr w:type="spellEnd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 xml:space="preserve"> J. Al-</w:t>
      </w:r>
      <w:proofErr w:type="spellStart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Rehaily</w:t>
      </w:r>
      <w:proofErr w:type="spellEnd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 xml:space="preserve">, </w:t>
      </w:r>
      <w:proofErr w:type="spellStart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Perwez</w:t>
      </w:r>
      <w:proofErr w:type="spellEnd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 xml:space="preserve"> </w:t>
      </w:r>
      <w:proofErr w:type="spellStart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Alam</w:t>
      </w:r>
      <w:proofErr w:type="spellEnd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 xml:space="preserve">, Muhammad </w:t>
      </w:r>
      <w:proofErr w:type="spellStart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Yousaf</w:t>
      </w:r>
      <w:proofErr w:type="spellEnd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 xml:space="preserve">, </w:t>
      </w:r>
      <w:proofErr w:type="spellStart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Sarfaraz</w:t>
      </w:r>
      <w:proofErr w:type="spellEnd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 xml:space="preserve"> Ahmed, </w:t>
      </w:r>
      <w:proofErr w:type="spellStart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Abdulrahman</w:t>
      </w:r>
      <w:proofErr w:type="spellEnd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 xml:space="preserve"> </w:t>
      </w:r>
      <w:proofErr w:type="spellStart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Alatar</w:t>
      </w:r>
      <w:proofErr w:type="spellEnd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.</w:t>
      </w:r>
      <w:r w:rsidRPr="0049437E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C12455">
        <w:rPr>
          <w:rFonts w:asciiTheme="majorBidi" w:hAnsiTheme="majorBidi" w:cstheme="majorBidi"/>
          <w:bCs/>
          <w:sz w:val="24"/>
          <w:szCs w:val="24"/>
        </w:rPr>
        <w:t>Saudi Pharmaceutical Journal</w:t>
      </w:r>
      <w:r w:rsidRPr="00C12455">
        <w:rPr>
          <w:rFonts w:asciiTheme="majorBidi" w:hAnsiTheme="majorBidi" w:cstheme="majorBidi"/>
          <w:sz w:val="24"/>
          <w:szCs w:val="24"/>
        </w:rPr>
        <w:t xml:space="preserve">. </w:t>
      </w:r>
      <w:r w:rsidR="00C12455" w:rsidRPr="00C12455">
        <w:rPr>
          <w:bCs/>
          <w:sz w:val="24"/>
          <w:szCs w:val="24"/>
        </w:rPr>
        <w:t>2017</w:t>
      </w:r>
      <w:r w:rsidR="00C12455" w:rsidRPr="00C12455">
        <w:rPr>
          <w:b/>
          <w:bCs/>
          <w:sz w:val="24"/>
          <w:szCs w:val="24"/>
        </w:rPr>
        <w:t>,</w:t>
      </w:r>
      <w:r w:rsidR="00C12455" w:rsidRPr="00C12455">
        <w:rPr>
          <w:rFonts w:eastAsiaTheme="minorHAnsi"/>
          <w:color w:val="0080AE"/>
          <w:sz w:val="24"/>
          <w:szCs w:val="24"/>
          <w:lang w:val="en-US"/>
        </w:rPr>
        <w:t xml:space="preserve"> </w:t>
      </w:r>
      <w:r w:rsidR="00C12455" w:rsidRPr="00C12455">
        <w:rPr>
          <w:rFonts w:eastAsiaTheme="minorHAnsi"/>
          <w:color w:val="000000" w:themeColor="text1"/>
          <w:sz w:val="24"/>
          <w:szCs w:val="24"/>
          <w:lang w:val="en-US"/>
        </w:rPr>
        <w:t xml:space="preserve">25; </w:t>
      </w:r>
      <w:r w:rsidR="00C12455">
        <w:rPr>
          <w:rFonts w:eastAsiaTheme="minorHAnsi"/>
          <w:color w:val="000000" w:themeColor="text1"/>
          <w:sz w:val="24"/>
          <w:szCs w:val="24"/>
          <w:lang w:val="en-US"/>
        </w:rPr>
        <w:t>696</w:t>
      </w:r>
      <w:r w:rsidR="00C12455" w:rsidRPr="00C12455">
        <w:rPr>
          <w:rFonts w:eastAsiaTheme="minorHAnsi"/>
          <w:color w:val="000000" w:themeColor="text1"/>
          <w:sz w:val="24"/>
          <w:szCs w:val="24"/>
          <w:lang w:val="en-US"/>
        </w:rPr>
        <w:t>–</w:t>
      </w:r>
      <w:r w:rsidR="00C12455">
        <w:rPr>
          <w:rFonts w:eastAsiaTheme="minorHAnsi"/>
          <w:color w:val="000000" w:themeColor="text1"/>
          <w:sz w:val="24"/>
          <w:szCs w:val="24"/>
          <w:lang w:val="en-US"/>
        </w:rPr>
        <w:t>702.</w:t>
      </w:r>
    </w:p>
    <w:p w:rsidR="00BA45CA" w:rsidRPr="00CB790A" w:rsidRDefault="00BA45CA" w:rsidP="00BA45CA">
      <w:pPr>
        <w:pStyle w:val="ListParagraph"/>
        <w:rPr>
          <w:rFonts w:asciiTheme="majorBidi" w:hAnsiTheme="majorBidi" w:cstheme="majorBidi"/>
          <w:sz w:val="24"/>
          <w:szCs w:val="24"/>
          <w:lang w:val="en-US"/>
        </w:rPr>
      </w:pPr>
    </w:p>
    <w:p w:rsidR="00BA45CA" w:rsidRPr="009473EF" w:rsidRDefault="00BA45CA" w:rsidP="00BA45CA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0"/>
        <w:jc w:val="both"/>
        <w:rPr>
          <w:sz w:val="24"/>
          <w:szCs w:val="24"/>
        </w:rPr>
      </w:pPr>
      <w:r w:rsidRPr="009473EF">
        <w:rPr>
          <w:rFonts w:eastAsia="TimesNewRoman"/>
          <w:color w:val="1A1A1A"/>
          <w:sz w:val="24"/>
          <w:szCs w:val="24"/>
        </w:rPr>
        <w:t xml:space="preserve">Solubility and thermodynamics of </w:t>
      </w:r>
      <w:proofErr w:type="spellStart"/>
      <w:r w:rsidRPr="009473EF">
        <w:rPr>
          <w:rFonts w:eastAsia="TimesNewRoman"/>
          <w:color w:val="1A1A1A"/>
          <w:sz w:val="24"/>
          <w:szCs w:val="24"/>
          <w:highlight w:val="yellow"/>
        </w:rPr>
        <w:t>ferulic</w:t>
      </w:r>
      <w:proofErr w:type="spellEnd"/>
      <w:r w:rsidRPr="009473EF">
        <w:rPr>
          <w:rFonts w:eastAsia="TimesNewRoman"/>
          <w:color w:val="1A1A1A"/>
          <w:sz w:val="24"/>
          <w:szCs w:val="24"/>
          <w:highlight w:val="yellow"/>
        </w:rPr>
        <w:t xml:space="preserve"> acid</w:t>
      </w:r>
      <w:r w:rsidRPr="009473EF">
        <w:rPr>
          <w:rFonts w:eastAsia="TimesNewRoman"/>
          <w:color w:val="1A1A1A"/>
          <w:sz w:val="24"/>
          <w:szCs w:val="24"/>
        </w:rPr>
        <w:t xml:space="preserve"> in different neat solvents: Measurement, correlation and molecular interactions. </w:t>
      </w:r>
      <w:proofErr w:type="spellStart"/>
      <w:r w:rsidRPr="009473EF">
        <w:rPr>
          <w:rFonts w:eastAsia="TimesNewRoman"/>
          <w:color w:val="1A1A1A"/>
          <w:sz w:val="24"/>
          <w:szCs w:val="24"/>
        </w:rPr>
        <w:t>Faiyaz</w:t>
      </w:r>
      <w:proofErr w:type="spellEnd"/>
      <w:r w:rsidRPr="009473EF">
        <w:rPr>
          <w:rFonts w:eastAsia="TimesNewRoman"/>
          <w:color w:val="1A1A1A"/>
          <w:sz w:val="24"/>
          <w:szCs w:val="24"/>
        </w:rPr>
        <w:t xml:space="preserve"> </w:t>
      </w:r>
      <w:proofErr w:type="spellStart"/>
      <w:r w:rsidRPr="009473EF">
        <w:rPr>
          <w:rFonts w:eastAsia="TimesNewRoman"/>
          <w:color w:val="1A1A1A"/>
          <w:sz w:val="24"/>
          <w:szCs w:val="24"/>
        </w:rPr>
        <w:t>Shakeel</w:t>
      </w:r>
      <w:proofErr w:type="spellEnd"/>
      <w:r w:rsidRPr="009473EF">
        <w:rPr>
          <w:rFonts w:eastAsia="TimesNewRoman"/>
          <w:color w:val="1A1A1A"/>
          <w:sz w:val="24"/>
          <w:szCs w:val="24"/>
        </w:rPr>
        <w:t xml:space="preserve">, </w:t>
      </w:r>
      <w:proofErr w:type="spellStart"/>
      <w:r w:rsidRPr="009473EF">
        <w:rPr>
          <w:rFonts w:eastAsia="TimesNewRoman"/>
          <w:color w:val="1A1A1A"/>
          <w:sz w:val="24"/>
          <w:szCs w:val="24"/>
        </w:rPr>
        <w:t>Mounir</w:t>
      </w:r>
      <w:proofErr w:type="spellEnd"/>
      <w:r w:rsidRPr="009473EF">
        <w:rPr>
          <w:rFonts w:eastAsia="TimesNewRoman"/>
          <w:color w:val="1A1A1A"/>
          <w:sz w:val="24"/>
          <w:szCs w:val="24"/>
        </w:rPr>
        <w:t xml:space="preserve"> M. Salem-</w:t>
      </w:r>
      <w:proofErr w:type="spellStart"/>
      <w:r w:rsidRPr="009473EF">
        <w:rPr>
          <w:rFonts w:eastAsia="TimesNewRoman"/>
          <w:color w:val="1A1A1A"/>
          <w:sz w:val="24"/>
          <w:szCs w:val="24"/>
        </w:rPr>
        <w:t>Bekhit</w:t>
      </w:r>
      <w:proofErr w:type="spellEnd"/>
      <w:r w:rsidRPr="009473EF">
        <w:rPr>
          <w:rFonts w:eastAsia="TimesNewRoman"/>
          <w:color w:val="1A1A1A"/>
          <w:sz w:val="24"/>
          <w:szCs w:val="24"/>
        </w:rPr>
        <w:t xml:space="preserve">, </w:t>
      </w:r>
      <w:proofErr w:type="spellStart"/>
      <w:r w:rsidRPr="009473EF">
        <w:rPr>
          <w:rFonts w:eastAsia="TimesNewRoman"/>
          <w:color w:val="1A1A1A"/>
          <w:sz w:val="24"/>
          <w:szCs w:val="24"/>
        </w:rPr>
        <w:t>Nazrul</w:t>
      </w:r>
      <w:proofErr w:type="spellEnd"/>
      <w:r w:rsidRPr="009473EF">
        <w:rPr>
          <w:rFonts w:eastAsia="TimesNewRoman"/>
          <w:color w:val="1A1A1A"/>
          <w:sz w:val="24"/>
          <w:szCs w:val="24"/>
        </w:rPr>
        <w:t xml:space="preserve"> </w:t>
      </w:r>
      <w:proofErr w:type="spellStart"/>
      <w:r w:rsidRPr="009473EF">
        <w:rPr>
          <w:rFonts w:eastAsia="TimesNewRoman"/>
          <w:color w:val="1A1A1A"/>
          <w:sz w:val="24"/>
          <w:szCs w:val="24"/>
        </w:rPr>
        <w:t>H</w:t>
      </w:r>
      <w:r>
        <w:rPr>
          <w:rFonts w:eastAsia="TimesNewRoman"/>
          <w:color w:val="1A1A1A"/>
          <w:sz w:val="24"/>
          <w:szCs w:val="24"/>
        </w:rPr>
        <w:t>a</w:t>
      </w:r>
      <w:r w:rsidRPr="009473EF">
        <w:rPr>
          <w:rFonts w:eastAsia="TimesNewRoman"/>
          <w:color w:val="1A1A1A"/>
          <w:sz w:val="24"/>
          <w:szCs w:val="24"/>
        </w:rPr>
        <w:t>q</w:t>
      </w:r>
      <w:r>
        <w:rPr>
          <w:rFonts w:eastAsia="TimesNewRoman"/>
          <w:color w:val="1A1A1A"/>
          <w:sz w:val="24"/>
          <w:szCs w:val="24"/>
        </w:rPr>
        <w:t>ue</w:t>
      </w:r>
      <w:proofErr w:type="spellEnd"/>
      <w:r w:rsidRPr="009473EF">
        <w:rPr>
          <w:rFonts w:eastAsia="TimesNewRoman"/>
          <w:color w:val="1A1A1A"/>
          <w:sz w:val="24"/>
          <w:szCs w:val="24"/>
        </w:rPr>
        <w:t xml:space="preserve">, Nasir A. Siddiqui. </w:t>
      </w:r>
      <w:r w:rsidRPr="009473EF">
        <w:rPr>
          <w:rFonts w:eastAsia="TimesNewRoman"/>
          <w:b/>
          <w:color w:val="1A1A1A"/>
          <w:sz w:val="24"/>
          <w:szCs w:val="24"/>
        </w:rPr>
        <w:t>Journal of Molecular Liquids</w:t>
      </w:r>
      <w:r>
        <w:rPr>
          <w:rFonts w:eastAsia="TimesNewRoman"/>
          <w:b/>
          <w:color w:val="1A1A1A"/>
          <w:sz w:val="24"/>
          <w:szCs w:val="24"/>
        </w:rPr>
        <w:t>. 236: 144-150.</w:t>
      </w:r>
      <w:r w:rsidRPr="009473EF">
        <w:rPr>
          <w:rFonts w:eastAsia="TimesNewRoman"/>
          <w:color w:val="1A1A1A"/>
          <w:sz w:val="24"/>
          <w:szCs w:val="24"/>
        </w:rPr>
        <w:t xml:space="preserve"> </w:t>
      </w:r>
      <w:r w:rsidRPr="0037768B">
        <w:rPr>
          <w:rFonts w:eastAsia="TimesNewRoman"/>
          <w:b/>
          <w:bCs/>
          <w:color w:val="1A1A1A"/>
          <w:sz w:val="24"/>
          <w:szCs w:val="24"/>
        </w:rPr>
        <w:t>(2017)</w:t>
      </w:r>
    </w:p>
    <w:p w:rsidR="00BA45CA" w:rsidRPr="0003137A" w:rsidRDefault="00BA45CA" w:rsidP="00BA45CA">
      <w:pPr>
        <w:pStyle w:val="ListParagraph"/>
        <w:rPr>
          <w:sz w:val="24"/>
          <w:szCs w:val="24"/>
        </w:rPr>
      </w:pPr>
    </w:p>
    <w:p w:rsidR="00BA45CA" w:rsidRPr="00CB790A" w:rsidRDefault="00BA45CA" w:rsidP="00BA45CA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0"/>
        <w:jc w:val="both"/>
        <w:rPr>
          <w:sz w:val="24"/>
          <w:szCs w:val="24"/>
        </w:rPr>
      </w:pPr>
      <w:r w:rsidRPr="00CB790A">
        <w:rPr>
          <w:sz w:val="24"/>
          <w:szCs w:val="24"/>
        </w:rPr>
        <w:t xml:space="preserve">Inter-species comparative antioxidant assay and HPTLC analysis of </w:t>
      </w:r>
      <w:proofErr w:type="spellStart"/>
      <w:r w:rsidRPr="00CB790A">
        <w:rPr>
          <w:sz w:val="24"/>
          <w:szCs w:val="24"/>
        </w:rPr>
        <w:t>sakuranetin</w:t>
      </w:r>
      <w:proofErr w:type="spellEnd"/>
      <w:r w:rsidRPr="00CB790A">
        <w:rPr>
          <w:sz w:val="24"/>
          <w:szCs w:val="24"/>
        </w:rPr>
        <w:t xml:space="preserve"> in the chloroform and ethanol extracts of aerial parts of </w:t>
      </w:r>
      <w:proofErr w:type="spellStart"/>
      <w:r w:rsidRPr="00CB790A">
        <w:rPr>
          <w:sz w:val="24"/>
          <w:szCs w:val="24"/>
        </w:rPr>
        <w:t>Rhus</w:t>
      </w:r>
      <w:proofErr w:type="spellEnd"/>
      <w:r w:rsidRPr="00CB790A">
        <w:rPr>
          <w:sz w:val="24"/>
          <w:szCs w:val="24"/>
        </w:rPr>
        <w:t xml:space="preserve"> </w:t>
      </w:r>
      <w:proofErr w:type="spellStart"/>
      <w:r w:rsidRPr="00CB790A">
        <w:rPr>
          <w:sz w:val="24"/>
          <w:szCs w:val="24"/>
        </w:rPr>
        <w:t>retinorrhoea</w:t>
      </w:r>
      <w:proofErr w:type="spellEnd"/>
      <w:r w:rsidRPr="00CB790A">
        <w:rPr>
          <w:sz w:val="24"/>
          <w:szCs w:val="24"/>
        </w:rPr>
        <w:t xml:space="preserve"> and </w:t>
      </w:r>
      <w:proofErr w:type="spellStart"/>
      <w:r w:rsidRPr="00CB790A">
        <w:rPr>
          <w:sz w:val="24"/>
          <w:szCs w:val="24"/>
        </w:rPr>
        <w:t>Rhus</w:t>
      </w:r>
      <w:proofErr w:type="spellEnd"/>
      <w:r w:rsidRPr="00CB790A">
        <w:rPr>
          <w:sz w:val="24"/>
          <w:szCs w:val="24"/>
        </w:rPr>
        <w:t xml:space="preserve"> </w:t>
      </w:r>
      <w:proofErr w:type="spellStart"/>
      <w:r w:rsidRPr="00CB790A">
        <w:rPr>
          <w:sz w:val="24"/>
          <w:szCs w:val="24"/>
        </w:rPr>
        <w:t>tripartit</w:t>
      </w:r>
      <w:r w:rsidR="00FB02C3">
        <w:rPr>
          <w:sz w:val="24"/>
          <w:szCs w:val="24"/>
        </w:rPr>
        <w:t>a</w:t>
      </w:r>
      <w:proofErr w:type="spellEnd"/>
      <w:r w:rsidRPr="00CB790A">
        <w:rPr>
          <w:sz w:val="24"/>
          <w:szCs w:val="24"/>
        </w:rPr>
        <w:t xml:space="preserve">. </w:t>
      </w:r>
      <w:proofErr w:type="spellStart"/>
      <w:r w:rsidRPr="00CB790A">
        <w:rPr>
          <w:sz w:val="24"/>
          <w:szCs w:val="24"/>
        </w:rPr>
        <w:t>Perwez</w:t>
      </w:r>
      <w:proofErr w:type="spellEnd"/>
      <w:r w:rsidRPr="00CB790A">
        <w:rPr>
          <w:sz w:val="24"/>
          <w:szCs w:val="24"/>
        </w:rPr>
        <w:t xml:space="preserve"> </w:t>
      </w:r>
      <w:proofErr w:type="spellStart"/>
      <w:r w:rsidRPr="00CB790A">
        <w:rPr>
          <w:sz w:val="24"/>
          <w:szCs w:val="24"/>
        </w:rPr>
        <w:t>Alam</w:t>
      </w:r>
      <w:proofErr w:type="spellEnd"/>
      <w:r w:rsidRPr="00CB790A">
        <w:rPr>
          <w:sz w:val="24"/>
          <w:szCs w:val="24"/>
        </w:rPr>
        <w:t xml:space="preserve">, Mohammad Khalid </w:t>
      </w:r>
      <w:proofErr w:type="spellStart"/>
      <w:r w:rsidRPr="00CB790A">
        <w:rPr>
          <w:sz w:val="24"/>
          <w:szCs w:val="24"/>
        </w:rPr>
        <w:t>Parvez</w:t>
      </w:r>
      <w:proofErr w:type="spellEnd"/>
      <w:r w:rsidRPr="00CB790A">
        <w:rPr>
          <w:sz w:val="24"/>
          <w:szCs w:val="24"/>
        </w:rPr>
        <w:t xml:space="preserve">, Ahmed Hassan </w:t>
      </w:r>
      <w:proofErr w:type="spellStart"/>
      <w:r w:rsidRPr="00CB790A">
        <w:rPr>
          <w:sz w:val="24"/>
          <w:szCs w:val="24"/>
        </w:rPr>
        <w:t>Arbab</w:t>
      </w:r>
      <w:proofErr w:type="spellEnd"/>
      <w:r w:rsidRPr="00CB790A">
        <w:rPr>
          <w:sz w:val="24"/>
          <w:szCs w:val="24"/>
        </w:rPr>
        <w:t xml:space="preserve">, </w:t>
      </w:r>
      <w:r w:rsidRPr="009473EF">
        <w:rPr>
          <w:b/>
          <w:sz w:val="24"/>
          <w:szCs w:val="24"/>
        </w:rPr>
        <w:t>Nasir Ali Siddiqui</w:t>
      </w:r>
      <w:r w:rsidRPr="00CB790A">
        <w:rPr>
          <w:sz w:val="24"/>
          <w:szCs w:val="24"/>
        </w:rPr>
        <w:t>, Mohammed Salem Al-</w:t>
      </w:r>
      <w:proofErr w:type="spellStart"/>
      <w:r w:rsidRPr="00CB790A">
        <w:rPr>
          <w:sz w:val="24"/>
          <w:szCs w:val="24"/>
        </w:rPr>
        <w:t>Dosary</w:t>
      </w:r>
      <w:proofErr w:type="spellEnd"/>
      <w:r w:rsidRPr="00CB790A">
        <w:rPr>
          <w:sz w:val="24"/>
          <w:szCs w:val="24"/>
        </w:rPr>
        <w:t xml:space="preserve">, </w:t>
      </w:r>
      <w:proofErr w:type="spellStart"/>
      <w:r w:rsidRPr="00CB790A">
        <w:rPr>
          <w:sz w:val="24"/>
          <w:szCs w:val="24"/>
        </w:rPr>
        <w:t>Adnan</w:t>
      </w:r>
      <w:proofErr w:type="spellEnd"/>
      <w:r w:rsidRPr="00CB790A">
        <w:rPr>
          <w:sz w:val="24"/>
          <w:szCs w:val="24"/>
        </w:rPr>
        <w:t xml:space="preserve"> </w:t>
      </w:r>
      <w:proofErr w:type="spellStart"/>
      <w:r w:rsidRPr="00CB790A">
        <w:rPr>
          <w:sz w:val="24"/>
          <w:szCs w:val="24"/>
        </w:rPr>
        <w:t>Jathlan</w:t>
      </w:r>
      <w:proofErr w:type="spellEnd"/>
      <w:r w:rsidRPr="00CB790A">
        <w:rPr>
          <w:sz w:val="24"/>
          <w:szCs w:val="24"/>
        </w:rPr>
        <w:t xml:space="preserve"> Al-</w:t>
      </w:r>
      <w:proofErr w:type="spellStart"/>
      <w:r w:rsidRPr="00CB790A">
        <w:rPr>
          <w:sz w:val="24"/>
          <w:szCs w:val="24"/>
        </w:rPr>
        <w:t>Rehaily</w:t>
      </w:r>
      <w:proofErr w:type="spellEnd"/>
      <w:r w:rsidRPr="00CB790A">
        <w:rPr>
          <w:sz w:val="24"/>
          <w:szCs w:val="24"/>
        </w:rPr>
        <w:t xml:space="preserve">, </w:t>
      </w:r>
      <w:proofErr w:type="spellStart"/>
      <w:r w:rsidRPr="00CB790A">
        <w:rPr>
          <w:sz w:val="24"/>
          <w:szCs w:val="24"/>
        </w:rPr>
        <w:t>Sarfaraz</w:t>
      </w:r>
      <w:proofErr w:type="spellEnd"/>
      <w:r w:rsidRPr="00CB790A">
        <w:rPr>
          <w:sz w:val="24"/>
          <w:szCs w:val="24"/>
        </w:rPr>
        <w:t xml:space="preserve"> Ahmed, </w:t>
      </w:r>
      <w:proofErr w:type="spellStart"/>
      <w:r w:rsidRPr="00CB790A">
        <w:rPr>
          <w:sz w:val="24"/>
          <w:szCs w:val="24"/>
        </w:rPr>
        <w:t>Mohd</w:t>
      </w:r>
      <w:proofErr w:type="spellEnd"/>
      <w:r w:rsidRPr="00CB790A">
        <w:rPr>
          <w:sz w:val="24"/>
          <w:szCs w:val="24"/>
        </w:rPr>
        <w:t xml:space="preserve"> </w:t>
      </w:r>
      <w:proofErr w:type="spellStart"/>
      <w:r w:rsidRPr="00CB790A">
        <w:rPr>
          <w:sz w:val="24"/>
          <w:szCs w:val="24"/>
        </w:rPr>
        <w:t>Abul</w:t>
      </w:r>
      <w:proofErr w:type="spellEnd"/>
      <w:r w:rsidRPr="00CB790A">
        <w:rPr>
          <w:sz w:val="24"/>
          <w:szCs w:val="24"/>
        </w:rPr>
        <w:t xml:space="preserve"> </w:t>
      </w:r>
      <w:proofErr w:type="spellStart"/>
      <w:r w:rsidRPr="00CB790A">
        <w:rPr>
          <w:sz w:val="24"/>
          <w:szCs w:val="24"/>
        </w:rPr>
        <w:t>Kalam</w:t>
      </w:r>
      <w:proofErr w:type="spellEnd"/>
      <w:r w:rsidRPr="00CB790A">
        <w:rPr>
          <w:sz w:val="24"/>
          <w:szCs w:val="24"/>
        </w:rPr>
        <w:t xml:space="preserve"> &amp; Mohammad </w:t>
      </w:r>
      <w:proofErr w:type="spellStart"/>
      <w:r w:rsidRPr="00CB790A">
        <w:rPr>
          <w:sz w:val="24"/>
          <w:szCs w:val="24"/>
        </w:rPr>
        <w:t>Shamim</w:t>
      </w:r>
      <w:proofErr w:type="spellEnd"/>
      <w:r w:rsidRPr="00CB790A">
        <w:rPr>
          <w:sz w:val="24"/>
          <w:szCs w:val="24"/>
        </w:rPr>
        <w:t xml:space="preserve"> Ahmad. P</w:t>
      </w:r>
      <w:r>
        <w:rPr>
          <w:sz w:val="24"/>
          <w:szCs w:val="24"/>
        </w:rPr>
        <w:t>harmaceutical Biology</w:t>
      </w:r>
      <w:r w:rsidRPr="00CB790A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CB790A">
        <w:rPr>
          <w:sz w:val="24"/>
          <w:szCs w:val="24"/>
        </w:rPr>
        <w:t>55</w:t>
      </w:r>
      <w:r>
        <w:rPr>
          <w:sz w:val="24"/>
          <w:szCs w:val="24"/>
        </w:rPr>
        <w:t xml:space="preserve">(1); </w:t>
      </w:r>
      <w:r w:rsidRPr="00CB790A">
        <w:rPr>
          <w:sz w:val="24"/>
          <w:szCs w:val="24"/>
        </w:rPr>
        <w:t>1450–1457.</w:t>
      </w:r>
      <w:r>
        <w:rPr>
          <w:sz w:val="24"/>
          <w:szCs w:val="24"/>
        </w:rPr>
        <w:t xml:space="preserve"> </w:t>
      </w:r>
      <w:r w:rsidRPr="00CB790A">
        <w:rPr>
          <w:sz w:val="24"/>
          <w:szCs w:val="24"/>
        </w:rPr>
        <w:t>http://dx.doi.org/10.1080/13880209.2017.1304428</w:t>
      </w:r>
      <w:r>
        <w:rPr>
          <w:sz w:val="24"/>
          <w:szCs w:val="24"/>
        </w:rPr>
        <w:t>.</w:t>
      </w:r>
      <w:r w:rsidRPr="00CB790A">
        <w:rPr>
          <w:b/>
          <w:sz w:val="24"/>
          <w:szCs w:val="24"/>
        </w:rPr>
        <w:t xml:space="preserve"> (2017)</w:t>
      </w:r>
    </w:p>
    <w:p w:rsidR="00BA45CA" w:rsidRPr="00CB790A" w:rsidRDefault="00BA45CA" w:rsidP="00BA45CA">
      <w:pPr>
        <w:pStyle w:val="ListParagraph"/>
        <w:rPr>
          <w:rFonts w:asciiTheme="majorBidi" w:hAnsiTheme="majorBidi" w:cstheme="majorBidi"/>
          <w:sz w:val="24"/>
          <w:szCs w:val="24"/>
          <w:lang w:val="en-US"/>
        </w:rPr>
      </w:pPr>
    </w:p>
    <w:p w:rsidR="00BA45CA" w:rsidRPr="00CB790A" w:rsidRDefault="00BA45CA" w:rsidP="00BA45CA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0"/>
        <w:jc w:val="both"/>
        <w:rPr>
          <w:sz w:val="24"/>
          <w:szCs w:val="24"/>
          <w:lang w:val="en-US"/>
        </w:rPr>
      </w:pPr>
      <w:r w:rsidRPr="00CB790A">
        <w:rPr>
          <w:sz w:val="24"/>
          <w:szCs w:val="24"/>
        </w:rPr>
        <w:t xml:space="preserve">Quantification and stability study of a rare steroidal alkaloid </w:t>
      </w:r>
      <w:proofErr w:type="spellStart"/>
      <w:r w:rsidRPr="00CB790A">
        <w:rPr>
          <w:sz w:val="24"/>
          <w:szCs w:val="24"/>
          <w:highlight w:val="yellow"/>
        </w:rPr>
        <w:t>solanopubamine</w:t>
      </w:r>
      <w:proofErr w:type="spellEnd"/>
      <w:r w:rsidRPr="00CB790A">
        <w:rPr>
          <w:sz w:val="24"/>
          <w:szCs w:val="24"/>
        </w:rPr>
        <w:t xml:space="preserve"> by validated HPTLC method in six species of </w:t>
      </w:r>
      <w:proofErr w:type="spellStart"/>
      <w:r w:rsidRPr="00CB790A">
        <w:rPr>
          <w:i/>
          <w:iCs/>
          <w:sz w:val="24"/>
          <w:szCs w:val="24"/>
        </w:rPr>
        <w:t>Solanum</w:t>
      </w:r>
      <w:proofErr w:type="spellEnd"/>
      <w:r w:rsidRPr="00CB790A">
        <w:rPr>
          <w:i/>
          <w:iCs/>
          <w:sz w:val="24"/>
          <w:szCs w:val="24"/>
        </w:rPr>
        <w:t xml:space="preserve">. </w:t>
      </w:r>
      <w:r w:rsidRPr="00CB790A">
        <w:rPr>
          <w:b/>
          <w:sz w:val="24"/>
          <w:szCs w:val="24"/>
        </w:rPr>
        <w:t>Nasir Ali Siddiqui</w:t>
      </w:r>
      <w:r w:rsidRPr="00CB790A">
        <w:rPr>
          <w:sz w:val="24"/>
          <w:szCs w:val="24"/>
        </w:rPr>
        <w:t xml:space="preserve">*, Mohammad Khalid </w:t>
      </w:r>
      <w:proofErr w:type="spellStart"/>
      <w:r w:rsidRPr="00CB790A">
        <w:rPr>
          <w:sz w:val="24"/>
          <w:szCs w:val="24"/>
        </w:rPr>
        <w:t>Parvez</w:t>
      </w:r>
      <w:proofErr w:type="spellEnd"/>
      <w:r w:rsidRPr="00CB790A">
        <w:rPr>
          <w:sz w:val="24"/>
          <w:szCs w:val="24"/>
        </w:rPr>
        <w:t xml:space="preserve">, </w:t>
      </w:r>
      <w:proofErr w:type="spellStart"/>
      <w:r w:rsidRPr="00CB790A">
        <w:rPr>
          <w:sz w:val="24"/>
          <w:szCs w:val="24"/>
        </w:rPr>
        <w:t>Adnan</w:t>
      </w:r>
      <w:proofErr w:type="spellEnd"/>
      <w:r w:rsidRPr="00CB790A">
        <w:rPr>
          <w:sz w:val="24"/>
          <w:szCs w:val="24"/>
        </w:rPr>
        <w:t xml:space="preserve"> </w:t>
      </w:r>
      <w:proofErr w:type="spellStart"/>
      <w:r w:rsidRPr="00CB790A">
        <w:rPr>
          <w:sz w:val="24"/>
          <w:szCs w:val="24"/>
        </w:rPr>
        <w:t>Jathlan</w:t>
      </w:r>
      <w:proofErr w:type="spellEnd"/>
      <w:r w:rsidRPr="00CB790A">
        <w:rPr>
          <w:sz w:val="24"/>
          <w:szCs w:val="24"/>
        </w:rPr>
        <w:t xml:space="preserve"> Al-</w:t>
      </w:r>
      <w:proofErr w:type="spellStart"/>
      <w:r w:rsidRPr="00CB790A">
        <w:rPr>
          <w:sz w:val="24"/>
          <w:szCs w:val="24"/>
        </w:rPr>
        <w:t>Rehaily</w:t>
      </w:r>
      <w:proofErr w:type="spellEnd"/>
      <w:r w:rsidRPr="00CB790A">
        <w:rPr>
          <w:sz w:val="24"/>
          <w:szCs w:val="24"/>
        </w:rPr>
        <w:t xml:space="preserve">, Mohammed Salem Al </w:t>
      </w:r>
      <w:proofErr w:type="spellStart"/>
      <w:r w:rsidRPr="00CB790A">
        <w:rPr>
          <w:sz w:val="24"/>
          <w:szCs w:val="24"/>
        </w:rPr>
        <w:t>Dosari</w:t>
      </w:r>
      <w:proofErr w:type="spellEnd"/>
      <w:r w:rsidRPr="00CB790A">
        <w:rPr>
          <w:sz w:val="24"/>
          <w:szCs w:val="24"/>
        </w:rPr>
        <w:t xml:space="preserve">, </w:t>
      </w:r>
      <w:proofErr w:type="spellStart"/>
      <w:r w:rsidRPr="00CB790A">
        <w:rPr>
          <w:sz w:val="24"/>
          <w:szCs w:val="24"/>
        </w:rPr>
        <w:t>Perwez</w:t>
      </w:r>
      <w:proofErr w:type="spellEnd"/>
      <w:r w:rsidRPr="00CB790A">
        <w:rPr>
          <w:sz w:val="24"/>
          <w:szCs w:val="24"/>
        </w:rPr>
        <w:t xml:space="preserve"> </w:t>
      </w:r>
      <w:proofErr w:type="spellStart"/>
      <w:r w:rsidRPr="00CB790A">
        <w:rPr>
          <w:sz w:val="24"/>
          <w:szCs w:val="24"/>
        </w:rPr>
        <w:t>Alam</w:t>
      </w:r>
      <w:proofErr w:type="spellEnd"/>
      <w:r w:rsidRPr="00CB790A">
        <w:rPr>
          <w:sz w:val="24"/>
          <w:szCs w:val="24"/>
        </w:rPr>
        <w:t xml:space="preserve"> and </w:t>
      </w:r>
      <w:proofErr w:type="spellStart"/>
      <w:r w:rsidRPr="00CB790A">
        <w:rPr>
          <w:sz w:val="24"/>
          <w:szCs w:val="24"/>
        </w:rPr>
        <w:t>Hattan</w:t>
      </w:r>
      <w:proofErr w:type="spellEnd"/>
      <w:r w:rsidRPr="00CB790A">
        <w:rPr>
          <w:sz w:val="24"/>
          <w:szCs w:val="24"/>
        </w:rPr>
        <w:t xml:space="preserve"> </w:t>
      </w:r>
      <w:proofErr w:type="spellStart"/>
      <w:r w:rsidRPr="00CB790A">
        <w:rPr>
          <w:sz w:val="24"/>
          <w:szCs w:val="24"/>
        </w:rPr>
        <w:t>Adnan</w:t>
      </w:r>
      <w:proofErr w:type="spellEnd"/>
      <w:r w:rsidRPr="00CB790A">
        <w:rPr>
          <w:sz w:val="24"/>
          <w:szCs w:val="24"/>
        </w:rPr>
        <w:t xml:space="preserve"> Al </w:t>
      </w:r>
      <w:proofErr w:type="spellStart"/>
      <w:r w:rsidRPr="00CB790A">
        <w:rPr>
          <w:sz w:val="24"/>
          <w:szCs w:val="24"/>
        </w:rPr>
        <w:t>Harbi</w:t>
      </w:r>
      <w:proofErr w:type="spellEnd"/>
      <w:r w:rsidRPr="00CB790A">
        <w:rPr>
          <w:sz w:val="24"/>
          <w:szCs w:val="24"/>
        </w:rPr>
        <w:t>.</w:t>
      </w:r>
      <w:r w:rsidRPr="00CB790A">
        <w:rPr>
          <w:b/>
          <w:bCs/>
          <w:sz w:val="24"/>
          <w:szCs w:val="24"/>
        </w:rPr>
        <w:t xml:space="preserve"> </w:t>
      </w:r>
      <w:r w:rsidRPr="00CB790A">
        <w:rPr>
          <w:rFonts w:eastAsiaTheme="minorHAnsi"/>
          <w:sz w:val="24"/>
          <w:szCs w:val="24"/>
          <w:lang w:val="en-US"/>
        </w:rPr>
        <w:t>Saudi Pharmaceutical Journal</w:t>
      </w:r>
      <w:r>
        <w:rPr>
          <w:rFonts w:eastAsiaTheme="minorHAnsi"/>
          <w:sz w:val="24"/>
          <w:szCs w:val="24"/>
          <w:lang w:val="en-US"/>
        </w:rPr>
        <w:t>,</w:t>
      </w:r>
      <w:r w:rsidRPr="00CB790A">
        <w:rPr>
          <w:rFonts w:eastAsiaTheme="minorHAnsi"/>
          <w:sz w:val="24"/>
          <w:szCs w:val="24"/>
          <w:lang w:val="en-US"/>
        </w:rPr>
        <w:t xml:space="preserve"> 25, 184–195</w:t>
      </w:r>
      <w:r>
        <w:rPr>
          <w:rFonts w:eastAsiaTheme="minorHAnsi"/>
          <w:sz w:val="24"/>
          <w:szCs w:val="24"/>
          <w:lang w:val="en-US"/>
        </w:rPr>
        <w:t>.</w:t>
      </w:r>
      <w:r w:rsidRPr="00CB790A">
        <w:rPr>
          <w:rFonts w:eastAsiaTheme="minorHAnsi"/>
          <w:sz w:val="24"/>
          <w:szCs w:val="24"/>
          <w:lang w:val="en-US"/>
        </w:rPr>
        <w:t xml:space="preserve"> </w:t>
      </w:r>
      <w:r w:rsidRPr="00CB790A">
        <w:rPr>
          <w:rFonts w:eastAsiaTheme="minorHAnsi"/>
          <w:b/>
          <w:sz w:val="24"/>
          <w:szCs w:val="24"/>
          <w:lang w:val="en-US"/>
        </w:rPr>
        <w:t>(2017)</w:t>
      </w:r>
    </w:p>
    <w:p w:rsidR="00BA45CA" w:rsidRPr="0049437E" w:rsidRDefault="00BA45CA" w:rsidP="00BA45CA">
      <w:pPr>
        <w:pStyle w:val="ListParagraph"/>
        <w:rPr>
          <w:sz w:val="24"/>
          <w:szCs w:val="24"/>
        </w:rPr>
      </w:pPr>
    </w:p>
    <w:p w:rsidR="00BA45CA" w:rsidRPr="00F46FE3" w:rsidRDefault="00BA45CA" w:rsidP="00BA45CA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0"/>
        <w:jc w:val="both"/>
        <w:rPr>
          <w:bCs/>
          <w:sz w:val="24"/>
          <w:szCs w:val="24"/>
          <w:vertAlign w:val="superscript"/>
        </w:rPr>
      </w:pPr>
      <w:r w:rsidRPr="00F46FE3">
        <w:rPr>
          <w:bCs/>
          <w:sz w:val="24"/>
          <w:szCs w:val="24"/>
        </w:rPr>
        <w:t xml:space="preserve">Quantitative estimation of </w:t>
      </w:r>
      <w:proofErr w:type="spellStart"/>
      <w:r w:rsidRPr="00F46FE3">
        <w:rPr>
          <w:bCs/>
          <w:sz w:val="24"/>
          <w:szCs w:val="24"/>
          <w:highlight w:val="yellow"/>
        </w:rPr>
        <w:t>alliin</w:t>
      </w:r>
      <w:proofErr w:type="spellEnd"/>
      <w:r w:rsidRPr="00F46FE3">
        <w:rPr>
          <w:bCs/>
          <w:sz w:val="24"/>
          <w:szCs w:val="24"/>
        </w:rPr>
        <w:t xml:space="preserve"> in dried garlic cloves and garlic products by a validated High-Performance Thin-Layer Chromatographic Method. </w:t>
      </w:r>
      <w:r w:rsidRPr="00F46FE3">
        <w:rPr>
          <w:b/>
          <w:bCs/>
          <w:sz w:val="24"/>
          <w:szCs w:val="24"/>
        </w:rPr>
        <w:t>Nasir A</w:t>
      </w:r>
      <w:r>
        <w:rPr>
          <w:b/>
          <w:bCs/>
          <w:sz w:val="24"/>
          <w:szCs w:val="24"/>
        </w:rPr>
        <w:t>.</w:t>
      </w:r>
      <w:r w:rsidRPr="00F46FE3">
        <w:rPr>
          <w:b/>
          <w:bCs/>
          <w:sz w:val="24"/>
          <w:szCs w:val="24"/>
        </w:rPr>
        <w:t xml:space="preserve"> Siddiqui</w:t>
      </w:r>
      <w:r>
        <w:rPr>
          <w:b/>
          <w:bCs/>
          <w:sz w:val="24"/>
          <w:szCs w:val="24"/>
        </w:rPr>
        <w:t xml:space="preserve">, </w:t>
      </w:r>
      <w:proofErr w:type="spellStart"/>
      <w:r w:rsidRPr="001247C8">
        <w:rPr>
          <w:rFonts w:eastAsiaTheme="minorHAnsi"/>
          <w:color w:val="000000"/>
          <w:sz w:val="24"/>
          <w:szCs w:val="24"/>
          <w:lang w:val="en-US"/>
        </w:rPr>
        <w:t>Ramzi</w:t>
      </w:r>
      <w:proofErr w:type="spellEnd"/>
      <w:r w:rsidRPr="001247C8">
        <w:rPr>
          <w:rFonts w:eastAsiaTheme="minorHAnsi"/>
          <w:color w:val="000000"/>
          <w:sz w:val="24"/>
          <w:szCs w:val="24"/>
          <w:lang w:val="en-US"/>
        </w:rPr>
        <w:t xml:space="preserve"> A. </w:t>
      </w:r>
      <w:proofErr w:type="spellStart"/>
      <w:r w:rsidRPr="001247C8">
        <w:rPr>
          <w:rFonts w:eastAsiaTheme="minorHAnsi"/>
          <w:color w:val="000000"/>
          <w:sz w:val="24"/>
          <w:szCs w:val="24"/>
          <w:lang w:val="en-US"/>
        </w:rPr>
        <w:t>Mothana</w:t>
      </w:r>
      <w:proofErr w:type="spellEnd"/>
      <w:r>
        <w:rPr>
          <w:rFonts w:eastAsiaTheme="minorHAnsi"/>
          <w:color w:val="000000"/>
          <w:sz w:val="24"/>
          <w:szCs w:val="24"/>
          <w:lang w:val="en-US"/>
        </w:rPr>
        <w:t xml:space="preserve"> and</w:t>
      </w:r>
      <w:r>
        <w:rPr>
          <w:b/>
          <w:bCs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Perwez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Alam</w:t>
      </w:r>
      <w:proofErr w:type="spellEnd"/>
      <w:r w:rsidRPr="00F46FE3">
        <w:rPr>
          <w:bCs/>
          <w:sz w:val="24"/>
          <w:szCs w:val="24"/>
        </w:rPr>
        <w:t xml:space="preserve">. </w:t>
      </w:r>
      <w:r w:rsidRPr="00F46FE3">
        <w:rPr>
          <w:sz w:val="24"/>
          <w:szCs w:val="24"/>
        </w:rPr>
        <w:t>Tropical Journal of Pharmaceutical Research</w:t>
      </w:r>
      <w:r w:rsidRPr="00F46FE3">
        <w:rPr>
          <w:bCs/>
          <w:sz w:val="24"/>
          <w:szCs w:val="24"/>
        </w:rPr>
        <w:t>.</w:t>
      </w:r>
      <w:r w:rsidRPr="00F46FE3">
        <w:rPr>
          <w:b/>
          <w:bCs/>
          <w:sz w:val="24"/>
          <w:szCs w:val="24"/>
        </w:rPr>
        <w:t xml:space="preserve"> </w:t>
      </w:r>
      <w:r w:rsidRPr="00F46FE3">
        <w:rPr>
          <w:rFonts w:eastAsiaTheme="minorHAnsi"/>
          <w:sz w:val="24"/>
          <w:szCs w:val="24"/>
          <w:lang w:val="en-US"/>
        </w:rPr>
        <w:t>15 (8): 1759-1765</w:t>
      </w:r>
      <w:r w:rsidRPr="00F46FE3">
        <w:rPr>
          <w:b/>
          <w:bCs/>
          <w:sz w:val="24"/>
          <w:szCs w:val="24"/>
        </w:rPr>
        <w:t xml:space="preserve"> (2016).</w:t>
      </w:r>
    </w:p>
    <w:p w:rsidR="00BA45CA" w:rsidRPr="009F25D4" w:rsidRDefault="00BA45CA" w:rsidP="00BA45CA">
      <w:pPr>
        <w:pStyle w:val="ListParagraph"/>
        <w:rPr>
          <w:rFonts w:asciiTheme="majorBidi" w:hAnsiTheme="majorBidi" w:cstheme="majorBidi"/>
          <w:bCs/>
          <w:sz w:val="24"/>
          <w:szCs w:val="24"/>
          <w:vertAlign w:val="superscript"/>
        </w:rPr>
      </w:pPr>
    </w:p>
    <w:p w:rsidR="00BA45CA" w:rsidRPr="001247C8" w:rsidRDefault="00BA45CA" w:rsidP="00BA45CA">
      <w:pPr>
        <w:pStyle w:val="ListParagraph"/>
        <w:numPr>
          <w:ilvl w:val="0"/>
          <w:numId w:val="10"/>
        </w:numPr>
        <w:ind w:left="270"/>
        <w:jc w:val="both"/>
        <w:rPr>
          <w:sz w:val="24"/>
          <w:szCs w:val="24"/>
        </w:rPr>
      </w:pPr>
      <w:r w:rsidRPr="00D50005">
        <w:rPr>
          <w:sz w:val="24"/>
          <w:szCs w:val="24"/>
        </w:rPr>
        <w:t xml:space="preserve">Solubility and thermodynamic function of a bioactive compound </w:t>
      </w:r>
      <w:proofErr w:type="spellStart"/>
      <w:r w:rsidRPr="00D50005">
        <w:rPr>
          <w:sz w:val="24"/>
          <w:szCs w:val="24"/>
          <w:highlight w:val="yellow"/>
        </w:rPr>
        <w:t>bergenin</w:t>
      </w:r>
      <w:proofErr w:type="spellEnd"/>
      <w:r w:rsidRPr="00D50005">
        <w:rPr>
          <w:sz w:val="24"/>
          <w:szCs w:val="24"/>
        </w:rPr>
        <w:t xml:space="preserve"> in various pharmaceutically acceptable neat solvents at different temperatures.</w:t>
      </w:r>
      <w:r>
        <w:rPr>
          <w:sz w:val="24"/>
          <w:szCs w:val="24"/>
        </w:rPr>
        <w:t xml:space="preserve"> </w:t>
      </w:r>
      <w:proofErr w:type="spellStart"/>
      <w:r w:rsidRPr="001247C8">
        <w:rPr>
          <w:sz w:val="24"/>
          <w:szCs w:val="24"/>
        </w:rPr>
        <w:t>Faiyaz</w:t>
      </w:r>
      <w:proofErr w:type="spellEnd"/>
      <w:r w:rsidRPr="001247C8">
        <w:rPr>
          <w:sz w:val="24"/>
          <w:szCs w:val="24"/>
        </w:rPr>
        <w:t xml:space="preserve"> </w:t>
      </w:r>
      <w:proofErr w:type="spellStart"/>
      <w:r w:rsidRPr="001247C8">
        <w:rPr>
          <w:sz w:val="24"/>
          <w:szCs w:val="24"/>
        </w:rPr>
        <w:t>Shakeel</w:t>
      </w:r>
      <w:proofErr w:type="spellEnd"/>
      <w:r w:rsidRPr="001247C8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Mohamed F. </w:t>
      </w:r>
      <w:proofErr w:type="spellStart"/>
      <w:r>
        <w:rPr>
          <w:sz w:val="24"/>
          <w:szCs w:val="24"/>
        </w:rPr>
        <w:t>AlAjmi</w:t>
      </w:r>
      <w:proofErr w:type="spellEnd"/>
      <w:r w:rsidRPr="001247C8">
        <w:rPr>
          <w:rFonts w:eastAsiaTheme="minorHAnsi"/>
          <w:color w:val="000000"/>
          <w:sz w:val="24"/>
          <w:szCs w:val="24"/>
          <w:lang w:val="en-US"/>
        </w:rPr>
        <w:t xml:space="preserve">, </w:t>
      </w:r>
      <w:proofErr w:type="spellStart"/>
      <w:r w:rsidRPr="001247C8">
        <w:rPr>
          <w:sz w:val="24"/>
          <w:szCs w:val="24"/>
        </w:rPr>
        <w:t>Nazrul</w:t>
      </w:r>
      <w:proofErr w:type="spellEnd"/>
      <w:r w:rsidRPr="001247C8">
        <w:rPr>
          <w:sz w:val="24"/>
          <w:szCs w:val="24"/>
        </w:rPr>
        <w:t xml:space="preserve"> </w:t>
      </w:r>
      <w:proofErr w:type="spellStart"/>
      <w:r w:rsidRPr="001247C8">
        <w:rPr>
          <w:sz w:val="24"/>
          <w:szCs w:val="24"/>
        </w:rPr>
        <w:t>Haq</w:t>
      </w:r>
      <w:proofErr w:type="spellEnd"/>
      <w:r w:rsidRPr="001247C8">
        <w:rPr>
          <w:sz w:val="24"/>
          <w:szCs w:val="24"/>
        </w:rPr>
        <w:t xml:space="preserve">, </w:t>
      </w:r>
      <w:r w:rsidRPr="001247C8">
        <w:rPr>
          <w:b/>
          <w:bCs/>
          <w:sz w:val="24"/>
          <w:szCs w:val="24"/>
        </w:rPr>
        <w:t>Nasir A. Siddiqui,</w:t>
      </w:r>
      <w:r w:rsidRPr="001247C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Perwez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Alam</w:t>
      </w:r>
      <w:proofErr w:type="spellEnd"/>
      <w:r w:rsidRPr="001247C8">
        <w:rPr>
          <w:rFonts w:eastAsiaTheme="minorHAnsi"/>
          <w:color w:val="000000"/>
          <w:sz w:val="24"/>
          <w:szCs w:val="24"/>
          <w:lang w:val="en-US"/>
        </w:rPr>
        <w:t xml:space="preserve">, </w:t>
      </w:r>
      <w:proofErr w:type="spellStart"/>
      <w:r w:rsidRPr="001247C8">
        <w:rPr>
          <w:sz w:val="24"/>
          <w:szCs w:val="24"/>
        </w:rPr>
        <w:t>Adnan</w:t>
      </w:r>
      <w:proofErr w:type="spellEnd"/>
      <w:r w:rsidRPr="001247C8">
        <w:rPr>
          <w:sz w:val="24"/>
          <w:szCs w:val="24"/>
        </w:rPr>
        <w:t xml:space="preserve"> J</w:t>
      </w:r>
      <w:r>
        <w:rPr>
          <w:sz w:val="24"/>
          <w:szCs w:val="24"/>
        </w:rPr>
        <w:t>.</w:t>
      </w:r>
      <w:r w:rsidRPr="001247C8">
        <w:rPr>
          <w:sz w:val="24"/>
          <w:szCs w:val="24"/>
        </w:rPr>
        <w:t xml:space="preserve"> Al</w:t>
      </w:r>
      <w:r>
        <w:rPr>
          <w:sz w:val="24"/>
          <w:szCs w:val="24"/>
        </w:rPr>
        <w:t>-</w:t>
      </w:r>
      <w:proofErr w:type="spellStart"/>
      <w:r w:rsidRPr="001247C8">
        <w:rPr>
          <w:sz w:val="24"/>
          <w:szCs w:val="24"/>
        </w:rPr>
        <w:t>Rehaily</w:t>
      </w:r>
      <w:proofErr w:type="spellEnd"/>
      <w:r>
        <w:rPr>
          <w:sz w:val="24"/>
          <w:szCs w:val="24"/>
        </w:rPr>
        <w:t>.</w:t>
      </w:r>
      <w:r w:rsidRPr="00F46FE3">
        <w:rPr>
          <w:rFonts w:eastAsiaTheme="minorHAnsi"/>
          <w:i/>
          <w:sz w:val="24"/>
          <w:szCs w:val="24"/>
          <w:lang w:val="en-US"/>
        </w:rPr>
        <w:t xml:space="preserve"> </w:t>
      </w:r>
      <w:r w:rsidRPr="007E71C3">
        <w:rPr>
          <w:rFonts w:eastAsiaTheme="minorHAnsi"/>
          <w:i/>
          <w:sz w:val="24"/>
          <w:szCs w:val="24"/>
          <w:lang w:val="en-US"/>
        </w:rPr>
        <w:t>J. Chem. Thermodynamics</w:t>
      </w:r>
      <w:r w:rsidRPr="007E71C3">
        <w:rPr>
          <w:bCs/>
          <w:sz w:val="24"/>
          <w:szCs w:val="24"/>
        </w:rPr>
        <w:t>.</w:t>
      </w:r>
      <w:r>
        <w:rPr>
          <w:color w:val="222222"/>
          <w:kern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color w:val="222222"/>
          <w:kern w:val="36"/>
          <w:sz w:val="24"/>
          <w:szCs w:val="24"/>
        </w:rPr>
        <w:t xml:space="preserve">101: 19-24. </w:t>
      </w:r>
      <w:r w:rsidRPr="003F19A5">
        <w:rPr>
          <w:b/>
          <w:sz w:val="24"/>
          <w:szCs w:val="24"/>
        </w:rPr>
        <w:t>(2016).</w:t>
      </w:r>
      <w:r w:rsidRPr="003F19A5">
        <w:rPr>
          <w:color w:val="222222"/>
          <w:kern w:val="36"/>
          <w:sz w:val="24"/>
          <w:szCs w:val="24"/>
        </w:rPr>
        <w:t xml:space="preserve"> (IF: 2.515).</w:t>
      </w:r>
    </w:p>
    <w:p w:rsidR="00BA45CA" w:rsidRDefault="00BA45CA" w:rsidP="00BA45CA">
      <w:pPr>
        <w:pStyle w:val="ListParagraph"/>
        <w:rPr>
          <w:rFonts w:asciiTheme="majorBidi" w:hAnsiTheme="majorBidi" w:cstheme="majorBidi"/>
          <w:bCs/>
          <w:sz w:val="24"/>
          <w:szCs w:val="24"/>
          <w:vertAlign w:val="superscript"/>
        </w:rPr>
      </w:pPr>
    </w:p>
    <w:p w:rsidR="00BA45CA" w:rsidRPr="001247C8" w:rsidRDefault="00BA45CA" w:rsidP="00BA45CA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0"/>
        <w:jc w:val="both"/>
        <w:rPr>
          <w:bCs/>
          <w:sz w:val="24"/>
          <w:szCs w:val="24"/>
        </w:rPr>
      </w:pPr>
      <w:r w:rsidRPr="001247C8">
        <w:rPr>
          <w:bCs/>
          <w:sz w:val="24"/>
          <w:szCs w:val="24"/>
        </w:rPr>
        <w:t xml:space="preserve">Solubility and thermodynamic function of </w:t>
      </w:r>
      <w:proofErr w:type="spellStart"/>
      <w:r w:rsidRPr="009F25D4">
        <w:rPr>
          <w:bCs/>
          <w:sz w:val="24"/>
          <w:szCs w:val="24"/>
          <w:highlight w:val="yellow"/>
        </w:rPr>
        <w:t>bergenin</w:t>
      </w:r>
      <w:proofErr w:type="spellEnd"/>
      <w:r w:rsidRPr="001247C8">
        <w:rPr>
          <w:bCs/>
          <w:sz w:val="24"/>
          <w:szCs w:val="24"/>
        </w:rPr>
        <w:t xml:space="preserve"> in different (DMSO + water) mixtures at different temperatures. </w:t>
      </w:r>
      <w:proofErr w:type="spellStart"/>
      <w:r w:rsidRPr="001247C8">
        <w:rPr>
          <w:sz w:val="24"/>
          <w:szCs w:val="24"/>
        </w:rPr>
        <w:t>Faiyaz</w:t>
      </w:r>
      <w:proofErr w:type="spellEnd"/>
      <w:r w:rsidRPr="001247C8">
        <w:rPr>
          <w:sz w:val="24"/>
          <w:szCs w:val="24"/>
        </w:rPr>
        <w:t xml:space="preserve"> </w:t>
      </w:r>
      <w:proofErr w:type="spellStart"/>
      <w:r w:rsidRPr="001247C8">
        <w:rPr>
          <w:sz w:val="24"/>
          <w:szCs w:val="24"/>
        </w:rPr>
        <w:t>Shakeel</w:t>
      </w:r>
      <w:proofErr w:type="spellEnd"/>
      <w:r w:rsidRPr="001247C8">
        <w:rPr>
          <w:sz w:val="24"/>
          <w:szCs w:val="24"/>
        </w:rPr>
        <w:t xml:space="preserve">, </w:t>
      </w:r>
      <w:proofErr w:type="spellStart"/>
      <w:r w:rsidRPr="001247C8">
        <w:rPr>
          <w:rFonts w:eastAsiaTheme="minorHAnsi"/>
          <w:color w:val="000000"/>
          <w:sz w:val="24"/>
          <w:szCs w:val="24"/>
          <w:lang w:val="en-US"/>
        </w:rPr>
        <w:t>Ramzi</w:t>
      </w:r>
      <w:proofErr w:type="spellEnd"/>
      <w:r w:rsidRPr="001247C8">
        <w:rPr>
          <w:rFonts w:eastAsiaTheme="minorHAnsi"/>
          <w:color w:val="000000"/>
          <w:sz w:val="24"/>
          <w:szCs w:val="24"/>
          <w:lang w:val="en-US"/>
        </w:rPr>
        <w:t xml:space="preserve"> A. </w:t>
      </w:r>
      <w:proofErr w:type="spellStart"/>
      <w:r w:rsidRPr="001247C8">
        <w:rPr>
          <w:rFonts w:eastAsiaTheme="minorHAnsi"/>
          <w:color w:val="000000"/>
          <w:sz w:val="24"/>
          <w:szCs w:val="24"/>
          <w:lang w:val="en-US"/>
        </w:rPr>
        <w:t>Mothana</w:t>
      </w:r>
      <w:proofErr w:type="spellEnd"/>
      <w:r w:rsidRPr="001247C8">
        <w:rPr>
          <w:rFonts w:eastAsiaTheme="minorHAnsi"/>
          <w:color w:val="000000"/>
          <w:sz w:val="24"/>
          <w:szCs w:val="24"/>
          <w:lang w:val="en-US"/>
        </w:rPr>
        <w:t xml:space="preserve">, </w:t>
      </w:r>
      <w:proofErr w:type="spellStart"/>
      <w:r w:rsidRPr="001247C8">
        <w:rPr>
          <w:sz w:val="24"/>
          <w:szCs w:val="24"/>
        </w:rPr>
        <w:t>Nazrul</w:t>
      </w:r>
      <w:proofErr w:type="spellEnd"/>
      <w:r w:rsidRPr="001247C8">
        <w:rPr>
          <w:sz w:val="24"/>
          <w:szCs w:val="24"/>
        </w:rPr>
        <w:t xml:space="preserve"> </w:t>
      </w:r>
      <w:proofErr w:type="spellStart"/>
      <w:r w:rsidRPr="001247C8">
        <w:rPr>
          <w:sz w:val="24"/>
          <w:szCs w:val="24"/>
        </w:rPr>
        <w:t>Haq</w:t>
      </w:r>
      <w:proofErr w:type="spellEnd"/>
      <w:r w:rsidRPr="001247C8">
        <w:rPr>
          <w:sz w:val="24"/>
          <w:szCs w:val="24"/>
        </w:rPr>
        <w:t xml:space="preserve">, </w:t>
      </w:r>
      <w:r w:rsidRPr="001247C8">
        <w:rPr>
          <w:b/>
          <w:bCs/>
          <w:sz w:val="24"/>
          <w:szCs w:val="24"/>
        </w:rPr>
        <w:t>Nasir A. Siddiqui,</w:t>
      </w:r>
      <w:r w:rsidRPr="001247C8">
        <w:rPr>
          <w:sz w:val="24"/>
          <w:szCs w:val="24"/>
        </w:rPr>
        <w:t xml:space="preserve"> </w:t>
      </w:r>
      <w:r w:rsidRPr="001247C8">
        <w:rPr>
          <w:rFonts w:eastAsiaTheme="minorHAnsi"/>
          <w:color w:val="000000"/>
          <w:sz w:val="24"/>
          <w:szCs w:val="24"/>
          <w:lang w:val="en-US"/>
        </w:rPr>
        <w:t>Mai M. Al-</w:t>
      </w:r>
      <w:proofErr w:type="spellStart"/>
      <w:r w:rsidRPr="001247C8">
        <w:rPr>
          <w:rFonts w:eastAsiaTheme="minorHAnsi"/>
          <w:color w:val="000000"/>
          <w:sz w:val="24"/>
          <w:szCs w:val="24"/>
          <w:lang w:val="en-US"/>
        </w:rPr>
        <w:t>Oqail</w:t>
      </w:r>
      <w:proofErr w:type="spellEnd"/>
      <w:r w:rsidRPr="001247C8">
        <w:rPr>
          <w:rFonts w:eastAsiaTheme="minorHAnsi"/>
          <w:color w:val="000000"/>
          <w:sz w:val="24"/>
          <w:szCs w:val="24"/>
          <w:lang w:val="en-US"/>
        </w:rPr>
        <w:t xml:space="preserve">, </w:t>
      </w:r>
      <w:proofErr w:type="spellStart"/>
      <w:r w:rsidRPr="001247C8">
        <w:rPr>
          <w:sz w:val="24"/>
          <w:szCs w:val="24"/>
        </w:rPr>
        <w:t>Adnan</w:t>
      </w:r>
      <w:proofErr w:type="spellEnd"/>
      <w:r w:rsidRPr="001247C8">
        <w:rPr>
          <w:sz w:val="24"/>
          <w:szCs w:val="24"/>
        </w:rPr>
        <w:t xml:space="preserve"> J </w:t>
      </w:r>
      <w:proofErr w:type="spellStart"/>
      <w:r w:rsidRPr="001247C8">
        <w:rPr>
          <w:sz w:val="24"/>
          <w:szCs w:val="24"/>
        </w:rPr>
        <w:t>AlRehaily</w:t>
      </w:r>
      <w:proofErr w:type="spellEnd"/>
      <w:r>
        <w:rPr>
          <w:sz w:val="24"/>
          <w:szCs w:val="24"/>
        </w:rPr>
        <w:t xml:space="preserve">. </w:t>
      </w:r>
      <w:r w:rsidRPr="00F46FE3">
        <w:rPr>
          <w:bCs/>
          <w:color w:val="222222"/>
          <w:kern w:val="36"/>
          <w:sz w:val="24"/>
          <w:szCs w:val="24"/>
        </w:rPr>
        <w:t>Journal of Molecular Liquids</w:t>
      </w:r>
      <w:r w:rsidRPr="001247C8">
        <w:rPr>
          <w:color w:val="222222"/>
          <w:kern w:val="36"/>
          <w:sz w:val="24"/>
          <w:szCs w:val="24"/>
        </w:rPr>
        <w:t xml:space="preserve">. </w:t>
      </w:r>
      <w:r>
        <w:rPr>
          <w:color w:val="222222"/>
          <w:kern w:val="36"/>
          <w:sz w:val="24"/>
          <w:szCs w:val="24"/>
        </w:rPr>
        <w:t>220: 823-828.</w:t>
      </w:r>
      <w:r w:rsidRPr="000A632E">
        <w:rPr>
          <w:b/>
          <w:bCs/>
          <w:sz w:val="24"/>
          <w:szCs w:val="24"/>
        </w:rPr>
        <w:t xml:space="preserve"> </w:t>
      </w:r>
      <w:r w:rsidRPr="00D4238B">
        <w:rPr>
          <w:b/>
          <w:bCs/>
          <w:sz w:val="24"/>
          <w:szCs w:val="24"/>
        </w:rPr>
        <w:t>(2016)</w:t>
      </w:r>
      <w:r w:rsidRPr="000A632E">
        <w:rPr>
          <w:color w:val="222222"/>
          <w:kern w:val="36"/>
          <w:sz w:val="24"/>
          <w:szCs w:val="24"/>
        </w:rPr>
        <w:t xml:space="preserve"> (IF</w:t>
      </w:r>
      <w:r>
        <w:rPr>
          <w:color w:val="222222"/>
          <w:kern w:val="36"/>
          <w:sz w:val="24"/>
          <w:szCs w:val="24"/>
        </w:rPr>
        <w:t>:</w:t>
      </w:r>
      <w:r w:rsidRPr="000A632E">
        <w:rPr>
          <w:color w:val="222222"/>
          <w:kern w:val="36"/>
          <w:sz w:val="24"/>
          <w:szCs w:val="24"/>
        </w:rPr>
        <w:t xml:space="preserve"> 2.515)</w:t>
      </w:r>
      <w:r w:rsidRPr="001247C8">
        <w:rPr>
          <w:bCs/>
          <w:sz w:val="24"/>
          <w:szCs w:val="24"/>
        </w:rPr>
        <w:t xml:space="preserve"> </w:t>
      </w:r>
    </w:p>
    <w:p w:rsidR="00BA45CA" w:rsidRPr="00D50005" w:rsidRDefault="00BA45CA" w:rsidP="00BA45CA">
      <w:pPr>
        <w:pStyle w:val="ListParagraph"/>
        <w:numPr>
          <w:ilvl w:val="0"/>
          <w:numId w:val="10"/>
        </w:numPr>
        <w:ind w:left="270"/>
        <w:jc w:val="both"/>
        <w:rPr>
          <w:sz w:val="24"/>
          <w:szCs w:val="24"/>
        </w:rPr>
      </w:pPr>
      <w:r w:rsidRPr="000A632E">
        <w:rPr>
          <w:sz w:val="24"/>
          <w:szCs w:val="24"/>
        </w:rPr>
        <w:t xml:space="preserve">Antioxidant and </w:t>
      </w:r>
      <w:proofErr w:type="spellStart"/>
      <w:r w:rsidRPr="000A632E">
        <w:rPr>
          <w:sz w:val="24"/>
          <w:szCs w:val="24"/>
        </w:rPr>
        <w:t>cytotoxic</w:t>
      </w:r>
      <w:proofErr w:type="spellEnd"/>
      <w:r w:rsidRPr="000A632E">
        <w:rPr>
          <w:sz w:val="24"/>
          <w:szCs w:val="24"/>
        </w:rPr>
        <w:t xml:space="preserve"> effects of </w:t>
      </w:r>
      <w:r w:rsidRPr="00C21ABE">
        <w:rPr>
          <w:sz w:val="24"/>
          <w:szCs w:val="24"/>
          <w:highlight w:val="yellow"/>
        </w:rPr>
        <w:t>vanillin</w:t>
      </w:r>
      <w:r w:rsidRPr="000A632E">
        <w:rPr>
          <w:sz w:val="24"/>
          <w:szCs w:val="24"/>
        </w:rPr>
        <w:t xml:space="preserve"> via eucalyptus oil containing self-</w:t>
      </w:r>
      <w:proofErr w:type="spellStart"/>
      <w:r w:rsidRPr="000A632E">
        <w:rPr>
          <w:sz w:val="24"/>
          <w:szCs w:val="24"/>
        </w:rPr>
        <w:t>nanoemulsifying</w:t>
      </w:r>
      <w:proofErr w:type="spellEnd"/>
      <w:r w:rsidRPr="000A632E">
        <w:rPr>
          <w:sz w:val="24"/>
          <w:szCs w:val="24"/>
        </w:rPr>
        <w:t xml:space="preserve"> drug delivery system.</w:t>
      </w:r>
      <w:r>
        <w:rPr>
          <w:sz w:val="24"/>
          <w:szCs w:val="24"/>
        </w:rPr>
        <w:t xml:space="preserve"> </w:t>
      </w:r>
      <w:proofErr w:type="spellStart"/>
      <w:r w:rsidRPr="00A14AB5">
        <w:rPr>
          <w:rFonts w:asciiTheme="majorBidi" w:hAnsiTheme="majorBidi" w:cstheme="majorBidi"/>
          <w:sz w:val="24"/>
          <w:szCs w:val="24"/>
        </w:rPr>
        <w:t>Faiyaz</w:t>
      </w:r>
      <w:proofErr w:type="spellEnd"/>
      <w:r w:rsidRPr="00A14AB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A14AB5">
        <w:rPr>
          <w:rFonts w:asciiTheme="majorBidi" w:hAnsiTheme="majorBidi" w:cstheme="majorBidi"/>
          <w:sz w:val="24"/>
          <w:szCs w:val="24"/>
        </w:rPr>
        <w:t>Shakeel</w:t>
      </w:r>
      <w:proofErr w:type="spellEnd"/>
      <w:r>
        <w:rPr>
          <w:rFonts w:asciiTheme="majorBidi" w:hAnsiTheme="majorBidi" w:cstheme="majorBidi"/>
          <w:sz w:val="24"/>
          <w:szCs w:val="24"/>
        </w:rPr>
        <w:t>,</w:t>
      </w:r>
      <w:r w:rsidRPr="000A632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A14AB5">
        <w:rPr>
          <w:rFonts w:asciiTheme="majorBidi" w:hAnsiTheme="majorBidi" w:cstheme="majorBidi"/>
          <w:sz w:val="24"/>
          <w:szCs w:val="24"/>
        </w:rPr>
        <w:t>Nazrul</w:t>
      </w:r>
      <w:proofErr w:type="spellEnd"/>
      <w:r w:rsidRPr="00A14AB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A14AB5">
        <w:rPr>
          <w:rFonts w:asciiTheme="majorBidi" w:hAnsiTheme="majorBidi" w:cstheme="majorBidi"/>
          <w:sz w:val="24"/>
          <w:szCs w:val="24"/>
        </w:rPr>
        <w:t>Haq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Mohammad </w:t>
      </w:r>
      <w:proofErr w:type="spellStart"/>
      <w:r>
        <w:rPr>
          <w:rFonts w:asciiTheme="majorBidi" w:hAnsiTheme="majorBidi" w:cstheme="majorBidi"/>
          <w:sz w:val="24"/>
          <w:szCs w:val="24"/>
        </w:rPr>
        <w:t>Raish</w:t>
      </w:r>
      <w:proofErr w:type="spellEnd"/>
      <w:r>
        <w:rPr>
          <w:rFonts w:asciiTheme="majorBidi" w:hAnsiTheme="majorBidi" w:cstheme="majorBidi"/>
          <w:sz w:val="24"/>
          <w:szCs w:val="24"/>
        </w:rPr>
        <w:t>,</w:t>
      </w:r>
      <w:r w:rsidRPr="000A632E">
        <w:rPr>
          <w:color w:val="222222"/>
          <w:kern w:val="36"/>
          <w:sz w:val="24"/>
          <w:szCs w:val="24"/>
        </w:rPr>
        <w:t xml:space="preserve"> </w:t>
      </w:r>
      <w:r w:rsidRPr="000A632E">
        <w:rPr>
          <w:rFonts w:asciiTheme="majorBidi" w:hAnsiTheme="majorBidi" w:cstheme="majorBidi"/>
          <w:b/>
          <w:bCs/>
          <w:sz w:val="24"/>
          <w:szCs w:val="24"/>
        </w:rPr>
        <w:t xml:space="preserve">Nasir A </w:t>
      </w:r>
      <w:proofErr w:type="gramStart"/>
      <w:r w:rsidRPr="000A632E">
        <w:rPr>
          <w:rFonts w:asciiTheme="majorBidi" w:hAnsiTheme="majorBidi" w:cstheme="majorBidi"/>
          <w:b/>
          <w:bCs/>
          <w:sz w:val="24"/>
          <w:szCs w:val="24"/>
        </w:rPr>
        <w:t>Siddiqui</w:t>
      </w:r>
      <w:r w:rsidRPr="000A632E">
        <w:rPr>
          <w:color w:val="222222"/>
          <w:kern w:val="36"/>
          <w:sz w:val="24"/>
          <w:szCs w:val="24"/>
        </w:rPr>
        <w:t xml:space="preserve"> </w:t>
      </w:r>
      <w:r>
        <w:rPr>
          <w:color w:val="222222"/>
          <w:kern w:val="36"/>
          <w:sz w:val="24"/>
          <w:szCs w:val="24"/>
        </w:rPr>
        <w:t>,</w:t>
      </w:r>
      <w:proofErr w:type="gramEnd"/>
      <w:r w:rsidRPr="000A632E">
        <w:rPr>
          <w:rFonts w:asciiTheme="majorBidi" w:hAnsiTheme="majorBidi" w:cstheme="majorBidi"/>
          <w:sz w:val="24"/>
          <w:szCs w:val="24"/>
        </w:rPr>
        <w:t xml:space="preserve"> </w:t>
      </w:r>
      <w:r w:rsidRPr="00A14AB5">
        <w:rPr>
          <w:rFonts w:asciiTheme="majorBidi" w:hAnsiTheme="majorBidi" w:cstheme="majorBidi"/>
          <w:sz w:val="24"/>
          <w:szCs w:val="24"/>
        </w:rPr>
        <w:t xml:space="preserve">Fars K </w:t>
      </w:r>
      <w:proofErr w:type="spellStart"/>
      <w:r w:rsidRPr="00A14AB5">
        <w:rPr>
          <w:rFonts w:asciiTheme="majorBidi" w:hAnsiTheme="majorBidi" w:cstheme="majorBidi"/>
          <w:sz w:val="24"/>
          <w:szCs w:val="24"/>
        </w:rPr>
        <w:t>Alanazi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r w:rsidRPr="00A14AB5">
        <w:rPr>
          <w:rFonts w:asciiTheme="majorBidi" w:hAnsiTheme="majorBidi" w:cstheme="majorBidi"/>
          <w:sz w:val="24"/>
          <w:szCs w:val="24"/>
        </w:rPr>
        <w:t xml:space="preserve">Ibrahim A </w:t>
      </w:r>
      <w:proofErr w:type="spellStart"/>
      <w:r w:rsidRPr="00A14AB5">
        <w:rPr>
          <w:rFonts w:asciiTheme="majorBidi" w:hAnsiTheme="majorBidi" w:cstheme="majorBidi"/>
          <w:sz w:val="24"/>
          <w:szCs w:val="24"/>
        </w:rPr>
        <w:t>Alsarra</w:t>
      </w:r>
      <w:proofErr w:type="spellEnd"/>
      <w:r>
        <w:rPr>
          <w:rFonts w:asciiTheme="majorBidi" w:hAnsiTheme="majorBidi" w:cstheme="majorBidi"/>
          <w:sz w:val="24"/>
          <w:szCs w:val="24"/>
        </w:rPr>
        <w:t>.</w:t>
      </w:r>
      <w:r>
        <w:rPr>
          <w:color w:val="222222"/>
          <w:kern w:val="36"/>
          <w:sz w:val="24"/>
          <w:szCs w:val="24"/>
        </w:rPr>
        <w:t xml:space="preserve"> </w:t>
      </w:r>
      <w:r w:rsidRPr="00F46FE3">
        <w:rPr>
          <w:bCs/>
          <w:color w:val="222222"/>
          <w:kern w:val="36"/>
          <w:sz w:val="24"/>
          <w:szCs w:val="24"/>
        </w:rPr>
        <w:t>Journal of Molecular Liquids</w:t>
      </w:r>
      <w:r>
        <w:rPr>
          <w:color w:val="222222"/>
          <w:kern w:val="36"/>
          <w:sz w:val="24"/>
          <w:szCs w:val="24"/>
        </w:rPr>
        <w:t>. 218: 233-239.</w:t>
      </w:r>
      <w:r w:rsidRPr="000A632E">
        <w:rPr>
          <w:b/>
          <w:bCs/>
          <w:sz w:val="24"/>
          <w:szCs w:val="24"/>
        </w:rPr>
        <w:t xml:space="preserve"> </w:t>
      </w:r>
      <w:r w:rsidRPr="00D4238B">
        <w:rPr>
          <w:b/>
          <w:bCs/>
          <w:sz w:val="24"/>
          <w:szCs w:val="24"/>
        </w:rPr>
        <w:t>(2016)</w:t>
      </w:r>
      <w:r w:rsidRPr="000A632E">
        <w:rPr>
          <w:color w:val="222222"/>
          <w:kern w:val="36"/>
          <w:sz w:val="24"/>
          <w:szCs w:val="24"/>
        </w:rPr>
        <w:t xml:space="preserve"> (IF</w:t>
      </w:r>
      <w:r>
        <w:rPr>
          <w:color w:val="222222"/>
          <w:kern w:val="36"/>
          <w:sz w:val="24"/>
          <w:szCs w:val="24"/>
        </w:rPr>
        <w:t>:</w:t>
      </w:r>
      <w:r w:rsidRPr="000A632E">
        <w:rPr>
          <w:color w:val="222222"/>
          <w:kern w:val="36"/>
          <w:sz w:val="24"/>
          <w:szCs w:val="24"/>
        </w:rPr>
        <w:t xml:space="preserve"> 2.515)</w:t>
      </w:r>
      <w:r>
        <w:rPr>
          <w:color w:val="222222"/>
          <w:kern w:val="36"/>
          <w:sz w:val="24"/>
          <w:szCs w:val="24"/>
        </w:rPr>
        <w:t>.</w:t>
      </w:r>
    </w:p>
    <w:p w:rsidR="00BA45CA" w:rsidRPr="00D4238B" w:rsidRDefault="00BA45CA" w:rsidP="00BA45CA">
      <w:pPr>
        <w:pStyle w:val="ListParagraph"/>
        <w:numPr>
          <w:ilvl w:val="0"/>
          <w:numId w:val="10"/>
        </w:numPr>
        <w:ind w:left="270"/>
        <w:jc w:val="both"/>
        <w:rPr>
          <w:sz w:val="24"/>
          <w:szCs w:val="24"/>
        </w:rPr>
      </w:pPr>
      <w:r w:rsidRPr="00D4238B">
        <w:rPr>
          <w:bCs/>
          <w:sz w:val="24"/>
          <w:szCs w:val="24"/>
        </w:rPr>
        <w:t xml:space="preserve">Profiling of </w:t>
      </w:r>
      <w:proofErr w:type="spellStart"/>
      <w:r>
        <w:rPr>
          <w:bCs/>
          <w:sz w:val="24"/>
          <w:szCs w:val="24"/>
          <w:highlight w:val="yellow"/>
        </w:rPr>
        <w:t>c</w:t>
      </w:r>
      <w:r w:rsidRPr="00D4238B">
        <w:rPr>
          <w:bCs/>
          <w:sz w:val="24"/>
          <w:szCs w:val="24"/>
          <w:highlight w:val="yellow"/>
        </w:rPr>
        <w:t>etyl</w:t>
      </w:r>
      <w:proofErr w:type="spellEnd"/>
      <w:r w:rsidRPr="00D4238B">
        <w:rPr>
          <w:bCs/>
          <w:sz w:val="24"/>
          <w:szCs w:val="24"/>
          <w:highlight w:val="yellow"/>
        </w:rPr>
        <w:t xml:space="preserve"> </w:t>
      </w:r>
      <w:proofErr w:type="spellStart"/>
      <w:r w:rsidRPr="00D4238B">
        <w:rPr>
          <w:bCs/>
          <w:sz w:val="24"/>
          <w:szCs w:val="24"/>
          <w:highlight w:val="yellow"/>
        </w:rPr>
        <w:t>pyridinium</w:t>
      </w:r>
      <w:proofErr w:type="spellEnd"/>
      <w:r w:rsidRPr="00D4238B">
        <w:rPr>
          <w:bCs/>
          <w:sz w:val="24"/>
          <w:szCs w:val="24"/>
          <w:highlight w:val="yellow"/>
        </w:rPr>
        <w:t xml:space="preserve"> chloride</w:t>
      </w:r>
      <w:r w:rsidRPr="00D4238B">
        <w:rPr>
          <w:bCs/>
          <w:sz w:val="24"/>
          <w:szCs w:val="24"/>
        </w:rPr>
        <w:t xml:space="preserve"> in marketed formulations by stability indicating green planar chromatographic method'. </w:t>
      </w:r>
      <w:proofErr w:type="spellStart"/>
      <w:r w:rsidRPr="00D4238B">
        <w:rPr>
          <w:bCs/>
          <w:sz w:val="24"/>
          <w:szCs w:val="24"/>
        </w:rPr>
        <w:t>Nazrul</w:t>
      </w:r>
      <w:proofErr w:type="spellEnd"/>
      <w:r w:rsidRPr="00D4238B">
        <w:rPr>
          <w:bCs/>
          <w:sz w:val="24"/>
          <w:szCs w:val="24"/>
        </w:rPr>
        <w:t xml:space="preserve"> </w:t>
      </w:r>
      <w:proofErr w:type="spellStart"/>
      <w:r w:rsidRPr="00D4238B">
        <w:rPr>
          <w:bCs/>
          <w:sz w:val="24"/>
          <w:szCs w:val="24"/>
        </w:rPr>
        <w:t>Haq</w:t>
      </w:r>
      <w:proofErr w:type="spellEnd"/>
      <w:r w:rsidRPr="00D4238B">
        <w:rPr>
          <w:bCs/>
          <w:sz w:val="24"/>
          <w:szCs w:val="24"/>
        </w:rPr>
        <w:t xml:space="preserve">, </w:t>
      </w:r>
      <w:proofErr w:type="spellStart"/>
      <w:r w:rsidRPr="00D4238B">
        <w:rPr>
          <w:bCs/>
          <w:sz w:val="24"/>
          <w:szCs w:val="24"/>
        </w:rPr>
        <w:t>Mounir</w:t>
      </w:r>
      <w:proofErr w:type="spellEnd"/>
      <w:r w:rsidRPr="00D4238B">
        <w:rPr>
          <w:bCs/>
          <w:sz w:val="24"/>
          <w:szCs w:val="24"/>
        </w:rPr>
        <w:t xml:space="preserve"> M. Salem-</w:t>
      </w:r>
      <w:proofErr w:type="spellStart"/>
      <w:r w:rsidRPr="00D4238B">
        <w:rPr>
          <w:bCs/>
          <w:sz w:val="24"/>
          <w:szCs w:val="24"/>
        </w:rPr>
        <w:t>Bekhit</w:t>
      </w:r>
      <w:proofErr w:type="spellEnd"/>
      <w:r w:rsidRPr="00D4238B">
        <w:rPr>
          <w:bCs/>
          <w:sz w:val="24"/>
          <w:szCs w:val="24"/>
        </w:rPr>
        <w:t xml:space="preserve">, </w:t>
      </w:r>
      <w:r w:rsidRPr="00F46FE3">
        <w:rPr>
          <w:b/>
          <w:bCs/>
          <w:sz w:val="24"/>
          <w:szCs w:val="24"/>
        </w:rPr>
        <w:t>Nasir A</w:t>
      </w:r>
      <w:r>
        <w:rPr>
          <w:b/>
          <w:bCs/>
          <w:sz w:val="24"/>
          <w:szCs w:val="24"/>
        </w:rPr>
        <w:t>.</w:t>
      </w:r>
      <w:r w:rsidRPr="00F46FE3">
        <w:rPr>
          <w:b/>
          <w:bCs/>
          <w:sz w:val="24"/>
          <w:szCs w:val="24"/>
        </w:rPr>
        <w:t xml:space="preserve"> Siddiqui</w:t>
      </w:r>
      <w:r w:rsidRPr="00D4238B">
        <w:rPr>
          <w:bCs/>
          <w:sz w:val="24"/>
          <w:szCs w:val="24"/>
        </w:rPr>
        <w:t xml:space="preserve">, </w:t>
      </w:r>
      <w:proofErr w:type="spellStart"/>
      <w:r w:rsidRPr="00D4238B">
        <w:rPr>
          <w:bCs/>
          <w:sz w:val="24"/>
          <w:szCs w:val="24"/>
        </w:rPr>
        <w:t>Faiyaz</w:t>
      </w:r>
      <w:proofErr w:type="spellEnd"/>
      <w:r w:rsidRPr="00D4238B">
        <w:rPr>
          <w:bCs/>
          <w:sz w:val="24"/>
          <w:szCs w:val="24"/>
        </w:rPr>
        <w:t xml:space="preserve"> </w:t>
      </w:r>
      <w:proofErr w:type="spellStart"/>
      <w:r w:rsidRPr="00D4238B">
        <w:rPr>
          <w:bCs/>
          <w:sz w:val="24"/>
          <w:szCs w:val="24"/>
        </w:rPr>
        <w:t>Shakeel</w:t>
      </w:r>
      <w:proofErr w:type="spellEnd"/>
      <w:r w:rsidRPr="00D4238B">
        <w:rPr>
          <w:bCs/>
          <w:sz w:val="24"/>
          <w:szCs w:val="24"/>
        </w:rPr>
        <w:t xml:space="preserve">, Omer A. </w:t>
      </w:r>
      <w:proofErr w:type="spellStart"/>
      <w:r w:rsidRPr="00D4238B">
        <w:rPr>
          <w:bCs/>
          <w:sz w:val="24"/>
          <w:szCs w:val="24"/>
        </w:rPr>
        <w:t>Basudan</w:t>
      </w:r>
      <w:proofErr w:type="spellEnd"/>
      <w:r w:rsidRPr="00D4238B">
        <w:rPr>
          <w:bCs/>
          <w:sz w:val="24"/>
          <w:szCs w:val="24"/>
        </w:rPr>
        <w:t xml:space="preserve">, </w:t>
      </w:r>
      <w:proofErr w:type="spellStart"/>
      <w:r w:rsidRPr="00D4238B">
        <w:rPr>
          <w:bCs/>
          <w:sz w:val="24"/>
          <w:szCs w:val="24"/>
        </w:rPr>
        <w:t>Perwez</w:t>
      </w:r>
      <w:proofErr w:type="spellEnd"/>
      <w:r w:rsidRPr="00D4238B">
        <w:rPr>
          <w:bCs/>
          <w:sz w:val="24"/>
          <w:szCs w:val="24"/>
        </w:rPr>
        <w:t xml:space="preserve"> </w:t>
      </w:r>
      <w:proofErr w:type="spellStart"/>
      <w:r w:rsidRPr="00D4238B">
        <w:rPr>
          <w:bCs/>
          <w:sz w:val="24"/>
          <w:szCs w:val="24"/>
        </w:rPr>
        <w:t>Alam</w:t>
      </w:r>
      <w:proofErr w:type="spellEnd"/>
      <w:r w:rsidRPr="00D4238B">
        <w:rPr>
          <w:bCs/>
          <w:sz w:val="24"/>
          <w:szCs w:val="24"/>
        </w:rPr>
        <w:t xml:space="preserve">, Mohammad </w:t>
      </w:r>
      <w:proofErr w:type="spellStart"/>
      <w:r w:rsidRPr="00D4238B">
        <w:rPr>
          <w:bCs/>
          <w:sz w:val="24"/>
          <w:szCs w:val="24"/>
        </w:rPr>
        <w:t>Arif</w:t>
      </w:r>
      <w:proofErr w:type="spellEnd"/>
      <w:r w:rsidRPr="00D4238B">
        <w:rPr>
          <w:bCs/>
          <w:sz w:val="24"/>
          <w:szCs w:val="24"/>
        </w:rPr>
        <w:t xml:space="preserve">, </w:t>
      </w:r>
      <w:proofErr w:type="spellStart"/>
      <w:r w:rsidRPr="00D4238B">
        <w:rPr>
          <w:bCs/>
          <w:sz w:val="24"/>
          <w:szCs w:val="24"/>
        </w:rPr>
        <w:t>Dikshit</w:t>
      </w:r>
      <w:proofErr w:type="spellEnd"/>
      <w:r w:rsidRPr="00D4238B">
        <w:rPr>
          <w:bCs/>
          <w:sz w:val="24"/>
          <w:szCs w:val="24"/>
        </w:rPr>
        <w:t xml:space="preserve"> </w:t>
      </w:r>
      <w:proofErr w:type="spellStart"/>
      <w:r w:rsidRPr="00D4238B">
        <w:rPr>
          <w:bCs/>
          <w:sz w:val="24"/>
          <w:szCs w:val="24"/>
        </w:rPr>
        <w:t>Gambhir</w:t>
      </w:r>
      <w:proofErr w:type="spellEnd"/>
      <w:r w:rsidRPr="00D4238B">
        <w:rPr>
          <w:bCs/>
          <w:i/>
          <w:iCs/>
          <w:sz w:val="24"/>
          <w:szCs w:val="24"/>
        </w:rPr>
        <w:t>.</w:t>
      </w:r>
      <w:r w:rsidRPr="00D4238B">
        <w:rPr>
          <w:bCs/>
          <w:sz w:val="24"/>
          <w:szCs w:val="24"/>
        </w:rPr>
        <w:t xml:space="preserve"> </w:t>
      </w:r>
      <w:r w:rsidRPr="00F46FE3">
        <w:rPr>
          <w:sz w:val="24"/>
          <w:szCs w:val="24"/>
        </w:rPr>
        <w:t>Latin American Journal of Pharmacy</w:t>
      </w:r>
      <w:r w:rsidRPr="00D4238B">
        <w:rPr>
          <w:bCs/>
          <w:sz w:val="24"/>
          <w:szCs w:val="24"/>
        </w:rPr>
        <w:t xml:space="preserve">. 35(2): 296-304 </w:t>
      </w:r>
      <w:r w:rsidRPr="00D4238B">
        <w:rPr>
          <w:b/>
          <w:bCs/>
          <w:sz w:val="24"/>
          <w:szCs w:val="24"/>
        </w:rPr>
        <w:t>(2016)</w:t>
      </w:r>
    </w:p>
    <w:p w:rsidR="00BA45CA" w:rsidRPr="00462BC1" w:rsidRDefault="00BA45CA" w:rsidP="00BA45CA">
      <w:pPr>
        <w:pStyle w:val="ListParagraph"/>
        <w:rPr>
          <w:bCs/>
          <w:sz w:val="24"/>
          <w:szCs w:val="24"/>
        </w:rPr>
      </w:pPr>
    </w:p>
    <w:p w:rsidR="00BA45CA" w:rsidRPr="008B5A33" w:rsidRDefault="00BA45CA" w:rsidP="00BA45CA">
      <w:pPr>
        <w:pStyle w:val="ListParagraph"/>
        <w:numPr>
          <w:ilvl w:val="0"/>
          <w:numId w:val="10"/>
        </w:numPr>
        <w:ind w:left="270"/>
        <w:jc w:val="both"/>
        <w:rPr>
          <w:sz w:val="24"/>
          <w:szCs w:val="24"/>
        </w:rPr>
      </w:pPr>
      <w:r w:rsidRPr="008B5A33">
        <w:rPr>
          <w:sz w:val="24"/>
          <w:szCs w:val="24"/>
        </w:rPr>
        <w:t xml:space="preserve">Quantitative analysis of biomarker </w:t>
      </w:r>
      <w:proofErr w:type="spellStart"/>
      <w:r w:rsidRPr="008B5A33">
        <w:rPr>
          <w:sz w:val="24"/>
          <w:szCs w:val="24"/>
          <w:highlight w:val="yellow"/>
        </w:rPr>
        <w:t>rutin</w:t>
      </w:r>
      <w:proofErr w:type="spellEnd"/>
      <w:r w:rsidRPr="008B5A33">
        <w:rPr>
          <w:sz w:val="24"/>
          <w:szCs w:val="24"/>
        </w:rPr>
        <w:t xml:space="preserve"> in different species of genus </w:t>
      </w:r>
      <w:proofErr w:type="spellStart"/>
      <w:r w:rsidRPr="008B5A33">
        <w:rPr>
          <w:sz w:val="24"/>
          <w:szCs w:val="24"/>
        </w:rPr>
        <w:t>Ficus</w:t>
      </w:r>
      <w:proofErr w:type="spellEnd"/>
      <w:r w:rsidRPr="008B5A33">
        <w:rPr>
          <w:sz w:val="24"/>
          <w:szCs w:val="24"/>
        </w:rPr>
        <w:t xml:space="preserve"> by validated HPTLC method utilizing Normal and Reversed-phase silica gel.</w:t>
      </w:r>
      <w:r w:rsidRPr="008B5A33">
        <w:rPr>
          <w:b/>
          <w:bCs/>
          <w:sz w:val="24"/>
          <w:szCs w:val="24"/>
        </w:rPr>
        <w:t xml:space="preserve"> </w:t>
      </w:r>
      <w:r w:rsidRPr="00623FDD">
        <w:rPr>
          <w:sz w:val="24"/>
          <w:szCs w:val="24"/>
        </w:rPr>
        <w:t xml:space="preserve">Mohamed </w:t>
      </w:r>
      <w:proofErr w:type="spellStart"/>
      <w:r w:rsidRPr="00623FDD">
        <w:rPr>
          <w:sz w:val="24"/>
          <w:szCs w:val="24"/>
        </w:rPr>
        <w:t>Fahad</w:t>
      </w:r>
      <w:proofErr w:type="spellEnd"/>
      <w:r w:rsidRPr="00623FDD">
        <w:rPr>
          <w:sz w:val="24"/>
          <w:szCs w:val="24"/>
        </w:rPr>
        <w:t xml:space="preserve"> </w:t>
      </w:r>
      <w:proofErr w:type="spellStart"/>
      <w:r w:rsidRPr="00623FDD">
        <w:rPr>
          <w:sz w:val="24"/>
          <w:szCs w:val="24"/>
        </w:rPr>
        <w:t>AlAjmi</w:t>
      </w:r>
      <w:proofErr w:type="spellEnd"/>
      <w:r w:rsidRPr="00623FDD">
        <w:rPr>
          <w:sz w:val="24"/>
          <w:szCs w:val="24"/>
        </w:rPr>
        <w:t xml:space="preserve">*, </w:t>
      </w:r>
      <w:proofErr w:type="spellStart"/>
      <w:r w:rsidRPr="00623FDD">
        <w:rPr>
          <w:sz w:val="24"/>
          <w:szCs w:val="24"/>
        </w:rPr>
        <w:t>Perwez</w:t>
      </w:r>
      <w:proofErr w:type="spellEnd"/>
      <w:r w:rsidRPr="00623FDD">
        <w:rPr>
          <w:sz w:val="24"/>
          <w:szCs w:val="24"/>
        </w:rPr>
        <w:t xml:space="preserve"> </w:t>
      </w:r>
      <w:proofErr w:type="spellStart"/>
      <w:r w:rsidRPr="00623FDD">
        <w:rPr>
          <w:sz w:val="24"/>
          <w:szCs w:val="24"/>
        </w:rPr>
        <w:t>Alam</w:t>
      </w:r>
      <w:proofErr w:type="spellEnd"/>
      <w:r w:rsidRPr="00623FDD">
        <w:rPr>
          <w:sz w:val="24"/>
          <w:szCs w:val="24"/>
        </w:rPr>
        <w:t xml:space="preserve">, </w:t>
      </w:r>
      <w:r w:rsidRPr="00623FDD">
        <w:rPr>
          <w:b/>
          <w:sz w:val="24"/>
          <w:szCs w:val="24"/>
        </w:rPr>
        <w:t>Nasir Ali Siddiqui</w:t>
      </w:r>
      <w:r w:rsidRPr="00623FDD">
        <w:rPr>
          <w:sz w:val="24"/>
          <w:szCs w:val="24"/>
        </w:rPr>
        <w:t xml:space="preserve">, Omer Ahmed </w:t>
      </w:r>
      <w:proofErr w:type="spellStart"/>
      <w:proofErr w:type="gramStart"/>
      <w:r w:rsidRPr="00623FDD">
        <w:rPr>
          <w:sz w:val="24"/>
          <w:szCs w:val="24"/>
        </w:rPr>
        <w:t>Basudan</w:t>
      </w:r>
      <w:proofErr w:type="spellEnd"/>
      <w:r w:rsidRPr="00623FDD">
        <w:rPr>
          <w:sz w:val="24"/>
          <w:szCs w:val="24"/>
        </w:rPr>
        <w:t xml:space="preserve">  and</w:t>
      </w:r>
      <w:proofErr w:type="gramEnd"/>
      <w:r w:rsidRPr="00623FDD">
        <w:rPr>
          <w:sz w:val="24"/>
          <w:szCs w:val="24"/>
        </w:rPr>
        <w:t xml:space="preserve"> </w:t>
      </w:r>
      <w:proofErr w:type="spellStart"/>
      <w:r w:rsidRPr="00623FDD">
        <w:rPr>
          <w:sz w:val="24"/>
          <w:szCs w:val="24"/>
        </w:rPr>
        <w:t>Afzal</w:t>
      </w:r>
      <w:proofErr w:type="spellEnd"/>
      <w:r w:rsidRPr="00623FDD">
        <w:rPr>
          <w:sz w:val="24"/>
          <w:szCs w:val="24"/>
        </w:rPr>
        <w:t xml:space="preserve"> </w:t>
      </w:r>
      <w:proofErr w:type="spellStart"/>
      <w:r w:rsidRPr="00623FDD">
        <w:rPr>
          <w:sz w:val="24"/>
          <w:szCs w:val="24"/>
        </w:rPr>
        <w:t>Hussain</w:t>
      </w:r>
      <w:proofErr w:type="spellEnd"/>
      <w:r>
        <w:rPr>
          <w:sz w:val="24"/>
          <w:szCs w:val="24"/>
        </w:rPr>
        <w:t>.</w:t>
      </w:r>
      <w:r w:rsidRPr="008B5A33">
        <w:rPr>
          <w:rFonts w:eastAsiaTheme="minorHAnsi"/>
          <w:sz w:val="24"/>
          <w:szCs w:val="24"/>
          <w:lang w:val="en-US"/>
        </w:rPr>
        <w:t xml:space="preserve"> </w:t>
      </w:r>
      <w:r w:rsidRPr="008B5A33">
        <w:rPr>
          <w:i/>
          <w:iCs/>
          <w:sz w:val="24"/>
        </w:rPr>
        <w:t>Pak. J. Pharm. Sci.</w:t>
      </w:r>
      <w:r w:rsidRPr="008B5A33">
        <w:rPr>
          <w:rFonts w:eastAsiaTheme="minorHAnsi"/>
          <w:sz w:val="24"/>
          <w:szCs w:val="24"/>
          <w:lang w:val="en-US"/>
        </w:rPr>
        <w:t xml:space="preserve">, </w:t>
      </w:r>
      <w:r w:rsidRPr="00915915">
        <w:rPr>
          <w:rFonts w:eastAsiaTheme="minorHAnsi"/>
          <w:sz w:val="24"/>
          <w:szCs w:val="24"/>
          <w:lang w:val="en-US"/>
        </w:rPr>
        <w:t>Vol.28, No.</w:t>
      </w:r>
      <w:r>
        <w:rPr>
          <w:rFonts w:eastAsiaTheme="minorHAnsi"/>
          <w:sz w:val="24"/>
          <w:szCs w:val="24"/>
          <w:lang w:val="en-US"/>
        </w:rPr>
        <w:t>6 (</w:t>
      </w:r>
      <w:proofErr w:type="spellStart"/>
      <w:r>
        <w:rPr>
          <w:rFonts w:eastAsiaTheme="minorHAnsi"/>
          <w:sz w:val="24"/>
          <w:szCs w:val="24"/>
          <w:lang w:val="en-US"/>
        </w:rPr>
        <w:t>Suppl</w:t>
      </w:r>
      <w:proofErr w:type="spellEnd"/>
      <w:r>
        <w:rPr>
          <w:rFonts w:eastAsiaTheme="minorHAnsi"/>
          <w:sz w:val="24"/>
          <w:szCs w:val="24"/>
          <w:lang w:val="en-US"/>
        </w:rPr>
        <w:t xml:space="preserve">):2213-2220 </w:t>
      </w:r>
      <w:r w:rsidRPr="00915915">
        <w:rPr>
          <w:sz w:val="24"/>
        </w:rPr>
        <w:t xml:space="preserve">(IF: 0.95) </w:t>
      </w:r>
      <w:r w:rsidRPr="00915915">
        <w:rPr>
          <w:b/>
          <w:sz w:val="24"/>
        </w:rPr>
        <w:t>(</w:t>
      </w:r>
      <w:r w:rsidRPr="00915915">
        <w:rPr>
          <w:rFonts w:eastAsiaTheme="minorHAnsi"/>
          <w:b/>
          <w:sz w:val="24"/>
          <w:szCs w:val="24"/>
          <w:lang w:val="en-US"/>
        </w:rPr>
        <w:t>2015)</w:t>
      </w:r>
      <w:r w:rsidRPr="00915915">
        <w:rPr>
          <w:sz w:val="24"/>
        </w:rPr>
        <w:t>.</w:t>
      </w:r>
      <w:r>
        <w:rPr>
          <w:sz w:val="24"/>
        </w:rPr>
        <w:t xml:space="preserve"> </w:t>
      </w:r>
    </w:p>
    <w:p w:rsidR="00BA45CA" w:rsidRPr="00D4238B" w:rsidRDefault="00BA45CA" w:rsidP="00BA45CA">
      <w:pPr>
        <w:pStyle w:val="ListParagraph"/>
        <w:rPr>
          <w:rFonts w:eastAsiaTheme="minorHAnsi"/>
          <w:color w:val="000000"/>
          <w:sz w:val="24"/>
          <w:szCs w:val="24"/>
          <w:lang w:val="en-US"/>
        </w:rPr>
      </w:pPr>
    </w:p>
    <w:p w:rsidR="00BA45CA" w:rsidRPr="00EC7ADE" w:rsidRDefault="00BA45CA" w:rsidP="00BA45CA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0"/>
        <w:jc w:val="both"/>
        <w:rPr>
          <w:bCs/>
          <w:sz w:val="24"/>
          <w:szCs w:val="24"/>
        </w:rPr>
      </w:pPr>
      <w:r w:rsidRPr="00462BC1">
        <w:rPr>
          <w:rFonts w:eastAsiaTheme="minorHAnsi"/>
          <w:color w:val="000000"/>
          <w:sz w:val="24"/>
          <w:szCs w:val="24"/>
          <w:lang w:val="en-US"/>
        </w:rPr>
        <w:lastRenderedPageBreak/>
        <w:t xml:space="preserve">Solubility and thermodynamics of </w:t>
      </w:r>
      <w:r w:rsidRPr="00462BC1">
        <w:rPr>
          <w:rFonts w:eastAsiaTheme="minorHAnsi"/>
          <w:color w:val="000000"/>
          <w:sz w:val="24"/>
          <w:szCs w:val="24"/>
          <w:highlight w:val="yellow"/>
          <w:lang w:val="en-US"/>
        </w:rPr>
        <w:t>vanillin</w:t>
      </w:r>
      <w:r w:rsidRPr="00462BC1">
        <w:rPr>
          <w:rFonts w:eastAsiaTheme="minorHAnsi"/>
          <w:color w:val="000000"/>
          <w:sz w:val="24"/>
          <w:szCs w:val="24"/>
          <w:lang w:val="en-US"/>
        </w:rPr>
        <w:t xml:space="preserve"> in </w:t>
      </w:r>
      <w:proofErr w:type="spellStart"/>
      <w:r w:rsidRPr="00462BC1">
        <w:rPr>
          <w:rFonts w:eastAsiaTheme="minorHAnsi"/>
          <w:color w:val="000000"/>
          <w:sz w:val="24"/>
          <w:szCs w:val="24"/>
          <w:lang w:val="en-US"/>
        </w:rPr>
        <w:t>Carbitol</w:t>
      </w:r>
      <w:proofErr w:type="spellEnd"/>
      <w:r w:rsidRPr="00462BC1">
        <w:rPr>
          <w:rFonts w:eastAsiaTheme="minorHAnsi"/>
          <w:color w:val="000000"/>
          <w:sz w:val="24"/>
          <w:szCs w:val="24"/>
          <w:lang w:val="en-US"/>
        </w:rPr>
        <w:t>-water mixtures</w:t>
      </w:r>
      <w:r>
        <w:rPr>
          <w:rFonts w:eastAsiaTheme="minorHAnsi"/>
          <w:color w:val="000000"/>
          <w:sz w:val="24"/>
          <w:szCs w:val="24"/>
          <w:lang w:val="en-US"/>
        </w:rPr>
        <w:t xml:space="preserve"> </w:t>
      </w:r>
      <w:r w:rsidRPr="00462BC1">
        <w:rPr>
          <w:rFonts w:eastAsiaTheme="minorHAnsi"/>
          <w:color w:val="000000"/>
          <w:sz w:val="24"/>
          <w:szCs w:val="24"/>
          <w:lang w:val="en-US"/>
        </w:rPr>
        <w:t xml:space="preserve">at different temperatures. </w:t>
      </w:r>
      <w:proofErr w:type="spellStart"/>
      <w:r w:rsidRPr="00462BC1">
        <w:rPr>
          <w:rFonts w:eastAsiaTheme="minorHAnsi"/>
          <w:color w:val="000000"/>
          <w:sz w:val="24"/>
          <w:szCs w:val="24"/>
          <w:lang w:val="en-US"/>
        </w:rPr>
        <w:t>Faiyaz</w:t>
      </w:r>
      <w:proofErr w:type="spellEnd"/>
      <w:r w:rsidRPr="00462BC1">
        <w:rPr>
          <w:rFonts w:eastAsiaTheme="minorHAnsi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462BC1">
        <w:rPr>
          <w:rFonts w:eastAsiaTheme="minorHAnsi"/>
          <w:color w:val="000000"/>
          <w:sz w:val="24"/>
          <w:szCs w:val="24"/>
          <w:lang w:val="en-US"/>
        </w:rPr>
        <w:t>Shakeel</w:t>
      </w:r>
      <w:proofErr w:type="spellEnd"/>
      <w:r w:rsidRPr="00462BC1">
        <w:rPr>
          <w:rFonts w:eastAsiaTheme="minorHAnsi"/>
          <w:color w:val="000000"/>
          <w:sz w:val="24"/>
          <w:szCs w:val="24"/>
          <w:lang w:val="en-US"/>
        </w:rPr>
        <w:t xml:space="preserve"> ,</w:t>
      </w:r>
      <w:proofErr w:type="gramEnd"/>
      <w:r w:rsidRPr="00462BC1">
        <w:rPr>
          <w:rFonts w:eastAsiaTheme="minorHAnsi"/>
          <w:color w:val="000000"/>
          <w:sz w:val="24"/>
          <w:szCs w:val="24"/>
          <w:lang w:val="en-US"/>
        </w:rPr>
        <w:t xml:space="preserve"> </w:t>
      </w:r>
      <w:proofErr w:type="spellStart"/>
      <w:r w:rsidRPr="00462BC1">
        <w:rPr>
          <w:rFonts w:eastAsiaTheme="minorHAnsi"/>
          <w:color w:val="000000"/>
          <w:sz w:val="24"/>
          <w:szCs w:val="24"/>
          <w:lang w:val="en-US"/>
        </w:rPr>
        <w:t>Nazrul</w:t>
      </w:r>
      <w:proofErr w:type="spellEnd"/>
      <w:r w:rsidRPr="00462BC1">
        <w:rPr>
          <w:rFonts w:eastAsiaTheme="minorHAnsi"/>
          <w:color w:val="000000"/>
          <w:sz w:val="24"/>
          <w:szCs w:val="24"/>
          <w:lang w:val="en-US"/>
        </w:rPr>
        <w:t xml:space="preserve"> </w:t>
      </w:r>
      <w:proofErr w:type="spellStart"/>
      <w:r w:rsidRPr="00462BC1">
        <w:rPr>
          <w:rFonts w:eastAsiaTheme="minorHAnsi"/>
          <w:color w:val="000000"/>
          <w:sz w:val="24"/>
          <w:szCs w:val="24"/>
          <w:lang w:val="en-US"/>
        </w:rPr>
        <w:t>Haq</w:t>
      </w:r>
      <w:proofErr w:type="spellEnd"/>
      <w:r w:rsidRPr="00462BC1">
        <w:rPr>
          <w:rFonts w:eastAsiaTheme="minorHAnsi"/>
          <w:color w:val="000000"/>
          <w:sz w:val="24"/>
          <w:szCs w:val="24"/>
          <w:lang w:val="en-US"/>
        </w:rPr>
        <w:t xml:space="preserve">, </w:t>
      </w:r>
      <w:r w:rsidRPr="00EC7ADE">
        <w:rPr>
          <w:rFonts w:eastAsiaTheme="minorHAnsi"/>
          <w:b/>
          <w:bCs/>
          <w:color w:val="000000"/>
          <w:sz w:val="24"/>
          <w:szCs w:val="24"/>
          <w:lang w:val="en-US"/>
        </w:rPr>
        <w:t>Nasir A. Siddiqui</w:t>
      </w:r>
      <w:r w:rsidRPr="00462BC1">
        <w:rPr>
          <w:rFonts w:eastAsiaTheme="minorHAnsi"/>
          <w:color w:val="000000"/>
          <w:sz w:val="24"/>
          <w:szCs w:val="24"/>
          <w:lang w:val="en-US"/>
        </w:rPr>
        <w:t xml:space="preserve">, Fars K. </w:t>
      </w:r>
      <w:proofErr w:type="spellStart"/>
      <w:r w:rsidRPr="00462BC1">
        <w:rPr>
          <w:rFonts w:eastAsiaTheme="minorHAnsi"/>
          <w:color w:val="000000"/>
          <w:sz w:val="24"/>
          <w:szCs w:val="24"/>
          <w:lang w:val="en-US"/>
        </w:rPr>
        <w:t>Alanazi</w:t>
      </w:r>
      <w:proofErr w:type="spellEnd"/>
      <w:r w:rsidRPr="00462BC1">
        <w:rPr>
          <w:rFonts w:eastAsiaTheme="minorHAnsi"/>
          <w:color w:val="000000"/>
          <w:sz w:val="24"/>
          <w:szCs w:val="24"/>
          <w:lang w:val="en-US"/>
        </w:rPr>
        <w:t xml:space="preserve">, Ibrahim A. </w:t>
      </w:r>
      <w:proofErr w:type="spellStart"/>
      <w:r w:rsidRPr="00462BC1">
        <w:rPr>
          <w:rFonts w:eastAsiaTheme="minorHAnsi"/>
          <w:color w:val="000000"/>
          <w:sz w:val="24"/>
          <w:szCs w:val="24"/>
          <w:lang w:val="en-US"/>
        </w:rPr>
        <w:t>Alsarra</w:t>
      </w:r>
      <w:proofErr w:type="spellEnd"/>
      <w:r>
        <w:rPr>
          <w:rFonts w:eastAsiaTheme="minorHAnsi"/>
          <w:color w:val="000000"/>
          <w:sz w:val="24"/>
          <w:szCs w:val="24"/>
          <w:lang w:val="en-US"/>
        </w:rPr>
        <w:t xml:space="preserve">. </w:t>
      </w:r>
      <w:r w:rsidRPr="0069303D">
        <w:rPr>
          <w:rFonts w:eastAsiaTheme="minorHAnsi"/>
          <w:i/>
          <w:iCs/>
          <w:sz w:val="24"/>
          <w:szCs w:val="24"/>
          <w:lang w:val="en-US"/>
        </w:rPr>
        <w:t>LWT - Food Science and Technology</w:t>
      </w:r>
      <w:r>
        <w:rPr>
          <w:rFonts w:eastAsiaTheme="minorHAnsi"/>
          <w:sz w:val="24"/>
          <w:szCs w:val="24"/>
          <w:lang w:val="en-US"/>
        </w:rPr>
        <w:t xml:space="preserve">. 64, 1278-1282. </w:t>
      </w:r>
      <w:r w:rsidRPr="00462BC1">
        <w:rPr>
          <w:rFonts w:eastAsiaTheme="minorHAnsi"/>
          <w:b/>
          <w:bCs/>
          <w:sz w:val="24"/>
          <w:szCs w:val="24"/>
          <w:lang w:val="en-US"/>
        </w:rPr>
        <w:t>(2015)</w:t>
      </w:r>
    </w:p>
    <w:p w:rsidR="00BA45CA" w:rsidRPr="00EC7ADE" w:rsidRDefault="00BA45CA" w:rsidP="00BA45CA">
      <w:pPr>
        <w:pStyle w:val="ListParagraph"/>
        <w:rPr>
          <w:bCs/>
          <w:sz w:val="24"/>
          <w:szCs w:val="24"/>
        </w:rPr>
      </w:pPr>
    </w:p>
    <w:p w:rsidR="00BA45CA" w:rsidRPr="00393DB1" w:rsidRDefault="00BA45CA" w:rsidP="00BA45CA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0"/>
        <w:jc w:val="both"/>
        <w:rPr>
          <w:sz w:val="24"/>
          <w:szCs w:val="24"/>
        </w:rPr>
      </w:pPr>
      <w:proofErr w:type="spellStart"/>
      <w:r w:rsidRPr="00393DB1">
        <w:rPr>
          <w:rFonts w:eastAsiaTheme="minorHAnsi"/>
          <w:sz w:val="24"/>
          <w:szCs w:val="24"/>
          <w:lang w:val="en-US"/>
        </w:rPr>
        <w:t>Densitometric</w:t>
      </w:r>
      <w:proofErr w:type="spellEnd"/>
      <w:r w:rsidRPr="00393DB1">
        <w:rPr>
          <w:rFonts w:eastAsiaTheme="minorHAnsi"/>
          <w:sz w:val="24"/>
          <w:szCs w:val="24"/>
          <w:lang w:val="en-US"/>
        </w:rPr>
        <w:t xml:space="preserve"> validation and analysis of biomarker </w:t>
      </w:r>
      <w:r w:rsidRPr="00EC7ADE">
        <w:rPr>
          <w:rFonts w:eastAsiaTheme="minorHAnsi"/>
          <w:sz w:val="24"/>
          <w:szCs w:val="24"/>
          <w:highlight w:val="yellow"/>
          <w:lang w:val="en-US"/>
        </w:rPr>
        <w:t>β-</w:t>
      </w:r>
      <w:proofErr w:type="spellStart"/>
      <w:r w:rsidRPr="00EC7ADE">
        <w:rPr>
          <w:rFonts w:eastAsiaTheme="minorHAnsi"/>
          <w:sz w:val="24"/>
          <w:szCs w:val="24"/>
          <w:highlight w:val="yellow"/>
          <w:lang w:val="en-US"/>
        </w:rPr>
        <w:t>amyrin</w:t>
      </w:r>
      <w:proofErr w:type="spellEnd"/>
      <w:r w:rsidRPr="00393DB1">
        <w:rPr>
          <w:rFonts w:eastAsiaTheme="minorHAnsi"/>
          <w:sz w:val="24"/>
          <w:szCs w:val="24"/>
          <w:lang w:val="en-US"/>
        </w:rPr>
        <w:t xml:space="preserve"> in different </w:t>
      </w:r>
      <w:r w:rsidRPr="00EC7ADE">
        <w:rPr>
          <w:rFonts w:eastAsiaTheme="minorHAnsi"/>
          <w:i/>
          <w:iCs/>
          <w:sz w:val="24"/>
          <w:szCs w:val="24"/>
          <w:highlight w:val="yellow"/>
          <w:lang w:val="en-US"/>
        </w:rPr>
        <w:t xml:space="preserve">Acacia </w:t>
      </w:r>
      <w:r w:rsidRPr="00EC7ADE">
        <w:rPr>
          <w:rFonts w:eastAsiaTheme="minorHAnsi"/>
          <w:sz w:val="24"/>
          <w:szCs w:val="24"/>
          <w:highlight w:val="yellow"/>
          <w:lang w:val="en-US"/>
        </w:rPr>
        <w:t>species</w:t>
      </w:r>
      <w:r w:rsidRPr="00393DB1">
        <w:rPr>
          <w:rFonts w:eastAsiaTheme="minorHAnsi"/>
          <w:sz w:val="24"/>
          <w:szCs w:val="24"/>
          <w:lang w:val="en-US"/>
        </w:rPr>
        <w:t xml:space="preserve"> (leaves) grown in Kingdom of Saudi Arabia by high performance thin-layer chromatography</w:t>
      </w:r>
      <w:r>
        <w:rPr>
          <w:rFonts w:eastAsiaTheme="minorHAnsi"/>
          <w:sz w:val="24"/>
          <w:szCs w:val="24"/>
          <w:lang w:val="en-US"/>
        </w:rPr>
        <w:t>.</w:t>
      </w:r>
      <w:r w:rsidRPr="00393DB1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393DB1">
        <w:rPr>
          <w:rFonts w:eastAsiaTheme="minorHAnsi"/>
          <w:sz w:val="24"/>
          <w:szCs w:val="24"/>
          <w:lang w:val="en-US"/>
        </w:rPr>
        <w:t>Perwez</w:t>
      </w:r>
      <w:proofErr w:type="spellEnd"/>
      <w:r w:rsidRPr="00393DB1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393DB1">
        <w:rPr>
          <w:rFonts w:eastAsiaTheme="minorHAnsi"/>
          <w:sz w:val="24"/>
          <w:szCs w:val="24"/>
          <w:lang w:val="en-US"/>
        </w:rPr>
        <w:t>Alam</w:t>
      </w:r>
      <w:proofErr w:type="spellEnd"/>
      <w:r w:rsidRPr="00393DB1">
        <w:rPr>
          <w:rFonts w:eastAsiaTheme="minorHAnsi"/>
          <w:sz w:val="24"/>
          <w:szCs w:val="24"/>
          <w:lang w:val="en-US"/>
        </w:rPr>
        <w:t xml:space="preserve">, Mohamed </w:t>
      </w:r>
      <w:proofErr w:type="spellStart"/>
      <w:r w:rsidRPr="00393DB1">
        <w:rPr>
          <w:rFonts w:eastAsiaTheme="minorHAnsi"/>
          <w:sz w:val="24"/>
          <w:szCs w:val="24"/>
          <w:lang w:val="en-US"/>
        </w:rPr>
        <w:t>Fahad</w:t>
      </w:r>
      <w:proofErr w:type="spellEnd"/>
      <w:r w:rsidRPr="00393DB1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393DB1">
        <w:rPr>
          <w:rFonts w:eastAsiaTheme="minorHAnsi"/>
          <w:sz w:val="24"/>
          <w:szCs w:val="24"/>
          <w:lang w:val="en-US"/>
        </w:rPr>
        <w:t>Alajmi</w:t>
      </w:r>
      <w:proofErr w:type="spellEnd"/>
      <w:r w:rsidRPr="00393DB1">
        <w:rPr>
          <w:rFonts w:eastAsiaTheme="minorHAnsi"/>
          <w:sz w:val="24"/>
          <w:szCs w:val="24"/>
          <w:lang w:val="en-US"/>
        </w:rPr>
        <w:t xml:space="preserve">, </w:t>
      </w:r>
      <w:r w:rsidRPr="00393DB1">
        <w:rPr>
          <w:rFonts w:eastAsiaTheme="minorHAnsi"/>
          <w:b/>
          <w:bCs/>
          <w:sz w:val="24"/>
          <w:szCs w:val="24"/>
          <w:lang w:val="en-US"/>
        </w:rPr>
        <w:t>Nasir Ali Siddiqui</w:t>
      </w:r>
      <w:r w:rsidRPr="00393DB1">
        <w:rPr>
          <w:rFonts w:eastAsiaTheme="minorHAnsi"/>
          <w:sz w:val="24"/>
          <w:szCs w:val="24"/>
          <w:lang w:val="en-US"/>
        </w:rPr>
        <w:t xml:space="preserve">, </w:t>
      </w:r>
      <w:proofErr w:type="spellStart"/>
      <w:r w:rsidRPr="00393DB1">
        <w:rPr>
          <w:rFonts w:eastAsiaTheme="minorHAnsi"/>
          <w:sz w:val="24"/>
          <w:szCs w:val="24"/>
          <w:lang w:val="en-US"/>
        </w:rPr>
        <w:t>Adnan</w:t>
      </w:r>
      <w:proofErr w:type="spellEnd"/>
      <w:r w:rsidRPr="00393DB1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393DB1">
        <w:rPr>
          <w:rFonts w:eastAsiaTheme="minorHAnsi"/>
          <w:sz w:val="24"/>
          <w:szCs w:val="24"/>
          <w:lang w:val="en-US"/>
        </w:rPr>
        <w:t>Jathlan</w:t>
      </w:r>
      <w:proofErr w:type="spellEnd"/>
      <w:r w:rsidRPr="00393DB1">
        <w:rPr>
          <w:rFonts w:eastAsiaTheme="minorHAnsi"/>
          <w:sz w:val="24"/>
          <w:szCs w:val="24"/>
          <w:lang w:val="en-US"/>
        </w:rPr>
        <w:t xml:space="preserve"> Al-</w:t>
      </w:r>
      <w:proofErr w:type="spellStart"/>
      <w:r w:rsidRPr="00393DB1">
        <w:rPr>
          <w:rFonts w:eastAsiaTheme="minorHAnsi"/>
          <w:sz w:val="24"/>
          <w:szCs w:val="24"/>
          <w:lang w:val="en-US"/>
        </w:rPr>
        <w:t>Rehaily</w:t>
      </w:r>
      <w:proofErr w:type="spellEnd"/>
      <w:r w:rsidRPr="00393DB1">
        <w:rPr>
          <w:rFonts w:eastAsiaTheme="minorHAnsi"/>
          <w:sz w:val="24"/>
          <w:szCs w:val="24"/>
          <w:lang w:val="en-US"/>
        </w:rPr>
        <w:t xml:space="preserve">, </w:t>
      </w:r>
      <w:proofErr w:type="spellStart"/>
      <w:r w:rsidRPr="00393DB1">
        <w:rPr>
          <w:rFonts w:eastAsiaTheme="minorHAnsi"/>
          <w:sz w:val="24"/>
          <w:szCs w:val="24"/>
          <w:lang w:val="en-US"/>
        </w:rPr>
        <w:t>Hattan</w:t>
      </w:r>
      <w:proofErr w:type="spellEnd"/>
      <w:r w:rsidRPr="00393DB1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393DB1">
        <w:rPr>
          <w:rFonts w:eastAsiaTheme="minorHAnsi"/>
          <w:sz w:val="24"/>
          <w:szCs w:val="24"/>
          <w:lang w:val="en-US"/>
        </w:rPr>
        <w:t>Alharbi</w:t>
      </w:r>
      <w:proofErr w:type="spellEnd"/>
      <w:r w:rsidRPr="00393DB1">
        <w:rPr>
          <w:rFonts w:eastAsiaTheme="minorHAnsi"/>
          <w:sz w:val="24"/>
          <w:szCs w:val="24"/>
          <w:lang w:val="en-US"/>
        </w:rPr>
        <w:t xml:space="preserve">, Omer Ahmed </w:t>
      </w:r>
      <w:proofErr w:type="spellStart"/>
      <w:r w:rsidRPr="00393DB1">
        <w:rPr>
          <w:rFonts w:eastAsiaTheme="minorHAnsi"/>
          <w:sz w:val="24"/>
          <w:szCs w:val="24"/>
          <w:lang w:val="en-US"/>
        </w:rPr>
        <w:t>Basudan</w:t>
      </w:r>
      <w:proofErr w:type="spellEnd"/>
      <w:r w:rsidRPr="00393DB1">
        <w:rPr>
          <w:rFonts w:eastAsiaTheme="minorHAnsi"/>
          <w:sz w:val="24"/>
          <w:szCs w:val="24"/>
          <w:lang w:val="en-US"/>
        </w:rPr>
        <w:t xml:space="preserve"> and </w:t>
      </w:r>
      <w:proofErr w:type="spellStart"/>
      <w:r w:rsidRPr="00393DB1">
        <w:rPr>
          <w:rFonts w:eastAsiaTheme="minorHAnsi"/>
          <w:sz w:val="24"/>
          <w:szCs w:val="24"/>
          <w:lang w:val="en-US"/>
        </w:rPr>
        <w:t>Afzal</w:t>
      </w:r>
      <w:proofErr w:type="spellEnd"/>
      <w:r w:rsidRPr="00393DB1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393DB1">
        <w:rPr>
          <w:rFonts w:eastAsiaTheme="minorHAnsi"/>
          <w:sz w:val="24"/>
          <w:szCs w:val="24"/>
          <w:lang w:val="en-US"/>
        </w:rPr>
        <w:t>Hussain</w:t>
      </w:r>
      <w:proofErr w:type="spellEnd"/>
      <w:r w:rsidRPr="00393DB1">
        <w:rPr>
          <w:rFonts w:eastAsiaTheme="minorHAnsi"/>
          <w:sz w:val="24"/>
          <w:szCs w:val="24"/>
          <w:lang w:val="en-US"/>
        </w:rPr>
        <w:t>.</w:t>
      </w:r>
      <w:r w:rsidRPr="00393DB1">
        <w:rPr>
          <w:i/>
          <w:iCs/>
          <w:sz w:val="24"/>
        </w:rPr>
        <w:t xml:space="preserve"> </w:t>
      </w:r>
      <w:r w:rsidRPr="00915915">
        <w:rPr>
          <w:i/>
          <w:iCs/>
          <w:sz w:val="24"/>
        </w:rPr>
        <w:t>Pak. J. Pharm. Sci.</w:t>
      </w:r>
      <w:r w:rsidRPr="00915915">
        <w:rPr>
          <w:rFonts w:eastAsiaTheme="minorHAnsi"/>
          <w:sz w:val="24"/>
          <w:szCs w:val="24"/>
          <w:lang w:val="en-US"/>
        </w:rPr>
        <w:t xml:space="preserve">, Vol.28, </w:t>
      </w:r>
      <w:proofErr w:type="gramStart"/>
      <w:r w:rsidRPr="00915915">
        <w:rPr>
          <w:rFonts w:eastAsiaTheme="minorHAnsi"/>
          <w:sz w:val="24"/>
          <w:szCs w:val="24"/>
          <w:lang w:val="en-US"/>
        </w:rPr>
        <w:t>No.</w:t>
      </w:r>
      <w:r>
        <w:rPr>
          <w:rFonts w:eastAsiaTheme="minorHAnsi"/>
          <w:sz w:val="24"/>
          <w:szCs w:val="24"/>
          <w:lang w:val="en-US"/>
        </w:rPr>
        <w:t>4(</w:t>
      </w:r>
      <w:proofErr w:type="spellStart"/>
      <w:proofErr w:type="gramEnd"/>
      <w:r>
        <w:rPr>
          <w:rFonts w:eastAsiaTheme="minorHAnsi"/>
          <w:sz w:val="24"/>
          <w:szCs w:val="24"/>
          <w:lang w:val="en-US"/>
        </w:rPr>
        <w:t>Suppl</w:t>
      </w:r>
      <w:proofErr w:type="spellEnd"/>
      <w:r>
        <w:rPr>
          <w:rFonts w:eastAsiaTheme="minorHAnsi"/>
          <w:sz w:val="24"/>
          <w:szCs w:val="24"/>
          <w:lang w:val="en-US"/>
        </w:rPr>
        <w:t>):1485</w:t>
      </w:r>
      <w:r w:rsidRPr="00915915">
        <w:rPr>
          <w:rFonts w:eastAsiaTheme="minorHAnsi"/>
          <w:sz w:val="24"/>
          <w:szCs w:val="24"/>
          <w:lang w:val="en-US"/>
        </w:rPr>
        <w:t>-</w:t>
      </w:r>
      <w:r>
        <w:rPr>
          <w:rFonts w:eastAsiaTheme="minorHAnsi"/>
          <w:sz w:val="24"/>
          <w:szCs w:val="24"/>
          <w:lang w:val="en-US"/>
        </w:rPr>
        <w:t>1491</w:t>
      </w:r>
      <w:r w:rsidRPr="00915915">
        <w:rPr>
          <w:sz w:val="24"/>
        </w:rPr>
        <w:t xml:space="preserve"> (IF: 0.95) </w:t>
      </w:r>
      <w:r w:rsidRPr="00915915">
        <w:rPr>
          <w:b/>
          <w:sz w:val="24"/>
        </w:rPr>
        <w:t>(</w:t>
      </w:r>
      <w:r w:rsidRPr="00915915">
        <w:rPr>
          <w:rFonts w:eastAsiaTheme="minorHAnsi"/>
          <w:b/>
          <w:sz w:val="24"/>
          <w:szCs w:val="24"/>
          <w:lang w:val="en-US"/>
        </w:rPr>
        <w:t>2015)</w:t>
      </w:r>
      <w:r w:rsidRPr="00915915">
        <w:rPr>
          <w:sz w:val="24"/>
        </w:rPr>
        <w:t>.</w:t>
      </w:r>
    </w:p>
    <w:p w:rsidR="00BA45CA" w:rsidRPr="00296911" w:rsidRDefault="00BA45CA" w:rsidP="00BA45CA">
      <w:pPr>
        <w:pStyle w:val="ListParagraph"/>
        <w:rPr>
          <w:bCs/>
          <w:sz w:val="24"/>
          <w:szCs w:val="24"/>
        </w:rPr>
      </w:pPr>
    </w:p>
    <w:p w:rsidR="00BA45CA" w:rsidRPr="00296911" w:rsidRDefault="00BA45CA" w:rsidP="00BA45CA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0"/>
        <w:jc w:val="both"/>
        <w:rPr>
          <w:bCs/>
          <w:sz w:val="24"/>
          <w:szCs w:val="24"/>
        </w:rPr>
      </w:pPr>
      <w:r w:rsidRPr="00296911">
        <w:rPr>
          <w:bCs/>
          <w:sz w:val="24"/>
          <w:szCs w:val="24"/>
        </w:rPr>
        <w:t xml:space="preserve">Isolation and characterization of a </w:t>
      </w:r>
      <w:r w:rsidRPr="00296911">
        <w:rPr>
          <w:bCs/>
          <w:sz w:val="24"/>
          <w:szCs w:val="24"/>
          <w:highlight w:val="yellow"/>
        </w:rPr>
        <w:t>new oxygenated</w:t>
      </w:r>
      <w:r w:rsidRPr="00296911">
        <w:rPr>
          <w:bCs/>
          <w:sz w:val="24"/>
          <w:szCs w:val="24"/>
        </w:rPr>
        <w:t xml:space="preserve"> </w:t>
      </w:r>
      <w:proofErr w:type="spellStart"/>
      <w:r w:rsidRPr="00296911">
        <w:rPr>
          <w:bCs/>
          <w:sz w:val="24"/>
          <w:szCs w:val="24"/>
          <w:highlight w:val="yellow"/>
        </w:rPr>
        <w:t>homoditerpenoid</w:t>
      </w:r>
      <w:proofErr w:type="spellEnd"/>
      <w:r w:rsidRPr="00296911">
        <w:rPr>
          <w:bCs/>
          <w:sz w:val="24"/>
          <w:szCs w:val="24"/>
        </w:rPr>
        <w:t xml:space="preserve"> from leaves of </w:t>
      </w:r>
      <w:proofErr w:type="spellStart"/>
      <w:r w:rsidRPr="00296911">
        <w:rPr>
          <w:bCs/>
          <w:i/>
          <w:iCs/>
          <w:sz w:val="24"/>
          <w:szCs w:val="24"/>
        </w:rPr>
        <w:t>Centaurothamnus</w:t>
      </w:r>
      <w:proofErr w:type="spellEnd"/>
      <w:r w:rsidRPr="00296911">
        <w:rPr>
          <w:bCs/>
          <w:i/>
          <w:iCs/>
          <w:sz w:val="24"/>
          <w:szCs w:val="24"/>
        </w:rPr>
        <w:t xml:space="preserve"> </w:t>
      </w:r>
      <w:proofErr w:type="spellStart"/>
      <w:r w:rsidRPr="00296911">
        <w:rPr>
          <w:bCs/>
          <w:i/>
          <w:iCs/>
          <w:sz w:val="24"/>
          <w:szCs w:val="24"/>
        </w:rPr>
        <w:t>maximus</w:t>
      </w:r>
      <w:proofErr w:type="spellEnd"/>
      <w:r w:rsidRPr="00296911">
        <w:rPr>
          <w:bCs/>
          <w:i/>
          <w:iCs/>
          <w:sz w:val="24"/>
          <w:szCs w:val="24"/>
        </w:rPr>
        <w:t xml:space="preserve"> </w:t>
      </w:r>
      <w:r w:rsidRPr="00296911">
        <w:rPr>
          <w:bCs/>
          <w:iCs/>
          <w:sz w:val="24"/>
          <w:szCs w:val="24"/>
        </w:rPr>
        <w:t xml:space="preserve">with antimicrobial potential. </w:t>
      </w:r>
      <w:proofErr w:type="spellStart"/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>Perwez</w:t>
      </w:r>
      <w:proofErr w:type="spellEnd"/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>Alam</w:t>
      </w:r>
      <w:proofErr w:type="spellEnd"/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 xml:space="preserve">, Mohammed Al </w:t>
      </w:r>
      <w:proofErr w:type="spellStart"/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>Anezi</w:t>
      </w:r>
      <w:proofErr w:type="spellEnd"/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 xml:space="preserve">, </w:t>
      </w:r>
      <w:r w:rsidRPr="00EC7ADE">
        <w:rPr>
          <w:rFonts w:eastAsiaTheme="minorHAnsi"/>
          <w:b/>
          <w:color w:val="000000"/>
          <w:sz w:val="24"/>
          <w:szCs w:val="24"/>
          <w:lang w:val="en-US"/>
        </w:rPr>
        <w:t>Nasir Ali Siddiqui</w:t>
      </w:r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 xml:space="preserve">, Mohamed </w:t>
      </w:r>
      <w:proofErr w:type="spellStart"/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>Fahad</w:t>
      </w:r>
      <w:proofErr w:type="spellEnd"/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>Alajmi</w:t>
      </w:r>
      <w:proofErr w:type="spellEnd"/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 xml:space="preserve">, </w:t>
      </w:r>
      <w:proofErr w:type="spellStart"/>
      <w:r w:rsidRPr="00296911">
        <w:rPr>
          <w:rFonts w:eastAsiaTheme="minorHAnsi"/>
          <w:bCs/>
          <w:color w:val="212121"/>
          <w:sz w:val="24"/>
          <w:szCs w:val="24"/>
          <w:lang w:val="en-US"/>
        </w:rPr>
        <w:t>Adnan</w:t>
      </w:r>
      <w:proofErr w:type="spellEnd"/>
      <w:r w:rsidRPr="00296911">
        <w:rPr>
          <w:rFonts w:eastAsiaTheme="minorHAnsi"/>
          <w:bCs/>
          <w:color w:val="212121"/>
          <w:sz w:val="24"/>
          <w:szCs w:val="24"/>
          <w:lang w:val="en-US"/>
        </w:rPr>
        <w:t xml:space="preserve"> </w:t>
      </w:r>
      <w:proofErr w:type="spellStart"/>
      <w:r w:rsidRPr="00296911">
        <w:rPr>
          <w:rFonts w:eastAsiaTheme="minorHAnsi"/>
          <w:bCs/>
          <w:color w:val="212121"/>
          <w:sz w:val="24"/>
          <w:szCs w:val="24"/>
          <w:lang w:val="en-US"/>
        </w:rPr>
        <w:t>Jathlan</w:t>
      </w:r>
      <w:proofErr w:type="spellEnd"/>
      <w:r w:rsidRPr="00296911">
        <w:rPr>
          <w:rFonts w:eastAsiaTheme="minorHAnsi"/>
          <w:bCs/>
          <w:color w:val="212121"/>
          <w:sz w:val="24"/>
          <w:szCs w:val="24"/>
          <w:lang w:val="en-US"/>
        </w:rPr>
        <w:t xml:space="preserve"> Al-</w:t>
      </w:r>
      <w:proofErr w:type="spellStart"/>
      <w:r w:rsidRPr="00296911">
        <w:rPr>
          <w:rFonts w:eastAsiaTheme="minorHAnsi"/>
          <w:bCs/>
          <w:color w:val="212121"/>
          <w:sz w:val="24"/>
          <w:szCs w:val="24"/>
          <w:lang w:val="en-US"/>
        </w:rPr>
        <w:t>Rehaily</w:t>
      </w:r>
      <w:proofErr w:type="spellEnd"/>
      <w:r w:rsidRPr="00296911">
        <w:rPr>
          <w:rFonts w:eastAsiaTheme="minorHAnsi"/>
          <w:bCs/>
          <w:color w:val="212121"/>
          <w:sz w:val="24"/>
          <w:szCs w:val="24"/>
          <w:lang w:val="en-US"/>
        </w:rPr>
        <w:t xml:space="preserve">, </w:t>
      </w:r>
      <w:proofErr w:type="spellStart"/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>Anzarul</w:t>
      </w:r>
      <w:proofErr w:type="spellEnd"/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>Haque</w:t>
      </w:r>
      <w:proofErr w:type="spellEnd"/>
      <w:r w:rsidRPr="00296911">
        <w:rPr>
          <w:rFonts w:eastAsiaTheme="minorHAnsi"/>
          <w:bCs/>
          <w:color w:val="000000"/>
          <w:sz w:val="16"/>
          <w:szCs w:val="16"/>
          <w:lang w:val="en-US"/>
        </w:rPr>
        <w:t xml:space="preserve"> </w:t>
      </w:r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>and Mohammed Ali</w:t>
      </w:r>
      <w:r>
        <w:rPr>
          <w:rFonts w:eastAsiaTheme="minorHAnsi"/>
          <w:bCs/>
          <w:color w:val="000000"/>
          <w:sz w:val="24"/>
          <w:szCs w:val="24"/>
          <w:lang w:val="en-US"/>
        </w:rPr>
        <w:t>.</w:t>
      </w:r>
      <w:r w:rsidRPr="00296911">
        <w:rPr>
          <w:bCs/>
          <w:sz w:val="24"/>
          <w:szCs w:val="24"/>
        </w:rPr>
        <w:t xml:space="preserve"> </w:t>
      </w:r>
      <w:r w:rsidRPr="00296911">
        <w:rPr>
          <w:bCs/>
          <w:i/>
          <w:iCs/>
          <w:sz w:val="24"/>
        </w:rPr>
        <w:t>Pak. J. Pharm. Sci.</w:t>
      </w:r>
      <w:r w:rsidRPr="00296911">
        <w:rPr>
          <w:rFonts w:eastAsiaTheme="minorHAnsi"/>
          <w:bCs/>
          <w:sz w:val="24"/>
          <w:szCs w:val="24"/>
          <w:lang w:val="en-US"/>
        </w:rPr>
        <w:t xml:space="preserve">, Vol.28, </w:t>
      </w:r>
      <w:proofErr w:type="gramStart"/>
      <w:r w:rsidRPr="00296911">
        <w:rPr>
          <w:rFonts w:eastAsiaTheme="minorHAnsi"/>
          <w:bCs/>
          <w:sz w:val="24"/>
          <w:szCs w:val="24"/>
          <w:lang w:val="en-US"/>
        </w:rPr>
        <w:t>No.3(</w:t>
      </w:r>
      <w:proofErr w:type="spellStart"/>
      <w:proofErr w:type="gramEnd"/>
      <w:r w:rsidRPr="00296911">
        <w:rPr>
          <w:rFonts w:eastAsiaTheme="minorHAnsi"/>
          <w:bCs/>
          <w:sz w:val="24"/>
          <w:szCs w:val="24"/>
          <w:lang w:val="en-US"/>
        </w:rPr>
        <w:t>Suppl</w:t>
      </w:r>
      <w:proofErr w:type="spellEnd"/>
      <w:r w:rsidRPr="00296911">
        <w:rPr>
          <w:rFonts w:eastAsiaTheme="minorHAnsi"/>
          <w:bCs/>
          <w:sz w:val="24"/>
          <w:szCs w:val="24"/>
          <w:lang w:val="en-US"/>
        </w:rPr>
        <w:t>), pp.1091-95</w:t>
      </w:r>
      <w:r w:rsidRPr="00296911">
        <w:rPr>
          <w:bCs/>
          <w:sz w:val="24"/>
        </w:rPr>
        <w:t xml:space="preserve"> (IF: 0.95) </w:t>
      </w:r>
      <w:r w:rsidRPr="00393DB1">
        <w:rPr>
          <w:b/>
          <w:sz w:val="24"/>
        </w:rPr>
        <w:t>(</w:t>
      </w:r>
      <w:r w:rsidRPr="00393DB1">
        <w:rPr>
          <w:rFonts w:eastAsiaTheme="minorHAnsi"/>
          <w:b/>
          <w:sz w:val="24"/>
          <w:szCs w:val="24"/>
          <w:lang w:val="en-US"/>
        </w:rPr>
        <w:t>2015)</w:t>
      </w:r>
      <w:r w:rsidRPr="00393DB1">
        <w:rPr>
          <w:b/>
          <w:sz w:val="24"/>
        </w:rPr>
        <w:t>.</w:t>
      </w:r>
    </w:p>
    <w:p w:rsidR="00BA45CA" w:rsidRPr="00431581" w:rsidRDefault="00BA45CA" w:rsidP="00BA45CA">
      <w:pPr>
        <w:pStyle w:val="ListParagraph"/>
        <w:ind w:left="270"/>
        <w:jc w:val="both"/>
        <w:rPr>
          <w:sz w:val="24"/>
          <w:szCs w:val="24"/>
        </w:rPr>
      </w:pPr>
    </w:p>
    <w:p w:rsidR="00BA45CA" w:rsidRPr="00431581" w:rsidRDefault="00BA45CA" w:rsidP="00BA45CA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0"/>
        <w:jc w:val="both"/>
        <w:rPr>
          <w:rFonts w:eastAsiaTheme="minorHAnsi"/>
          <w:bCs/>
          <w:sz w:val="24"/>
          <w:szCs w:val="24"/>
          <w:lang w:val="en-US"/>
        </w:rPr>
      </w:pPr>
      <w:r w:rsidRPr="00431581">
        <w:rPr>
          <w:bCs/>
          <w:sz w:val="24"/>
          <w:szCs w:val="24"/>
        </w:rPr>
        <w:t xml:space="preserve">Solubility and thermodynamic behaviour of </w:t>
      </w:r>
      <w:r w:rsidRPr="00431581">
        <w:rPr>
          <w:bCs/>
          <w:sz w:val="24"/>
          <w:szCs w:val="24"/>
          <w:highlight w:val="yellow"/>
        </w:rPr>
        <w:t>vanillin</w:t>
      </w:r>
      <w:r w:rsidRPr="00431581">
        <w:rPr>
          <w:bCs/>
          <w:sz w:val="24"/>
          <w:szCs w:val="24"/>
        </w:rPr>
        <w:t xml:space="preserve"> in propane-1</w:t>
      </w:r>
      <w:proofErr w:type="gramStart"/>
      <w:r w:rsidRPr="00431581">
        <w:rPr>
          <w:bCs/>
          <w:sz w:val="24"/>
          <w:szCs w:val="24"/>
        </w:rPr>
        <w:t>,2</w:t>
      </w:r>
      <w:proofErr w:type="gramEnd"/>
      <w:r w:rsidRPr="00431581">
        <w:rPr>
          <w:bCs/>
          <w:sz w:val="24"/>
          <w:szCs w:val="24"/>
        </w:rPr>
        <w:t xml:space="preserve"> </w:t>
      </w:r>
      <w:proofErr w:type="spellStart"/>
      <w:r w:rsidRPr="00431581">
        <w:rPr>
          <w:bCs/>
          <w:sz w:val="24"/>
          <w:szCs w:val="24"/>
        </w:rPr>
        <w:t>diol+water</w:t>
      </w:r>
      <w:proofErr w:type="spellEnd"/>
      <w:r w:rsidRPr="00431581">
        <w:rPr>
          <w:bCs/>
          <w:sz w:val="24"/>
          <w:szCs w:val="24"/>
        </w:rPr>
        <w:t xml:space="preserve"> </w:t>
      </w:r>
      <w:proofErr w:type="spellStart"/>
      <w:r w:rsidRPr="00431581">
        <w:rPr>
          <w:bCs/>
          <w:sz w:val="24"/>
          <w:szCs w:val="24"/>
        </w:rPr>
        <w:t>cosolvent</w:t>
      </w:r>
      <w:proofErr w:type="spellEnd"/>
      <w:r w:rsidRPr="00431581">
        <w:rPr>
          <w:bCs/>
          <w:sz w:val="24"/>
          <w:szCs w:val="24"/>
        </w:rPr>
        <w:t xml:space="preserve"> mixtures at different temperatures. </w:t>
      </w:r>
      <w:proofErr w:type="spellStart"/>
      <w:r w:rsidRPr="00431581">
        <w:rPr>
          <w:bCs/>
          <w:sz w:val="24"/>
          <w:szCs w:val="24"/>
        </w:rPr>
        <w:t>Faiyaz</w:t>
      </w:r>
      <w:proofErr w:type="spellEnd"/>
      <w:r w:rsidRPr="00431581">
        <w:rPr>
          <w:bCs/>
          <w:sz w:val="24"/>
          <w:szCs w:val="24"/>
        </w:rPr>
        <w:t xml:space="preserve"> </w:t>
      </w:r>
      <w:proofErr w:type="spellStart"/>
      <w:r w:rsidRPr="00431581">
        <w:rPr>
          <w:bCs/>
          <w:sz w:val="24"/>
          <w:szCs w:val="24"/>
        </w:rPr>
        <w:t>Shakeel</w:t>
      </w:r>
      <w:proofErr w:type="spellEnd"/>
      <w:r w:rsidRPr="00431581">
        <w:rPr>
          <w:bCs/>
          <w:sz w:val="24"/>
          <w:szCs w:val="24"/>
        </w:rPr>
        <w:t xml:space="preserve">, </w:t>
      </w:r>
      <w:proofErr w:type="spellStart"/>
      <w:r w:rsidRPr="00431581">
        <w:rPr>
          <w:bCs/>
          <w:sz w:val="24"/>
          <w:szCs w:val="24"/>
        </w:rPr>
        <w:t>Nazrul</w:t>
      </w:r>
      <w:proofErr w:type="spellEnd"/>
      <w:r w:rsidRPr="00431581">
        <w:rPr>
          <w:bCs/>
          <w:sz w:val="24"/>
          <w:szCs w:val="24"/>
        </w:rPr>
        <w:t xml:space="preserve"> </w:t>
      </w:r>
      <w:proofErr w:type="spellStart"/>
      <w:r w:rsidRPr="00431581">
        <w:rPr>
          <w:bCs/>
          <w:sz w:val="24"/>
          <w:szCs w:val="24"/>
        </w:rPr>
        <w:t>Haq</w:t>
      </w:r>
      <w:proofErr w:type="spellEnd"/>
      <w:r w:rsidRPr="00431581">
        <w:rPr>
          <w:bCs/>
          <w:sz w:val="24"/>
          <w:szCs w:val="24"/>
        </w:rPr>
        <w:t xml:space="preserve">, </w:t>
      </w:r>
      <w:r w:rsidRPr="00431581">
        <w:rPr>
          <w:b/>
          <w:bCs/>
          <w:sz w:val="24"/>
          <w:szCs w:val="24"/>
        </w:rPr>
        <w:t>Nasir A. Siddiqui</w:t>
      </w:r>
      <w:r w:rsidRPr="00431581">
        <w:rPr>
          <w:bCs/>
          <w:sz w:val="24"/>
          <w:szCs w:val="24"/>
        </w:rPr>
        <w:t xml:space="preserve">, Fars K </w:t>
      </w:r>
      <w:proofErr w:type="spellStart"/>
      <w:r w:rsidRPr="00431581">
        <w:rPr>
          <w:bCs/>
          <w:sz w:val="24"/>
          <w:szCs w:val="24"/>
        </w:rPr>
        <w:t>Alanazi</w:t>
      </w:r>
      <w:proofErr w:type="spellEnd"/>
      <w:r w:rsidRPr="00431581">
        <w:rPr>
          <w:bCs/>
          <w:sz w:val="24"/>
          <w:szCs w:val="24"/>
        </w:rPr>
        <w:t xml:space="preserve">, Ibrahim A </w:t>
      </w:r>
      <w:proofErr w:type="spellStart"/>
      <w:r w:rsidRPr="00431581">
        <w:rPr>
          <w:bCs/>
          <w:sz w:val="24"/>
          <w:szCs w:val="24"/>
        </w:rPr>
        <w:t>Alsarra</w:t>
      </w:r>
      <w:proofErr w:type="spellEnd"/>
      <w:r w:rsidRPr="00431581">
        <w:rPr>
          <w:bCs/>
          <w:sz w:val="24"/>
          <w:szCs w:val="24"/>
        </w:rPr>
        <w:t>. Food Chem.</w:t>
      </w:r>
      <w:r w:rsidRPr="00431581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>188: 57-61</w:t>
      </w:r>
      <w:r w:rsidRPr="00431581">
        <w:rPr>
          <w:rFonts w:asciiTheme="majorBidi" w:eastAsiaTheme="minorHAnsi" w:hAnsiTheme="majorBidi" w:cstheme="majorBidi"/>
          <w:sz w:val="24"/>
          <w:szCs w:val="24"/>
          <w:lang w:val="en-US"/>
        </w:rPr>
        <w:t>.</w:t>
      </w:r>
      <w:r w:rsidRPr="00393DB1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r w:rsidRPr="00393DB1"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>(2015)</w:t>
      </w:r>
    </w:p>
    <w:p w:rsidR="00BA45CA" w:rsidRPr="00431581" w:rsidRDefault="00BA45CA" w:rsidP="00BA45CA">
      <w:pPr>
        <w:pStyle w:val="ListParagraph"/>
        <w:rPr>
          <w:rFonts w:eastAsiaTheme="minorHAnsi"/>
          <w:bCs/>
          <w:sz w:val="24"/>
          <w:szCs w:val="24"/>
          <w:lang w:val="en-US"/>
        </w:rPr>
      </w:pPr>
    </w:p>
    <w:p w:rsidR="00BA45CA" w:rsidRPr="00431581" w:rsidRDefault="00BA45CA" w:rsidP="00BA45CA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0"/>
        <w:jc w:val="both"/>
        <w:rPr>
          <w:rFonts w:eastAsiaTheme="minorHAnsi"/>
          <w:bCs/>
          <w:sz w:val="24"/>
          <w:szCs w:val="24"/>
          <w:lang w:val="en-US"/>
        </w:rPr>
      </w:pPr>
      <w:r w:rsidRPr="00431581">
        <w:rPr>
          <w:rFonts w:eastAsiaTheme="minorHAnsi"/>
          <w:bCs/>
          <w:sz w:val="24"/>
          <w:szCs w:val="24"/>
          <w:lang w:val="en-US"/>
        </w:rPr>
        <w:t xml:space="preserve">Development and Validation of a High-Performance Thin-Layer Chromatographic Method for the Determination of Biomarker </w:t>
      </w:r>
      <w:r w:rsidRPr="00431581">
        <w:rPr>
          <w:rFonts w:eastAsiaTheme="minorHAnsi"/>
          <w:bCs/>
          <w:sz w:val="24"/>
          <w:szCs w:val="24"/>
          <w:highlight w:val="yellow"/>
          <w:lang w:val="en-US"/>
        </w:rPr>
        <w:t>β-</w:t>
      </w:r>
      <w:proofErr w:type="spellStart"/>
      <w:r w:rsidRPr="00431581">
        <w:rPr>
          <w:rFonts w:eastAsiaTheme="minorHAnsi"/>
          <w:bCs/>
          <w:sz w:val="24"/>
          <w:szCs w:val="24"/>
          <w:highlight w:val="yellow"/>
          <w:lang w:val="en-US"/>
        </w:rPr>
        <w:t>Amyrin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 in the Leaves of Different </w:t>
      </w:r>
      <w:proofErr w:type="spellStart"/>
      <w:r w:rsidRPr="00431581">
        <w:rPr>
          <w:rFonts w:eastAsiaTheme="minorHAnsi"/>
          <w:bCs/>
          <w:i/>
          <w:iCs/>
          <w:sz w:val="24"/>
          <w:szCs w:val="24"/>
          <w:lang w:val="en-US"/>
        </w:rPr>
        <w:t>Ficus</w:t>
      </w:r>
      <w:proofErr w:type="spellEnd"/>
      <w:r w:rsidRPr="00431581">
        <w:rPr>
          <w:rFonts w:eastAsiaTheme="minorHAnsi"/>
          <w:bCs/>
          <w:i/>
          <w:iCs/>
          <w:sz w:val="24"/>
          <w:szCs w:val="24"/>
          <w:lang w:val="en-US"/>
        </w:rPr>
        <w:t xml:space="preserve"> </w:t>
      </w:r>
      <w:r w:rsidRPr="00431581">
        <w:rPr>
          <w:rFonts w:eastAsiaTheme="minorHAnsi"/>
          <w:bCs/>
          <w:sz w:val="24"/>
          <w:szCs w:val="24"/>
          <w:lang w:val="en-US"/>
        </w:rPr>
        <w:t>Species.</w:t>
      </w:r>
      <w:r>
        <w:rPr>
          <w:rFonts w:eastAsiaTheme="minorHAnsi"/>
          <w:bCs/>
          <w:sz w:val="24"/>
          <w:szCs w:val="24"/>
          <w:lang w:val="en-US"/>
        </w:rPr>
        <w:t xml:space="preserve"> </w:t>
      </w:r>
      <w:r w:rsidRPr="00431581">
        <w:rPr>
          <w:rFonts w:eastAsiaTheme="minorHAnsi"/>
          <w:bCs/>
          <w:sz w:val="24"/>
          <w:szCs w:val="24"/>
          <w:lang w:val="en-US"/>
        </w:rPr>
        <w:t xml:space="preserve">Omer A. </w:t>
      </w:r>
      <w:proofErr w:type="spellStart"/>
      <w:r w:rsidRPr="00431581">
        <w:rPr>
          <w:rFonts w:eastAsiaTheme="minorHAnsi"/>
          <w:bCs/>
          <w:sz w:val="24"/>
          <w:szCs w:val="24"/>
          <w:lang w:val="en-US"/>
        </w:rPr>
        <w:t>Basudan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, </w:t>
      </w:r>
      <w:proofErr w:type="spellStart"/>
      <w:r w:rsidRPr="00431581">
        <w:rPr>
          <w:rFonts w:eastAsiaTheme="minorHAnsi"/>
          <w:bCs/>
          <w:sz w:val="24"/>
          <w:szCs w:val="24"/>
          <w:lang w:val="en-US"/>
        </w:rPr>
        <w:t>Perwez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 </w:t>
      </w:r>
      <w:proofErr w:type="spellStart"/>
      <w:r w:rsidRPr="00431581">
        <w:rPr>
          <w:rFonts w:eastAsiaTheme="minorHAnsi"/>
          <w:bCs/>
          <w:sz w:val="24"/>
          <w:szCs w:val="24"/>
          <w:lang w:val="en-US"/>
        </w:rPr>
        <w:t>Alam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*, </w:t>
      </w:r>
      <w:r w:rsidRPr="00431581">
        <w:rPr>
          <w:rFonts w:eastAsiaTheme="minorHAnsi"/>
          <w:b/>
          <w:bCs/>
          <w:sz w:val="24"/>
          <w:szCs w:val="24"/>
          <w:lang w:val="en-US"/>
        </w:rPr>
        <w:t>Nasir A. Siddiqui</w:t>
      </w:r>
      <w:r w:rsidRPr="00431581">
        <w:rPr>
          <w:rFonts w:eastAsiaTheme="minorHAnsi"/>
          <w:bCs/>
          <w:sz w:val="24"/>
          <w:szCs w:val="24"/>
          <w:lang w:val="en-US"/>
        </w:rPr>
        <w:t xml:space="preserve">, Mohamed F. </w:t>
      </w:r>
      <w:proofErr w:type="spellStart"/>
      <w:r w:rsidRPr="00431581">
        <w:rPr>
          <w:rFonts w:eastAsiaTheme="minorHAnsi"/>
          <w:bCs/>
          <w:sz w:val="24"/>
          <w:szCs w:val="24"/>
          <w:lang w:val="en-US"/>
        </w:rPr>
        <w:t>Alajmi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, </w:t>
      </w:r>
      <w:proofErr w:type="spellStart"/>
      <w:r w:rsidRPr="00431581">
        <w:rPr>
          <w:rFonts w:eastAsiaTheme="minorHAnsi"/>
          <w:bCs/>
          <w:sz w:val="24"/>
          <w:szCs w:val="24"/>
          <w:lang w:val="en-US"/>
        </w:rPr>
        <w:t>Adnan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 J. </w:t>
      </w:r>
      <w:proofErr w:type="spellStart"/>
      <w:r w:rsidRPr="00431581">
        <w:rPr>
          <w:rFonts w:eastAsiaTheme="minorHAnsi"/>
          <w:bCs/>
          <w:sz w:val="24"/>
          <w:szCs w:val="24"/>
          <w:lang w:val="en-US"/>
        </w:rPr>
        <w:t>Alrehaily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, </w:t>
      </w:r>
      <w:proofErr w:type="spellStart"/>
      <w:r w:rsidRPr="00431581">
        <w:rPr>
          <w:rFonts w:eastAsiaTheme="minorHAnsi"/>
          <w:bCs/>
          <w:sz w:val="24"/>
          <w:szCs w:val="24"/>
          <w:lang w:val="en-US"/>
        </w:rPr>
        <w:t>Saleh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 I. </w:t>
      </w:r>
      <w:proofErr w:type="spellStart"/>
      <w:r w:rsidRPr="00431581">
        <w:rPr>
          <w:rFonts w:eastAsiaTheme="minorHAnsi"/>
          <w:bCs/>
          <w:sz w:val="24"/>
          <w:szCs w:val="24"/>
          <w:lang w:val="en-US"/>
        </w:rPr>
        <w:t>Alqasoumi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, </w:t>
      </w:r>
      <w:proofErr w:type="spellStart"/>
      <w:r w:rsidRPr="00431581">
        <w:rPr>
          <w:rFonts w:eastAsiaTheme="minorHAnsi"/>
          <w:bCs/>
          <w:sz w:val="24"/>
          <w:szCs w:val="24"/>
          <w:lang w:val="en-US"/>
        </w:rPr>
        <w:t>Maged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 S. Abdel-Kader, </w:t>
      </w:r>
      <w:proofErr w:type="spellStart"/>
      <w:r w:rsidRPr="00431581">
        <w:rPr>
          <w:rFonts w:eastAsiaTheme="minorHAnsi"/>
          <w:bCs/>
          <w:sz w:val="24"/>
          <w:szCs w:val="24"/>
          <w:lang w:val="en-US"/>
        </w:rPr>
        <w:t>Prawez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 </w:t>
      </w:r>
      <w:proofErr w:type="spellStart"/>
      <w:r w:rsidRPr="00431581">
        <w:rPr>
          <w:rFonts w:eastAsiaTheme="minorHAnsi"/>
          <w:bCs/>
          <w:sz w:val="24"/>
          <w:szCs w:val="24"/>
          <w:lang w:val="en-US"/>
        </w:rPr>
        <w:t>Alam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, </w:t>
      </w:r>
      <w:r w:rsidRPr="00431581">
        <w:rPr>
          <w:rFonts w:eastAsiaTheme="minorHAnsi"/>
          <w:sz w:val="24"/>
          <w:szCs w:val="24"/>
          <w:lang w:val="en-US"/>
        </w:rPr>
        <w:t xml:space="preserve">and </w:t>
      </w:r>
      <w:proofErr w:type="spellStart"/>
      <w:r w:rsidRPr="00431581">
        <w:rPr>
          <w:rFonts w:eastAsiaTheme="minorHAnsi"/>
          <w:bCs/>
          <w:sz w:val="24"/>
          <w:szCs w:val="24"/>
          <w:lang w:val="en-US"/>
        </w:rPr>
        <w:t>Abd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 El </w:t>
      </w:r>
      <w:proofErr w:type="spellStart"/>
      <w:r w:rsidRPr="00431581">
        <w:rPr>
          <w:rFonts w:eastAsiaTheme="minorHAnsi"/>
          <w:bCs/>
          <w:sz w:val="24"/>
          <w:szCs w:val="24"/>
          <w:lang w:val="en-US"/>
        </w:rPr>
        <w:t>Raheim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 M. </w:t>
      </w:r>
      <w:proofErr w:type="spellStart"/>
      <w:r w:rsidRPr="00431581">
        <w:rPr>
          <w:rFonts w:eastAsiaTheme="minorHAnsi"/>
          <w:bCs/>
          <w:sz w:val="24"/>
          <w:szCs w:val="24"/>
          <w:lang w:val="en-US"/>
        </w:rPr>
        <w:t>Donia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. </w:t>
      </w:r>
      <w:r w:rsidRPr="00431581">
        <w:rPr>
          <w:rFonts w:eastAsiaTheme="minorHAnsi"/>
          <w:i/>
          <w:iCs/>
          <w:sz w:val="24"/>
          <w:szCs w:val="24"/>
          <w:lang w:val="en-US"/>
        </w:rPr>
        <w:t>Journal of Planar Chromatography 28</w:t>
      </w:r>
      <w:r>
        <w:rPr>
          <w:rFonts w:eastAsiaTheme="minorHAnsi"/>
          <w:sz w:val="24"/>
          <w:szCs w:val="24"/>
          <w:lang w:val="en-US"/>
        </w:rPr>
        <w:t>:</w:t>
      </w:r>
      <w:r>
        <w:rPr>
          <w:rFonts w:eastAsiaTheme="minorHAnsi"/>
          <w:i/>
          <w:iCs/>
          <w:sz w:val="24"/>
          <w:szCs w:val="24"/>
          <w:lang w:val="en-US"/>
        </w:rPr>
        <w:t xml:space="preserve"> </w:t>
      </w:r>
      <w:r w:rsidRPr="00431581">
        <w:rPr>
          <w:rFonts w:eastAsiaTheme="minorHAnsi"/>
          <w:i/>
          <w:iCs/>
          <w:sz w:val="24"/>
          <w:szCs w:val="24"/>
          <w:lang w:val="en-US"/>
        </w:rPr>
        <w:t>3, 223–228</w:t>
      </w:r>
      <w:r>
        <w:rPr>
          <w:rFonts w:eastAsiaTheme="minorHAnsi"/>
          <w:i/>
          <w:iCs/>
          <w:sz w:val="24"/>
          <w:szCs w:val="24"/>
          <w:lang w:val="en-US"/>
        </w:rPr>
        <w:t xml:space="preserve">. </w:t>
      </w:r>
      <w:r w:rsidRPr="00462BC1">
        <w:rPr>
          <w:rFonts w:eastAsiaTheme="minorHAnsi"/>
          <w:b/>
          <w:bCs/>
          <w:sz w:val="24"/>
          <w:szCs w:val="24"/>
          <w:lang w:val="en-US"/>
        </w:rPr>
        <w:t>(2015)</w:t>
      </w:r>
    </w:p>
    <w:p w:rsidR="00BA45CA" w:rsidRPr="00F26394" w:rsidRDefault="00BA45CA" w:rsidP="00BA45CA">
      <w:pPr>
        <w:pStyle w:val="ListParagraph"/>
        <w:rPr>
          <w:rFonts w:ascii="AdvGulliv-R" w:eastAsiaTheme="minorHAnsi" w:hAnsi="AdvGulliv-R" w:cs="AdvGulliv-R"/>
          <w:color w:val="0080AE"/>
          <w:sz w:val="13"/>
          <w:szCs w:val="13"/>
          <w:lang w:val="en-US"/>
        </w:rPr>
      </w:pPr>
    </w:p>
    <w:p w:rsidR="00BA45CA" w:rsidRPr="00A31149" w:rsidRDefault="00BA45CA" w:rsidP="00BA45CA">
      <w:pPr>
        <w:pStyle w:val="ListParagraph"/>
        <w:rPr>
          <w:bCs/>
          <w:sz w:val="24"/>
          <w:szCs w:val="24"/>
          <w:highlight w:val="yellow"/>
        </w:rPr>
      </w:pPr>
    </w:p>
    <w:p w:rsidR="00BA45CA" w:rsidRPr="00F63C51" w:rsidRDefault="00BA45CA" w:rsidP="00BA45CA">
      <w:pPr>
        <w:pStyle w:val="ListParagraph"/>
        <w:numPr>
          <w:ilvl w:val="0"/>
          <w:numId w:val="10"/>
        </w:numPr>
        <w:ind w:left="270"/>
        <w:jc w:val="both"/>
        <w:rPr>
          <w:sz w:val="24"/>
          <w:szCs w:val="24"/>
        </w:rPr>
      </w:pPr>
      <w:r w:rsidRPr="00820545">
        <w:rPr>
          <w:bCs/>
          <w:sz w:val="24"/>
          <w:szCs w:val="24"/>
        </w:rPr>
        <w:t xml:space="preserve">A </w:t>
      </w:r>
      <w:r w:rsidRPr="00DC7C96">
        <w:rPr>
          <w:bCs/>
          <w:sz w:val="24"/>
          <w:szCs w:val="24"/>
          <w:highlight w:val="yellow"/>
        </w:rPr>
        <w:t>novel acyclic</w:t>
      </w:r>
      <w:r w:rsidRPr="00E971A6">
        <w:rPr>
          <w:bCs/>
          <w:sz w:val="24"/>
          <w:szCs w:val="24"/>
        </w:rPr>
        <w:t xml:space="preserve"> </w:t>
      </w:r>
      <w:proofErr w:type="spellStart"/>
      <w:r w:rsidRPr="00431581">
        <w:rPr>
          <w:bCs/>
          <w:sz w:val="24"/>
          <w:szCs w:val="24"/>
          <w:highlight w:val="yellow"/>
        </w:rPr>
        <w:t>diterpenic</w:t>
      </w:r>
      <w:proofErr w:type="spellEnd"/>
      <w:r w:rsidRPr="00431581">
        <w:rPr>
          <w:bCs/>
          <w:sz w:val="24"/>
          <w:szCs w:val="24"/>
          <w:highlight w:val="yellow"/>
        </w:rPr>
        <w:t xml:space="preserve"> alcohol</w:t>
      </w:r>
      <w:r w:rsidRPr="00E971A6">
        <w:rPr>
          <w:bCs/>
          <w:sz w:val="24"/>
          <w:szCs w:val="24"/>
        </w:rPr>
        <w:t xml:space="preserve"> isolated from antioxidant active ethanol extract of leaves of </w:t>
      </w:r>
      <w:proofErr w:type="spellStart"/>
      <w:r w:rsidRPr="00E971A6">
        <w:rPr>
          <w:bCs/>
          <w:i/>
          <w:iCs/>
          <w:sz w:val="24"/>
          <w:szCs w:val="24"/>
        </w:rPr>
        <w:t>Centaurothamnus</w:t>
      </w:r>
      <w:proofErr w:type="spellEnd"/>
      <w:r w:rsidRPr="00E971A6">
        <w:rPr>
          <w:bCs/>
          <w:i/>
          <w:iCs/>
          <w:sz w:val="24"/>
          <w:szCs w:val="24"/>
        </w:rPr>
        <w:t xml:space="preserve"> </w:t>
      </w:r>
      <w:proofErr w:type="spellStart"/>
      <w:r w:rsidRPr="00E971A6">
        <w:rPr>
          <w:bCs/>
          <w:i/>
          <w:iCs/>
          <w:sz w:val="24"/>
          <w:szCs w:val="24"/>
        </w:rPr>
        <w:t>maximus</w:t>
      </w:r>
      <w:proofErr w:type="spellEnd"/>
      <w:r w:rsidRPr="00E971A6">
        <w:rPr>
          <w:bCs/>
          <w:i/>
          <w:iCs/>
          <w:sz w:val="24"/>
          <w:szCs w:val="24"/>
        </w:rPr>
        <w:t xml:space="preserve"> </w:t>
      </w:r>
      <w:r w:rsidRPr="00E971A6">
        <w:rPr>
          <w:bCs/>
          <w:sz w:val="24"/>
          <w:szCs w:val="24"/>
        </w:rPr>
        <w:t>grown in Saudi Arabia.</w:t>
      </w:r>
      <w:r w:rsidRPr="00E971A6">
        <w:rPr>
          <w:sz w:val="24"/>
          <w:szCs w:val="24"/>
          <w:vertAlign w:val="superscript"/>
        </w:rPr>
        <w:t xml:space="preserve"> </w:t>
      </w:r>
      <w:r w:rsidRPr="00F63C51">
        <w:rPr>
          <w:b/>
          <w:sz w:val="24"/>
          <w:szCs w:val="24"/>
        </w:rPr>
        <w:t>Nasir A. Siddiqui*,</w:t>
      </w:r>
      <w:r w:rsidRPr="00E971A6">
        <w:rPr>
          <w:sz w:val="24"/>
          <w:szCs w:val="24"/>
        </w:rPr>
        <w:t xml:space="preserve"> Mohamed Al </w:t>
      </w:r>
      <w:proofErr w:type="spellStart"/>
      <w:r w:rsidRPr="00E971A6">
        <w:rPr>
          <w:sz w:val="24"/>
          <w:szCs w:val="24"/>
        </w:rPr>
        <w:t>Enezi</w:t>
      </w:r>
      <w:proofErr w:type="spellEnd"/>
      <w:r w:rsidRPr="00E971A6">
        <w:rPr>
          <w:sz w:val="24"/>
          <w:szCs w:val="24"/>
        </w:rPr>
        <w:t>,</w:t>
      </w:r>
      <w:r w:rsidRPr="00E971A6">
        <w:rPr>
          <w:sz w:val="24"/>
          <w:szCs w:val="24"/>
          <w:vertAlign w:val="superscript"/>
        </w:rPr>
        <w:t xml:space="preserve"> </w:t>
      </w:r>
      <w:proofErr w:type="spellStart"/>
      <w:r w:rsidRPr="00E971A6">
        <w:rPr>
          <w:sz w:val="24"/>
          <w:szCs w:val="24"/>
        </w:rPr>
        <w:t>Perwez</w:t>
      </w:r>
      <w:proofErr w:type="spellEnd"/>
      <w:r w:rsidRPr="00E971A6">
        <w:rPr>
          <w:sz w:val="24"/>
          <w:szCs w:val="24"/>
        </w:rPr>
        <w:t xml:space="preserve"> </w:t>
      </w:r>
      <w:proofErr w:type="spellStart"/>
      <w:r w:rsidRPr="00E971A6">
        <w:rPr>
          <w:sz w:val="24"/>
          <w:szCs w:val="24"/>
        </w:rPr>
        <w:t>Alam</w:t>
      </w:r>
      <w:proofErr w:type="spellEnd"/>
      <w:r w:rsidRPr="00E971A6">
        <w:rPr>
          <w:sz w:val="24"/>
          <w:szCs w:val="24"/>
        </w:rPr>
        <w:t xml:space="preserve">, </w:t>
      </w:r>
      <w:proofErr w:type="spellStart"/>
      <w:r w:rsidRPr="00E971A6">
        <w:rPr>
          <w:sz w:val="24"/>
          <w:szCs w:val="24"/>
        </w:rPr>
        <w:t>Anzarul</w:t>
      </w:r>
      <w:proofErr w:type="spellEnd"/>
      <w:r w:rsidRPr="00E971A6">
        <w:rPr>
          <w:sz w:val="24"/>
          <w:szCs w:val="24"/>
        </w:rPr>
        <w:t xml:space="preserve"> </w:t>
      </w:r>
      <w:proofErr w:type="spellStart"/>
      <w:r w:rsidRPr="00E971A6">
        <w:rPr>
          <w:sz w:val="24"/>
          <w:szCs w:val="24"/>
        </w:rPr>
        <w:t>Haque</w:t>
      </w:r>
      <w:proofErr w:type="spellEnd"/>
      <w:r w:rsidRPr="00E971A6">
        <w:rPr>
          <w:sz w:val="24"/>
          <w:szCs w:val="24"/>
        </w:rPr>
        <w:t>, Mohammad Ali</w:t>
      </w:r>
      <w:r>
        <w:rPr>
          <w:sz w:val="24"/>
          <w:szCs w:val="24"/>
        </w:rPr>
        <w:t>.</w:t>
      </w:r>
      <w:r w:rsidRPr="00E971A6">
        <w:rPr>
          <w:bCs/>
          <w:i/>
          <w:sz w:val="24"/>
          <w:szCs w:val="24"/>
        </w:rPr>
        <w:t xml:space="preserve"> </w:t>
      </w:r>
      <w:r w:rsidRPr="00293B97">
        <w:rPr>
          <w:bCs/>
          <w:i/>
          <w:sz w:val="24"/>
          <w:szCs w:val="24"/>
        </w:rPr>
        <w:t>African journal of Traditional, complementary and alternative medicines.</w:t>
      </w:r>
      <w:r w:rsidRPr="00293B97">
        <w:rPr>
          <w:sz w:val="24"/>
          <w:szCs w:val="24"/>
        </w:rPr>
        <w:t xml:space="preserve"> 12(</w:t>
      </w:r>
      <w:r>
        <w:rPr>
          <w:sz w:val="24"/>
          <w:szCs w:val="24"/>
        </w:rPr>
        <w:t>3</w:t>
      </w:r>
      <w:r w:rsidRPr="00293B97">
        <w:rPr>
          <w:sz w:val="24"/>
          <w:szCs w:val="24"/>
        </w:rPr>
        <w:t xml:space="preserve">): </w:t>
      </w:r>
      <w:r>
        <w:rPr>
          <w:sz w:val="24"/>
          <w:szCs w:val="24"/>
        </w:rPr>
        <w:t>42</w:t>
      </w:r>
      <w:r w:rsidRPr="00293B97">
        <w:rPr>
          <w:sz w:val="24"/>
          <w:szCs w:val="24"/>
        </w:rPr>
        <w:t>-</w:t>
      </w:r>
      <w:r>
        <w:rPr>
          <w:sz w:val="24"/>
          <w:szCs w:val="24"/>
        </w:rPr>
        <w:t>48</w:t>
      </w:r>
      <w:r w:rsidRPr="00293B97">
        <w:rPr>
          <w:sz w:val="24"/>
          <w:szCs w:val="24"/>
        </w:rPr>
        <w:t xml:space="preserve"> </w:t>
      </w:r>
      <w:r w:rsidRPr="00915915">
        <w:rPr>
          <w:b/>
          <w:sz w:val="24"/>
          <w:szCs w:val="24"/>
        </w:rPr>
        <w:t>(2015)</w:t>
      </w:r>
    </w:p>
    <w:p w:rsidR="00BA45CA" w:rsidRPr="007E71C3" w:rsidRDefault="00BA45CA" w:rsidP="00BA45CA">
      <w:pPr>
        <w:pStyle w:val="ListParagraph"/>
        <w:rPr>
          <w:bCs/>
          <w:sz w:val="24"/>
          <w:szCs w:val="24"/>
        </w:rPr>
      </w:pPr>
    </w:p>
    <w:p w:rsidR="00BA45CA" w:rsidRPr="007E71C3" w:rsidRDefault="00BA45CA" w:rsidP="00BA45C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0"/>
        <w:jc w:val="both"/>
        <w:rPr>
          <w:rFonts w:ascii="AdvGulliv-R" w:eastAsiaTheme="minorHAnsi" w:hAnsi="AdvGulliv-R" w:cs="AdvGulliv-R"/>
          <w:color w:val="0080AE"/>
          <w:sz w:val="13"/>
          <w:szCs w:val="13"/>
          <w:lang w:val="en-US"/>
        </w:rPr>
      </w:pPr>
      <w:r w:rsidRPr="007E71C3">
        <w:rPr>
          <w:bCs/>
          <w:sz w:val="24"/>
          <w:szCs w:val="24"/>
        </w:rPr>
        <w:t>Solubility</w:t>
      </w:r>
      <w:r w:rsidRPr="007E71C3">
        <w:rPr>
          <w:sz w:val="24"/>
          <w:szCs w:val="24"/>
        </w:rPr>
        <w:t xml:space="preserve"> </w:t>
      </w:r>
      <w:r w:rsidRPr="007E71C3">
        <w:rPr>
          <w:bCs/>
          <w:sz w:val="24"/>
          <w:szCs w:val="24"/>
        </w:rPr>
        <w:t xml:space="preserve">and thermodynamic function of </w:t>
      </w:r>
      <w:r w:rsidRPr="00431581">
        <w:rPr>
          <w:bCs/>
          <w:sz w:val="24"/>
          <w:szCs w:val="24"/>
          <w:highlight w:val="yellow"/>
        </w:rPr>
        <w:t>vanillin</w:t>
      </w:r>
      <w:r w:rsidRPr="007E71C3">
        <w:rPr>
          <w:bCs/>
          <w:sz w:val="24"/>
          <w:szCs w:val="24"/>
        </w:rPr>
        <w:t xml:space="preserve"> in ten different environmentally benign solvents. </w:t>
      </w:r>
      <w:proofErr w:type="spellStart"/>
      <w:r w:rsidRPr="007E71C3">
        <w:rPr>
          <w:bCs/>
          <w:sz w:val="24"/>
          <w:szCs w:val="24"/>
        </w:rPr>
        <w:t>Faiyaz</w:t>
      </w:r>
      <w:proofErr w:type="spellEnd"/>
      <w:r w:rsidRPr="007E71C3">
        <w:rPr>
          <w:bCs/>
          <w:sz w:val="24"/>
          <w:szCs w:val="24"/>
        </w:rPr>
        <w:t xml:space="preserve"> </w:t>
      </w:r>
      <w:proofErr w:type="spellStart"/>
      <w:r w:rsidRPr="007E71C3">
        <w:rPr>
          <w:bCs/>
          <w:sz w:val="24"/>
          <w:szCs w:val="24"/>
        </w:rPr>
        <w:t>Shakeel</w:t>
      </w:r>
      <w:proofErr w:type="spellEnd"/>
      <w:r w:rsidRPr="007E71C3">
        <w:rPr>
          <w:bCs/>
          <w:sz w:val="24"/>
          <w:szCs w:val="24"/>
        </w:rPr>
        <w:t xml:space="preserve">, </w:t>
      </w:r>
      <w:proofErr w:type="spellStart"/>
      <w:r w:rsidRPr="007E71C3">
        <w:rPr>
          <w:bCs/>
          <w:sz w:val="24"/>
          <w:szCs w:val="24"/>
        </w:rPr>
        <w:t>Nazrul</w:t>
      </w:r>
      <w:proofErr w:type="spellEnd"/>
      <w:r w:rsidRPr="007E71C3">
        <w:rPr>
          <w:bCs/>
          <w:sz w:val="24"/>
          <w:szCs w:val="24"/>
        </w:rPr>
        <w:t xml:space="preserve"> </w:t>
      </w:r>
      <w:proofErr w:type="spellStart"/>
      <w:r w:rsidRPr="007E71C3">
        <w:rPr>
          <w:bCs/>
          <w:sz w:val="24"/>
          <w:szCs w:val="24"/>
        </w:rPr>
        <w:t>Haq</w:t>
      </w:r>
      <w:proofErr w:type="spellEnd"/>
      <w:r w:rsidRPr="007E71C3">
        <w:rPr>
          <w:bCs/>
          <w:sz w:val="24"/>
          <w:szCs w:val="24"/>
        </w:rPr>
        <w:t xml:space="preserve">, Ibrahim </w:t>
      </w:r>
      <w:proofErr w:type="spellStart"/>
      <w:r w:rsidRPr="007E71C3">
        <w:rPr>
          <w:bCs/>
          <w:sz w:val="24"/>
          <w:szCs w:val="24"/>
        </w:rPr>
        <w:t>Alsarra</w:t>
      </w:r>
      <w:proofErr w:type="spellEnd"/>
      <w:r w:rsidRPr="007E71C3">
        <w:rPr>
          <w:bCs/>
          <w:sz w:val="24"/>
          <w:szCs w:val="24"/>
        </w:rPr>
        <w:t xml:space="preserve">, </w:t>
      </w:r>
      <w:r w:rsidRPr="007E71C3">
        <w:rPr>
          <w:b/>
          <w:bCs/>
          <w:sz w:val="24"/>
          <w:szCs w:val="24"/>
        </w:rPr>
        <w:t>Nasir A. Siddiqui</w:t>
      </w:r>
      <w:r w:rsidRPr="007E71C3">
        <w:rPr>
          <w:bCs/>
          <w:sz w:val="24"/>
          <w:szCs w:val="24"/>
        </w:rPr>
        <w:t xml:space="preserve">. Food Chemistry, </w:t>
      </w:r>
      <w:r w:rsidRPr="007E71C3">
        <w:rPr>
          <w:b/>
          <w:bCs/>
          <w:sz w:val="24"/>
          <w:szCs w:val="24"/>
        </w:rPr>
        <w:t>180</w:t>
      </w:r>
      <w:r w:rsidRPr="007E71C3">
        <w:rPr>
          <w:bCs/>
          <w:i/>
          <w:sz w:val="24"/>
          <w:szCs w:val="24"/>
        </w:rPr>
        <w:t xml:space="preserve"> </w:t>
      </w:r>
      <w:r w:rsidRPr="007E71C3">
        <w:rPr>
          <w:sz w:val="24"/>
          <w:szCs w:val="24"/>
        </w:rPr>
        <w:t xml:space="preserve">(2015): 244-248. </w:t>
      </w:r>
      <w:r w:rsidRPr="007E71C3">
        <w:rPr>
          <w:bCs/>
          <w:sz w:val="24"/>
          <w:szCs w:val="24"/>
        </w:rPr>
        <w:t>(Published online)</w:t>
      </w:r>
      <w:r w:rsidRPr="007E71C3">
        <w:rPr>
          <w:rFonts w:eastAsiaTheme="minorHAnsi"/>
          <w:sz w:val="24"/>
          <w:szCs w:val="24"/>
          <w:lang w:val="en-US"/>
        </w:rPr>
        <w:t xml:space="preserve"> http://dx.doi.org/10.1016/j.foodchem.2015.01.102</w:t>
      </w:r>
      <w:r>
        <w:rPr>
          <w:rFonts w:eastAsiaTheme="minorHAnsi"/>
          <w:sz w:val="24"/>
          <w:szCs w:val="24"/>
          <w:lang w:val="en-US"/>
        </w:rPr>
        <w:t>.</w:t>
      </w:r>
      <w:r w:rsidRPr="007E71C3">
        <w:rPr>
          <w:b/>
          <w:sz w:val="24"/>
          <w:szCs w:val="24"/>
        </w:rPr>
        <w:t xml:space="preserve"> (IF: 3.5)</w:t>
      </w:r>
      <w:r w:rsidRPr="007E71C3">
        <w:rPr>
          <w:sz w:val="24"/>
          <w:szCs w:val="24"/>
        </w:rPr>
        <w:t>.</w:t>
      </w:r>
      <w:r w:rsidRPr="0056246D">
        <w:rPr>
          <w:b/>
          <w:sz w:val="24"/>
          <w:szCs w:val="24"/>
        </w:rPr>
        <w:t xml:space="preserve"> </w:t>
      </w:r>
      <w:r w:rsidRPr="0057358E">
        <w:rPr>
          <w:b/>
          <w:sz w:val="24"/>
          <w:szCs w:val="24"/>
        </w:rPr>
        <w:t>(201</w:t>
      </w:r>
      <w:r>
        <w:rPr>
          <w:b/>
          <w:sz w:val="24"/>
          <w:szCs w:val="24"/>
        </w:rPr>
        <w:t>5</w:t>
      </w:r>
      <w:r w:rsidRPr="0057358E">
        <w:rPr>
          <w:b/>
          <w:sz w:val="24"/>
          <w:szCs w:val="24"/>
        </w:rPr>
        <w:t>)</w:t>
      </w:r>
    </w:p>
    <w:p w:rsidR="00BA45CA" w:rsidRDefault="00BA45CA" w:rsidP="00BA45CA">
      <w:pPr>
        <w:pStyle w:val="ListParagraph"/>
        <w:widowControl w:val="0"/>
        <w:autoSpaceDE w:val="0"/>
        <w:autoSpaceDN w:val="0"/>
        <w:adjustRightInd w:val="0"/>
        <w:spacing w:before="100" w:after="100"/>
        <w:ind w:left="270"/>
        <w:jc w:val="both"/>
        <w:rPr>
          <w:sz w:val="24"/>
          <w:szCs w:val="24"/>
        </w:rPr>
      </w:pPr>
    </w:p>
    <w:p w:rsidR="00BA45CA" w:rsidRDefault="00BA45CA" w:rsidP="00BA45CA">
      <w:pPr>
        <w:pStyle w:val="ListParagraph"/>
        <w:widowControl w:val="0"/>
        <w:autoSpaceDE w:val="0"/>
        <w:autoSpaceDN w:val="0"/>
        <w:adjustRightInd w:val="0"/>
        <w:spacing w:before="100" w:after="100"/>
        <w:ind w:left="270"/>
        <w:jc w:val="both"/>
        <w:rPr>
          <w:sz w:val="24"/>
          <w:szCs w:val="24"/>
        </w:rPr>
      </w:pPr>
    </w:p>
    <w:p w:rsidR="00BA45CA" w:rsidRPr="004C4576" w:rsidRDefault="00BA45CA" w:rsidP="00BA45C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0"/>
        <w:jc w:val="both"/>
        <w:rPr>
          <w:sz w:val="24"/>
          <w:szCs w:val="24"/>
        </w:rPr>
      </w:pPr>
      <w:r w:rsidRPr="004C4576">
        <w:rPr>
          <w:bCs/>
          <w:sz w:val="24"/>
          <w:szCs w:val="24"/>
        </w:rPr>
        <w:t xml:space="preserve">Thermodynamics of solubility of </w:t>
      </w:r>
      <w:proofErr w:type="spellStart"/>
      <w:r w:rsidRPr="00431581">
        <w:rPr>
          <w:bCs/>
          <w:sz w:val="24"/>
          <w:szCs w:val="24"/>
          <w:highlight w:val="yellow"/>
        </w:rPr>
        <w:t>reserpine</w:t>
      </w:r>
      <w:proofErr w:type="spellEnd"/>
      <w:r w:rsidRPr="004C4576">
        <w:rPr>
          <w:bCs/>
          <w:sz w:val="24"/>
          <w:szCs w:val="24"/>
        </w:rPr>
        <w:t xml:space="preserve"> in 2-(2-ethoxyethoxy) ethanol + water mixed solvent systems at different temperatures. </w:t>
      </w:r>
      <w:proofErr w:type="spellStart"/>
      <w:r w:rsidRPr="004C4576">
        <w:rPr>
          <w:bCs/>
          <w:sz w:val="24"/>
          <w:szCs w:val="24"/>
        </w:rPr>
        <w:t>Faiyaz</w:t>
      </w:r>
      <w:proofErr w:type="spellEnd"/>
      <w:r w:rsidRPr="004C4576">
        <w:rPr>
          <w:bCs/>
          <w:sz w:val="24"/>
          <w:szCs w:val="24"/>
        </w:rPr>
        <w:t xml:space="preserve"> </w:t>
      </w:r>
      <w:proofErr w:type="spellStart"/>
      <w:r w:rsidRPr="004C4576">
        <w:rPr>
          <w:bCs/>
          <w:sz w:val="24"/>
          <w:szCs w:val="24"/>
        </w:rPr>
        <w:t>Shakeel</w:t>
      </w:r>
      <w:proofErr w:type="spellEnd"/>
      <w:r w:rsidRPr="004C4576">
        <w:rPr>
          <w:bCs/>
          <w:sz w:val="24"/>
          <w:szCs w:val="24"/>
        </w:rPr>
        <w:t xml:space="preserve">, </w:t>
      </w:r>
      <w:proofErr w:type="spellStart"/>
      <w:r w:rsidRPr="004C4576">
        <w:rPr>
          <w:bCs/>
          <w:sz w:val="24"/>
          <w:szCs w:val="24"/>
        </w:rPr>
        <w:t>Nazrul</w:t>
      </w:r>
      <w:proofErr w:type="spellEnd"/>
      <w:r w:rsidRPr="004C4576">
        <w:rPr>
          <w:bCs/>
          <w:sz w:val="24"/>
          <w:szCs w:val="24"/>
        </w:rPr>
        <w:t xml:space="preserve"> </w:t>
      </w:r>
      <w:proofErr w:type="spellStart"/>
      <w:r w:rsidRPr="004C4576">
        <w:rPr>
          <w:bCs/>
          <w:sz w:val="24"/>
          <w:szCs w:val="24"/>
        </w:rPr>
        <w:t>Haq</w:t>
      </w:r>
      <w:proofErr w:type="spellEnd"/>
      <w:r w:rsidRPr="004C4576">
        <w:rPr>
          <w:bCs/>
          <w:sz w:val="24"/>
          <w:szCs w:val="24"/>
        </w:rPr>
        <w:t xml:space="preserve">, </w:t>
      </w:r>
      <w:r w:rsidRPr="004C4576">
        <w:rPr>
          <w:b/>
          <w:bCs/>
          <w:sz w:val="24"/>
          <w:szCs w:val="24"/>
        </w:rPr>
        <w:t>Nasir A. Siddiqui</w:t>
      </w:r>
      <w:r w:rsidRPr="004C4576">
        <w:rPr>
          <w:bCs/>
          <w:sz w:val="24"/>
          <w:szCs w:val="24"/>
        </w:rPr>
        <w:t xml:space="preserve">, Fars K </w:t>
      </w:r>
      <w:proofErr w:type="spellStart"/>
      <w:r w:rsidRPr="004C4576">
        <w:rPr>
          <w:bCs/>
          <w:sz w:val="24"/>
          <w:szCs w:val="24"/>
        </w:rPr>
        <w:t>Alanazi</w:t>
      </w:r>
      <w:proofErr w:type="spellEnd"/>
      <w:r w:rsidRPr="004C4576">
        <w:rPr>
          <w:bCs/>
          <w:sz w:val="24"/>
          <w:szCs w:val="24"/>
        </w:rPr>
        <w:t xml:space="preserve">, Ibrahim A </w:t>
      </w:r>
      <w:proofErr w:type="spellStart"/>
      <w:r w:rsidRPr="004C4576">
        <w:rPr>
          <w:bCs/>
          <w:sz w:val="24"/>
          <w:szCs w:val="24"/>
        </w:rPr>
        <w:t>Alsarra</w:t>
      </w:r>
      <w:proofErr w:type="spellEnd"/>
      <w:r w:rsidRPr="004C4576">
        <w:rPr>
          <w:bCs/>
          <w:sz w:val="24"/>
          <w:szCs w:val="24"/>
        </w:rPr>
        <w:t xml:space="preserve">. </w:t>
      </w:r>
      <w:r w:rsidRPr="007E71C3">
        <w:rPr>
          <w:rFonts w:eastAsiaTheme="minorHAnsi"/>
          <w:i/>
          <w:sz w:val="24"/>
          <w:szCs w:val="24"/>
          <w:lang w:val="en-US"/>
        </w:rPr>
        <w:t>J. Chem. Thermodynamics</w:t>
      </w:r>
      <w:r w:rsidRPr="007E71C3">
        <w:rPr>
          <w:bCs/>
          <w:sz w:val="24"/>
          <w:szCs w:val="24"/>
        </w:rPr>
        <w:t>. (Published online</w:t>
      </w:r>
      <w:r>
        <w:rPr>
          <w:bCs/>
          <w:sz w:val="24"/>
          <w:szCs w:val="24"/>
        </w:rPr>
        <w:t>):</w:t>
      </w:r>
      <w:r w:rsidRPr="007E71C3">
        <w:rPr>
          <w:rFonts w:eastAsiaTheme="minorHAnsi"/>
          <w:sz w:val="24"/>
          <w:szCs w:val="24"/>
          <w:lang w:val="en-US"/>
        </w:rPr>
        <w:t xml:space="preserve">85 </w:t>
      </w:r>
      <w:r w:rsidRPr="007E71C3">
        <w:rPr>
          <w:rFonts w:eastAsiaTheme="minorHAnsi"/>
          <w:b/>
          <w:sz w:val="24"/>
          <w:szCs w:val="24"/>
          <w:lang w:val="en-US"/>
        </w:rPr>
        <w:t>(2015)</w:t>
      </w:r>
      <w:r w:rsidRPr="007E71C3">
        <w:rPr>
          <w:rFonts w:eastAsiaTheme="minorHAnsi"/>
          <w:sz w:val="24"/>
          <w:szCs w:val="24"/>
          <w:lang w:val="en-US"/>
        </w:rPr>
        <w:t xml:space="preserve"> 57–60</w:t>
      </w:r>
      <w:r>
        <w:rPr>
          <w:rFonts w:eastAsiaTheme="minorHAnsi"/>
          <w:sz w:val="24"/>
          <w:szCs w:val="24"/>
          <w:lang w:val="en-US"/>
        </w:rPr>
        <w:t>.</w:t>
      </w:r>
      <w:r w:rsidRPr="007E71C3">
        <w:rPr>
          <w:b/>
          <w:sz w:val="24"/>
          <w:szCs w:val="24"/>
        </w:rPr>
        <w:t xml:space="preserve"> (IF: 2.4).</w:t>
      </w:r>
      <w:r w:rsidRPr="0056246D">
        <w:rPr>
          <w:b/>
          <w:sz w:val="24"/>
          <w:szCs w:val="24"/>
        </w:rPr>
        <w:t xml:space="preserve"> </w:t>
      </w:r>
      <w:r w:rsidRPr="0057358E">
        <w:rPr>
          <w:b/>
          <w:sz w:val="24"/>
          <w:szCs w:val="24"/>
        </w:rPr>
        <w:t>(201</w:t>
      </w:r>
      <w:r>
        <w:rPr>
          <w:b/>
          <w:sz w:val="24"/>
          <w:szCs w:val="24"/>
        </w:rPr>
        <w:t>5</w:t>
      </w:r>
      <w:r w:rsidRPr="0057358E">
        <w:rPr>
          <w:b/>
          <w:sz w:val="24"/>
          <w:szCs w:val="24"/>
        </w:rPr>
        <w:t>)</w:t>
      </w:r>
    </w:p>
    <w:p w:rsidR="00BA45CA" w:rsidRPr="00C5063E" w:rsidRDefault="00BA45CA" w:rsidP="00BA45CA">
      <w:pPr>
        <w:pStyle w:val="ListParagraph"/>
        <w:ind w:left="270"/>
        <w:jc w:val="both"/>
        <w:rPr>
          <w:sz w:val="24"/>
          <w:szCs w:val="24"/>
        </w:rPr>
      </w:pPr>
      <w:r w:rsidRPr="00C5063E">
        <w:rPr>
          <w:sz w:val="24"/>
          <w:szCs w:val="24"/>
        </w:rPr>
        <w:t xml:space="preserve"> </w:t>
      </w:r>
      <w:r w:rsidRPr="00C5063E">
        <w:rPr>
          <w:sz w:val="24"/>
          <w:szCs w:val="24"/>
          <w:vertAlign w:val="superscript"/>
        </w:rPr>
        <w:t xml:space="preserve"> </w:t>
      </w:r>
    </w:p>
    <w:p w:rsidR="00BA45CA" w:rsidRPr="001D02FD" w:rsidRDefault="00BA45CA" w:rsidP="00BA45CA">
      <w:pPr>
        <w:pStyle w:val="ListParagraph"/>
        <w:numPr>
          <w:ilvl w:val="0"/>
          <w:numId w:val="10"/>
        </w:numPr>
        <w:shd w:val="clear" w:color="auto" w:fill="FFFFFF"/>
        <w:spacing w:after="120" w:line="336" w:lineRule="atLeast"/>
        <w:ind w:left="270"/>
        <w:jc w:val="both"/>
        <w:outlineLvl w:val="0"/>
        <w:rPr>
          <w:sz w:val="24"/>
          <w:szCs w:val="24"/>
        </w:rPr>
      </w:pPr>
      <w:r w:rsidRPr="001D02FD">
        <w:rPr>
          <w:bCs/>
          <w:color w:val="000000"/>
          <w:kern w:val="36"/>
          <w:sz w:val="24"/>
          <w:szCs w:val="24"/>
        </w:rPr>
        <w:t xml:space="preserve">Correlation of Solubility of Bioactive Compound </w:t>
      </w:r>
      <w:proofErr w:type="spellStart"/>
      <w:r w:rsidRPr="00431581">
        <w:rPr>
          <w:bCs/>
          <w:color w:val="000000"/>
          <w:kern w:val="36"/>
          <w:sz w:val="24"/>
          <w:szCs w:val="24"/>
          <w:highlight w:val="yellow"/>
        </w:rPr>
        <w:t>Reserpine</w:t>
      </w:r>
      <w:proofErr w:type="spellEnd"/>
      <w:r w:rsidRPr="001D02FD">
        <w:rPr>
          <w:bCs/>
          <w:color w:val="000000"/>
          <w:kern w:val="36"/>
          <w:sz w:val="24"/>
          <w:szCs w:val="24"/>
        </w:rPr>
        <w:t xml:space="preserve"> in Eight Green Solvents at (298.15 to 338.15) K.</w:t>
      </w:r>
      <w:r w:rsidRPr="001D02FD">
        <w:rPr>
          <w:b/>
          <w:bCs/>
          <w:color w:val="000000"/>
          <w:kern w:val="36"/>
          <w:sz w:val="24"/>
          <w:szCs w:val="24"/>
        </w:rPr>
        <w:t xml:space="preserve"> </w:t>
      </w:r>
      <w:hyperlink r:id="rId11" w:history="1">
        <w:proofErr w:type="spellStart"/>
        <w:r w:rsidRPr="001D02FD">
          <w:rPr>
            <w:bCs/>
            <w:sz w:val="24"/>
            <w:szCs w:val="24"/>
          </w:rPr>
          <w:t>Faiyaz</w:t>
        </w:r>
        <w:proofErr w:type="spellEnd"/>
        <w:r w:rsidRPr="001D02FD">
          <w:rPr>
            <w:bCs/>
            <w:sz w:val="24"/>
            <w:szCs w:val="24"/>
          </w:rPr>
          <w:t xml:space="preserve"> </w:t>
        </w:r>
        <w:proofErr w:type="spellStart"/>
        <w:r w:rsidRPr="001D02FD">
          <w:rPr>
            <w:bCs/>
            <w:sz w:val="24"/>
            <w:szCs w:val="24"/>
          </w:rPr>
          <w:t>Shakeel</w:t>
        </w:r>
        <w:proofErr w:type="spellEnd"/>
      </w:hyperlink>
      <w:r w:rsidRPr="001D02FD">
        <w:rPr>
          <w:bCs/>
          <w:sz w:val="24"/>
          <w:szCs w:val="24"/>
        </w:rPr>
        <w:t>, </w:t>
      </w:r>
      <w:proofErr w:type="spellStart"/>
      <w:r w:rsidR="00113724">
        <w:fldChar w:fldCharType="begin"/>
      </w:r>
      <w:r>
        <w:instrText>HYPERLINK "http://pubs.acs.org/action/doSearch?ContribStored=Haq%2C+N"</w:instrText>
      </w:r>
      <w:r w:rsidR="00113724">
        <w:fldChar w:fldCharType="separate"/>
      </w:r>
      <w:r w:rsidRPr="001D02FD">
        <w:rPr>
          <w:bCs/>
          <w:sz w:val="24"/>
          <w:szCs w:val="24"/>
        </w:rPr>
        <w:t>Nazrul</w:t>
      </w:r>
      <w:proofErr w:type="spellEnd"/>
      <w:r w:rsidRPr="001D02FD">
        <w:rPr>
          <w:bCs/>
          <w:sz w:val="24"/>
          <w:szCs w:val="24"/>
        </w:rPr>
        <w:t xml:space="preserve"> </w:t>
      </w:r>
      <w:proofErr w:type="spellStart"/>
      <w:r w:rsidRPr="001D02FD">
        <w:rPr>
          <w:bCs/>
          <w:sz w:val="24"/>
          <w:szCs w:val="24"/>
        </w:rPr>
        <w:t>Haq</w:t>
      </w:r>
      <w:proofErr w:type="spellEnd"/>
      <w:r w:rsidR="00113724">
        <w:fldChar w:fldCharType="end"/>
      </w:r>
      <w:r w:rsidRPr="001D02FD">
        <w:rPr>
          <w:bCs/>
          <w:sz w:val="24"/>
          <w:szCs w:val="24"/>
        </w:rPr>
        <w:t>, </w:t>
      </w:r>
      <w:hyperlink r:id="rId12" w:history="1">
        <w:r w:rsidRPr="001D02FD">
          <w:rPr>
            <w:b/>
            <w:bCs/>
            <w:sz w:val="24"/>
            <w:szCs w:val="24"/>
          </w:rPr>
          <w:t>Nasir A. Siddiqui</w:t>
        </w:r>
      </w:hyperlink>
      <w:r w:rsidRPr="001D02FD">
        <w:rPr>
          <w:bCs/>
          <w:sz w:val="24"/>
          <w:szCs w:val="24"/>
        </w:rPr>
        <w:t>, </w:t>
      </w:r>
      <w:hyperlink r:id="rId13" w:history="1">
        <w:r w:rsidRPr="001D02FD">
          <w:rPr>
            <w:bCs/>
            <w:sz w:val="24"/>
            <w:szCs w:val="24"/>
          </w:rPr>
          <w:t xml:space="preserve">Fars K. </w:t>
        </w:r>
        <w:proofErr w:type="spellStart"/>
        <w:r w:rsidRPr="001D02FD">
          <w:rPr>
            <w:bCs/>
            <w:sz w:val="24"/>
            <w:szCs w:val="24"/>
          </w:rPr>
          <w:t>Alanazi</w:t>
        </w:r>
        <w:proofErr w:type="spellEnd"/>
      </w:hyperlink>
      <w:r w:rsidRPr="001D02FD">
        <w:rPr>
          <w:bCs/>
          <w:sz w:val="24"/>
          <w:szCs w:val="24"/>
        </w:rPr>
        <w:t> , and </w:t>
      </w:r>
      <w:hyperlink r:id="rId14" w:history="1">
        <w:r w:rsidRPr="001D02FD">
          <w:rPr>
            <w:bCs/>
            <w:sz w:val="24"/>
            <w:szCs w:val="24"/>
          </w:rPr>
          <w:t xml:space="preserve">Ibrahim A. </w:t>
        </w:r>
        <w:proofErr w:type="spellStart"/>
        <w:r w:rsidRPr="001D02FD">
          <w:rPr>
            <w:bCs/>
            <w:sz w:val="24"/>
            <w:szCs w:val="24"/>
          </w:rPr>
          <w:t>Alsarra</w:t>
        </w:r>
        <w:proofErr w:type="spellEnd"/>
      </w:hyperlink>
      <w:r w:rsidRPr="001D02FD">
        <w:rPr>
          <w:bCs/>
          <w:sz w:val="24"/>
          <w:szCs w:val="24"/>
        </w:rPr>
        <w:t xml:space="preserve">, </w:t>
      </w:r>
      <w:r w:rsidRPr="001D02FD">
        <w:rPr>
          <w:i/>
          <w:iCs/>
          <w:sz w:val="24"/>
          <w:szCs w:val="24"/>
        </w:rPr>
        <w:t>J. Chem. Eng. Data</w:t>
      </w:r>
      <w:r w:rsidRPr="001D02FD">
        <w:rPr>
          <w:sz w:val="24"/>
          <w:szCs w:val="24"/>
        </w:rPr>
        <w:t xml:space="preserve">, Article ASAP.  </w:t>
      </w:r>
      <w:r w:rsidRPr="001D02FD">
        <w:rPr>
          <w:b/>
          <w:bCs/>
          <w:sz w:val="24"/>
          <w:szCs w:val="24"/>
        </w:rPr>
        <w:t>DOI: </w:t>
      </w:r>
      <w:r w:rsidRPr="001D02FD">
        <w:rPr>
          <w:sz w:val="24"/>
          <w:szCs w:val="24"/>
        </w:rPr>
        <w:t>10.1021/je500893g</w:t>
      </w:r>
    </w:p>
    <w:p w:rsidR="00BA45CA" w:rsidRDefault="00BA45CA" w:rsidP="00BA45CA">
      <w:pPr>
        <w:pStyle w:val="ListParagraph"/>
        <w:shd w:val="clear" w:color="auto" w:fill="FFFFFF"/>
        <w:spacing w:line="250" w:lineRule="atLeast"/>
        <w:ind w:hanging="450"/>
        <w:jc w:val="both"/>
        <w:rPr>
          <w:b/>
          <w:sz w:val="24"/>
        </w:rPr>
      </w:pPr>
      <w:r>
        <w:rPr>
          <w:sz w:val="24"/>
          <w:szCs w:val="24"/>
        </w:rPr>
        <w:t xml:space="preserve">Published </w:t>
      </w:r>
      <w:proofErr w:type="gramStart"/>
      <w:r>
        <w:rPr>
          <w:sz w:val="24"/>
          <w:szCs w:val="24"/>
        </w:rPr>
        <w:t xml:space="preserve">online </w:t>
      </w:r>
      <w:r w:rsidRPr="001D02FD">
        <w:rPr>
          <w:sz w:val="24"/>
          <w:szCs w:val="24"/>
        </w:rPr>
        <w:t>:</w:t>
      </w:r>
      <w:proofErr w:type="gramEnd"/>
      <w:r w:rsidRPr="001D02FD">
        <w:rPr>
          <w:sz w:val="24"/>
          <w:szCs w:val="24"/>
        </w:rPr>
        <w:t xml:space="preserve"> January 13, 2015</w:t>
      </w:r>
      <w:r>
        <w:rPr>
          <w:sz w:val="24"/>
          <w:szCs w:val="24"/>
        </w:rPr>
        <w:t>.</w:t>
      </w:r>
      <w:r w:rsidRPr="001D02FD">
        <w:rPr>
          <w:b/>
          <w:sz w:val="24"/>
        </w:rPr>
        <w:t xml:space="preserve"> </w:t>
      </w:r>
      <w:r w:rsidRPr="00AC739C">
        <w:rPr>
          <w:b/>
          <w:sz w:val="24"/>
        </w:rPr>
        <w:t>(IF: 2.04).</w:t>
      </w:r>
      <w:r w:rsidRPr="0056246D">
        <w:rPr>
          <w:b/>
          <w:sz w:val="24"/>
          <w:szCs w:val="24"/>
        </w:rPr>
        <w:t xml:space="preserve"> </w:t>
      </w:r>
      <w:r w:rsidRPr="0057358E">
        <w:rPr>
          <w:b/>
          <w:sz w:val="24"/>
          <w:szCs w:val="24"/>
        </w:rPr>
        <w:t>(201</w:t>
      </w:r>
      <w:r>
        <w:rPr>
          <w:b/>
          <w:sz w:val="24"/>
          <w:szCs w:val="24"/>
        </w:rPr>
        <w:t>5</w:t>
      </w:r>
      <w:r w:rsidRPr="0057358E">
        <w:rPr>
          <w:b/>
          <w:sz w:val="24"/>
          <w:szCs w:val="24"/>
        </w:rPr>
        <w:t>)</w:t>
      </w:r>
    </w:p>
    <w:p w:rsidR="00BA45CA" w:rsidRPr="00AC739C" w:rsidRDefault="00BA45CA" w:rsidP="00BA45CA">
      <w:pPr>
        <w:pStyle w:val="ListParagraph"/>
        <w:jc w:val="both"/>
        <w:rPr>
          <w:kern w:val="2"/>
          <w:sz w:val="24"/>
        </w:rPr>
      </w:pPr>
    </w:p>
    <w:p w:rsidR="00BA45CA" w:rsidRPr="0079008A" w:rsidRDefault="00BA45CA" w:rsidP="00BA45CA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4"/>
        <w:jc w:val="both"/>
        <w:rPr>
          <w:rFonts w:eastAsiaTheme="minorHAnsi"/>
          <w:sz w:val="24"/>
          <w:szCs w:val="24"/>
          <w:lang w:val="en-US"/>
        </w:rPr>
      </w:pPr>
      <w:r w:rsidRPr="0079008A">
        <w:rPr>
          <w:rFonts w:eastAsiaTheme="minorHAnsi"/>
          <w:sz w:val="24"/>
          <w:szCs w:val="24"/>
          <w:lang w:val="en-US"/>
        </w:rPr>
        <w:t xml:space="preserve">Ameliorative effect of methanol extract of </w:t>
      </w:r>
      <w:proofErr w:type="spellStart"/>
      <w:r w:rsidRPr="00431581">
        <w:rPr>
          <w:rFonts w:eastAsiaTheme="minorHAnsi"/>
          <w:sz w:val="24"/>
          <w:szCs w:val="24"/>
          <w:highlight w:val="yellow"/>
          <w:lang w:val="en-US"/>
        </w:rPr>
        <w:t>Rumex</w:t>
      </w:r>
      <w:proofErr w:type="spellEnd"/>
      <w:r w:rsidRPr="00431581">
        <w:rPr>
          <w:rFonts w:eastAsiaTheme="minorHAnsi"/>
          <w:sz w:val="24"/>
          <w:szCs w:val="24"/>
          <w:highlight w:val="yellow"/>
          <w:lang w:val="en-US"/>
        </w:rPr>
        <w:t xml:space="preserve"> </w:t>
      </w:r>
      <w:proofErr w:type="spellStart"/>
      <w:r w:rsidRPr="00431581">
        <w:rPr>
          <w:rFonts w:eastAsiaTheme="minorHAnsi"/>
          <w:sz w:val="24"/>
          <w:szCs w:val="24"/>
          <w:highlight w:val="yellow"/>
          <w:lang w:val="en-US"/>
        </w:rPr>
        <w:t>vesicarius</w:t>
      </w:r>
      <w:proofErr w:type="spellEnd"/>
      <w:r w:rsidRPr="0079008A">
        <w:rPr>
          <w:rFonts w:eastAsiaTheme="minorHAnsi"/>
          <w:sz w:val="24"/>
          <w:szCs w:val="24"/>
          <w:lang w:val="en-US"/>
        </w:rPr>
        <w:t xml:space="preserve"> on CCl4-induced liver damage in </w:t>
      </w:r>
      <w:proofErr w:type="spellStart"/>
      <w:r w:rsidRPr="0079008A">
        <w:rPr>
          <w:rFonts w:eastAsiaTheme="minorHAnsi"/>
          <w:sz w:val="24"/>
          <w:szCs w:val="24"/>
          <w:lang w:val="en-US"/>
        </w:rPr>
        <w:t>Wistar</w:t>
      </w:r>
      <w:proofErr w:type="spellEnd"/>
      <w:r w:rsidRPr="0079008A">
        <w:rPr>
          <w:rFonts w:eastAsiaTheme="minorHAnsi"/>
          <w:sz w:val="24"/>
          <w:szCs w:val="24"/>
          <w:lang w:val="en-US"/>
        </w:rPr>
        <w:t xml:space="preserve"> albino Rats. </w:t>
      </w:r>
      <w:proofErr w:type="spellStart"/>
      <w:r w:rsidRPr="0079008A">
        <w:rPr>
          <w:rFonts w:eastAsiaTheme="minorHAnsi"/>
          <w:sz w:val="24"/>
          <w:szCs w:val="24"/>
          <w:lang w:val="en-US"/>
        </w:rPr>
        <w:t>Majid</w:t>
      </w:r>
      <w:proofErr w:type="spellEnd"/>
      <w:r w:rsidRPr="0079008A">
        <w:rPr>
          <w:rFonts w:eastAsiaTheme="minorHAnsi"/>
          <w:sz w:val="24"/>
          <w:szCs w:val="24"/>
          <w:lang w:val="en-US"/>
        </w:rPr>
        <w:t xml:space="preserve"> Ahmad </w:t>
      </w:r>
      <w:proofErr w:type="spellStart"/>
      <w:r w:rsidRPr="0079008A">
        <w:rPr>
          <w:rFonts w:eastAsiaTheme="minorHAnsi"/>
          <w:sz w:val="24"/>
          <w:szCs w:val="24"/>
          <w:lang w:val="en-US"/>
        </w:rPr>
        <w:t>Ganaie</w:t>
      </w:r>
      <w:proofErr w:type="spellEnd"/>
      <w:r w:rsidRPr="0079008A">
        <w:rPr>
          <w:rFonts w:eastAsiaTheme="minorHAnsi"/>
          <w:sz w:val="24"/>
          <w:szCs w:val="24"/>
          <w:lang w:val="en-US"/>
        </w:rPr>
        <w:t xml:space="preserve">, </w:t>
      </w:r>
      <w:proofErr w:type="spellStart"/>
      <w:r w:rsidRPr="0079008A">
        <w:rPr>
          <w:rFonts w:eastAsiaTheme="minorHAnsi"/>
          <w:sz w:val="24"/>
          <w:szCs w:val="24"/>
          <w:lang w:val="en-US"/>
        </w:rPr>
        <w:t>Tajdar</w:t>
      </w:r>
      <w:proofErr w:type="spellEnd"/>
      <w:r w:rsidRPr="0079008A">
        <w:rPr>
          <w:rFonts w:eastAsiaTheme="minorHAnsi"/>
          <w:sz w:val="24"/>
          <w:szCs w:val="24"/>
          <w:lang w:val="en-US"/>
        </w:rPr>
        <w:t xml:space="preserve"> Husain Khan, </w:t>
      </w:r>
      <w:r w:rsidRPr="0079008A">
        <w:rPr>
          <w:rFonts w:eastAsiaTheme="minorHAnsi"/>
          <w:b/>
          <w:bCs/>
          <w:sz w:val="24"/>
          <w:szCs w:val="24"/>
          <w:lang w:val="en-US"/>
        </w:rPr>
        <w:t>Nasir Ali Siddiqui</w:t>
      </w:r>
      <w:r w:rsidRPr="0079008A">
        <w:rPr>
          <w:rFonts w:eastAsiaTheme="minorHAnsi"/>
          <w:sz w:val="24"/>
          <w:szCs w:val="24"/>
          <w:lang w:val="en-US"/>
        </w:rPr>
        <w:t xml:space="preserve">, and </w:t>
      </w:r>
      <w:proofErr w:type="spellStart"/>
      <w:r w:rsidRPr="0079008A">
        <w:rPr>
          <w:rFonts w:eastAsiaTheme="minorHAnsi"/>
          <w:sz w:val="24"/>
          <w:szCs w:val="24"/>
          <w:lang w:val="en-US"/>
        </w:rPr>
        <w:t>Mohd</w:t>
      </w:r>
      <w:proofErr w:type="spellEnd"/>
      <w:r w:rsidRPr="0079008A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79008A">
        <w:rPr>
          <w:rFonts w:eastAsiaTheme="minorHAnsi"/>
          <w:sz w:val="24"/>
          <w:szCs w:val="24"/>
          <w:lang w:val="en-US"/>
        </w:rPr>
        <w:t>Nazam</w:t>
      </w:r>
      <w:proofErr w:type="spellEnd"/>
      <w:r w:rsidRPr="0079008A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79008A">
        <w:rPr>
          <w:rFonts w:eastAsiaTheme="minorHAnsi"/>
          <w:sz w:val="24"/>
          <w:szCs w:val="24"/>
          <w:lang w:val="en-US"/>
        </w:rPr>
        <w:t>Ansari</w:t>
      </w:r>
      <w:proofErr w:type="spellEnd"/>
      <w:r w:rsidRPr="0079008A">
        <w:rPr>
          <w:rFonts w:eastAsiaTheme="minorHAnsi"/>
          <w:sz w:val="24"/>
          <w:szCs w:val="24"/>
          <w:lang w:val="en-US"/>
        </w:rPr>
        <w:t>.</w:t>
      </w:r>
      <w:r w:rsidRPr="0079008A">
        <w:rPr>
          <w:sz w:val="24"/>
          <w:szCs w:val="24"/>
        </w:rPr>
        <w:t xml:space="preserve"> </w:t>
      </w:r>
      <w:r w:rsidRPr="0079008A">
        <w:rPr>
          <w:i/>
          <w:sz w:val="24"/>
          <w:szCs w:val="24"/>
        </w:rPr>
        <w:t>Pharmaceutical Biology</w:t>
      </w:r>
      <w:r w:rsidRPr="0079008A">
        <w:rPr>
          <w:rFonts w:eastAsiaTheme="minorHAnsi"/>
          <w:color w:val="231F20"/>
          <w:sz w:val="24"/>
          <w:szCs w:val="24"/>
          <w:lang w:val="en-US"/>
        </w:rPr>
        <w:t>,</w:t>
      </w:r>
      <w:r>
        <w:rPr>
          <w:rFonts w:eastAsiaTheme="minorHAnsi"/>
          <w:color w:val="231F20"/>
          <w:sz w:val="24"/>
          <w:szCs w:val="24"/>
          <w:lang w:val="en-US"/>
        </w:rPr>
        <w:t xml:space="preserve"> </w:t>
      </w:r>
      <w:r w:rsidRPr="0079008A">
        <w:rPr>
          <w:rFonts w:eastAsiaTheme="minorHAnsi"/>
          <w:color w:val="231F20"/>
          <w:sz w:val="24"/>
          <w:szCs w:val="24"/>
          <w:lang w:val="en-US"/>
        </w:rPr>
        <w:t>(Published online)</w:t>
      </w:r>
      <w:r>
        <w:rPr>
          <w:rFonts w:eastAsiaTheme="minorHAnsi"/>
          <w:color w:val="231F20"/>
          <w:sz w:val="24"/>
          <w:szCs w:val="24"/>
          <w:lang w:val="en-US"/>
        </w:rPr>
        <w:t xml:space="preserve"> </w:t>
      </w:r>
      <w:r w:rsidRPr="0079008A">
        <w:rPr>
          <w:rFonts w:eastAsiaTheme="minorHAnsi"/>
          <w:color w:val="231F20"/>
          <w:sz w:val="24"/>
          <w:szCs w:val="24"/>
          <w:lang w:val="en-US"/>
        </w:rPr>
        <w:t>Early Online: 1–5</w:t>
      </w:r>
      <w:proofErr w:type="gramStart"/>
      <w:r w:rsidRPr="0079008A">
        <w:rPr>
          <w:rFonts w:eastAsiaTheme="minorHAnsi"/>
          <w:color w:val="231F20"/>
          <w:sz w:val="24"/>
          <w:szCs w:val="24"/>
          <w:lang w:val="en-US"/>
        </w:rPr>
        <w:t>,</w:t>
      </w:r>
      <w:r>
        <w:rPr>
          <w:rFonts w:eastAsiaTheme="minorHAnsi"/>
          <w:color w:val="231F20"/>
          <w:sz w:val="24"/>
          <w:szCs w:val="24"/>
          <w:lang w:val="en-US"/>
        </w:rPr>
        <w:t xml:space="preserve"> </w:t>
      </w:r>
      <w:r w:rsidRPr="0079008A">
        <w:rPr>
          <w:rFonts w:eastAsiaTheme="minorHAnsi"/>
          <w:color w:val="231F20"/>
          <w:sz w:val="24"/>
          <w:szCs w:val="24"/>
          <w:lang w:val="en-US"/>
        </w:rPr>
        <w:t xml:space="preserve"> 2015</w:t>
      </w:r>
      <w:proofErr w:type="gramEnd"/>
      <w:r w:rsidRPr="0079008A">
        <w:rPr>
          <w:rFonts w:eastAsiaTheme="minorHAnsi"/>
          <w:color w:val="231F20"/>
          <w:sz w:val="24"/>
          <w:szCs w:val="24"/>
          <w:lang w:val="en-US"/>
        </w:rPr>
        <w:t>. DOI: 10.3109/13880209.2014.967782</w:t>
      </w:r>
      <w:r w:rsidRPr="0079008A">
        <w:rPr>
          <w:sz w:val="24"/>
          <w:szCs w:val="24"/>
        </w:rPr>
        <w:t xml:space="preserve"> (</w:t>
      </w:r>
      <w:r w:rsidRPr="0079008A">
        <w:rPr>
          <w:b/>
          <w:bCs/>
          <w:sz w:val="24"/>
          <w:szCs w:val="24"/>
        </w:rPr>
        <w:t>2015</w:t>
      </w:r>
      <w:r w:rsidRPr="0079008A">
        <w:rPr>
          <w:sz w:val="24"/>
          <w:szCs w:val="24"/>
        </w:rPr>
        <w:t>)</w:t>
      </w:r>
      <w:r w:rsidRPr="0079008A">
        <w:rPr>
          <w:b/>
          <w:sz w:val="24"/>
          <w:szCs w:val="24"/>
        </w:rPr>
        <w:t xml:space="preserve"> (IF: 1.34).</w:t>
      </w:r>
    </w:p>
    <w:p w:rsidR="00BA45CA" w:rsidRPr="005F5691" w:rsidRDefault="00BA45CA" w:rsidP="00BA45CA">
      <w:pPr>
        <w:pStyle w:val="ListParagraph"/>
        <w:autoSpaceDE w:val="0"/>
        <w:autoSpaceDN w:val="0"/>
        <w:adjustRightInd w:val="0"/>
        <w:ind w:left="274"/>
        <w:jc w:val="both"/>
        <w:rPr>
          <w:rFonts w:eastAsiaTheme="minorHAnsi"/>
          <w:sz w:val="24"/>
          <w:szCs w:val="24"/>
          <w:lang w:val="en-US"/>
        </w:rPr>
      </w:pPr>
    </w:p>
    <w:p w:rsidR="00BA45CA" w:rsidRPr="00F30CE3" w:rsidRDefault="00BA45CA" w:rsidP="00BA45CA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0"/>
        <w:jc w:val="both"/>
        <w:rPr>
          <w:bCs/>
          <w:sz w:val="24"/>
          <w:szCs w:val="24"/>
        </w:rPr>
      </w:pPr>
      <w:r w:rsidRPr="00F30CE3">
        <w:rPr>
          <w:bCs/>
          <w:sz w:val="24"/>
          <w:szCs w:val="24"/>
        </w:rPr>
        <w:t xml:space="preserve">Simultaneous quantification of biomarkers </w:t>
      </w:r>
      <w:proofErr w:type="spellStart"/>
      <w:r w:rsidRPr="003712B2">
        <w:rPr>
          <w:bCs/>
          <w:sz w:val="24"/>
          <w:szCs w:val="24"/>
          <w:highlight w:val="yellow"/>
        </w:rPr>
        <w:t>bergenin</w:t>
      </w:r>
      <w:proofErr w:type="spellEnd"/>
      <w:r w:rsidRPr="00F30CE3">
        <w:rPr>
          <w:bCs/>
          <w:sz w:val="24"/>
          <w:szCs w:val="24"/>
        </w:rPr>
        <w:t xml:space="preserve"> and </w:t>
      </w:r>
      <w:proofErr w:type="spellStart"/>
      <w:r w:rsidRPr="003712B2">
        <w:rPr>
          <w:bCs/>
          <w:sz w:val="24"/>
          <w:szCs w:val="24"/>
          <w:highlight w:val="yellow"/>
        </w:rPr>
        <w:t>menisdauri</w:t>
      </w:r>
      <w:r w:rsidRPr="00F30CE3">
        <w:rPr>
          <w:bCs/>
          <w:sz w:val="24"/>
          <w:szCs w:val="24"/>
        </w:rPr>
        <w:t>n</w:t>
      </w:r>
      <w:proofErr w:type="spellEnd"/>
      <w:r w:rsidRPr="00F30CE3">
        <w:rPr>
          <w:bCs/>
          <w:sz w:val="24"/>
          <w:szCs w:val="24"/>
        </w:rPr>
        <w:t xml:space="preserve"> in the methanol extract of aerial parts of </w:t>
      </w:r>
      <w:proofErr w:type="spellStart"/>
      <w:r w:rsidRPr="00F30CE3">
        <w:rPr>
          <w:bCs/>
          <w:i/>
          <w:iCs/>
          <w:sz w:val="24"/>
          <w:szCs w:val="24"/>
        </w:rPr>
        <w:t>Flueggea</w:t>
      </w:r>
      <w:proofErr w:type="spellEnd"/>
      <w:r w:rsidRPr="00F30CE3">
        <w:rPr>
          <w:bCs/>
          <w:i/>
          <w:iCs/>
          <w:sz w:val="24"/>
          <w:szCs w:val="24"/>
        </w:rPr>
        <w:t xml:space="preserve"> </w:t>
      </w:r>
      <w:proofErr w:type="spellStart"/>
      <w:r w:rsidRPr="00F30CE3">
        <w:rPr>
          <w:bCs/>
          <w:i/>
          <w:iCs/>
          <w:sz w:val="24"/>
          <w:szCs w:val="24"/>
        </w:rPr>
        <w:t>virosa</w:t>
      </w:r>
      <w:proofErr w:type="spellEnd"/>
      <w:r w:rsidRPr="00F30CE3">
        <w:rPr>
          <w:bCs/>
          <w:sz w:val="24"/>
          <w:szCs w:val="24"/>
        </w:rPr>
        <w:t xml:space="preserve"> by validated HPTLC </w:t>
      </w:r>
      <w:proofErr w:type="spellStart"/>
      <w:r w:rsidRPr="00F30CE3">
        <w:rPr>
          <w:bCs/>
          <w:sz w:val="24"/>
          <w:szCs w:val="24"/>
        </w:rPr>
        <w:t>densitometric</w:t>
      </w:r>
      <w:proofErr w:type="spellEnd"/>
      <w:r w:rsidRPr="00F30CE3">
        <w:rPr>
          <w:bCs/>
          <w:sz w:val="24"/>
          <w:szCs w:val="24"/>
        </w:rPr>
        <w:t xml:space="preserve"> method. </w:t>
      </w:r>
      <w:r w:rsidRPr="00F30CE3">
        <w:rPr>
          <w:b/>
          <w:sz w:val="24"/>
          <w:szCs w:val="24"/>
        </w:rPr>
        <w:t>Nasir A. Siddiqui</w:t>
      </w:r>
      <w:r w:rsidRPr="00F30CE3">
        <w:rPr>
          <w:sz w:val="24"/>
          <w:szCs w:val="24"/>
        </w:rPr>
        <w:t xml:space="preserve">, </w:t>
      </w:r>
      <w:proofErr w:type="spellStart"/>
      <w:r w:rsidRPr="00F30CE3">
        <w:rPr>
          <w:sz w:val="24"/>
          <w:szCs w:val="24"/>
        </w:rPr>
        <w:t>Perwez</w:t>
      </w:r>
      <w:proofErr w:type="spellEnd"/>
      <w:r w:rsidRPr="00F30CE3">
        <w:rPr>
          <w:sz w:val="24"/>
          <w:szCs w:val="24"/>
        </w:rPr>
        <w:t xml:space="preserve"> </w:t>
      </w:r>
      <w:proofErr w:type="spellStart"/>
      <w:r w:rsidRPr="00F30CE3">
        <w:rPr>
          <w:sz w:val="24"/>
          <w:szCs w:val="24"/>
        </w:rPr>
        <w:t>Alam</w:t>
      </w:r>
      <w:proofErr w:type="spellEnd"/>
      <w:r w:rsidRPr="00F30CE3">
        <w:rPr>
          <w:sz w:val="24"/>
          <w:szCs w:val="24"/>
        </w:rPr>
        <w:t xml:space="preserve">, </w:t>
      </w:r>
      <w:proofErr w:type="spellStart"/>
      <w:r w:rsidRPr="00F30CE3">
        <w:rPr>
          <w:sz w:val="24"/>
          <w:szCs w:val="24"/>
        </w:rPr>
        <w:t>Adnan</w:t>
      </w:r>
      <w:proofErr w:type="spellEnd"/>
      <w:r w:rsidRPr="00F30CE3">
        <w:rPr>
          <w:sz w:val="24"/>
          <w:szCs w:val="24"/>
        </w:rPr>
        <w:t xml:space="preserve"> J. Al-</w:t>
      </w:r>
      <w:proofErr w:type="spellStart"/>
      <w:r w:rsidRPr="00F30CE3">
        <w:rPr>
          <w:sz w:val="24"/>
          <w:szCs w:val="24"/>
        </w:rPr>
        <w:t>Rehaily</w:t>
      </w:r>
      <w:proofErr w:type="spellEnd"/>
      <w:r w:rsidRPr="00F30CE3">
        <w:rPr>
          <w:sz w:val="24"/>
          <w:szCs w:val="24"/>
        </w:rPr>
        <w:t>, Mai M. Al-</w:t>
      </w:r>
      <w:proofErr w:type="spellStart"/>
      <w:r w:rsidRPr="00F30CE3">
        <w:rPr>
          <w:sz w:val="24"/>
          <w:szCs w:val="24"/>
        </w:rPr>
        <w:t>Oqail</w:t>
      </w:r>
      <w:proofErr w:type="spellEnd"/>
      <w:r w:rsidRPr="00F30CE3">
        <w:rPr>
          <w:sz w:val="24"/>
          <w:szCs w:val="24"/>
        </w:rPr>
        <w:t>.</w:t>
      </w:r>
      <w:r w:rsidRPr="00F30CE3">
        <w:rPr>
          <w:rFonts w:eastAsiaTheme="minorHAnsi"/>
          <w:sz w:val="24"/>
          <w:szCs w:val="24"/>
          <w:lang w:val="en-US"/>
        </w:rPr>
        <w:t xml:space="preserve"> Journal of Chromatographic Science</w:t>
      </w:r>
      <w:r>
        <w:rPr>
          <w:rFonts w:eastAsiaTheme="minorHAnsi"/>
          <w:sz w:val="24"/>
          <w:szCs w:val="24"/>
          <w:lang w:val="en-US"/>
        </w:rPr>
        <w:t>; 53: 824-829.</w:t>
      </w:r>
      <w:r w:rsidRPr="0056246D">
        <w:rPr>
          <w:b/>
          <w:sz w:val="24"/>
          <w:szCs w:val="24"/>
        </w:rPr>
        <w:t xml:space="preserve"> </w:t>
      </w:r>
      <w:r w:rsidRPr="0057358E">
        <w:rPr>
          <w:b/>
          <w:sz w:val="24"/>
          <w:szCs w:val="24"/>
        </w:rPr>
        <w:t>(201</w:t>
      </w:r>
      <w:r>
        <w:rPr>
          <w:b/>
          <w:sz w:val="24"/>
          <w:szCs w:val="24"/>
        </w:rPr>
        <w:t>5</w:t>
      </w:r>
      <w:r w:rsidRPr="0057358E">
        <w:rPr>
          <w:b/>
          <w:sz w:val="24"/>
          <w:szCs w:val="24"/>
        </w:rPr>
        <w:t>)</w:t>
      </w:r>
    </w:p>
    <w:p w:rsidR="00BA45CA" w:rsidRPr="00BC0BF7" w:rsidRDefault="00BA45CA" w:rsidP="00BA45CA">
      <w:pPr>
        <w:pStyle w:val="ListParagraph"/>
        <w:rPr>
          <w:sz w:val="24"/>
          <w:szCs w:val="24"/>
        </w:rPr>
      </w:pPr>
    </w:p>
    <w:p w:rsidR="00BA45CA" w:rsidRPr="002045CE" w:rsidRDefault="00BA45CA" w:rsidP="00BA45C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0"/>
        <w:jc w:val="both"/>
        <w:rPr>
          <w:rFonts w:asciiTheme="majorBidi" w:eastAsiaTheme="minorHAnsi" w:hAnsiTheme="majorBidi" w:cstheme="majorBidi"/>
          <w:sz w:val="24"/>
          <w:szCs w:val="24"/>
          <w:lang w:val="en-US"/>
        </w:rPr>
      </w:pPr>
      <w:r w:rsidRPr="00BC0BF7">
        <w:rPr>
          <w:bCs/>
          <w:spacing w:val="1"/>
          <w:sz w:val="24"/>
          <w:szCs w:val="24"/>
        </w:rPr>
        <w:t xml:space="preserve">Isolation of </w:t>
      </w:r>
      <w:r w:rsidRPr="00431581">
        <w:rPr>
          <w:bCs/>
          <w:spacing w:val="1"/>
          <w:sz w:val="24"/>
          <w:szCs w:val="24"/>
          <w:highlight w:val="yellow"/>
        </w:rPr>
        <w:t>n</w:t>
      </w:r>
      <w:r w:rsidRPr="00431581">
        <w:rPr>
          <w:bCs/>
          <w:spacing w:val="-2"/>
          <w:sz w:val="24"/>
          <w:szCs w:val="24"/>
          <w:highlight w:val="yellow"/>
        </w:rPr>
        <w:t>e</w:t>
      </w:r>
      <w:r w:rsidRPr="00431581">
        <w:rPr>
          <w:bCs/>
          <w:sz w:val="24"/>
          <w:szCs w:val="24"/>
          <w:highlight w:val="yellow"/>
        </w:rPr>
        <w:t>w</w:t>
      </w:r>
      <w:r w:rsidRPr="00431581">
        <w:rPr>
          <w:bCs/>
          <w:spacing w:val="-12"/>
          <w:sz w:val="24"/>
          <w:szCs w:val="24"/>
          <w:highlight w:val="yellow"/>
        </w:rPr>
        <w:t xml:space="preserve"> </w:t>
      </w:r>
      <w:r w:rsidRPr="00431581">
        <w:rPr>
          <w:bCs/>
          <w:spacing w:val="1"/>
          <w:sz w:val="24"/>
          <w:szCs w:val="24"/>
          <w:highlight w:val="yellow"/>
        </w:rPr>
        <w:t>aliphatic ester</w:t>
      </w:r>
      <w:r w:rsidRPr="00BC0BF7">
        <w:rPr>
          <w:bCs/>
          <w:spacing w:val="1"/>
          <w:sz w:val="24"/>
          <w:szCs w:val="24"/>
        </w:rPr>
        <w:t xml:space="preserve"> </w:t>
      </w:r>
      <w:r w:rsidRPr="00BC0BF7">
        <w:rPr>
          <w:sz w:val="24"/>
          <w:szCs w:val="24"/>
        </w:rPr>
        <w:t xml:space="preserve">8'α-hydroxy-n-decanyl </w:t>
      </w:r>
      <w:r w:rsidRPr="00BC0BF7">
        <w:rPr>
          <w:bCs/>
          <w:sz w:val="24"/>
          <w:szCs w:val="24"/>
        </w:rPr>
        <w:t>n-</w:t>
      </w:r>
      <w:proofErr w:type="spellStart"/>
      <w:r w:rsidRPr="00BC0BF7">
        <w:rPr>
          <w:bCs/>
          <w:sz w:val="24"/>
          <w:szCs w:val="24"/>
        </w:rPr>
        <w:t>docosanoate</w:t>
      </w:r>
      <w:proofErr w:type="spellEnd"/>
      <w:r w:rsidRPr="00BC0BF7">
        <w:rPr>
          <w:bCs/>
          <w:sz w:val="24"/>
          <w:szCs w:val="24"/>
        </w:rPr>
        <w:t xml:space="preserve"> f</w:t>
      </w:r>
      <w:r w:rsidRPr="00BC0BF7">
        <w:rPr>
          <w:bCs/>
          <w:spacing w:val="-2"/>
          <w:sz w:val="24"/>
          <w:szCs w:val="24"/>
        </w:rPr>
        <w:t>r</w:t>
      </w:r>
      <w:r w:rsidRPr="00BC0BF7">
        <w:rPr>
          <w:bCs/>
          <w:sz w:val="24"/>
          <w:szCs w:val="24"/>
        </w:rPr>
        <w:t>om</w:t>
      </w:r>
      <w:r w:rsidRPr="00BC0BF7">
        <w:rPr>
          <w:bCs/>
          <w:spacing w:val="-1"/>
          <w:sz w:val="24"/>
          <w:szCs w:val="24"/>
        </w:rPr>
        <w:t xml:space="preserve"> the </w:t>
      </w:r>
      <w:r w:rsidRPr="00BC0BF7">
        <w:rPr>
          <w:rFonts w:asciiTheme="majorBidi" w:hAnsiTheme="majorBidi" w:cstheme="majorBidi"/>
          <w:bCs/>
          <w:sz w:val="24"/>
          <w:szCs w:val="24"/>
        </w:rPr>
        <w:t>leaves</w:t>
      </w:r>
      <w:r w:rsidRPr="00BC0BF7">
        <w:rPr>
          <w:bCs/>
          <w:spacing w:val="-1"/>
          <w:sz w:val="24"/>
          <w:szCs w:val="24"/>
        </w:rPr>
        <w:t xml:space="preserve"> </w:t>
      </w:r>
      <w:r w:rsidRPr="00BC0BF7">
        <w:rPr>
          <w:bCs/>
          <w:sz w:val="24"/>
          <w:szCs w:val="24"/>
        </w:rPr>
        <w:t>of</w:t>
      </w:r>
      <w:r w:rsidRPr="00BC0BF7">
        <w:rPr>
          <w:bCs/>
          <w:spacing w:val="-1"/>
          <w:sz w:val="24"/>
          <w:szCs w:val="24"/>
        </w:rPr>
        <w:t xml:space="preserve"> </w:t>
      </w:r>
      <w:proofErr w:type="spellStart"/>
      <w:r w:rsidRPr="00BC0BF7">
        <w:rPr>
          <w:rFonts w:asciiTheme="majorBidi" w:hAnsiTheme="majorBidi" w:cstheme="majorBidi"/>
          <w:bCs/>
          <w:i/>
          <w:iCs/>
          <w:sz w:val="24"/>
          <w:szCs w:val="24"/>
        </w:rPr>
        <w:t>Centaurothamnus</w:t>
      </w:r>
      <w:proofErr w:type="spellEnd"/>
      <w:r w:rsidRPr="00BC0BF7">
        <w:rPr>
          <w:rFonts w:asciiTheme="majorBidi" w:hAnsiTheme="majorBidi" w:cstheme="majorBidi"/>
          <w:bCs/>
          <w:i/>
          <w:iCs/>
          <w:sz w:val="24"/>
          <w:szCs w:val="24"/>
        </w:rPr>
        <w:t xml:space="preserve"> </w:t>
      </w:r>
      <w:proofErr w:type="spellStart"/>
      <w:r w:rsidRPr="00BC0BF7">
        <w:rPr>
          <w:rFonts w:asciiTheme="majorBidi" w:hAnsiTheme="majorBidi" w:cstheme="majorBidi"/>
          <w:bCs/>
          <w:i/>
          <w:iCs/>
          <w:sz w:val="24"/>
          <w:szCs w:val="24"/>
        </w:rPr>
        <w:t>maximus</w:t>
      </w:r>
      <w:proofErr w:type="spellEnd"/>
      <w:r w:rsidRPr="00BC0BF7">
        <w:rPr>
          <w:rFonts w:asciiTheme="majorBidi" w:hAnsiTheme="majorBidi" w:cstheme="majorBidi"/>
          <w:bCs/>
          <w:i/>
          <w:iCs/>
          <w:sz w:val="24"/>
          <w:szCs w:val="24"/>
        </w:rPr>
        <w:t xml:space="preserve"> </w:t>
      </w:r>
      <w:proofErr w:type="spellStart"/>
      <w:r w:rsidRPr="00BC0BF7">
        <w:rPr>
          <w:rFonts w:asciiTheme="majorBidi" w:hAnsiTheme="majorBidi" w:cstheme="majorBidi"/>
          <w:bCs/>
          <w:sz w:val="24"/>
          <w:szCs w:val="24"/>
        </w:rPr>
        <w:t>Wagentz</w:t>
      </w:r>
      <w:proofErr w:type="spellEnd"/>
      <w:r w:rsidRPr="00BC0BF7">
        <w:rPr>
          <w:rFonts w:asciiTheme="majorBidi" w:hAnsiTheme="majorBidi" w:cstheme="majorBidi"/>
          <w:bCs/>
          <w:sz w:val="24"/>
          <w:szCs w:val="24"/>
        </w:rPr>
        <w:t xml:space="preserve"> &amp; </w:t>
      </w:r>
      <w:proofErr w:type="spellStart"/>
      <w:r w:rsidRPr="00BC0BF7">
        <w:rPr>
          <w:rFonts w:asciiTheme="majorBidi" w:hAnsiTheme="majorBidi" w:cstheme="majorBidi"/>
          <w:bCs/>
          <w:sz w:val="24"/>
          <w:szCs w:val="24"/>
        </w:rPr>
        <w:t>Dittri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. </w:t>
      </w:r>
      <w:r w:rsidRPr="00BC0BF7">
        <w:rPr>
          <w:b/>
          <w:sz w:val="24"/>
          <w:szCs w:val="24"/>
        </w:rPr>
        <w:t>Nasir A. Siddiqui</w:t>
      </w:r>
      <w:r w:rsidRPr="00BC0BF7">
        <w:rPr>
          <w:sz w:val="24"/>
          <w:szCs w:val="24"/>
        </w:rPr>
        <w:t>, Moham</w:t>
      </w:r>
      <w:r>
        <w:rPr>
          <w:sz w:val="24"/>
          <w:szCs w:val="24"/>
        </w:rPr>
        <w:t>m</w:t>
      </w:r>
      <w:r w:rsidRPr="00BC0BF7">
        <w:rPr>
          <w:sz w:val="24"/>
          <w:szCs w:val="24"/>
        </w:rPr>
        <w:t xml:space="preserve">ed A. Al </w:t>
      </w:r>
      <w:proofErr w:type="spellStart"/>
      <w:r w:rsidRPr="00BC0BF7">
        <w:rPr>
          <w:sz w:val="24"/>
          <w:szCs w:val="24"/>
        </w:rPr>
        <w:t>Anezi</w:t>
      </w:r>
      <w:proofErr w:type="spellEnd"/>
      <w:r w:rsidRPr="00BC0BF7">
        <w:rPr>
          <w:sz w:val="24"/>
          <w:szCs w:val="24"/>
        </w:rPr>
        <w:t>,</w:t>
      </w:r>
      <w:r w:rsidRPr="00BC0BF7">
        <w:rPr>
          <w:sz w:val="24"/>
          <w:szCs w:val="24"/>
          <w:vertAlign w:val="superscript"/>
        </w:rPr>
        <w:t xml:space="preserve"> </w:t>
      </w:r>
      <w:proofErr w:type="spellStart"/>
      <w:r w:rsidRPr="00BC0BF7">
        <w:rPr>
          <w:sz w:val="24"/>
          <w:szCs w:val="24"/>
        </w:rPr>
        <w:t>Perwez</w:t>
      </w:r>
      <w:proofErr w:type="spellEnd"/>
      <w:r w:rsidRPr="00BC0BF7">
        <w:rPr>
          <w:sz w:val="24"/>
          <w:szCs w:val="24"/>
        </w:rPr>
        <w:t xml:space="preserve"> </w:t>
      </w:r>
      <w:proofErr w:type="spellStart"/>
      <w:r w:rsidRPr="00BC0BF7">
        <w:rPr>
          <w:sz w:val="24"/>
          <w:szCs w:val="24"/>
        </w:rPr>
        <w:t>Alam</w:t>
      </w:r>
      <w:proofErr w:type="spellEnd"/>
      <w:r w:rsidRPr="00BC0BF7">
        <w:rPr>
          <w:sz w:val="24"/>
          <w:szCs w:val="24"/>
        </w:rPr>
        <w:t xml:space="preserve">, </w:t>
      </w:r>
      <w:proofErr w:type="spellStart"/>
      <w:r w:rsidRPr="00BC0BF7">
        <w:rPr>
          <w:sz w:val="24"/>
          <w:szCs w:val="24"/>
        </w:rPr>
        <w:t>Anzarul</w:t>
      </w:r>
      <w:proofErr w:type="spellEnd"/>
      <w:r w:rsidRPr="00BC0BF7">
        <w:rPr>
          <w:sz w:val="24"/>
          <w:szCs w:val="24"/>
        </w:rPr>
        <w:t xml:space="preserve"> </w:t>
      </w:r>
      <w:proofErr w:type="spellStart"/>
      <w:r w:rsidRPr="00BC0BF7">
        <w:rPr>
          <w:sz w:val="24"/>
          <w:szCs w:val="24"/>
        </w:rPr>
        <w:t>Haque</w:t>
      </w:r>
      <w:proofErr w:type="spellEnd"/>
      <w:r w:rsidRPr="00BC0BF7">
        <w:rPr>
          <w:sz w:val="24"/>
          <w:szCs w:val="24"/>
        </w:rPr>
        <w:t>,</w:t>
      </w:r>
      <w:r w:rsidRPr="0056246D">
        <w:rPr>
          <w:rFonts w:asciiTheme="majorBidi" w:hAnsiTheme="majorBidi" w:cstheme="majorBidi"/>
          <w:sz w:val="24"/>
          <w:szCs w:val="24"/>
        </w:rPr>
        <w:t xml:space="preserve"> </w:t>
      </w:r>
      <w:r w:rsidRPr="009B261D">
        <w:rPr>
          <w:rFonts w:asciiTheme="majorBidi" w:hAnsiTheme="majorBidi" w:cstheme="majorBidi"/>
          <w:sz w:val="24"/>
          <w:szCs w:val="24"/>
        </w:rPr>
        <w:t xml:space="preserve">Omer A. </w:t>
      </w:r>
      <w:proofErr w:type="spellStart"/>
      <w:r w:rsidRPr="009B261D">
        <w:rPr>
          <w:rFonts w:asciiTheme="majorBidi" w:hAnsiTheme="majorBidi" w:cstheme="majorBidi"/>
          <w:sz w:val="24"/>
          <w:szCs w:val="24"/>
        </w:rPr>
        <w:t>Basudan</w:t>
      </w:r>
      <w:proofErr w:type="spellEnd"/>
      <w:r>
        <w:rPr>
          <w:rFonts w:asciiTheme="majorBidi" w:hAnsiTheme="majorBidi" w:cstheme="majorBidi"/>
          <w:sz w:val="24"/>
          <w:szCs w:val="24"/>
        </w:rPr>
        <w:t>,</w:t>
      </w:r>
      <w:r w:rsidRPr="00BC0BF7">
        <w:rPr>
          <w:sz w:val="24"/>
          <w:szCs w:val="24"/>
        </w:rPr>
        <w:t xml:space="preserve"> </w:t>
      </w:r>
      <w:proofErr w:type="spellStart"/>
      <w:r w:rsidRPr="00F30CE3">
        <w:rPr>
          <w:sz w:val="24"/>
          <w:szCs w:val="24"/>
        </w:rPr>
        <w:t>Adnan</w:t>
      </w:r>
      <w:proofErr w:type="spellEnd"/>
      <w:r w:rsidRPr="00F30CE3">
        <w:rPr>
          <w:sz w:val="24"/>
          <w:szCs w:val="24"/>
        </w:rPr>
        <w:t xml:space="preserve"> J. Al-</w:t>
      </w:r>
      <w:proofErr w:type="spellStart"/>
      <w:r w:rsidRPr="00F30CE3">
        <w:rPr>
          <w:sz w:val="24"/>
          <w:szCs w:val="24"/>
        </w:rPr>
        <w:t>Rehaily</w:t>
      </w:r>
      <w:proofErr w:type="spellEnd"/>
      <w:r>
        <w:rPr>
          <w:sz w:val="24"/>
          <w:szCs w:val="24"/>
        </w:rPr>
        <w:t xml:space="preserve">, </w:t>
      </w:r>
      <w:r w:rsidRPr="00BC0BF7">
        <w:rPr>
          <w:sz w:val="24"/>
          <w:szCs w:val="24"/>
        </w:rPr>
        <w:t>Moha</w:t>
      </w:r>
      <w:r>
        <w:rPr>
          <w:sz w:val="24"/>
          <w:szCs w:val="24"/>
        </w:rPr>
        <w:t>m</w:t>
      </w:r>
      <w:r w:rsidRPr="00BC0BF7">
        <w:rPr>
          <w:sz w:val="24"/>
          <w:szCs w:val="24"/>
        </w:rPr>
        <w:t>med Ali.</w:t>
      </w:r>
      <w:r w:rsidRPr="00BC0BF7">
        <w:rPr>
          <w:bCs/>
          <w:spacing w:val="1"/>
          <w:sz w:val="24"/>
          <w:szCs w:val="24"/>
        </w:rPr>
        <w:t xml:space="preserve"> </w:t>
      </w:r>
      <w:r w:rsidRPr="00DB691F">
        <w:rPr>
          <w:i/>
          <w:iCs/>
          <w:sz w:val="24"/>
          <w:szCs w:val="24"/>
        </w:rPr>
        <w:t xml:space="preserve">Asian J. </w:t>
      </w:r>
      <w:r>
        <w:rPr>
          <w:i/>
          <w:iCs/>
          <w:sz w:val="24"/>
          <w:szCs w:val="24"/>
        </w:rPr>
        <w:t xml:space="preserve">of </w:t>
      </w:r>
      <w:r w:rsidRPr="00DB691F">
        <w:rPr>
          <w:i/>
          <w:iCs/>
          <w:sz w:val="24"/>
          <w:szCs w:val="24"/>
        </w:rPr>
        <w:t>Chem</w:t>
      </w:r>
      <w:r>
        <w:rPr>
          <w:i/>
          <w:iCs/>
          <w:sz w:val="24"/>
          <w:szCs w:val="24"/>
        </w:rPr>
        <w:t>.</w:t>
      </w:r>
      <w:r w:rsidRPr="007F546A">
        <w:rPr>
          <w:sz w:val="24"/>
          <w:szCs w:val="24"/>
        </w:rPr>
        <w:t xml:space="preserve"> </w:t>
      </w:r>
      <w:r w:rsidRPr="00DB691F">
        <w:rPr>
          <w:sz w:val="24"/>
          <w:szCs w:val="24"/>
        </w:rPr>
        <w:t>2</w:t>
      </w:r>
      <w:r>
        <w:rPr>
          <w:sz w:val="24"/>
          <w:szCs w:val="24"/>
        </w:rPr>
        <w:t>7</w:t>
      </w:r>
      <w:r w:rsidRPr="00DB691F">
        <w:rPr>
          <w:sz w:val="24"/>
          <w:szCs w:val="24"/>
        </w:rPr>
        <w:t xml:space="preserve"> (</w:t>
      </w:r>
      <w:r>
        <w:rPr>
          <w:sz w:val="24"/>
          <w:szCs w:val="24"/>
        </w:rPr>
        <w:t>7)</w:t>
      </w:r>
      <w:r w:rsidRPr="00DB691F">
        <w:rPr>
          <w:sz w:val="24"/>
          <w:szCs w:val="24"/>
        </w:rPr>
        <w:t xml:space="preserve">; </w:t>
      </w:r>
      <w:r>
        <w:rPr>
          <w:i/>
          <w:iCs/>
          <w:sz w:val="24"/>
          <w:szCs w:val="24"/>
        </w:rPr>
        <w:t>2651</w:t>
      </w:r>
      <w:r w:rsidRPr="00DB691F">
        <w:rPr>
          <w:i/>
          <w:iCs/>
          <w:sz w:val="24"/>
          <w:szCs w:val="24"/>
        </w:rPr>
        <w:t>-</w:t>
      </w:r>
      <w:r>
        <w:rPr>
          <w:i/>
          <w:iCs/>
          <w:sz w:val="24"/>
          <w:szCs w:val="24"/>
        </w:rPr>
        <w:t>2653</w:t>
      </w:r>
      <w:r w:rsidRPr="00DB691F">
        <w:rPr>
          <w:sz w:val="24"/>
          <w:szCs w:val="24"/>
        </w:rPr>
        <w:t>.</w:t>
      </w:r>
      <w:r w:rsidRPr="0057358E">
        <w:rPr>
          <w:b/>
          <w:sz w:val="24"/>
          <w:szCs w:val="24"/>
        </w:rPr>
        <w:t xml:space="preserve"> (201</w:t>
      </w:r>
      <w:r>
        <w:rPr>
          <w:b/>
          <w:sz w:val="24"/>
          <w:szCs w:val="24"/>
        </w:rPr>
        <w:t>5</w:t>
      </w:r>
      <w:r w:rsidRPr="0057358E">
        <w:rPr>
          <w:b/>
          <w:sz w:val="24"/>
          <w:szCs w:val="24"/>
        </w:rPr>
        <w:t>)</w:t>
      </w:r>
      <w:r w:rsidRPr="009E30E7">
        <w:rPr>
          <w:b/>
          <w:sz w:val="24"/>
          <w:szCs w:val="24"/>
        </w:rPr>
        <w:t xml:space="preserve"> </w:t>
      </w:r>
    </w:p>
    <w:p w:rsidR="00BA45CA" w:rsidRPr="00915915" w:rsidRDefault="00BA45CA" w:rsidP="00BA45CA">
      <w:pPr>
        <w:pStyle w:val="ListParagraph"/>
        <w:rPr>
          <w:rFonts w:asciiTheme="majorBidi" w:hAnsiTheme="majorBidi" w:cstheme="majorBidi"/>
          <w:bCs/>
          <w:sz w:val="24"/>
          <w:szCs w:val="24"/>
        </w:rPr>
      </w:pPr>
    </w:p>
    <w:p w:rsidR="00BA45CA" w:rsidRPr="00915915" w:rsidRDefault="00BA45CA" w:rsidP="00BA45CA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0"/>
        <w:jc w:val="both"/>
        <w:rPr>
          <w:b/>
          <w:bCs/>
          <w:sz w:val="24"/>
          <w:szCs w:val="24"/>
        </w:rPr>
      </w:pPr>
      <w:r w:rsidRPr="00915915">
        <w:rPr>
          <w:kern w:val="2"/>
          <w:sz w:val="24"/>
        </w:rPr>
        <w:t xml:space="preserve">Evaluation of thermo sensitivity of </w:t>
      </w:r>
      <w:proofErr w:type="spellStart"/>
      <w:r w:rsidRPr="003712B2">
        <w:rPr>
          <w:kern w:val="2"/>
          <w:sz w:val="24"/>
          <w:highlight w:val="yellow"/>
        </w:rPr>
        <w:t>curcumin</w:t>
      </w:r>
      <w:proofErr w:type="spellEnd"/>
      <w:r w:rsidRPr="00915915">
        <w:rPr>
          <w:kern w:val="2"/>
          <w:sz w:val="24"/>
        </w:rPr>
        <w:t xml:space="preserve"> and quantification of </w:t>
      </w:r>
      <w:proofErr w:type="spellStart"/>
      <w:r w:rsidRPr="00915915">
        <w:rPr>
          <w:kern w:val="2"/>
          <w:sz w:val="24"/>
        </w:rPr>
        <w:t>ferulic</w:t>
      </w:r>
      <w:proofErr w:type="spellEnd"/>
      <w:r w:rsidRPr="00915915">
        <w:rPr>
          <w:kern w:val="2"/>
          <w:sz w:val="24"/>
        </w:rPr>
        <w:t xml:space="preserve"> acid and vanillin as degradation products by a validated HPTLC method.</w:t>
      </w:r>
      <w:r w:rsidRPr="00915915">
        <w:rPr>
          <w:i/>
          <w:iCs/>
          <w:sz w:val="24"/>
        </w:rPr>
        <w:t xml:space="preserve"> </w:t>
      </w:r>
      <w:r w:rsidRPr="00915915">
        <w:rPr>
          <w:rFonts w:eastAsiaTheme="minorHAnsi"/>
          <w:bCs/>
          <w:sz w:val="24"/>
        </w:rPr>
        <w:t>Nasir Ali Siddiqui.</w:t>
      </w:r>
      <w:r w:rsidRPr="00915915">
        <w:rPr>
          <w:i/>
          <w:iCs/>
          <w:sz w:val="24"/>
        </w:rPr>
        <w:t xml:space="preserve"> Pak. J. Pharm. Sci.</w:t>
      </w:r>
      <w:r w:rsidRPr="00915915">
        <w:rPr>
          <w:rFonts w:eastAsiaTheme="minorHAnsi"/>
          <w:sz w:val="24"/>
          <w:szCs w:val="24"/>
          <w:lang w:val="en-US"/>
        </w:rPr>
        <w:t xml:space="preserve">, Vol.28, </w:t>
      </w:r>
      <w:proofErr w:type="gramStart"/>
      <w:r w:rsidRPr="00915915">
        <w:rPr>
          <w:rFonts w:eastAsiaTheme="minorHAnsi"/>
          <w:sz w:val="24"/>
          <w:szCs w:val="24"/>
          <w:lang w:val="en-US"/>
        </w:rPr>
        <w:t>No.1(</w:t>
      </w:r>
      <w:proofErr w:type="spellStart"/>
      <w:proofErr w:type="gramEnd"/>
      <w:r w:rsidRPr="00915915">
        <w:rPr>
          <w:rFonts w:eastAsiaTheme="minorHAnsi"/>
          <w:sz w:val="24"/>
          <w:szCs w:val="24"/>
          <w:lang w:val="en-US"/>
        </w:rPr>
        <w:t>Suppl</w:t>
      </w:r>
      <w:proofErr w:type="spellEnd"/>
      <w:r w:rsidRPr="00915915">
        <w:rPr>
          <w:rFonts w:eastAsiaTheme="minorHAnsi"/>
          <w:sz w:val="24"/>
          <w:szCs w:val="24"/>
          <w:lang w:val="en-US"/>
        </w:rPr>
        <w:t>), pp.299-305</w:t>
      </w:r>
      <w:r w:rsidRPr="00915915">
        <w:rPr>
          <w:sz w:val="24"/>
        </w:rPr>
        <w:t xml:space="preserve"> (IF: 0.95) </w:t>
      </w:r>
      <w:r w:rsidRPr="00915915">
        <w:rPr>
          <w:b/>
          <w:sz w:val="24"/>
        </w:rPr>
        <w:t>(</w:t>
      </w:r>
      <w:r w:rsidRPr="00915915">
        <w:rPr>
          <w:rFonts w:eastAsiaTheme="minorHAnsi"/>
          <w:b/>
          <w:sz w:val="24"/>
          <w:szCs w:val="24"/>
          <w:lang w:val="en-US"/>
        </w:rPr>
        <w:t>2015)</w:t>
      </w:r>
      <w:r w:rsidRPr="00915915">
        <w:rPr>
          <w:sz w:val="24"/>
        </w:rPr>
        <w:t>.</w:t>
      </w:r>
    </w:p>
    <w:p w:rsidR="00BA45CA" w:rsidRPr="00915915" w:rsidRDefault="00BA45CA" w:rsidP="00BA45CA">
      <w:pPr>
        <w:pStyle w:val="ListParagraph"/>
        <w:rPr>
          <w:sz w:val="24"/>
          <w:szCs w:val="24"/>
        </w:rPr>
      </w:pPr>
    </w:p>
    <w:p w:rsidR="00BA45CA" w:rsidRPr="005F58A3" w:rsidRDefault="00BA45CA" w:rsidP="00BA45CA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0"/>
        <w:jc w:val="both"/>
        <w:rPr>
          <w:rFonts w:eastAsiaTheme="minorHAnsi"/>
          <w:sz w:val="24"/>
          <w:szCs w:val="24"/>
          <w:lang w:val="en-US"/>
        </w:rPr>
      </w:pPr>
      <w:r w:rsidRPr="005F58A3">
        <w:rPr>
          <w:rFonts w:eastAsiaTheme="minorHAnsi"/>
          <w:sz w:val="24"/>
          <w:szCs w:val="24"/>
          <w:lang w:val="en-US"/>
        </w:rPr>
        <w:t xml:space="preserve">Stability indicating assay of biomarker </w:t>
      </w:r>
      <w:proofErr w:type="spellStart"/>
      <w:r w:rsidRPr="003712B2">
        <w:rPr>
          <w:rFonts w:eastAsiaTheme="minorHAnsi"/>
          <w:sz w:val="24"/>
          <w:szCs w:val="24"/>
          <w:highlight w:val="yellow"/>
          <w:lang w:val="en-US"/>
        </w:rPr>
        <w:t>Bergenin</w:t>
      </w:r>
      <w:proofErr w:type="spellEnd"/>
      <w:r w:rsidRPr="005F58A3">
        <w:rPr>
          <w:rFonts w:eastAsiaTheme="minorHAnsi"/>
          <w:sz w:val="24"/>
          <w:szCs w:val="24"/>
          <w:lang w:val="en-US"/>
        </w:rPr>
        <w:t xml:space="preserve"> in the aerial parts of </w:t>
      </w:r>
      <w:proofErr w:type="spellStart"/>
      <w:r w:rsidRPr="005F58A3">
        <w:rPr>
          <w:rFonts w:eastAsiaTheme="minorHAnsi"/>
          <w:sz w:val="24"/>
          <w:szCs w:val="24"/>
          <w:lang w:val="en-US"/>
        </w:rPr>
        <w:t>Flueggea</w:t>
      </w:r>
      <w:proofErr w:type="spellEnd"/>
      <w:r w:rsidRPr="005F58A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5F58A3">
        <w:rPr>
          <w:rFonts w:eastAsiaTheme="minorHAnsi"/>
          <w:sz w:val="24"/>
          <w:szCs w:val="24"/>
          <w:lang w:val="en-US"/>
        </w:rPr>
        <w:t>virosa</w:t>
      </w:r>
      <w:proofErr w:type="spellEnd"/>
      <w:r w:rsidRPr="005F58A3">
        <w:rPr>
          <w:rFonts w:eastAsiaTheme="minorHAnsi"/>
          <w:sz w:val="24"/>
          <w:szCs w:val="24"/>
          <w:lang w:val="en-US"/>
        </w:rPr>
        <w:t xml:space="preserve"> by validated HPTLC </w:t>
      </w:r>
      <w:proofErr w:type="spellStart"/>
      <w:r w:rsidRPr="005F58A3">
        <w:rPr>
          <w:rFonts w:eastAsiaTheme="minorHAnsi"/>
          <w:sz w:val="24"/>
          <w:szCs w:val="24"/>
          <w:lang w:val="en-US"/>
        </w:rPr>
        <w:t>densitometric</w:t>
      </w:r>
      <w:proofErr w:type="spellEnd"/>
      <w:r w:rsidRPr="005F58A3">
        <w:rPr>
          <w:rFonts w:eastAsiaTheme="minorHAnsi"/>
          <w:sz w:val="24"/>
          <w:szCs w:val="24"/>
          <w:lang w:val="en-US"/>
        </w:rPr>
        <w:t xml:space="preserve"> method. </w:t>
      </w:r>
      <w:proofErr w:type="spellStart"/>
      <w:r w:rsidRPr="005F58A3">
        <w:rPr>
          <w:rFonts w:eastAsiaTheme="minorHAnsi"/>
          <w:sz w:val="24"/>
          <w:szCs w:val="24"/>
          <w:lang w:val="en-US"/>
        </w:rPr>
        <w:t>Perwez</w:t>
      </w:r>
      <w:proofErr w:type="spellEnd"/>
      <w:r w:rsidRPr="005F58A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5F58A3">
        <w:rPr>
          <w:rFonts w:eastAsiaTheme="minorHAnsi"/>
          <w:sz w:val="24"/>
          <w:szCs w:val="24"/>
          <w:lang w:val="en-US"/>
        </w:rPr>
        <w:t>Alam</w:t>
      </w:r>
      <w:proofErr w:type="spellEnd"/>
      <w:r w:rsidRPr="005F58A3">
        <w:rPr>
          <w:rFonts w:eastAsiaTheme="minorHAnsi"/>
          <w:sz w:val="24"/>
          <w:szCs w:val="24"/>
          <w:lang w:val="en-US"/>
        </w:rPr>
        <w:t xml:space="preserve">, </w:t>
      </w:r>
      <w:proofErr w:type="spellStart"/>
      <w:r w:rsidRPr="005F58A3">
        <w:rPr>
          <w:rFonts w:eastAsiaTheme="minorHAnsi"/>
          <w:sz w:val="24"/>
          <w:szCs w:val="24"/>
          <w:lang w:val="en-US"/>
        </w:rPr>
        <w:t>Adnan</w:t>
      </w:r>
      <w:proofErr w:type="spellEnd"/>
      <w:r w:rsidRPr="005F58A3">
        <w:rPr>
          <w:rFonts w:eastAsiaTheme="minorHAnsi"/>
          <w:sz w:val="24"/>
          <w:szCs w:val="24"/>
          <w:lang w:val="en-US"/>
        </w:rPr>
        <w:t xml:space="preserve"> J. Al-</w:t>
      </w:r>
      <w:proofErr w:type="spellStart"/>
      <w:r w:rsidRPr="005F58A3">
        <w:rPr>
          <w:rFonts w:eastAsiaTheme="minorHAnsi"/>
          <w:sz w:val="24"/>
          <w:szCs w:val="24"/>
          <w:lang w:val="en-US"/>
        </w:rPr>
        <w:t>Rehaily</w:t>
      </w:r>
      <w:proofErr w:type="spellEnd"/>
      <w:r w:rsidRPr="005F58A3">
        <w:rPr>
          <w:rFonts w:eastAsiaTheme="minorHAnsi"/>
          <w:sz w:val="24"/>
          <w:szCs w:val="24"/>
          <w:lang w:val="en-US"/>
        </w:rPr>
        <w:t xml:space="preserve">, </w:t>
      </w:r>
      <w:r w:rsidRPr="005F58A3">
        <w:rPr>
          <w:rFonts w:eastAsiaTheme="minorHAnsi"/>
          <w:b/>
          <w:sz w:val="24"/>
          <w:szCs w:val="24"/>
          <w:lang w:val="en-US"/>
        </w:rPr>
        <w:t>Nasir A. Siddiqui</w:t>
      </w:r>
      <w:r w:rsidRPr="005F58A3">
        <w:rPr>
          <w:rFonts w:eastAsiaTheme="minorHAnsi"/>
          <w:sz w:val="24"/>
          <w:szCs w:val="24"/>
          <w:lang w:val="en-US"/>
        </w:rPr>
        <w:t xml:space="preserve">, </w:t>
      </w:r>
      <w:proofErr w:type="spellStart"/>
      <w:r w:rsidRPr="005F58A3">
        <w:rPr>
          <w:rFonts w:eastAsiaTheme="minorHAnsi"/>
          <w:sz w:val="24"/>
          <w:szCs w:val="24"/>
          <w:lang w:val="en-US"/>
        </w:rPr>
        <w:t>Ebtesam</w:t>
      </w:r>
      <w:proofErr w:type="spellEnd"/>
      <w:r w:rsidRPr="005F58A3">
        <w:rPr>
          <w:rFonts w:eastAsiaTheme="minorHAnsi"/>
          <w:sz w:val="24"/>
          <w:szCs w:val="24"/>
          <w:lang w:val="en-US"/>
        </w:rPr>
        <w:t xml:space="preserve"> S. Al-</w:t>
      </w:r>
      <w:proofErr w:type="spellStart"/>
      <w:r w:rsidRPr="005F58A3">
        <w:rPr>
          <w:rFonts w:eastAsiaTheme="minorHAnsi"/>
          <w:sz w:val="24"/>
          <w:szCs w:val="24"/>
          <w:lang w:val="en-US"/>
        </w:rPr>
        <w:t>Sheddi</w:t>
      </w:r>
      <w:proofErr w:type="spellEnd"/>
      <w:r>
        <w:rPr>
          <w:rFonts w:eastAsiaTheme="minorHAnsi"/>
          <w:sz w:val="24"/>
          <w:szCs w:val="24"/>
          <w:lang w:val="en-US"/>
        </w:rPr>
        <w:t>.</w:t>
      </w:r>
      <w:r w:rsidRPr="009B261D">
        <w:rPr>
          <w:b/>
          <w:sz w:val="24"/>
          <w:szCs w:val="24"/>
        </w:rPr>
        <w:t xml:space="preserve"> </w:t>
      </w:r>
      <w:r w:rsidRPr="00BF7CB7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Journal of Planar Chromatography</w:t>
      </w:r>
      <w:r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,</w:t>
      </w:r>
      <w:r w:rsidRPr="00E635B1">
        <w:rPr>
          <w:rFonts w:eastAsiaTheme="minorHAnsi"/>
          <w:i/>
          <w:iCs/>
          <w:sz w:val="24"/>
          <w:szCs w:val="24"/>
          <w:lang w:val="en-US"/>
        </w:rPr>
        <w:t xml:space="preserve"> 28 (1), </w:t>
      </w:r>
      <w:r>
        <w:rPr>
          <w:rFonts w:eastAsiaTheme="minorHAnsi"/>
          <w:i/>
          <w:iCs/>
          <w:sz w:val="24"/>
          <w:szCs w:val="24"/>
          <w:lang w:val="en-US"/>
        </w:rPr>
        <w:t>54</w:t>
      </w:r>
      <w:r w:rsidRPr="00E635B1">
        <w:rPr>
          <w:rFonts w:eastAsiaTheme="minorHAnsi"/>
          <w:i/>
          <w:iCs/>
          <w:sz w:val="24"/>
          <w:szCs w:val="24"/>
          <w:lang w:val="en-US"/>
        </w:rPr>
        <w:t>–</w:t>
      </w:r>
      <w:r>
        <w:rPr>
          <w:rFonts w:eastAsiaTheme="minorHAnsi"/>
          <w:i/>
          <w:iCs/>
          <w:sz w:val="24"/>
          <w:szCs w:val="24"/>
          <w:lang w:val="en-US"/>
        </w:rPr>
        <w:t>60.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</w:rPr>
        <w:t>(IF: 0.96)</w:t>
      </w:r>
      <w:r w:rsidRPr="00915915"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 xml:space="preserve"> </w:t>
      </w:r>
      <w:r w:rsidRPr="00BF7CB7"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>(201</w:t>
      </w:r>
      <w:r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>5</w:t>
      </w:r>
      <w:r w:rsidRPr="00BF7CB7"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>)</w:t>
      </w:r>
    </w:p>
    <w:p w:rsidR="00BA45CA" w:rsidRPr="009B261D" w:rsidRDefault="00BA45CA" w:rsidP="00BA45CA">
      <w:pPr>
        <w:pStyle w:val="ListParagraph"/>
        <w:autoSpaceDE w:val="0"/>
        <w:autoSpaceDN w:val="0"/>
        <w:adjustRightInd w:val="0"/>
        <w:ind w:left="270"/>
        <w:jc w:val="both"/>
        <w:rPr>
          <w:rFonts w:eastAsiaTheme="minorHAnsi"/>
          <w:sz w:val="24"/>
          <w:szCs w:val="24"/>
          <w:lang w:val="en-US"/>
        </w:rPr>
      </w:pPr>
    </w:p>
    <w:p w:rsidR="00BA45CA" w:rsidRPr="008B38FC" w:rsidRDefault="00BA45CA" w:rsidP="00BA45CA">
      <w:pPr>
        <w:pStyle w:val="ListParagraph"/>
        <w:numPr>
          <w:ilvl w:val="0"/>
          <w:numId w:val="10"/>
        </w:numPr>
        <w:ind w:left="274"/>
        <w:jc w:val="both"/>
        <w:rPr>
          <w:sz w:val="24"/>
          <w:szCs w:val="24"/>
        </w:rPr>
      </w:pPr>
      <w:r w:rsidRPr="009B261D">
        <w:rPr>
          <w:sz w:val="24"/>
          <w:szCs w:val="24"/>
        </w:rPr>
        <w:t xml:space="preserve">Simultaneous quantification of two bioactive </w:t>
      </w:r>
      <w:proofErr w:type="spellStart"/>
      <w:r w:rsidRPr="009B261D">
        <w:rPr>
          <w:sz w:val="24"/>
          <w:szCs w:val="24"/>
        </w:rPr>
        <w:t>flavonoids</w:t>
      </w:r>
      <w:proofErr w:type="spellEnd"/>
      <w:r w:rsidRPr="009B261D">
        <w:rPr>
          <w:sz w:val="24"/>
          <w:szCs w:val="24"/>
        </w:rPr>
        <w:t xml:space="preserve"> </w:t>
      </w:r>
      <w:proofErr w:type="spellStart"/>
      <w:r w:rsidRPr="003712B2">
        <w:rPr>
          <w:sz w:val="24"/>
          <w:szCs w:val="24"/>
          <w:highlight w:val="yellow"/>
        </w:rPr>
        <w:t>Homoeriodictyol</w:t>
      </w:r>
      <w:proofErr w:type="spellEnd"/>
      <w:r w:rsidRPr="009B261D">
        <w:rPr>
          <w:sz w:val="24"/>
          <w:szCs w:val="24"/>
        </w:rPr>
        <w:t xml:space="preserve"> and </w:t>
      </w:r>
      <w:proofErr w:type="spellStart"/>
      <w:r w:rsidRPr="003712B2">
        <w:rPr>
          <w:sz w:val="24"/>
          <w:szCs w:val="24"/>
          <w:highlight w:val="yellow"/>
        </w:rPr>
        <w:t>Persicogenin</w:t>
      </w:r>
      <w:proofErr w:type="spellEnd"/>
      <w:r w:rsidRPr="009B261D">
        <w:rPr>
          <w:sz w:val="24"/>
          <w:szCs w:val="24"/>
        </w:rPr>
        <w:t xml:space="preserve"> in the methanol extract of aerial parts of two different species of genus </w:t>
      </w:r>
      <w:proofErr w:type="spellStart"/>
      <w:r w:rsidRPr="009B261D">
        <w:rPr>
          <w:i/>
          <w:iCs/>
          <w:sz w:val="24"/>
          <w:szCs w:val="24"/>
        </w:rPr>
        <w:t>Rhus</w:t>
      </w:r>
      <w:proofErr w:type="spellEnd"/>
      <w:r w:rsidRPr="009B261D">
        <w:rPr>
          <w:sz w:val="24"/>
          <w:szCs w:val="24"/>
        </w:rPr>
        <w:t xml:space="preserve"> by validated HPTLC </w:t>
      </w:r>
      <w:proofErr w:type="spellStart"/>
      <w:r w:rsidRPr="009B261D">
        <w:rPr>
          <w:sz w:val="24"/>
          <w:szCs w:val="24"/>
        </w:rPr>
        <w:t>densitometric</w:t>
      </w:r>
      <w:proofErr w:type="spellEnd"/>
      <w:r w:rsidRPr="009B261D">
        <w:rPr>
          <w:sz w:val="24"/>
          <w:szCs w:val="24"/>
        </w:rPr>
        <w:t xml:space="preserve"> method. </w:t>
      </w:r>
      <w:proofErr w:type="spellStart"/>
      <w:r w:rsidRPr="009B261D">
        <w:rPr>
          <w:sz w:val="24"/>
          <w:szCs w:val="24"/>
        </w:rPr>
        <w:t>Perwez</w:t>
      </w:r>
      <w:proofErr w:type="spellEnd"/>
      <w:r w:rsidRPr="009B261D">
        <w:rPr>
          <w:sz w:val="24"/>
          <w:szCs w:val="24"/>
        </w:rPr>
        <w:t xml:space="preserve"> </w:t>
      </w:r>
      <w:proofErr w:type="spellStart"/>
      <w:r w:rsidRPr="009B261D">
        <w:rPr>
          <w:sz w:val="24"/>
          <w:szCs w:val="24"/>
        </w:rPr>
        <w:t>Alam</w:t>
      </w:r>
      <w:proofErr w:type="spellEnd"/>
      <w:r w:rsidRPr="009B261D">
        <w:rPr>
          <w:sz w:val="24"/>
          <w:szCs w:val="24"/>
        </w:rPr>
        <w:t>, Mohammad S. Ahmad,</w:t>
      </w:r>
      <w:r w:rsidRPr="009B261D">
        <w:rPr>
          <w:sz w:val="24"/>
          <w:szCs w:val="24"/>
          <w:vertAlign w:val="superscript"/>
        </w:rPr>
        <w:t xml:space="preserve"> </w:t>
      </w:r>
      <w:proofErr w:type="spellStart"/>
      <w:r w:rsidRPr="00915915">
        <w:rPr>
          <w:sz w:val="24"/>
          <w:szCs w:val="24"/>
          <w:shd w:val="clear" w:color="auto" w:fill="FFFFFF"/>
        </w:rPr>
        <w:t>Tanveer</w:t>
      </w:r>
      <w:proofErr w:type="spellEnd"/>
      <w:r w:rsidRPr="00915915">
        <w:rPr>
          <w:sz w:val="24"/>
          <w:szCs w:val="24"/>
          <w:shd w:val="clear" w:color="auto" w:fill="FFFFFF"/>
        </w:rPr>
        <w:t xml:space="preserve"> Ahmad </w:t>
      </w:r>
      <w:proofErr w:type="spellStart"/>
      <w:r w:rsidRPr="00915915">
        <w:rPr>
          <w:sz w:val="24"/>
          <w:szCs w:val="24"/>
          <w:shd w:val="clear" w:color="auto" w:fill="FFFFFF"/>
        </w:rPr>
        <w:t>Wani</w:t>
      </w:r>
      <w:proofErr w:type="spellEnd"/>
      <w:r w:rsidRPr="00915915">
        <w:rPr>
          <w:sz w:val="24"/>
          <w:szCs w:val="24"/>
          <w:shd w:val="clear" w:color="auto" w:fill="FFFFFF"/>
        </w:rPr>
        <w:t xml:space="preserve">, </w:t>
      </w:r>
      <w:proofErr w:type="spellStart"/>
      <w:r w:rsidRPr="00915915">
        <w:rPr>
          <w:sz w:val="24"/>
          <w:szCs w:val="24"/>
          <w:shd w:val="clear" w:color="auto" w:fill="FFFFFF"/>
        </w:rPr>
        <w:t>Seema</w:t>
      </w:r>
      <w:proofErr w:type="spellEnd"/>
      <w:r w:rsidRPr="0091591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915915">
        <w:rPr>
          <w:sz w:val="24"/>
          <w:szCs w:val="24"/>
          <w:shd w:val="clear" w:color="auto" w:fill="FFFFFF"/>
        </w:rPr>
        <w:t>Zargar</w:t>
      </w:r>
      <w:proofErr w:type="spellEnd"/>
      <w:r w:rsidRPr="00915915">
        <w:rPr>
          <w:sz w:val="24"/>
          <w:szCs w:val="24"/>
          <w:shd w:val="clear" w:color="auto" w:fill="FFFFFF"/>
        </w:rPr>
        <w:t xml:space="preserve"> and </w:t>
      </w:r>
      <w:r w:rsidRPr="00915915">
        <w:rPr>
          <w:b/>
          <w:sz w:val="24"/>
          <w:szCs w:val="24"/>
        </w:rPr>
        <w:t>Nasir A. Siddiqui</w:t>
      </w:r>
      <w:r w:rsidRPr="00915915">
        <w:rPr>
          <w:sz w:val="24"/>
          <w:szCs w:val="24"/>
        </w:rPr>
        <w:t>*.</w:t>
      </w:r>
      <w:r w:rsidRPr="00915915">
        <w:rPr>
          <w:b/>
          <w:sz w:val="24"/>
          <w:szCs w:val="24"/>
        </w:rPr>
        <w:t xml:space="preserve"> </w:t>
      </w:r>
      <w:r w:rsidRPr="00915915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Journal of Planar Chromatography,</w:t>
      </w:r>
      <w:r w:rsidRPr="00915915">
        <w:rPr>
          <w:rFonts w:eastAsiaTheme="minorHAnsi"/>
          <w:i/>
          <w:iCs/>
          <w:sz w:val="24"/>
          <w:szCs w:val="24"/>
          <w:lang w:val="en-US"/>
        </w:rPr>
        <w:t xml:space="preserve"> 28 (1):42–47.</w:t>
      </w:r>
      <w:r w:rsidRPr="00915915">
        <w:rPr>
          <w:b/>
          <w:sz w:val="24"/>
          <w:szCs w:val="24"/>
        </w:rPr>
        <w:t xml:space="preserve"> (IF: 0.96)</w:t>
      </w:r>
      <w:r w:rsidRPr="00915915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,</w:t>
      </w:r>
      <w:r w:rsidRPr="00915915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r w:rsidRPr="00915915"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>(2015)</w:t>
      </w:r>
    </w:p>
    <w:p w:rsidR="00BA45CA" w:rsidRPr="008B38FC" w:rsidRDefault="00BA45CA" w:rsidP="00BA45CA">
      <w:pPr>
        <w:pStyle w:val="ListParagraph"/>
        <w:rPr>
          <w:b/>
          <w:sz w:val="24"/>
          <w:szCs w:val="24"/>
        </w:rPr>
      </w:pPr>
    </w:p>
    <w:p w:rsidR="00BA45CA" w:rsidRPr="00BF7CB7" w:rsidRDefault="00BA45CA" w:rsidP="00BA45C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0"/>
        <w:jc w:val="both"/>
        <w:rPr>
          <w:rFonts w:asciiTheme="majorBidi" w:eastAsiaTheme="minorHAnsi" w:hAnsiTheme="majorBidi" w:cstheme="majorBidi"/>
          <w:sz w:val="24"/>
          <w:szCs w:val="24"/>
          <w:lang w:val="en-US"/>
        </w:rPr>
      </w:pPr>
      <w:r w:rsidRPr="009B261D">
        <w:rPr>
          <w:sz w:val="24"/>
          <w:szCs w:val="24"/>
        </w:rPr>
        <w:t xml:space="preserve">Development of </w:t>
      </w:r>
      <w:proofErr w:type="spellStart"/>
      <w:r w:rsidRPr="009B261D">
        <w:rPr>
          <w:sz w:val="24"/>
          <w:szCs w:val="24"/>
        </w:rPr>
        <w:t>densitometric</w:t>
      </w:r>
      <w:proofErr w:type="spellEnd"/>
      <w:r w:rsidRPr="009B261D">
        <w:rPr>
          <w:sz w:val="24"/>
          <w:szCs w:val="24"/>
        </w:rPr>
        <w:t xml:space="preserve"> HPTLC method for quantitative analysis of biomarker </w:t>
      </w:r>
      <w:r w:rsidRPr="003712B2">
        <w:rPr>
          <w:sz w:val="24"/>
          <w:szCs w:val="24"/>
          <w:highlight w:val="yellow"/>
        </w:rPr>
        <w:t>Lupeol</w:t>
      </w:r>
      <w:r w:rsidRPr="009B261D">
        <w:rPr>
          <w:sz w:val="24"/>
          <w:szCs w:val="24"/>
        </w:rPr>
        <w:t xml:space="preserve"> in the leaves of deferent species of genus </w:t>
      </w:r>
      <w:proofErr w:type="spellStart"/>
      <w:r w:rsidRPr="009B261D">
        <w:rPr>
          <w:sz w:val="24"/>
          <w:szCs w:val="24"/>
        </w:rPr>
        <w:t>Ficus</w:t>
      </w:r>
      <w:proofErr w:type="spellEnd"/>
      <w:r w:rsidRPr="009B261D">
        <w:rPr>
          <w:sz w:val="24"/>
          <w:szCs w:val="24"/>
        </w:rPr>
        <w:t>.</w:t>
      </w:r>
      <w:r w:rsidRPr="009B261D">
        <w:rPr>
          <w:rFonts w:asciiTheme="majorBidi" w:hAnsiTheme="majorBidi" w:cstheme="majorBidi"/>
          <w:sz w:val="24"/>
          <w:szCs w:val="24"/>
          <w:vertAlign w:val="superscript"/>
        </w:rPr>
        <w:t xml:space="preserve"> </w:t>
      </w:r>
      <w:proofErr w:type="spellStart"/>
      <w:r w:rsidRPr="009B261D">
        <w:rPr>
          <w:rFonts w:asciiTheme="majorBidi" w:hAnsiTheme="majorBidi" w:cstheme="majorBidi"/>
          <w:sz w:val="24"/>
          <w:szCs w:val="24"/>
        </w:rPr>
        <w:t>Perwez</w:t>
      </w:r>
      <w:proofErr w:type="spellEnd"/>
      <w:r w:rsidRPr="009B261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B261D">
        <w:rPr>
          <w:rFonts w:asciiTheme="majorBidi" w:hAnsiTheme="majorBidi" w:cstheme="majorBidi"/>
          <w:sz w:val="24"/>
          <w:szCs w:val="24"/>
        </w:rPr>
        <w:t>Alam</w:t>
      </w:r>
      <w:proofErr w:type="spellEnd"/>
      <w:r w:rsidRPr="009B261D">
        <w:rPr>
          <w:rFonts w:asciiTheme="majorBidi" w:hAnsiTheme="majorBidi" w:cstheme="majorBidi"/>
          <w:sz w:val="24"/>
          <w:szCs w:val="24"/>
        </w:rPr>
        <w:t>*</w:t>
      </w:r>
      <w:r>
        <w:rPr>
          <w:rFonts w:asciiTheme="majorBidi" w:hAnsiTheme="majorBidi" w:cstheme="majorBidi"/>
          <w:sz w:val="24"/>
          <w:szCs w:val="24"/>
        </w:rPr>
        <w:t xml:space="preserve">, </w:t>
      </w:r>
      <w:r w:rsidRPr="009B261D">
        <w:rPr>
          <w:rFonts w:asciiTheme="majorBidi" w:hAnsiTheme="majorBidi" w:cstheme="majorBidi"/>
          <w:sz w:val="24"/>
          <w:szCs w:val="24"/>
        </w:rPr>
        <w:t xml:space="preserve">Omer A. </w:t>
      </w:r>
      <w:proofErr w:type="spellStart"/>
      <w:r w:rsidRPr="009B261D">
        <w:rPr>
          <w:rFonts w:asciiTheme="majorBidi" w:hAnsiTheme="majorBidi" w:cstheme="majorBidi"/>
          <w:sz w:val="24"/>
          <w:szCs w:val="24"/>
        </w:rPr>
        <w:t>Basudan</w:t>
      </w:r>
      <w:proofErr w:type="spellEnd"/>
      <w:r w:rsidRPr="009B261D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9B261D">
        <w:rPr>
          <w:rFonts w:asciiTheme="majorBidi" w:hAnsiTheme="majorBidi" w:cstheme="majorBidi"/>
          <w:sz w:val="24"/>
          <w:szCs w:val="24"/>
        </w:rPr>
        <w:t>Saleh</w:t>
      </w:r>
      <w:proofErr w:type="spellEnd"/>
      <w:r w:rsidRPr="009B261D">
        <w:rPr>
          <w:rFonts w:asciiTheme="majorBidi" w:hAnsiTheme="majorBidi" w:cstheme="majorBidi"/>
          <w:sz w:val="24"/>
          <w:szCs w:val="24"/>
        </w:rPr>
        <w:t xml:space="preserve"> I. </w:t>
      </w:r>
      <w:proofErr w:type="spellStart"/>
      <w:r w:rsidRPr="009B261D">
        <w:rPr>
          <w:rFonts w:asciiTheme="majorBidi" w:hAnsiTheme="majorBidi" w:cstheme="majorBidi"/>
          <w:sz w:val="24"/>
          <w:szCs w:val="24"/>
        </w:rPr>
        <w:t>Alqasoumi</w:t>
      </w:r>
      <w:proofErr w:type="spellEnd"/>
      <w:r w:rsidRPr="009B261D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9B261D">
        <w:rPr>
          <w:rFonts w:asciiTheme="majorBidi" w:hAnsiTheme="majorBidi" w:cstheme="majorBidi"/>
          <w:sz w:val="24"/>
          <w:szCs w:val="24"/>
        </w:rPr>
        <w:t>Maged</w:t>
      </w:r>
      <w:proofErr w:type="spellEnd"/>
      <w:r w:rsidRPr="009B261D">
        <w:rPr>
          <w:rFonts w:asciiTheme="majorBidi" w:hAnsiTheme="majorBidi" w:cstheme="majorBidi"/>
          <w:sz w:val="24"/>
          <w:szCs w:val="24"/>
        </w:rPr>
        <w:t xml:space="preserve"> S. Abdel-Kader, </w:t>
      </w:r>
      <w:proofErr w:type="spellStart"/>
      <w:r w:rsidRPr="009B261D">
        <w:rPr>
          <w:rFonts w:asciiTheme="majorBidi" w:hAnsiTheme="majorBidi" w:cstheme="majorBidi"/>
          <w:sz w:val="24"/>
          <w:szCs w:val="24"/>
        </w:rPr>
        <w:t>Abd</w:t>
      </w:r>
      <w:proofErr w:type="spellEnd"/>
      <w:r w:rsidRPr="009B261D">
        <w:rPr>
          <w:rFonts w:asciiTheme="majorBidi" w:hAnsiTheme="majorBidi" w:cstheme="majorBidi"/>
          <w:sz w:val="24"/>
          <w:szCs w:val="24"/>
        </w:rPr>
        <w:t xml:space="preserve"> El </w:t>
      </w:r>
      <w:proofErr w:type="spellStart"/>
      <w:r w:rsidRPr="009B261D">
        <w:rPr>
          <w:rFonts w:asciiTheme="majorBidi" w:hAnsiTheme="majorBidi" w:cstheme="majorBidi"/>
          <w:sz w:val="24"/>
          <w:szCs w:val="24"/>
        </w:rPr>
        <w:t>Raheim</w:t>
      </w:r>
      <w:proofErr w:type="spellEnd"/>
      <w:r w:rsidRPr="009B261D">
        <w:rPr>
          <w:rFonts w:asciiTheme="majorBidi" w:hAnsiTheme="majorBidi" w:cstheme="majorBidi"/>
          <w:sz w:val="24"/>
          <w:szCs w:val="24"/>
        </w:rPr>
        <w:t xml:space="preserve"> M. </w:t>
      </w:r>
      <w:proofErr w:type="spellStart"/>
      <w:r w:rsidRPr="009B261D">
        <w:rPr>
          <w:rFonts w:asciiTheme="majorBidi" w:hAnsiTheme="majorBidi" w:cstheme="majorBidi"/>
          <w:sz w:val="24"/>
          <w:szCs w:val="24"/>
        </w:rPr>
        <w:t>Donia</w:t>
      </w:r>
      <w:proofErr w:type="spellEnd"/>
      <w:r w:rsidRPr="009B261D">
        <w:rPr>
          <w:rFonts w:asciiTheme="majorBidi" w:hAnsiTheme="majorBidi" w:cstheme="majorBidi"/>
          <w:sz w:val="24"/>
          <w:szCs w:val="24"/>
        </w:rPr>
        <w:t>,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B261D">
        <w:rPr>
          <w:rFonts w:asciiTheme="majorBidi" w:hAnsiTheme="majorBidi" w:cstheme="majorBidi"/>
          <w:sz w:val="24"/>
          <w:szCs w:val="24"/>
        </w:rPr>
        <w:t>Prawez</w:t>
      </w:r>
      <w:proofErr w:type="spellEnd"/>
      <w:r w:rsidRPr="009B261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B261D">
        <w:rPr>
          <w:rFonts w:asciiTheme="majorBidi" w:hAnsiTheme="majorBidi" w:cstheme="majorBidi"/>
          <w:sz w:val="24"/>
          <w:szCs w:val="24"/>
        </w:rPr>
        <w:t>Alam</w:t>
      </w:r>
      <w:proofErr w:type="spellEnd"/>
      <w:r w:rsidRPr="009B261D">
        <w:rPr>
          <w:rFonts w:asciiTheme="majorBidi" w:hAnsiTheme="majorBidi" w:cstheme="majorBidi"/>
          <w:sz w:val="24"/>
          <w:szCs w:val="24"/>
        </w:rPr>
        <w:t>, Nasir A. Siddiqui,.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BF7CB7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Journal of Planar Chromatography</w:t>
      </w:r>
      <w:r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,</w:t>
      </w:r>
      <w:r w:rsidRPr="00E635B1">
        <w:rPr>
          <w:rFonts w:eastAsiaTheme="minorHAnsi"/>
          <w:i/>
          <w:iCs/>
          <w:sz w:val="24"/>
          <w:szCs w:val="24"/>
          <w:lang w:val="en-US"/>
        </w:rPr>
        <w:t xml:space="preserve"> 28 (1</w:t>
      </w:r>
      <w:r>
        <w:rPr>
          <w:rFonts w:eastAsiaTheme="minorHAnsi"/>
          <w:i/>
          <w:iCs/>
          <w:sz w:val="24"/>
          <w:szCs w:val="24"/>
          <w:lang w:val="en-US"/>
        </w:rPr>
        <w:t>)</w:t>
      </w:r>
      <w:r w:rsidRPr="00E635B1">
        <w:rPr>
          <w:rFonts w:eastAsiaTheme="minorHAnsi"/>
          <w:i/>
          <w:iCs/>
          <w:sz w:val="24"/>
          <w:szCs w:val="24"/>
          <w:lang w:val="en-US"/>
        </w:rPr>
        <w:t>, 30–35</w:t>
      </w:r>
      <w:r>
        <w:rPr>
          <w:rFonts w:eastAsiaTheme="minorHAnsi"/>
          <w:i/>
          <w:iCs/>
          <w:sz w:val="24"/>
          <w:szCs w:val="24"/>
          <w:lang w:val="en-US"/>
        </w:rPr>
        <w:t>.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r w:rsidRPr="00BF7CB7"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>(201</w:t>
      </w:r>
      <w:r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>5</w:t>
      </w:r>
      <w:r w:rsidRPr="00BF7CB7"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>)</w:t>
      </w:r>
      <w:r w:rsidRPr="002D065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(IF: 0.96)</w:t>
      </w:r>
    </w:p>
    <w:p w:rsidR="00BA45CA" w:rsidRDefault="00BA45CA" w:rsidP="00BA45CA">
      <w:pPr>
        <w:pStyle w:val="ListParagraph"/>
        <w:tabs>
          <w:tab w:val="left" w:pos="4140"/>
        </w:tabs>
        <w:spacing w:line="20" w:lineRule="atLeast"/>
        <w:ind w:left="27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</w:p>
    <w:p w:rsidR="00BA45CA" w:rsidRPr="00B060A9" w:rsidRDefault="00BA45CA" w:rsidP="00BA45CA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4"/>
        <w:jc w:val="both"/>
        <w:rPr>
          <w:b/>
          <w:bCs/>
          <w:sz w:val="24"/>
          <w:szCs w:val="24"/>
        </w:rPr>
      </w:pPr>
      <w:r w:rsidRPr="009B261D">
        <w:rPr>
          <w:bCs/>
          <w:sz w:val="24"/>
          <w:szCs w:val="24"/>
        </w:rPr>
        <w:t xml:space="preserve">Quantification of </w:t>
      </w:r>
      <w:r w:rsidRPr="003712B2">
        <w:rPr>
          <w:bCs/>
          <w:sz w:val="24"/>
          <w:szCs w:val="24"/>
          <w:highlight w:val="yellow"/>
        </w:rPr>
        <w:t>glycyrrhizin</w:t>
      </w:r>
      <w:r w:rsidRPr="009B261D">
        <w:rPr>
          <w:bCs/>
          <w:sz w:val="24"/>
          <w:szCs w:val="24"/>
        </w:rPr>
        <w:t xml:space="preserve"> in anti-stress herbal formulations by validated HPTLC method: A rational paradigm towards quality control of herbals. </w:t>
      </w:r>
      <w:r w:rsidRPr="009B261D">
        <w:rPr>
          <w:b/>
          <w:bCs/>
          <w:sz w:val="24"/>
          <w:szCs w:val="24"/>
        </w:rPr>
        <w:t>Nasir Ali Siddiqui</w:t>
      </w:r>
      <w:r w:rsidRPr="009B261D">
        <w:rPr>
          <w:bCs/>
          <w:sz w:val="24"/>
          <w:szCs w:val="24"/>
        </w:rPr>
        <w:t xml:space="preserve">*, </w:t>
      </w:r>
      <w:proofErr w:type="spellStart"/>
      <w:r w:rsidRPr="009B261D">
        <w:rPr>
          <w:bCs/>
          <w:sz w:val="24"/>
          <w:szCs w:val="24"/>
        </w:rPr>
        <w:t>Perwez</w:t>
      </w:r>
      <w:proofErr w:type="spellEnd"/>
      <w:r w:rsidRPr="009B261D">
        <w:rPr>
          <w:bCs/>
          <w:sz w:val="24"/>
          <w:szCs w:val="24"/>
        </w:rPr>
        <w:t xml:space="preserve"> </w:t>
      </w:r>
      <w:proofErr w:type="spellStart"/>
      <w:r w:rsidRPr="009B261D">
        <w:rPr>
          <w:bCs/>
          <w:sz w:val="24"/>
          <w:szCs w:val="24"/>
        </w:rPr>
        <w:t>Alam</w:t>
      </w:r>
      <w:proofErr w:type="spellEnd"/>
      <w:r w:rsidRPr="009B261D">
        <w:rPr>
          <w:bCs/>
          <w:sz w:val="24"/>
          <w:szCs w:val="24"/>
        </w:rPr>
        <w:t xml:space="preserve">, Mohammad Khalid </w:t>
      </w:r>
      <w:proofErr w:type="spellStart"/>
      <w:r w:rsidRPr="009B261D">
        <w:rPr>
          <w:bCs/>
          <w:sz w:val="24"/>
          <w:szCs w:val="24"/>
        </w:rPr>
        <w:t>Parvez</w:t>
      </w:r>
      <w:proofErr w:type="spellEnd"/>
      <w:r w:rsidRPr="009B261D">
        <w:rPr>
          <w:bCs/>
          <w:sz w:val="24"/>
          <w:szCs w:val="24"/>
        </w:rPr>
        <w:t xml:space="preserve">, Omer A. </w:t>
      </w:r>
      <w:proofErr w:type="spellStart"/>
      <w:r w:rsidRPr="009B261D">
        <w:rPr>
          <w:bCs/>
          <w:sz w:val="24"/>
          <w:szCs w:val="24"/>
        </w:rPr>
        <w:t>Basudan</w:t>
      </w:r>
      <w:proofErr w:type="spellEnd"/>
      <w:r w:rsidRPr="009B261D">
        <w:rPr>
          <w:bCs/>
          <w:sz w:val="24"/>
          <w:szCs w:val="24"/>
        </w:rPr>
        <w:t xml:space="preserve">, </w:t>
      </w:r>
      <w:proofErr w:type="spellStart"/>
      <w:r w:rsidRPr="009B261D">
        <w:rPr>
          <w:bCs/>
          <w:sz w:val="24"/>
          <w:szCs w:val="24"/>
        </w:rPr>
        <w:t>Adnan</w:t>
      </w:r>
      <w:proofErr w:type="spellEnd"/>
      <w:r w:rsidRPr="009B261D">
        <w:rPr>
          <w:bCs/>
          <w:sz w:val="24"/>
          <w:szCs w:val="24"/>
        </w:rPr>
        <w:t xml:space="preserve"> J. AL- </w:t>
      </w:r>
      <w:proofErr w:type="spellStart"/>
      <w:r w:rsidRPr="009B261D">
        <w:rPr>
          <w:bCs/>
          <w:sz w:val="24"/>
          <w:szCs w:val="24"/>
        </w:rPr>
        <w:t>Rehaily</w:t>
      </w:r>
      <w:proofErr w:type="spellEnd"/>
      <w:r w:rsidRPr="009B261D">
        <w:rPr>
          <w:bCs/>
          <w:sz w:val="24"/>
          <w:szCs w:val="24"/>
          <w:vertAlign w:val="superscript"/>
        </w:rPr>
        <w:t xml:space="preserve">  </w:t>
      </w:r>
      <w:r w:rsidRPr="009B261D">
        <w:rPr>
          <w:bCs/>
          <w:sz w:val="24"/>
          <w:szCs w:val="24"/>
        </w:rPr>
        <w:t xml:space="preserve">and Mohamed </w:t>
      </w:r>
      <w:proofErr w:type="spellStart"/>
      <w:r w:rsidRPr="009B261D">
        <w:rPr>
          <w:bCs/>
          <w:sz w:val="24"/>
          <w:szCs w:val="24"/>
        </w:rPr>
        <w:t>Fahad</w:t>
      </w:r>
      <w:proofErr w:type="spellEnd"/>
      <w:r w:rsidRPr="009B261D">
        <w:rPr>
          <w:bCs/>
          <w:sz w:val="24"/>
          <w:szCs w:val="24"/>
        </w:rPr>
        <w:t xml:space="preserve"> Al-</w:t>
      </w:r>
      <w:proofErr w:type="spellStart"/>
      <w:r w:rsidRPr="009B261D">
        <w:rPr>
          <w:bCs/>
          <w:sz w:val="24"/>
          <w:szCs w:val="24"/>
        </w:rPr>
        <w:t>Ajmi</w:t>
      </w:r>
      <w:proofErr w:type="spellEnd"/>
      <w:r w:rsidRPr="009B261D">
        <w:rPr>
          <w:bCs/>
          <w:sz w:val="24"/>
          <w:szCs w:val="24"/>
        </w:rPr>
        <w:t xml:space="preserve">. </w:t>
      </w:r>
      <w:r w:rsidRPr="00AC739C">
        <w:rPr>
          <w:i/>
          <w:iCs/>
          <w:sz w:val="24"/>
        </w:rPr>
        <w:t>Pak. J. Pharm. Sci.</w:t>
      </w:r>
      <w:r w:rsidRPr="00AC739C">
        <w:rPr>
          <w:rFonts w:eastAsiaTheme="minorHAnsi"/>
          <w:sz w:val="24"/>
          <w:szCs w:val="24"/>
          <w:lang w:val="en-US"/>
        </w:rPr>
        <w:t>, Vol.28, No.1</w:t>
      </w:r>
      <w:r>
        <w:rPr>
          <w:rFonts w:eastAsiaTheme="minorHAnsi"/>
          <w:sz w:val="24"/>
          <w:szCs w:val="24"/>
          <w:lang w:val="en-US"/>
        </w:rPr>
        <w:t xml:space="preserve"> </w:t>
      </w:r>
      <w:r w:rsidRPr="00AC739C">
        <w:rPr>
          <w:rFonts w:eastAsiaTheme="minorHAnsi"/>
          <w:sz w:val="24"/>
          <w:szCs w:val="24"/>
          <w:lang w:val="en-US"/>
        </w:rPr>
        <w:t>(</w:t>
      </w:r>
      <w:proofErr w:type="spellStart"/>
      <w:r w:rsidRPr="00AC739C">
        <w:rPr>
          <w:rFonts w:eastAsiaTheme="minorHAnsi"/>
          <w:sz w:val="24"/>
          <w:szCs w:val="24"/>
          <w:lang w:val="en-US"/>
        </w:rPr>
        <w:t>Suppl</w:t>
      </w:r>
      <w:proofErr w:type="spellEnd"/>
      <w:r w:rsidRPr="00AC739C">
        <w:rPr>
          <w:rFonts w:eastAsiaTheme="minorHAnsi"/>
          <w:sz w:val="24"/>
          <w:szCs w:val="24"/>
          <w:lang w:val="en-US"/>
        </w:rPr>
        <w:t>)</w:t>
      </w:r>
      <w:proofErr w:type="gramStart"/>
      <w:r w:rsidRPr="00AC739C">
        <w:rPr>
          <w:rFonts w:eastAsiaTheme="minorHAnsi"/>
          <w:sz w:val="24"/>
          <w:szCs w:val="24"/>
          <w:lang w:val="en-US"/>
        </w:rPr>
        <w:t>,  pp.</w:t>
      </w:r>
      <w:r>
        <w:rPr>
          <w:rFonts w:eastAsiaTheme="minorHAnsi"/>
          <w:sz w:val="24"/>
          <w:szCs w:val="24"/>
          <w:lang w:val="en-US"/>
        </w:rPr>
        <w:t>353</w:t>
      </w:r>
      <w:proofErr w:type="gramEnd"/>
      <w:r w:rsidRPr="00AC739C">
        <w:rPr>
          <w:rFonts w:eastAsiaTheme="minorHAnsi"/>
          <w:sz w:val="24"/>
          <w:szCs w:val="24"/>
          <w:lang w:val="en-US"/>
        </w:rPr>
        <w:t>-3</w:t>
      </w:r>
      <w:r>
        <w:rPr>
          <w:rFonts w:eastAsiaTheme="minorHAnsi"/>
          <w:sz w:val="24"/>
          <w:szCs w:val="24"/>
          <w:lang w:val="en-US"/>
        </w:rPr>
        <w:t xml:space="preserve">57. </w:t>
      </w:r>
      <w:r w:rsidRPr="00E635B1">
        <w:rPr>
          <w:rFonts w:eastAsiaTheme="minorHAnsi"/>
          <w:b/>
          <w:sz w:val="24"/>
          <w:szCs w:val="24"/>
          <w:lang w:val="en-US"/>
        </w:rPr>
        <w:t>(2015)</w:t>
      </w:r>
      <w:r w:rsidRPr="00AC739C">
        <w:rPr>
          <w:sz w:val="24"/>
        </w:rPr>
        <w:t xml:space="preserve"> (IF: 0.95).</w:t>
      </w:r>
    </w:p>
    <w:p w:rsidR="00BA45CA" w:rsidRPr="00B060A9" w:rsidRDefault="00BA45CA" w:rsidP="00BA45CA">
      <w:pPr>
        <w:pStyle w:val="ListParagraph"/>
        <w:rPr>
          <w:b/>
          <w:bCs/>
          <w:sz w:val="24"/>
          <w:szCs w:val="24"/>
        </w:rPr>
      </w:pPr>
    </w:p>
    <w:p w:rsidR="00BA45CA" w:rsidRPr="00293B97" w:rsidRDefault="00BA45CA" w:rsidP="00BA45CA">
      <w:pPr>
        <w:pStyle w:val="ListParagraph"/>
        <w:numPr>
          <w:ilvl w:val="0"/>
          <w:numId w:val="10"/>
        </w:numPr>
        <w:ind w:left="270"/>
        <w:jc w:val="both"/>
        <w:rPr>
          <w:sz w:val="24"/>
          <w:szCs w:val="24"/>
        </w:rPr>
      </w:pPr>
      <w:r w:rsidRPr="00293B97">
        <w:rPr>
          <w:sz w:val="24"/>
          <w:szCs w:val="24"/>
        </w:rPr>
        <w:t xml:space="preserve">Comparative profiling of biomarker </w:t>
      </w:r>
      <w:proofErr w:type="spellStart"/>
      <w:r w:rsidRPr="003712B2">
        <w:rPr>
          <w:sz w:val="24"/>
          <w:szCs w:val="24"/>
          <w:highlight w:val="yellow"/>
        </w:rPr>
        <w:t>psoralen</w:t>
      </w:r>
      <w:proofErr w:type="spellEnd"/>
      <w:r w:rsidRPr="00293B97">
        <w:rPr>
          <w:sz w:val="24"/>
          <w:szCs w:val="24"/>
        </w:rPr>
        <w:t xml:space="preserve"> in antioxidant active extracts of different species of genus </w:t>
      </w:r>
      <w:proofErr w:type="spellStart"/>
      <w:r w:rsidRPr="00293B97">
        <w:rPr>
          <w:sz w:val="24"/>
          <w:szCs w:val="24"/>
        </w:rPr>
        <w:t>Ficus</w:t>
      </w:r>
      <w:proofErr w:type="spellEnd"/>
      <w:r w:rsidRPr="00293B97">
        <w:rPr>
          <w:sz w:val="24"/>
          <w:szCs w:val="24"/>
        </w:rPr>
        <w:t xml:space="preserve"> by validated HPTLC method. 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Perwez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 xml:space="preserve"> 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Alam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>*,</w:t>
      </w:r>
      <w:r w:rsidRPr="00293B97">
        <w:rPr>
          <w:rFonts w:eastAsiaTheme="minorHAnsi"/>
          <w:b/>
          <w:bCs/>
          <w:sz w:val="24"/>
          <w:szCs w:val="24"/>
          <w:lang w:val="en-US"/>
        </w:rPr>
        <w:t xml:space="preserve"> Nasir A. Siddiqui,</w:t>
      </w:r>
      <w:r w:rsidRPr="00293B97">
        <w:rPr>
          <w:rFonts w:eastAsiaTheme="minorHAnsi"/>
          <w:bCs/>
          <w:sz w:val="24"/>
          <w:szCs w:val="24"/>
          <w:lang w:val="en-US"/>
        </w:rPr>
        <w:t xml:space="preserve"> Omer A. 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Basudan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 xml:space="preserve">, 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Adnan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 xml:space="preserve"> Al-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Rehaily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 xml:space="preserve">, 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Saleh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 xml:space="preserve"> I. 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Alqasoumi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 xml:space="preserve">, 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Prawez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 xml:space="preserve"> 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Alam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 xml:space="preserve">, 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Maged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 xml:space="preserve"> S. Abdel-Kader, 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Abd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 xml:space="preserve"> El 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Raheim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 xml:space="preserve"> M. 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Donia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 xml:space="preserve">, 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Faiyaz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 xml:space="preserve"> 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Shakeel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>.</w:t>
      </w:r>
      <w:r w:rsidRPr="00293B97">
        <w:rPr>
          <w:rFonts w:asciiTheme="majorBidi" w:hAnsiTheme="majorBidi" w:cstheme="majorBidi"/>
          <w:sz w:val="24"/>
          <w:szCs w:val="24"/>
        </w:rPr>
        <w:t xml:space="preserve"> .</w:t>
      </w:r>
      <w:r w:rsidRPr="00293B97">
        <w:rPr>
          <w:bCs/>
          <w:i/>
          <w:sz w:val="24"/>
          <w:szCs w:val="24"/>
        </w:rPr>
        <w:t>African journal of Traditional, complementary and alternative medicines.</w:t>
      </w:r>
      <w:r w:rsidRPr="00293B97">
        <w:rPr>
          <w:sz w:val="24"/>
          <w:szCs w:val="24"/>
        </w:rPr>
        <w:t xml:space="preserve"> 12(1): 57-67 </w:t>
      </w:r>
      <w:r w:rsidRPr="00915915">
        <w:rPr>
          <w:b/>
          <w:sz w:val="24"/>
          <w:szCs w:val="24"/>
        </w:rPr>
        <w:t>(2015)</w:t>
      </w:r>
    </w:p>
    <w:p w:rsidR="00BA45CA" w:rsidRPr="009B261D" w:rsidRDefault="00BA45CA" w:rsidP="00BA45CA">
      <w:pPr>
        <w:pStyle w:val="ListParagraph"/>
        <w:widowControl w:val="0"/>
        <w:autoSpaceDE w:val="0"/>
        <w:autoSpaceDN w:val="0"/>
        <w:adjustRightInd w:val="0"/>
        <w:spacing w:before="100" w:after="100" w:line="20" w:lineRule="atLeast"/>
        <w:ind w:left="270"/>
        <w:jc w:val="both"/>
        <w:rPr>
          <w:rFonts w:asciiTheme="majorBidi" w:eastAsiaTheme="minorHAnsi" w:hAnsiTheme="majorBidi" w:cstheme="majorBidi"/>
          <w:sz w:val="24"/>
          <w:szCs w:val="24"/>
          <w:lang w:val="en-US"/>
        </w:rPr>
      </w:pPr>
    </w:p>
    <w:p w:rsidR="00BA45CA" w:rsidRPr="001914C9" w:rsidRDefault="00BA45CA" w:rsidP="00BA45C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 w:line="20" w:lineRule="atLeast"/>
        <w:ind w:left="270"/>
        <w:jc w:val="both"/>
        <w:rPr>
          <w:rFonts w:eastAsiaTheme="minorHAnsi"/>
          <w:sz w:val="24"/>
          <w:szCs w:val="24"/>
          <w:lang w:val="en-US"/>
        </w:rPr>
      </w:pPr>
      <w:r w:rsidRPr="001914C9">
        <w:rPr>
          <w:sz w:val="24"/>
          <w:szCs w:val="24"/>
        </w:rPr>
        <w:t xml:space="preserve">Effect of Some Plants’ Extracts Used in Sudanese Folkloric medicine on </w:t>
      </w:r>
      <w:proofErr w:type="spellStart"/>
      <w:r w:rsidRPr="001914C9">
        <w:rPr>
          <w:sz w:val="24"/>
          <w:szCs w:val="24"/>
        </w:rPr>
        <w:t>Carrageenan</w:t>
      </w:r>
      <w:proofErr w:type="spellEnd"/>
      <w:r w:rsidRPr="001914C9">
        <w:rPr>
          <w:sz w:val="24"/>
          <w:szCs w:val="24"/>
        </w:rPr>
        <w:t>-induced Inflammation.</w:t>
      </w:r>
      <w:r w:rsidRPr="001914C9">
        <w:rPr>
          <w:b/>
          <w:bCs/>
          <w:sz w:val="24"/>
          <w:szCs w:val="24"/>
        </w:rPr>
        <w:t xml:space="preserve"> </w:t>
      </w:r>
      <w:r w:rsidRPr="001914C9">
        <w:rPr>
          <w:sz w:val="24"/>
          <w:szCs w:val="24"/>
        </w:rPr>
        <w:t>Mona S. Mohammed,</w:t>
      </w:r>
      <w:proofErr w:type="gramStart"/>
      <w:r w:rsidRPr="001914C9">
        <w:rPr>
          <w:sz w:val="24"/>
          <w:szCs w:val="24"/>
        </w:rPr>
        <w:t>  Hassan</w:t>
      </w:r>
      <w:proofErr w:type="gramEnd"/>
      <w:r w:rsidRPr="001914C9">
        <w:rPr>
          <w:sz w:val="24"/>
          <w:szCs w:val="24"/>
        </w:rPr>
        <w:t xml:space="preserve"> S. Khalid,  A. K. </w:t>
      </w:r>
      <w:proofErr w:type="spellStart"/>
      <w:r w:rsidRPr="001914C9">
        <w:rPr>
          <w:sz w:val="24"/>
          <w:szCs w:val="24"/>
        </w:rPr>
        <w:t>Muddathir</w:t>
      </w:r>
      <w:proofErr w:type="spellEnd"/>
      <w:r w:rsidRPr="001914C9">
        <w:rPr>
          <w:sz w:val="24"/>
          <w:szCs w:val="24"/>
        </w:rPr>
        <w:t xml:space="preserve">, </w:t>
      </w:r>
      <w:proofErr w:type="spellStart"/>
      <w:r w:rsidRPr="001914C9">
        <w:rPr>
          <w:sz w:val="24"/>
          <w:szCs w:val="24"/>
        </w:rPr>
        <w:t>Kamal</w:t>
      </w:r>
      <w:proofErr w:type="spellEnd"/>
      <w:r w:rsidRPr="001914C9">
        <w:rPr>
          <w:sz w:val="24"/>
          <w:szCs w:val="24"/>
        </w:rPr>
        <w:t xml:space="preserve"> E.H. El </w:t>
      </w:r>
      <w:proofErr w:type="spellStart"/>
      <w:r w:rsidRPr="001914C9">
        <w:rPr>
          <w:sz w:val="24"/>
          <w:szCs w:val="24"/>
        </w:rPr>
        <w:t>Tahir</w:t>
      </w:r>
      <w:proofErr w:type="spellEnd"/>
      <w:r w:rsidRPr="001914C9">
        <w:rPr>
          <w:sz w:val="24"/>
          <w:szCs w:val="24"/>
          <w:vertAlign w:val="superscript"/>
        </w:rPr>
        <w:t xml:space="preserve"> </w:t>
      </w:r>
      <w:r w:rsidRPr="001914C9">
        <w:rPr>
          <w:sz w:val="24"/>
          <w:szCs w:val="24"/>
        </w:rPr>
        <w:t>,</w:t>
      </w:r>
      <w:r w:rsidRPr="001914C9">
        <w:rPr>
          <w:b/>
          <w:bCs/>
          <w:sz w:val="24"/>
          <w:szCs w:val="24"/>
        </w:rPr>
        <w:t>Nasir A. Siddiqui</w:t>
      </w:r>
      <w:r w:rsidRPr="001914C9">
        <w:rPr>
          <w:sz w:val="24"/>
          <w:szCs w:val="24"/>
        </w:rPr>
        <w:t>*</w:t>
      </w:r>
      <w:r w:rsidRPr="001914C9">
        <w:rPr>
          <w:sz w:val="24"/>
          <w:szCs w:val="24"/>
          <w:vertAlign w:val="superscript"/>
        </w:rPr>
        <w:t xml:space="preserve"> </w:t>
      </w:r>
      <w:r w:rsidRPr="001914C9">
        <w:rPr>
          <w:sz w:val="24"/>
          <w:szCs w:val="24"/>
        </w:rPr>
        <w:t xml:space="preserve">, </w:t>
      </w:r>
      <w:proofErr w:type="spellStart"/>
      <w:r w:rsidRPr="001914C9">
        <w:rPr>
          <w:sz w:val="24"/>
          <w:szCs w:val="24"/>
        </w:rPr>
        <w:t>Haidar</w:t>
      </w:r>
      <w:proofErr w:type="spellEnd"/>
      <w:r w:rsidRPr="001914C9">
        <w:rPr>
          <w:sz w:val="24"/>
          <w:szCs w:val="24"/>
        </w:rPr>
        <w:t xml:space="preserve"> </w:t>
      </w:r>
      <w:proofErr w:type="spellStart"/>
      <w:r w:rsidRPr="001914C9">
        <w:rPr>
          <w:sz w:val="24"/>
          <w:szCs w:val="24"/>
        </w:rPr>
        <w:t>Abd</w:t>
      </w:r>
      <w:proofErr w:type="spellEnd"/>
      <w:r w:rsidRPr="001914C9">
        <w:rPr>
          <w:sz w:val="24"/>
          <w:szCs w:val="24"/>
        </w:rPr>
        <w:t xml:space="preserve"> </w:t>
      </w:r>
      <w:proofErr w:type="spellStart"/>
      <w:r w:rsidRPr="001914C9">
        <w:rPr>
          <w:sz w:val="24"/>
          <w:szCs w:val="24"/>
        </w:rPr>
        <w:t>Algadir</w:t>
      </w:r>
      <w:proofErr w:type="spellEnd"/>
      <w:r w:rsidRPr="001914C9">
        <w:rPr>
          <w:sz w:val="24"/>
          <w:szCs w:val="24"/>
          <w:vertAlign w:val="superscript"/>
        </w:rPr>
        <w:t xml:space="preserve"> </w:t>
      </w:r>
      <w:r w:rsidRPr="001914C9">
        <w:rPr>
          <w:sz w:val="24"/>
          <w:szCs w:val="24"/>
        </w:rPr>
        <w:t xml:space="preserve">and </w:t>
      </w:r>
      <w:proofErr w:type="spellStart"/>
      <w:r w:rsidRPr="001914C9">
        <w:rPr>
          <w:sz w:val="24"/>
          <w:szCs w:val="24"/>
        </w:rPr>
        <w:t>Wadah</w:t>
      </w:r>
      <w:proofErr w:type="spellEnd"/>
      <w:r w:rsidRPr="001914C9">
        <w:rPr>
          <w:sz w:val="24"/>
          <w:szCs w:val="24"/>
        </w:rPr>
        <w:t xml:space="preserve"> J.A. </w:t>
      </w:r>
      <w:proofErr w:type="spellStart"/>
      <w:r w:rsidRPr="001914C9">
        <w:rPr>
          <w:sz w:val="24"/>
          <w:szCs w:val="24"/>
        </w:rPr>
        <w:t>Osman</w:t>
      </w:r>
      <w:proofErr w:type="spellEnd"/>
      <w:r w:rsidRPr="001914C9">
        <w:rPr>
          <w:sz w:val="24"/>
          <w:szCs w:val="24"/>
        </w:rPr>
        <w:t>.</w:t>
      </w:r>
      <w:r w:rsidRPr="001914C9">
        <w:rPr>
          <w:b/>
          <w:bCs/>
          <w:sz w:val="24"/>
          <w:szCs w:val="24"/>
        </w:rPr>
        <w:t xml:space="preserve"> </w:t>
      </w:r>
      <w:r w:rsidRPr="001914C9">
        <w:rPr>
          <w:i/>
          <w:iCs/>
          <w:sz w:val="24"/>
          <w:szCs w:val="24"/>
        </w:rPr>
        <w:t>Pak. J. Pharm. Sci.</w:t>
      </w:r>
      <w:r>
        <w:rPr>
          <w:i/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28(1); 159-165. </w:t>
      </w:r>
      <w:r w:rsidRPr="001914C9">
        <w:rPr>
          <w:b/>
          <w:sz w:val="24"/>
          <w:szCs w:val="24"/>
        </w:rPr>
        <w:t>(201</w:t>
      </w:r>
      <w:r>
        <w:rPr>
          <w:b/>
          <w:sz w:val="24"/>
          <w:szCs w:val="24"/>
        </w:rPr>
        <w:t>5</w:t>
      </w:r>
      <w:r w:rsidRPr="001914C9">
        <w:rPr>
          <w:b/>
          <w:sz w:val="24"/>
          <w:szCs w:val="24"/>
        </w:rPr>
        <w:t>). (IF: 0.95).</w:t>
      </w:r>
    </w:p>
    <w:p w:rsidR="00BA45CA" w:rsidRPr="001914C9" w:rsidRDefault="00BA45CA" w:rsidP="00BA45CA">
      <w:pPr>
        <w:pStyle w:val="ListParagraph"/>
        <w:rPr>
          <w:rFonts w:eastAsiaTheme="minorHAnsi"/>
          <w:bCs/>
          <w:sz w:val="24"/>
          <w:szCs w:val="24"/>
          <w:lang w:val="en-US"/>
        </w:rPr>
      </w:pPr>
    </w:p>
    <w:p w:rsidR="00BA45CA" w:rsidRPr="00915915" w:rsidRDefault="00BA45CA" w:rsidP="00BA45CA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0"/>
        <w:jc w:val="both"/>
        <w:rPr>
          <w:b/>
          <w:bCs/>
          <w:sz w:val="24"/>
          <w:szCs w:val="24"/>
        </w:rPr>
      </w:pPr>
      <w:r w:rsidRPr="00915915">
        <w:rPr>
          <w:sz w:val="24"/>
          <w:szCs w:val="24"/>
        </w:rPr>
        <w:t xml:space="preserve">Chemical constituents of essential oil from flowers of </w:t>
      </w:r>
      <w:proofErr w:type="spellStart"/>
      <w:r w:rsidRPr="00431581">
        <w:rPr>
          <w:i/>
          <w:iCs/>
          <w:sz w:val="24"/>
          <w:szCs w:val="24"/>
          <w:highlight w:val="yellow"/>
        </w:rPr>
        <w:t>Matricaria</w:t>
      </w:r>
      <w:proofErr w:type="spellEnd"/>
      <w:r w:rsidRPr="00431581">
        <w:rPr>
          <w:i/>
          <w:iCs/>
          <w:sz w:val="24"/>
          <w:szCs w:val="24"/>
          <w:highlight w:val="yellow"/>
        </w:rPr>
        <w:t xml:space="preserve"> </w:t>
      </w:r>
      <w:proofErr w:type="spellStart"/>
      <w:r w:rsidRPr="00431581">
        <w:rPr>
          <w:i/>
          <w:iCs/>
          <w:sz w:val="24"/>
          <w:szCs w:val="24"/>
          <w:highlight w:val="yellow"/>
        </w:rPr>
        <w:t>aurea</w:t>
      </w:r>
      <w:proofErr w:type="spellEnd"/>
      <w:r w:rsidRPr="00915915">
        <w:rPr>
          <w:sz w:val="24"/>
          <w:szCs w:val="24"/>
        </w:rPr>
        <w:t xml:space="preserve"> grown in Saudi Arabia. </w:t>
      </w:r>
      <w:r w:rsidRPr="00915915">
        <w:rPr>
          <w:b/>
          <w:bCs/>
          <w:sz w:val="24"/>
          <w:szCs w:val="24"/>
        </w:rPr>
        <w:t>Nasir Ali Siddiqui</w:t>
      </w:r>
      <w:r w:rsidRPr="00915915">
        <w:rPr>
          <w:bCs/>
          <w:sz w:val="24"/>
          <w:szCs w:val="24"/>
        </w:rPr>
        <w:t>.</w:t>
      </w:r>
      <w:r w:rsidRPr="00915915">
        <w:rPr>
          <w:sz w:val="24"/>
          <w:szCs w:val="24"/>
        </w:rPr>
        <w:t xml:space="preserve"> </w:t>
      </w:r>
      <w:r w:rsidRPr="00915915">
        <w:rPr>
          <w:i/>
          <w:sz w:val="24"/>
          <w:szCs w:val="24"/>
        </w:rPr>
        <w:t>Indian Journal of Drug</w:t>
      </w:r>
      <w:r w:rsidRPr="00915915">
        <w:rPr>
          <w:sz w:val="24"/>
          <w:szCs w:val="24"/>
        </w:rPr>
        <w:t>, 2(4), 164-168</w:t>
      </w:r>
      <w:proofErr w:type="gramStart"/>
      <w:r w:rsidRPr="00915915">
        <w:rPr>
          <w:sz w:val="24"/>
          <w:szCs w:val="24"/>
        </w:rPr>
        <w:t>.</w:t>
      </w:r>
      <w:r w:rsidRPr="00915915">
        <w:rPr>
          <w:b/>
          <w:sz w:val="24"/>
          <w:szCs w:val="24"/>
        </w:rPr>
        <w:t>(</w:t>
      </w:r>
      <w:proofErr w:type="gramEnd"/>
      <w:r w:rsidRPr="00915915">
        <w:rPr>
          <w:b/>
          <w:sz w:val="24"/>
          <w:szCs w:val="24"/>
        </w:rPr>
        <w:t>2014)</w:t>
      </w:r>
      <w:r>
        <w:rPr>
          <w:b/>
          <w:sz w:val="24"/>
          <w:szCs w:val="24"/>
        </w:rPr>
        <w:t>.</w:t>
      </w:r>
    </w:p>
    <w:p w:rsidR="00BA45CA" w:rsidRPr="00CD76F4" w:rsidRDefault="00BA45CA" w:rsidP="00BA45CA">
      <w:pPr>
        <w:pStyle w:val="ListParagraph"/>
        <w:rPr>
          <w:rFonts w:eastAsiaTheme="minorHAnsi"/>
          <w:bCs/>
          <w:sz w:val="24"/>
          <w:szCs w:val="24"/>
          <w:lang w:val="en-US"/>
        </w:rPr>
      </w:pPr>
    </w:p>
    <w:p w:rsidR="00BA45CA" w:rsidRPr="001914C9" w:rsidRDefault="00BA45CA" w:rsidP="00BA45C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 w:line="20" w:lineRule="atLeast"/>
        <w:ind w:left="270"/>
        <w:jc w:val="both"/>
        <w:rPr>
          <w:rFonts w:eastAsiaTheme="minorHAnsi"/>
          <w:sz w:val="24"/>
          <w:szCs w:val="24"/>
          <w:lang w:val="en-US"/>
        </w:rPr>
      </w:pPr>
      <w:r w:rsidRPr="001914C9">
        <w:rPr>
          <w:rFonts w:eastAsiaTheme="minorHAnsi"/>
          <w:bCs/>
          <w:sz w:val="24"/>
          <w:szCs w:val="24"/>
          <w:lang w:val="en-US"/>
        </w:rPr>
        <w:t xml:space="preserve">Estimation of </w:t>
      </w:r>
      <w:proofErr w:type="spellStart"/>
      <w:r w:rsidRPr="003712B2">
        <w:rPr>
          <w:rFonts w:eastAsiaTheme="minorHAnsi"/>
          <w:bCs/>
          <w:sz w:val="24"/>
          <w:szCs w:val="24"/>
          <w:highlight w:val="yellow"/>
          <w:lang w:val="en-US"/>
        </w:rPr>
        <w:t>Germanicol</w:t>
      </w:r>
      <w:proofErr w:type="spellEnd"/>
      <w:r w:rsidRPr="001914C9">
        <w:rPr>
          <w:rFonts w:eastAsiaTheme="minorHAnsi"/>
          <w:bCs/>
          <w:sz w:val="24"/>
          <w:szCs w:val="24"/>
          <w:lang w:val="en-US"/>
        </w:rPr>
        <w:t xml:space="preserve"> by Validated HPTLC </w:t>
      </w:r>
      <w:proofErr w:type="spellStart"/>
      <w:proofErr w:type="gramStart"/>
      <w:r w:rsidRPr="001914C9">
        <w:rPr>
          <w:rFonts w:eastAsiaTheme="minorHAnsi"/>
          <w:bCs/>
          <w:sz w:val="24"/>
          <w:szCs w:val="24"/>
          <w:lang w:val="en-US"/>
        </w:rPr>
        <w:t>Densitometric</w:t>
      </w:r>
      <w:proofErr w:type="spellEnd"/>
      <w:r w:rsidRPr="001914C9">
        <w:rPr>
          <w:rFonts w:eastAsiaTheme="minorHAnsi"/>
          <w:bCs/>
          <w:sz w:val="24"/>
          <w:szCs w:val="24"/>
          <w:lang w:val="en-US"/>
        </w:rPr>
        <w:t xml:space="preserve">  Method</w:t>
      </w:r>
      <w:proofErr w:type="gramEnd"/>
      <w:r w:rsidRPr="001914C9">
        <w:rPr>
          <w:rFonts w:eastAsiaTheme="minorHAnsi"/>
          <w:bCs/>
          <w:sz w:val="24"/>
          <w:szCs w:val="24"/>
          <w:lang w:val="en-US"/>
        </w:rPr>
        <w:t xml:space="preserve"> in Leaves of Different Species of Genus </w:t>
      </w:r>
      <w:proofErr w:type="spellStart"/>
      <w:r w:rsidRPr="001914C9">
        <w:rPr>
          <w:rFonts w:eastAsiaTheme="minorHAnsi"/>
          <w:bCs/>
          <w:i/>
          <w:iCs/>
          <w:sz w:val="24"/>
          <w:szCs w:val="24"/>
          <w:lang w:val="en-US"/>
        </w:rPr>
        <w:t>Ficus</w:t>
      </w:r>
      <w:proofErr w:type="spellEnd"/>
      <w:r w:rsidRPr="001914C9">
        <w:rPr>
          <w:rFonts w:eastAsiaTheme="minorHAnsi"/>
          <w:bCs/>
          <w:i/>
          <w:iCs/>
          <w:sz w:val="24"/>
          <w:szCs w:val="24"/>
          <w:lang w:val="en-US"/>
        </w:rPr>
        <w:t xml:space="preserve">. </w:t>
      </w:r>
      <w:r w:rsidRPr="001914C9">
        <w:rPr>
          <w:rFonts w:eastAsiaTheme="minorHAnsi"/>
          <w:b/>
          <w:sz w:val="24"/>
          <w:szCs w:val="24"/>
          <w:lang w:val="en-US"/>
        </w:rPr>
        <w:t>N.A. SIDDIQUI</w:t>
      </w:r>
      <w:r w:rsidRPr="001914C9">
        <w:rPr>
          <w:rFonts w:eastAsiaTheme="minorHAnsi"/>
          <w:sz w:val="24"/>
          <w:szCs w:val="24"/>
          <w:lang w:val="en-US"/>
        </w:rPr>
        <w:t>, O.A. BASUDAN, M.F. ALAJMI, A.J. AL-REHAILY, S.I. ALQASOUMI, M.S. ABDEL-KADER, P. ALAM,  A.R.M. DONIA and P. ALAM.</w:t>
      </w:r>
      <w:r w:rsidRPr="001914C9">
        <w:rPr>
          <w:i/>
          <w:iCs/>
          <w:sz w:val="24"/>
          <w:szCs w:val="24"/>
        </w:rPr>
        <w:t xml:space="preserve"> Asian J. of Chem.</w:t>
      </w:r>
      <w:r w:rsidRPr="001914C9">
        <w:rPr>
          <w:sz w:val="24"/>
          <w:szCs w:val="24"/>
        </w:rPr>
        <w:t xml:space="preserve"> 26 (22); 7638</w:t>
      </w:r>
      <w:r w:rsidRPr="001914C9">
        <w:rPr>
          <w:i/>
          <w:iCs/>
          <w:sz w:val="24"/>
          <w:szCs w:val="24"/>
        </w:rPr>
        <w:t>-7642.</w:t>
      </w:r>
      <w:r w:rsidRPr="001914C9">
        <w:rPr>
          <w:sz w:val="24"/>
          <w:szCs w:val="24"/>
        </w:rPr>
        <w:t xml:space="preserve"> </w:t>
      </w:r>
      <w:r w:rsidRPr="00A05F26">
        <w:rPr>
          <w:b/>
          <w:sz w:val="24"/>
          <w:szCs w:val="24"/>
        </w:rPr>
        <w:t>(2014)</w:t>
      </w:r>
      <w:r w:rsidRPr="001914C9">
        <w:rPr>
          <w:sz w:val="24"/>
          <w:szCs w:val="24"/>
        </w:rPr>
        <w:t xml:space="preserve"> (IF: 0.26).</w:t>
      </w:r>
    </w:p>
    <w:p w:rsidR="00BA45CA" w:rsidRPr="001914C9" w:rsidRDefault="00BA45CA" w:rsidP="00BA45CA">
      <w:pPr>
        <w:pStyle w:val="ListParagraph"/>
        <w:widowControl w:val="0"/>
        <w:autoSpaceDE w:val="0"/>
        <w:autoSpaceDN w:val="0"/>
        <w:adjustRightInd w:val="0"/>
        <w:spacing w:before="100" w:after="100" w:line="20" w:lineRule="atLeast"/>
        <w:jc w:val="both"/>
        <w:rPr>
          <w:sz w:val="24"/>
          <w:szCs w:val="24"/>
        </w:rPr>
      </w:pPr>
    </w:p>
    <w:p w:rsidR="00BA45CA" w:rsidRPr="002045CE" w:rsidRDefault="00BA45CA" w:rsidP="00BA45C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0"/>
        <w:jc w:val="both"/>
        <w:rPr>
          <w:rFonts w:asciiTheme="majorBidi" w:eastAsiaTheme="minorHAnsi" w:hAnsiTheme="majorBidi" w:cstheme="majorBidi"/>
          <w:sz w:val="24"/>
          <w:szCs w:val="24"/>
          <w:lang w:val="en-US"/>
        </w:rPr>
      </w:pPr>
      <w:r w:rsidRPr="00E840C3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New </w:t>
      </w:r>
      <w:r w:rsidRPr="00DC7C96">
        <w:rPr>
          <w:rFonts w:asciiTheme="majorBidi" w:eastAsiaTheme="minorHAnsi" w:hAnsiTheme="majorBidi" w:cstheme="majorBidi"/>
          <w:sz w:val="24"/>
          <w:szCs w:val="24"/>
          <w:highlight w:val="yellow"/>
          <w:lang w:val="en-US"/>
        </w:rPr>
        <w:t xml:space="preserve">Acyclic </w:t>
      </w:r>
      <w:proofErr w:type="spellStart"/>
      <w:r w:rsidRPr="00DC7C96">
        <w:rPr>
          <w:rFonts w:asciiTheme="majorBidi" w:eastAsiaTheme="minorHAnsi" w:hAnsiTheme="majorBidi" w:cstheme="majorBidi"/>
          <w:sz w:val="24"/>
          <w:szCs w:val="24"/>
          <w:highlight w:val="yellow"/>
          <w:lang w:val="en-US"/>
        </w:rPr>
        <w:t>Triterpenoid</w:t>
      </w:r>
      <w:proofErr w:type="spellEnd"/>
      <w:r w:rsidRPr="00DC7C96">
        <w:rPr>
          <w:rFonts w:asciiTheme="majorBidi" w:eastAsiaTheme="minorHAnsi" w:hAnsiTheme="majorBidi" w:cstheme="majorBidi"/>
          <w:sz w:val="24"/>
          <w:szCs w:val="24"/>
          <w:highlight w:val="yellow"/>
          <w:lang w:val="en-US"/>
        </w:rPr>
        <w:t xml:space="preserve"> Glycoside</w:t>
      </w:r>
      <w:r w:rsidRPr="00E840C3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Constituent from the Fruits of </w:t>
      </w:r>
      <w:proofErr w:type="spellStart"/>
      <w:r w:rsidRPr="00E840C3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Lycium</w:t>
      </w:r>
      <w:proofErr w:type="spellEnd"/>
      <w:r w:rsidRPr="00E840C3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 xml:space="preserve"> </w:t>
      </w:r>
      <w:proofErr w:type="spellStart"/>
      <w:r w:rsidRPr="00E840C3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chinense</w:t>
      </w:r>
      <w:proofErr w:type="spellEnd"/>
      <w:r w:rsidRPr="00E840C3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.</w:t>
      </w:r>
      <w:r w:rsidRPr="00E840C3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r w:rsidRPr="00937AF0"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>Nasir A. Siddiqui</w:t>
      </w:r>
      <w:r w:rsidRPr="00E840C3">
        <w:rPr>
          <w:rFonts w:asciiTheme="majorBidi" w:eastAsiaTheme="minorHAnsi" w:hAnsiTheme="majorBidi" w:cstheme="majorBidi"/>
          <w:sz w:val="24"/>
          <w:szCs w:val="24"/>
          <w:lang w:val="en-US"/>
        </w:rPr>
        <w:t>, I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>ll</w:t>
      </w:r>
      <w:r w:rsidRPr="00E840C3">
        <w:rPr>
          <w:rFonts w:asciiTheme="majorBidi" w:eastAsiaTheme="minorHAnsi" w:hAnsiTheme="majorBidi" w:cstheme="majorBidi"/>
          <w:sz w:val="24"/>
          <w:szCs w:val="24"/>
          <w:lang w:val="en-US"/>
        </w:rPr>
        <w:t>-M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>in</w:t>
      </w:r>
      <w:r w:rsidRPr="00E840C3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C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>hung</w:t>
      </w:r>
      <w:r w:rsidRPr="00E840C3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, </w:t>
      </w:r>
      <w:proofErr w:type="spellStart"/>
      <w:r w:rsidRPr="00E840C3">
        <w:rPr>
          <w:rFonts w:asciiTheme="majorBidi" w:eastAsiaTheme="minorHAnsi" w:hAnsiTheme="majorBidi" w:cstheme="majorBidi"/>
          <w:sz w:val="24"/>
          <w:szCs w:val="24"/>
          <w:lang w:val="en-US"/>
        </w:rPr>
        <w:t>M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>ohd</w:t>
      </w:r>
      <w:proofErr w:type="spellEnd"/>
      <w:r>
        <w:rPr>
          <w:rFonts w:asciiTheme="majorBidi" w:eastAsiaTheme="minorHAnsi" w:hAnsiTheme="majorBidi" w:cstheme="majorBidi"/>
          <w:sz w:val="24"/>
          <w:szCs w:val="24"/>
          <w:lang w:val="en-US"/>
        </w:rPr>
        <w:t>.</w:t>
      </w:r>
      <w:r w:rsidRPr="00E840C3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A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li, </w:t>
      </w:r>
      <w:proofErr w:type="spellStart"/>
      <w:r>
        <w:rPr>
          <w:rFonts w:asciiTheme="majorBidi" w:eastAsiaTheme="minorHAnsi" w:hAnsiTheme="majorBidi" w:cstheme="majorBidi"/>
          <w:sz w:val="24"/>
          <w:szCs w:val="24"/>
          <w:lang w:val="en-US"/>
        </w:rPr>
        <w:t>Perwez</w:t>
      </w:r>
      <w:proofErr w:type="spellEnd"/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eastAsiaTheme="minorHAnsi" w:hAnsiTheme="majorBidi" w:cstheme="majorBidi"/>
          <w:sz w:val="24"/>
          <w:szCs w:val="24"/>
          <w:lang w:val="en-US"/>
        </w:rPr>
        <w:t>Alam</w:t>
      </w:r>
      <w:proofErr w:type="spellEnd"/>
      <w:r w:rsidRPr="00E840C3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and </w:t>
      </w:r>
      <w:proofErr w:type="spellStart"/>
      <w:r w:rsidRPr="00E840C3">
        <w:rPr>
          <w:rFonts w:asciiTheme="majorBidi" w:eastAsiaTheme="minorHAnsi" w:hAnsiTheme="majorBidi" w:cstheme="majorBidi"/>
          <w:sz w:val="24"/>
          <w:szCs w:val="24"/>
          <w:lang w:val="en-US"/>
        </w:rPr>
        <w:t>A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>teeque</w:t>
      </w:r>
      <w:proofErr w:type="spellEnd"/>
      <w:r w:rsidRPr="00E840C3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A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hmad. </w:t>
      </w:r>
      <w:r w:rsidRPr="00DB691F">
        <w:rPr>
          <w:i/>
          <w:iCs/>
          <w:sz w:val="24"/>
          <w:szCs w:val="24"/>
        </w:rPr>
        <w:t xml:space="preserve">Asian J. </w:t>
      </w:r>
      <w:r>
        <w:rPr>
          <w:i/>
          <w:iCs/>
          <w:sz w:val="24"/>
          <w:szCs w:val="24"/>
        </w:rPr>
        <w:t xml:space="preserve">of </w:t>
      </w:r>
      <w:r w:rsidRPr="00DB691F">
        <w:rPr>
          <w:i/>
          <w:iCs/>
          <w:sz w:val="24"/>
          <w:szCs w:val="24"/>
        </w:rPr>
        <w:t>Chem</w:t>
      </w:r>
      <w:r>
        <w:rPr>
          <w:i/>
          <w:iCs/>
          <w:sz w:val="24"/>
          <w:szCs w:val="24"/>
        </w:rPr>
        <w:t>.</w:t>
      </w:r>
      <w:r w:rsidRPr="007F546A">
        <w:rPr>
          <w:sz w:val="24"/>
          <w:szCs w:val="24"/>
        </w:rPr>
        <w:t xml:space="preserve"> </w:t>
      </w:r>
      <w:r w:rsidRPr="00DB691F">
        <w:rPr>
          <w:sz w:val="24"/>
          <w:szCs w:val="24"/>
        </w:rPr>
        <w:t>2</w:t>
      </w:r>
      <w:r>
        <w:rPr>
          <w:sz w:val="24"/>
          <w:szCs w:val="24"/>
        </w:rPr>
        <w:t>6</w:t>
      </w:r>
      <w:r w:rsidRPr="00DB691F">
        <w:rPr>
          <w:sz w:val="24"/>
          <w:szCs w:val="24"/>
        </w:rPr>
        <w:t xml:space="preserve"> (</w:t>
      </w:r>
      <w:r>
        <w:rPr>
          <w:sz w:val="24"/>
          <w:szCs w:val="24"/>
        </w:rPr>
        <w:t>18)</w:t>
      </w:r>
      <w:r w:rsidRPr="00DB691F">
        <w:rPr>
          <w:sz w:val="24"/>
          <w:szCs w:val="24"/>
        </w:rPr>
        <w:t xml:space="preserve">; </w:t>
      </w:r>
      <w:r>
        <w:rPr>
          <w:i/>
          <w:iCs/>
          <w:sz w:val="24"/>
          <w:szCs w:val="24"/>
        </w:rPr>
        <w:t>6185</w:t>
      </w:r>
      <w:r w:rsidRPr="00DB691F">
        <w:rPr>
          <w:i/>
          <w:iCs/>
          <w:sz w:val="24"/>
          <w:szCs w:val="24"/>
        </w:rPr>
        <w:t>-</w:t>
      </w:r>
      <w:r>
        <w:rPr>
          <w:i/>
          <w:iCs/>
          <w:sz w:val="24"/>
          <w:szCs w:val="24"/>
        </w:rPr>
        <w:t>6188</w:t>
      </w:r>
      <w:r w:rsidRPr="00DB691F">
        <w:rPr>
          <w:sz w:val="24"/>
          <w:szCs w:val="24"/>
        </w:rPr>
        <w:t>.</w:t>
      </w:r>
      <w:r w:rsidRPr="0057358E">
        <w:rPr>
          <w:b/>
          <w:sz w:val="24"/>
          <w:szCs w:val="24"/>
        </w:rPr>
        <w:t xml:space="preserve"> (201</w:t>
      </w:r>
      <w:r>
        <w:rPr>
          <w:b/>
          <w:sz w:val="24"/>
          <w:szCs w:val="24"/>
        </w:rPr>
        <w:t>4</w:t>
      </w:r>
      <w:r w:rsidRPr="0057358E">
        <w:rPr>
          <w:b/>
          <w:sz w:val="24"/>
          <w:szCs w:val="24"/>
        </w:rPr>
        <w:t>)</w:t>
      </w:r>
      <w:r w:rsidRPr="009E30E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(IF: 0.26).</w:t>
      </w:r>
    </w:p>
    <w:p w:rsidR="00BA45CA" w:rsidRPr="00BC01A0" w:rsidRDefault="00BA45CA" w:rsidP="00BA45CA">
      <w:pPr>
        <w:pStyle w:val="ListParagraph"/>
        <w:widowControl w:val="0"/>
        <w:autoSpaceDE w:val="0"/>
        <w:autoSpaceDN w:val="0"/>
        <w:adjustRightInd w:val="0"/>
        <w:spacing w:before="100" w:after="100" w:line="20" w:lineRule="atLeast"/>
        <w:ind w:left="270"/>
        <w:jc w:val="both"/>
        <w:rPr>
          <w:rFonts w:asciiTheme="majorBidi" w:hAnsiTheme="majorBidi" w:cstheme="majorBidi"/>
          <w:bCs/>
          <w:color w:val="000000"/>
          <w:sz w:val="24"/>
          <w:szCs w:val="24"/>
        </w:rPr>
      </w:pPr>
    </w:p>
    <w:p w:rsidR="00BA45CA" w:rsidRPr="00BC01A0" w:rsidRDefault="00BA45CA" w:rsidP="00BA45C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 w:line="20" w:lineRule="atLeast"/>
        <w:ind w:left="270"/>
        <w:jc w:val="both"/>
        <w:rPr>
          <w:rFonts w:asciiTheme="majorBidi" w:hAnsiTheme="majorBidi" w:cstheme="majorBidi"/>
          <w:bCs/>
          <w:color w:val="000000"/>
          <w:sz w:val="24"/>
          <w:szCs w:val="24"/>
        </w:rPr>
      </w:pPr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 xml:space="preserve">Determination of bioactive marker </w:t>
      </w:r>
      <w:r w:rsidRPr="003712B2">
        <w:rPr>
          <w:rFonts w:asciiTheme="majorBidi" w:eastAsia="E-B3" w:hAnsiTheme="majorBidi" w:cstheme="majorBidi"/>
          <w:sz w:val="24"/>
          <w:szCs w:val="24"/>
          <w:highlight w:val="yellow"/>
          <w:lang w:val="en-US"/>
        </w:rPr>
        <w:t>glycyrrhizin</w:t>
      </w:r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 xml:space="preserve"> in </w:t>
      </w:r>
      <w:proofErr w:type="spellStart"/>
      <w:r w:rsidRPr="00BC01A0">
        <w:rPr>
          <w:rFonts w:asciiTheme="majorBidi" w:eastAsia="E-BX" w:hAnsiTheme="majorBidi" w:cstheme="majorBidi"/>
          <w:sz w:val="24"/>
          <w:szCs w:val="24"/>
          <w:lang w:val="en-US"/>
        </w:rPr>
        <w:t>Glycyrrhiza</w:t>
      </w:r>
      <w:proofErr w:type="spellEnd"/>
      <w:r w:rsidRPr="00BC01A0">
        <w:rPr>
          <w:rFonts w:asciiTheme="majorBidi" w:eastAsia="E-BX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BC01A0">
        <w:rPr>
          <w:rFonts w:asciiTheme="majorBidi" w:eastAsia="E-BX" w:hAnsiTheme="majorBidi" w:cstheme="majorBidi"/>
          <w:sz w:val="24"/>
          <w:szCs w:val="24"/>
          <w:lang w:val="en-US"/>
        </w:rPr>
        <w:t>glabra</w:t>
      </w:r>
      <w:proofErr w:type="spellEnd"/>
      <w:r w:rsidRPr="00BC01A0">
        <w:rPr>
          <w:rFonts w:asciiTheme="majorBidi" w:eastAsia="E-BX" w:hAnsiTheme="majorBidi" w:cstheme="majorBidi"/>
          <w:sz w:val="24"/>
          <w:szCs w:val="24"/>
          <w:lang w:val="en-US"/>
        </w:rPr>
        <w:t xml:space="preserve"> </w:t>
      </w:r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>root and commercial formulation by validated HPTLC-</w:t>
      </w:r>
      <w:proofErr w:type="spellStart"/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>densitometric</w:t>
      </w:r>
      <w:proofErr w:type="spellEnd"/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 xml:space="preserve"> method. </w:t>
      </w:r>
      <w:proofErr w:type="spellStart"/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>Perwez</w:t>
      </w:r>
      <w:proofErr w:type="spellEnd"/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>Alam</w:t>
      </w:r>
      <w:proofErr w:type="spellEnd"/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 xml:space="preserve">, Mohamed Fahd </w:t>
      </w:r>
      <w:proofErr w:type="spellStart"/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>Alajmi</w:t>
      </w:r>
      <w:proofErr w:type="spellEnd"/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 xml:space="preserve">, </w:t>
      </w:r>
      <w:r w:rsidRPr="00BC01A0">
        <w:rPr>
          <w:rFonts w:asciiTheme="majorBidi" w:eastAsia="E-B3" w:hAnsiTheme="majorBidi" w:cstheme="majorBidi"/>
          <w:b/>
          <w:bCs/>
          <w:sz w:val="24"/>
          <w:szCs w:val="24"/>
          <w:lang w:val="en-US"/>
        </w:rPr>
        <w:t>Nasir Ali Siddiqui</w:t>
      </w:r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 xml:space="preserve">, </w:t>
      </w:r>
      <w:proofErr w:type="spellStart"/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>Adnan</w:t>
      </w:r>
      <w:proofErr w:type="spellEnd"/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 xml:space="preserve"> J Al-</w:t>
      </w:r>
      <w:proofErr w:type="spellStart"/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>Rehaily</w:t>
      </w:r>
      <w:proofErr w:type="spellEnd"/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 xml:space="preserve">, Omar Ahmed </w:t>
      </w:r>
      <w:proofErr w:type="spellStart"/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>Basudan</w:t>
      </w:r>
      <w:proofErr w:type="spellEnd"/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>.</w:t>
      </w:r>
      <w:r w:rsidRPr="00BC01A0">
        <w:rPr>
          <w:rFonts w:asciiTheme="majorBidi" w:eastAsia="E-BX" w:hAnsiTheme="majorBidi" w:cstheme="majorBidi"/>
          <w:sz w:val="24"/>
          <w:szCs w:val="24"/>
          <w:lang w:val="en-US"/>
        </w:rPr>
        <w:t xml:space="preserve"> </w:t>
      </w:r>
      <w:r w:rsidRPr="00BC01A0">
        <w:rPr>
          <w:rFonts w:asciiTheme="majorBidi" w:eastAsia="E-BX" w:hAnsiTheme="majorBidi" w:cstheme="majorBidi"/>
          <w:i/>
          <w:iCs/>
          <w:sz w:val="24"/>
          <w:szCs w:val="24"/>
          <w:lang w:val="en-US"/>
        </w:rPr>
        <w:t>Journal of Coastal Life Medicine,</w:t>
      </w:r>
      <w:r w:rsidRPr="00BC01A0">
        <w:rPr>
          <w:rFonts w:asciiTheme="majorBidi" w:eastAsia="E-BX" w:hAnsiTheme="majorBidi" w:cstheme="majorBidi"/>
          <w:sz w:val="24"/>
          <w:szCs w:val="24"/>
          <w:lang w:val="en-US"/>
        </w:rPr>
        <w:t xml:space="preserve"> </w:t>
      </w:r>
      <w:r w:rsidRPr="009020B2">
        <w:rPr>
          <w:rFonts w:asciiTheme="majorBidi" w:eastAsia="E-B3" w:hAnsiTheme="majorBidi" w:cstheme="majorBidi"/>
          <w:b/>
          <w:bCs/>
          <w:sz w:val="24"/>
          <w:szCs w:val="24"/>
          <w:lang w:val="en-US"/>
        </w:rPr>
        <w:t>2014</w:t>
      </w:r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>; 2(11): 882-887</w:t>
      </w:r>
      <w:r>
        <w:rPr>
          <w:rFonts w:asciiTheme="majorBidi" w:eastAsia="E-B3" w:hAnsiTheme="majorBidi" w:cstheme="majorBidi"/>
          <w:sz w:val="24"/>
          <w:szCs w:val="24"/>
          <w:lang w:val="en-US"/>
        </w:rPr>
        <w:t>.</w:t>
      </w:r>
    </w:p>
    <w:p w:rsidR="00BA45CA" w:rsidRPr="00BC01A0" w:rsidRDefault="00BA45CA" w:rsidP="00BA45CA">
      <w:pPr>
        <w:pStyle w:val="ListParagraph"/>
        <w:rPr>
          <w:rFonts w:asciiTheme="majorBidi" w:hAnsiTheme="majorBidi" w:cstheme="majorBidi"/>
          <w:bCs/>
          <w:color w:val="000000"/>
          <w:sz w:val="24"/>
          <w:szCs w:val="24"/>
        </w:rPr>
      </w:pPr>
    </w:p>
    <w:p w:rsidR="00BA45CA" w:rsidRPr="00860946" w:rsidRDefault="00BA45CA" w:rsidP="00BA45CA">
      <w:pPr>
        <w:pStyle w:val="Default"/>
        <w:numPr>
          <w:ilvl w:val="0"/>
          <w:numId w:val="10"/>
        </w:numPr>
        <w:ind w:left="270"/>
        <w:jc w:val="both"/>
        <w:rPr>
          <w:bCs/>
        </w:rPr>
      </w:pPr>
      <w:proofErr w:type="spellStart"/>
      <w:r w:rsidRPr="00860946">
        <w:rPr>
          <w:bCs/>
          <w:color w:val="auto"/>
        </w:rPr>
        <w:t>Neuropharmacological</w:t>
      </w:r>
      <w:proofErr w:type="spellEnd"/>
      <w:r w:rsidRPr="00860946">
        <w:rPr>
          <w:bCs/>
          <w:color w:val="auto"/>
        </w:rPr>
        <w:t xml:space="preserve"> Profile of Extracts of Aerial Parts of </w:t>
      </w:r>
      <w:r w:rsidRPr="00DC7C96">
        <w:rPr>
          <w:bCs/>
          <w:i/>
          <w:iCs/>
          <w:color w:val="auto"/>
          <w:highlight w:val="yellow"/>
        </w:rPr>
        <w:t xml:space="preserve">Convolvulus </w:t>
      </w:r>
      <w:proofErr w:type="spellStart"/>
      <w:r w:rsidRPr="00DC7C96">
        <w:rPr>
          <w:bCs/>
          <w:i/>
          <w:iCs/>
          <w:color w:val="auto"/>
          <w:highlight w:val="yellow"/>
        </w:rPr>
        <w:t>Pluricaulis</w:t>
      </w:r>
      <w:proofErr w:type="spellEnd"/>
      <w:r w:rsidRPr="00860946">
        <w:rPr>
          <w:bCs/>
          <w:i/>
          <w:iCs/>
          <w:color w:val="auto"/>
        </w:rPr>
        <w:t xml:space="preserve"> </w:t>
      </w:r>
      <w:proofErr w:type="spellStart"/>
      <w:r w:rsidRPr="00860946">
        <w:rPr>
          <w:bCs/>
          <w:i/>
          <w:iCs/>
          <w:color w:val="auto"/>
        </w:rPr>
        <w:t>Choisy</w:t>
      </w:r>
      <w:proofErr w:type="spellEnd"/>
      <w:r w:rsidRPr="00860946">
        <w:rPr>
          <w:bCs/>
          <w:i/>
          <w:iCs/>
          <w:color w:val="auto"/>
        </w:rPr>
        <w:t xml:space="preserve"> </w:t>
      </w:r>
      <w:r w:rsidRPr="00860946">
        <w:rPr>
          <w:bCs/>
          <w:color w:val="auto"/>
        </w:rPr>
        <w:t xml:space="preserve">in Mice Model. </w:t>
      </w:r>
      <w:r w:rsidRPr="00860946">
        <w:rPr>
          <w:b/>
          <w:color w:val="auto"/>
        </w:rPr>
        <w:t>Nasir A. Siddiqui</w:t>
      </w:r>
      <w:r w:rsidRPr="00860946">
        <w:rPr>
          <w:color w:val="auto"/>
        </w:rPr>
        <w:t xml:space="preserve">, </w:t>
      </w:r>
      <w:proofErr w:type="spellStart"/>
      <w:r w:rsidRPr="00860946">
        <w:rPr>
          <w:color w:val="auto"/>
        </w:rPr>
        <w:t>Nihal</w:t>
      </w:r>
      <w:proofErr w:type="spellEnd"/>
      <w:r w:rsidRPr="00860946">
        <w:rPr>
          <w:color w:val="auto"/>
        </w:rPr>
        <w:t xml:space="preserve"> Ahmad, </w:t>
      </w:r>
      <w:proofErr w:type="spellStart"/>
      <w:r w:rsidRPr="00860946">
        <w:rPr>
          <w:color w:val="auto"/>
        </w:rPr>
        <w:t>Nazia</w:t>
      </w:r>
      <w:proofErr w:type="spellEnd"/>
      <w:r w:rsidRPr="00860946">
        <w:rPr>
          <w:color w:val="auto"/>
        </w:rPr>
        <w:t xml:space="preserve"> </w:t>
      </w:r>
      <w:proofErr w:type="spellStart"/>
      <w:r w:rsidRPr="00860946">
        <w:rPr>
          <w:color w:val="auto"/>
        </w:rPr>
        <w:t>Musthaq</w:t>
      </w:r>
      <w:proofErr w:type="spellEnd"/>
      <w:r w:rsidRPr="00860946">
        <w:rPr>
          <w:color w:val="auto"/>
        </w:rPr>
        <w:t xml:space="preserve">, </w:t>
      </w:r>
      <w:proofErr w:type="spellStart"/>
      <w:r w:rsidRPr="00860946">
        <w:rPr>
          <w:color w:val="auto"/>
        </w:rPr>
        <w:t>Ipshita</w:t>
      </w:r>
      <w:proofErr w:type="spellEnd"/>
      <w:r w:rsidRPr="00860946">
        <w:rPr>
          <w:color w:val="auto"/>
        </w:rPr>
        <w:t xml:space="preserve"> </w:t>
      </w:r>
      <w:proofErr w:type="spellStart"/>
      <w:proofErr w:type="gramStart"/>
      <w:r w:rsidRPr="00860946">
        <w:rPr>
          <w:color w:val="auto"/>
        </w:rPr>
        <w:t>Chattopadhyaya</w:t>
      </w:r>
      <w:proofErr w:type="spellEnd"/>
      <w:r w:rsidRPr="00860946">
        <w:rPr>
          <w:color w:val="auto"/>
        </w:rPr>
        <w:t xml:space="preserve">  </w:t>
      </w:r>
      <w:proofErr w:type="spellStart"/>
      <w:r w:rsidRPr="00860946">
        <w:rPr>
          <w:color w:val="auto"/>
        </w:rPr>
        <w:t>Rachna</w:t>
      </w:r>
      <w:proofErr w:type="spellEnd"/>
      <w:proofErr w:type="gramEnd"/>
      <w:r w:rsidRPr="00860946">
        <w:rPr>
          <w:color w:val="auto"/>
        </w:rPr>
        <w:t xml:space="preserve"> </w:t>
      </w:r>
      <w:proofErr w:type="spellStart"/>
      <w:r w:rsidRPr="00860946">
        <w:rPr>
          <w:color w:val="auto"/>
        </w:rPr>
        <w:t>Kumria</w:t>
      </w:r>
      <w:proofErr w:type="spellEnd"/>
      <w:r w:rsidRPr="00860946">
        <w:rPr>
          <w:color w:val="auto"/>
        </w:rPr>
        <w:t xml:space="preserve"> and </w:t>
      </w:r>
      <w:proofErr w:type="spellStart"/>
      <w:r w:rsidRPr="00860946">
        <w:rPr>
          <w:color w:val="auto"/>
        </w:rPr>
        <w:t>Sumeet</w:t>
      </w:r>
      <w:proofErr w:type="spellEnd"/>
      <w:r w:rsidRPr="00860946">
        <w:rPr>
          <w:color w:val="auto"/>
        </w:rPr>
        <w:t xml:space="preserve"> Gupta. </w:t>
      </w:r>
      <w:r w:rsidRPr="00860946">
        <w:rPr>
          <w:bCs/>
          <w:i/>
          <w:iCs/>
        </w:rPr>
        <w:t xml:space="preserve">The Open </w:t>
      </w:r>
      <w:r>
        <w:rPr>
          <w:bCs/>
          <w:i/>
          <w:iCs/>
        </w:rPr>
        <w:t>Neurology Journal</w:t>
      </w:r>
      <w:r w:rsidRPr="00860946">
        <w:rPr>
          <w:bCs/>
        </w:rPr>
        <w:t xml:space="preserve">, </w:t>
      </w:r>
      <w:r>
        <w:rPr>
          <w:bCs/>
        </w:rPr>
        <w:t>8; 11-14.</w:t>
      </w:r>
      <w:r w:rsidRPr="00226AD6">
        <w:rPr>
          <w:bCs/>
          <w:iCs/>
        </w:rPr>
        <w:t xml:space="preserve"> </w:t>
      </w:r>
      <w:r w:rsidRPr="00976B7E">
        <w:rPr>
          <w:b/>
          <w:bCs/>
          <w:iCs/>
        </w:rPr>
        <w:t>(</w:t>
      </w:r>
      <w:r>
        <w:rPr>
          <w:b/>
          <w:bCs/>
          <w:iCs/>
        </w:rPr>
        <w:t>01/</w:t>
      </w:r>
      <w:r w:rsidRPr="00976B7E">
        <w:rPr>
          <w:b/>
          <w:bCs/>
        </w:rPr>
        <w:t>2014)</w:t>
      </w:r>
      <w:r>
        <w:t>.</w:t>
      </w:r>
    </w:p>
    <w:p w:rsidR="00BA45CA" w:rsidRPr="000028AF" w:rsidRDefault="00BA45CA" w:rsidP="00BA45CA">
      <w:pPr>
        <w:pStyle w:val="ListParagraph"/>
        <w:rPr>
          <w:rFonts w:eastAsiaTheme="minorHAnsi"/>
          <w:sz w:val="24"/>
          <w:szCs w:val="24"/>
        </w:rPr>
      </w:pPr>
    </w:p>
    <w:p w:rsidR="00BA45CA" w:rsidRPr="00167A73" w:rsidRDefault="00BA45CA" w:rsidP="00BA45C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0"/>
        <w:jc w:val="both"/>
        <w:rPr>
          <w:rFonts w:asciiTheme="majorBidi" w:hAnsiTheme="majorBidi" w:cstheme="majorBidi"/>
          <w:sz w:val="24"/>
          <w:szCs w:val="24"/>
        </w:rPr>
      </w:pPr>
      <w:r w:rsidRPr="007F0001">
        <w:rPr>
          <w:sz w:val="24"/>
          <w:szCs w:val="24"/>
        </w:rPr>
        <w:t xml:space="preserve">Physicochemical and </w:t>
      </w:r>
      <w:proofErr w:type="spellStart"/>
      <w:r w:rsidRPr="007F0001">
        <w:rPr>
          <w:sz w:val="24"/>
          <w:szCs w:val="24"/>
        </w:rPr>
        <w:t>Phytochemical</w:t>
      </w:r>
      <w:proofErr w:type="spellEnd"/>
      <w:r w:rsidRPr="007F0001">
        <w:rPr>
          <w:sz w:val="24"/>
          <w:szCs w:val="24"/>
        </w:rPr>
        <w:t xml:space="preserve"> standardization with HPTLC fingerprinting of </w:t>
      </w:r>
      <w:proofErr w:type="spellStart"/>
      <w:r w:rsidRPr="00DC7C96">
        <w:rPr>
          <w:i/>
          <w:iCs/>
          <w:sz w:val="24"/>
          <w:szCs w:val="24"/>
          <w:highlight w:val="yellow"/>
        </w:rPr>
        <w:t>Nigella</w:t>
      </w:r>
      <w:proofErr w:type="spellEnd"/>
      <w:r w:rsidRPr="00DC7C96">
        <w:rPr>
          <w:i/>
          <w:iCs/>
          <w:sz w:val="24"/>
          <w:szCs w:val="24"/>
          <w:highlight w:val="yellow"/>
        </w:rPr>
        <w:t xml:space="preserve"> </w:t>
      </w:r>
      <w:proofErr w:type="spellStart"/>
      <w:r w:rsidRPr="00DC7C96">
        <w:rPr>
          <w:i/>
          <w:iCs/>
          <w:sz w:val="24"/>
          <w:szCs w:val="24"/>
          <w:highlight w:val="yellow"/>
        </w:rPr>
        <w:t>sativa</w:t>
      </w:r>
      <w:proofErr w:type="spellEnd"/>
      <w:r w:rsidRPr="007F0001">
        <w:rPr>
          <w:sz w:val="24"/>
          <w:szCs w:val="24"/>
        </w:rPr>
        <w:t xml:space="preserve"> seeds</w:t>
      </w:r>
      <w:r w:rsidRPr="007F0001">
        <w:rPr>
          <w:i/>
          <w:iCs/>
          <w:sz w:val="24"/>
          <w:szCs w:val="24"/>
        </w:rPr>
        <w:t xml:space="preserve"> Linn</w:t>
      </w:r>
      <w:r w:rsidRPr="007F0001">
        <w:rPr>
          <w:sz w:val="24"/>
          <w:szCs w:val="24"/>
        </w:rPr>
        <w:t xml:space="preserve">. </w:t>
      </w:r>
      <w:proofErr w:type="spellStart"/>
      <w:r w:rsidRPr="007F0001">
        <w:rPr>
          <w:sz w:val="24"/>
          <w:szCs w:val="24"/>
        </w:rPr>
        <w:t>Aftab</w:t>
      </w:r>
      <w:proofErr w:type="spellEnd"/>
      <w:r w:rsidRPr="007F0001">
        <w:rPr>
          <w:sz w:val="24"/>
          <w:szCs w:val="24"/>
        </w:rPr>
        <w:t xml:space="preserve"> Ahmad</w:t>
      </w:r>
      <w:r w:rsidRPr="007F0001">
        <w:rPr>
          <w:sz w:val="24"/>
          <w:szCs w:val="24"/>
          <w:vertAlign w:val="superscript"/>
        </w:rPr>
        <w:t>1*</w:t>
      </w:r>
      <w:r w:rsidRPr="007F0001">
        <w:rPr>
          <w:sz w:val="24"/>
          <w:szCs w:val="24"/>
        </w:rPr>
        <w:t xml:space="preserve">, </w:t>
      </w:r>
      <w:proofErr w:type="spellStart"/>
      <w:r w:rsidRPr="007F0001">
        <w:rPr>
          <w:sz w:val="24"/>
          <w:szCs w:val="24"/>
        </w:rPr>
        <w:t>Mohd</w:t>
      </w:r>
      <w:proofErr w:type="spellEnd"/>
      <w:r w:rsidRPr="007F0001">
        <w:rPr>
          <w:sz w:val="24"/>
          <w:szCs w:val="24"/>
        </w:rPr>
        <w:t>. Mujeeb</w:t>
      </w:r>
      <w:r w:rsidRPr="007F0001">
        <w:rPr>
          <w:sz w:val="24"/>
          <w:szCs w:val="24"/>
          <w:vertAlign w:val="superscript"/>
        </w:rPr>
        <w:t>2</w:t>
      </w:r>
      <w:r w:rsidRPr="007F0001">
        <w:rPr>
          <w:sz w:val="24"/>
          <w:szCs w:val="24"/>
        </w:rPr>
        <w:t xml:space="preserve">, </w:t>
      </w:r>
      <w:proofErr w:type="spellStart"/>
      <w:r w:rsidRPr="007F0001">
        <w:rPr>
          <w:sz w:val="24"/>
          <w:szCs w:val="24"/>
        </w:rPr>
        <w:t>Asif</w:t>
      </w:r>
      <w:proofErr w:type="spellEnd"/>
      <w:r w:rsidRPr="007F0001">
        <w:rPr>
          <w:sz w:val="24"/>
          <w:szCs w:val="24"/>
        </w:rPr>
        <w:t xml:space="preserve"> Husain</w:t>
      </w:r>
      <w:r w:rsidRPr="007F0001">
        <w:rPr>
          <w:sz w:val="24"/>
          <w:szCs w:val="24"/>
          <w:vertAlign w:val="superscript"/>
        </w:rPr>
        <w:t>3</w:t>
      </w:r>
      <w:r w:rsidRPr="007F0001">
        <w:rPr>
          <w:sz w:val="24"/>
          <w:szCs w:val="24"/>
        </w:rPr>
        <w:t xml:space="preserve">, </w:t>
      </w:r>
      <w:proofErr w:type="spellStart"/>
      <w:r w:rsidRPr="007F0001">
        <w:rPr>
          <w:sz w:val="24"/>
          <w:szCs w:val="24"/>
        </w:rPr>
        <w:t>Firoz</w:t>
      </w:r>
      <w:proofErr w:type="spellEnd"/>
      <w:r w:rsidRPr="007F0001">
        <w:rPr>
          <w:sz w:val="24"/>
          <w:szCs w:val="24"/>
        </w:rPr>
        <w:t xml:space="preserve"> Anwar</w:t>
      </w:r>
      <w:r w:rsidRPr="007F0001">
        <w:rPr>
          <w:sz w:val="24"/>
          <w:szCs w:val="24"/>
          <w:vertAlign w:val="superscript"/>
        </w:rPr>
        <w:t>4</w:t>
      </w:r>
      <w:r w:rsidRPr="007F0001">
        <w:rPr>
          <w:sz w:val="24"/>
          <w:szCs w:val="24"/>
        </w:rPr>
        <w:t xml:space="preserve">, </w:t>
      </w:r>
      <w:proofErr w:type="spellStart"/>
      <w:r w:rsidRPr="007F0001">
        <w:rPr>
          <w:sz w:val="24"/>
          <w:szCs w:val="24"/>
        </w:rPr>
        <w:t>Zoheir</w:t>
      </w:r>
      <w:proofErr w:type="spellEnd"/>
      <w:r w:rsidRPr="007F0001">
        <w:rPr>
          <w:sz w:val="24"/>
          <w:szCs w:val="24"/>
        </w:rPr>
        <w:t xml:space="preserve"> A. Damanhouri</w:t>
      </w:r>
      <w:r w:rsidRPr="007F0001">
        <w:rPr>
          <w:sz w:val="24"/>
          <w:szCs w:val="24"/>
          <w:vertAlign w:val="superscript"/>
        </w:rPr>
        <w:t>5</w:t>
      </w:r>
      <w:r w:rsidRPr="007F0001">
        <w:rPr>
          <w:sz w:val="24"/>
          <w:szCs w:val="24"/>
        </w:rPr>
        <w:t xml:space="preserve">, </w:t>
      </w:r>
      <w:r w:rsidRPr="007F0001">
        <w:rPr>
          <w:b/>
          <w:bCs/>
          <w:sz w:val="24"/>
          <w:szCs w:val="24"/>
        </w:rPr>
        <w:t>Nasir Ali Siddiqui</w:t>
      </w:r>
      <w:r w:rsidRPr="007F0001">
        <w:rPr>
          <w:sz w:val="24"/>
          <w:szCs w:val="24"/>
        </w:rPr>
        <w:t xml:space="preserve">, </w:t>
      </w:r>
      <w:proofErr w:type="spellStart"/>
      <w:r w:rsidRPr="007F0001">
        <w:rPr>
          <w:sz w:val="24"/>
          <w:szCs w:val="24"/>
        </w:rPr>
        <w:t>Imran</w:t>
      </w:r>
      <w:proofErr w:type="spellEnd"/>
      <w:r w:rsidRPr="007F0001">
        <w:rPr>
          <w:sz w:val="24"/>
          <w:szCs w:val="24"/>
        </w:rPr>
        <w:t xml:space="preserve"> Kazmi</w:t>
      </w:r>
      <w:r w:rsidRPr="007F0001">
        <w:rPr>
          <w:sz w:val="24"/>
          <w:szCs w:val="24"/>
          <w:vertAlign w:val="superscript"/>
        </w:rPr>
        <w:t>4</w:t>
      </w:r>
      <w:r w:rsidRPr="007F000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3D78BF">
        <w:rPr>
          <w:rFonts w:asciiTheme="majorBidi" w:hAnsiTheme="majorBidi" w:cstheme="majorBidi"/>
          <w:i/>
          <w:iCs/>
          <w:sz w:val="24"/>
          <w:szCs w:val="24"/>
        </w:rPr>
        <w:t>Pak. J. Pharm. Sci</w:t>
      </w:r>
      <w:r w:rsidRPr="003D78BF">
        <w:rPr>
          <w:rFonts w:asciiTheme="majorBidi" w:hAnsiTheme="majorBidi" w:cstheme="majorBidi"/>
          <w:sz w:val="24"/>
          <w:szCs w:val="24"/>
        </w:rPr>
        <w:t>., 27</w:t>
      </w:r>
      <w:r>
        <w:rPr>
          <w:rFonts w:asciiTheme="majorBidi" w:hAnsiTheme="majorBidi" w:cstheme="majorBidi"/>
          <w:sz w:val="24"/>
          <w:szCs w:val="24"/>
        </w:rPr>
        <w:t>(</w:t>
      </w:r>
      <w:r w:rsidRPr="003D78BF">
        <w:rPr>
          <w:rFonts w:asciiTheme="majorBidi" w:hAnsiTheme="majorBidi" w:cstheme="majorBidi"/>
          <w:sz w:val="24"/>
          <w:szCs w:val="24"/>
        </w:rPr>
        <w:t>5</w:t>
      </w:r>
      <w:r>
        <w:rPr>
          <w:rFonts w:asciiTheme="majorBidi" w:hAnsiTheme="majorBidi" w:cstheme="majorBidi"/>
          <w:sz w:val="24"/>
          <w:szCs w:val="24"/>
        </w:rPr>
        <w:t>):</w:t>
      </w:r>
      <w:r w:rsidRPr="003D78BF">
        <w:rPr>
          <w:rFonts w:asciiTheme="majorBidi" w:hAnsiTheme="majorBidi" w:cstheme="majorBidi"/>
          <w:sz w:val="24"/>
          <w:szCs w:val="24"/>
        </w:rPr>
        <w:t>1</w:t>
      </w:r>
      <w:r>
        <w:rPr>
          <w:rFonts w:asciiTheme="majorBidi" w:hAnsiTheme="majorBidi" w:cstheme="majorBidi"/>
          <w:sz w:val="24"/>
          <w:szCs w:val="24"/>
        </w:rPr>
        <w:t>175</w:t>
      </w:r>
      <w:r w:rsidRPr="003D78BF">
        <w:rPr>
          <w:rFonts w:asciiTheme="majorBidi" w:hAnsiTheme="majorBidi" w:cstheme="majorBidi"/>
          <w:sz w:val="24"/>
          <w:szCs w:val="24"/>
        </w:rPr>
        <w:t>-1</w:t>
      </w:r>
      <w:r>
        <w:rPr>
          <w:rFonts w:asciiTheme="majorBidi" w:hAnsiTheme="majorBidi" w:cstheme="majorBidi"/>
          <w:sz w:val="24"/>
          <w:szCs w:val="24"/>
        </w:rPr>
        <w:t xml:space="preserve">182. </w:t>
      </w:r>
      <w:r w:rsidRPr="007F0001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09/</w:t>
      </w:r>
      <w:r w:rsidRPr="007F0001">
        <w:rPr>
          <w:b/>
          <w:sz w:val="24"/>
          <w:szCs w:val="24"/>
        </w:rPr>
        <w:t>2014).</w:t>
      </w:r>
      <w:r>
        <w:rPr>
          <w:b/>
          <w:sz w:val="24"/>
          <w:szCs w:val="24"/>
        </w:rPr>
        <w:t xml:space="preserve"> (IF: 0.95)</w:t>
      </w:r>
    </w:p>
    <w:p w:rsidR="00BA45CA" w:rsidRPr="00167A73" w:rsidRDefault="00BA45CA" w:rsidP="00BA45CA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BA45CA" w:rsidRPr="00226AD6" w:rsidRDefault="00BA45CA" w:rsidP="00BA45CA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0"/>
        <w:jc w:val="both"/>
        <w:rPr>
          <w:sz w:val="24"/>
          <w:szCs w:val="24"/>
        </w:rPr>
      </w:pPr>
      <w:r w:rsidRPr="00226AD6">
        <w:rPr>
          <w:sz w:val="24"/>
          <w:szCs w:val="24"/>
        </w:rPr>
        <w:t xml:space="preserve">Antioxidant potential of </w:t>
      </w:r>
      <w:proofErr w:type="spellStart"/>
      <w:r w:rsidRPr="00DC7C96">
        <w:rPr>
          <w:i/>
          <w:iCs/>
          <w:sz w:val="24"/>
          <w:szCs w:val="24"/>
          <w:highlight w:val="yellow"/>
        </w:rPr>
        <w:t>Rumex</w:t>
      </w:r>
      <w:proofErr w:type="spellEnd"/>
      <w:r w:rsidRPr="00DC7C96">
        <w:rPr>
          <w:i/>
          <w:iCs/>
          <w:sz w:val="24"/>
          <w:szCs w:val="24"/>
          <w:highlight w:val="yellow"/>
        </w:rPr>
        <w:t xml:space="preserve"> </w:t>
      </w:r>
      <w:proofErr w:type="spellStart"/>
      <w:r w:rsidRPr="00DC7C96">
        <w:rPr>
          <w:i/>
          <w:iCs/>
          <w:sz w:val="24"/>
          <w:szCs w:val="24"/>
          <w:highlight w:val="yellow"/>
        </w:rPr>
        <w:t>vesicarius</w:t>
      </w:r>
      <w:proofErr w:type="spellEnd"/>
      <w:r w:rsidRPr="00226AD6">
        <w:rPr>
          <w:sz w:val="24"/>
          <w:szCs w:val="24"/>
        </w:rPr>
        <w:t xml:space="preserve"> L.: in vitro approach. </w:t>
      </w:r>
      <w:proofErr w:type="spellStart"/>
      <w:r w:rsidRPr="00226AD6">
        <w:rPr>
          <w:sz w:val="24"/>
          <w:szCs w:val="24"/>
        </w:rPr>
        <w:t>T</w:t>
      </w:r>
      <w:r>
        <w:rPr>
          <w:sz w:val="24"/>
          <w:szCs w:val="24"/>
        </w:rPr>
        <w:t>ajdar</w:t>
      </w:r>
      <w:proofErr w:type="spellEnd"/>
      <w:r>
        <w:rPr>
          <w:sz w:val="24"/>
          <w:szCs w:val="24"/>
        </w:rPr>
        <w:t xml:space="preserve"> </w:t>
      </w:r>
      <w:r w:rsidRPr="00226AD6">
        <w:rPr>
          <w:sz w:val="24"/>
          <w:szCs w:val="24"/>
        </w:rPr>
        <w:t>H</w:t>
      </w:r>
      <w:r>
        <w:rPr>
          <w:sz w:val="24"/>
          <w:szCs w:val="24"/>
        </w:rPr>
        <w:t>usain</w:t>
      </w:r>
      <w:r w:rsidRPr="00226AD6">
        <w:rPr>
          <w:sz w:val="24"/>
          <w:szCs w:val="24"/>
        </w:rPr>
        <w:t xml:space="preserve"> Khan, </w:t>
      </w:r>
      <w:proofErr w:type="spellStart"/>
      <w:r w:rsidRPr="00226AD6">
        <w:rPr>
          <w:sz w:val="24"/>
          <w:szCs w:val="24"/>
        </w:rPr>
        <w:t>Majid</w:t>
      </w:r>
      <w:proofErr w:type="spellEnd"/>
      <w:r w:rsidRPr="00226AD6">
        <w:rPr>
          <w:sz w:val="24"/>
          <w:szCs w:val="24"/>
        </w:rPr>
        <w:t xml:space="preserve"> </w:t>
      </w:r>
      <w:proofErr w:type="spellStart"/>
      <w:r w:rsidRPr="00226AD6">
        <w:rPr>
          <w:sz w:val="24"/>
          <w:szCs w:val="24"/>
        </w:rPr>
        <w:t>Ganaie</w:t>
      </w:r>
      <w:proofErr w:type="spellEnd"/>
      <w:r w:rsidRPr="00226AD6">
        <w:rPr>
          <w:sz w:val="24"/>
          <w:szCs w:val="24"/>
        </w:rPr>
        <w:t xml:space="preserve">, </w:t>
      </w:r>
      <w:proofErr w:type="spellStart"/>
      <w:r w:rsidRPr="00226AD6">
        <w:rPr>
          <w:sz w:val="24"/>
          <w:szCs w:val="24"/>
        </w:rPr>
        <w:t>Aftab</w:t>
      </w:r>
      <w:proofErr w:type="spellEnd"/>
      <w:r w:rsidRPr="00226AD6">
        <w:rPr>
          <w:sz w:val="24"/>
          <w:szCs w:val="24"/>
        </w:rPr>
        <w:t xml:space="preserve"> </w:t>
      </w:r>
      <w:proofErr w:type="spellStart"/>
      <w:r w:rsidRPr="00226AD6">
        <w:rPr>
          <w:sz w:val="24"/>
          <w:szCs w:val="24"/>
        </w:rPr>
        <w:t>Alam</w:t>
      </w:r>
      <w:proofErr w:type="spellEnd"/>
      <w:r w:rsidRPr="00226AD6">
        <w:rPr>
          <w:sz w:val="24"/>
          <w:szCs w:val="24"/>
        </w:rPr>
        <w:t xml:space="preserve">, </w:t>
      </w:r>
      <w:r w:rsidRPr="00226AD6">
        <w:rPr>
          <w:b/>
          <w:sz w:val="24"/>
          <w:szCs w:val="24"/>
        </w:rPr>
        <w:t>Nasir Ali Siddiqui</w:t>
      </w:r>
      <w:r w:rsidRPr="00226AD6">
        <w:rPr>
          <w:sz w:val="24"/>
          <w:szCs w:val="24"/>
        </w:rPr>
        <w:t xml:space="preserve"> and </w:t>
      </w:r>
      <w:proofErr w:type="spellStart"/>
      <w:r w:rsidRPr="00226AD6">
        <w:rPr>
          <w:sz w:val="24"/>
          <w:szCs w:val="24"/>
        </w:rPr>
        <w:t>Mohd</w:t>
      </w:r>
      <w:proofErr w:type="spellEnd"/>
      <w:r w:rsidRPr="00226AD6">
        <w:rPr>
          <w:sz w:val="24"/>
          <w:szCs w:val="24"/>
        </w:rPr>
        <w:t xml:space="preserve"> </w:t>
      </w:r>
      <w:proofErr w:type="spellStart"/>
      <w:r w:rsidRPr="00226AD6">
        <w:rPr>
          <w:sz w:val="24"/>
          <w:szCs w:val="24"/>
        </w:rPr>
        <w:t>Nazam</w:t>
      </w:r>
      <w:proofErr w:type="spellEnd"/>
      <w:r w:rsidRPr="00226AD6">
        <w:rPr>
          <w:sz w:val="24"/>
          <w:szCs w:val="24"/>
        </w:rPr>
        <w:t xml:space="preserve"> </w:t>
      </w:r>
      <w:proofErr w:type="spellStart"/>
      <w:r w:rsidRPr="00226AD6">
        <w:rPr>
          <w:sz w:val="24"/>
          <w:szCs w:val="24"/>
        </w:rPr>
        <w:t>Ansari</w:t>
      </w:r>
      <w:proofErr w:type="spellEnd"/>
      <w:r w:rsidRPr="00226AD6">
        <w:rPr>
          <w:sz w:val="24"/>
          <w:szCs w:val="24"/>
        </w:rPr>
        <w:t xml:space="preserve">. </w:t>
      </w:r>
      <w:r w:rsidRPr="003D78BF">
        <w:rPr>
          <w:rFonts w:asciiTheme="majorBidi" w:eastAsia="E-BX" w:hAnsiTheme="majorBidi" w:cstheme="majorBidi"/>
          <w:i/>
          <w:iCs/>
          <w:sz w:val="24"/>
          <w:szCs w:val="24"/>
          <w:lang w:val="en-US"/>
        </w:rPr>
        <w:t xml:space="preserve">Asian Pac J </w:t>
      </w:r>
      <w:proofErr w:type="spellStart"/>
      <w:r w:rsidRPr="003D78BF">
        <w:rPr>
          <w:rFonts w:asciiTheme="majorBidi" w:eastAsia="E-BX" w:hAnsiTheme="majorBidi" w:cstheme="majorBidi"/>
          <w:i/>
          <w:iCs/>
          <w:sz w:val="24"/>
          <w:szCs w:val="24"/>
          <w:lang w:val="en-US"/>
        </w:rPr>
        <w:t>Trop</w:t>
      </w:r>
      <w:proofErr w:type="spellEnd"/>
      <w:r w:rsidRPr="003D78BF">
        <w:rPr>
          <w:rFonts w:asciiTheme="majorBidi" w:eastAsia="E-BX" w:hAnsiTheme="majorBidi" w:cstheme="majorBidi"/>
          <w:i/>
          <w:iCs/>
          <w:sz w:val="24"/>
          <w:szCs w:val="24"/>
          <w:lang w:val="en-US"/>
        </w:rPr>
        <w:t xml:space="preserve"> Biomed</w:t>
      </w:r>
      <w:r>
        <w:rPr>
          <w:rFonts w:asciiTheme="majorBidi" w:eastAsia="E-BX" w:hAnsiTheme="majorBidi" w:cstheme="majorBidi"/>
          <w:i/>
          <w:iCs/>
          <w:sz w:val="24"/>
          <w:szCs w:val="24"/>
          <w:lang w:val="en-US"/>
        </w:rPr>
        <w:t>.</w:t>
      </w:r>
      <w:r w:rsidRPr="003D78BF">
        <w:rPr>
          <w:rFonts w:asciiTheme="majorBidi" w:eastAsia="E-BX" w:hAnsiTheme="majorBidi" w:cstheme="majorBidi"/>
          <w:sz w:val="24"/>
          <w:szCs w:val="24"/>
          <w:lang w:val="en-US"/>
        </w:rPr>
        <w:t xml:space="preserve"> </w:t>
      </w:r>
      <w:r w:rsidRPr="003D78BF">
        <w:rPr>
          <w:rFonts w:asciiTheme="majorBidi" w:eastAsia="E-B3" w:hAnsiTheme="majorBidi" w:cstheme="majorBidi"/>
          <w:sz w:val="24"/>
          <w:szCs w:val="24"/>
          <w:lang w:val="en-US"/>
        </w:rPr>
        <w:t xml:space="preserve"> 4(7): 538-544</w:t>
      </w:r>
      <w:r w:rsidRPr="00226AD6">
        <w:rPr>
          <w:sz w:val="24"/>
          <w:szCs w:val="24"/>
        </w:rPr>
        <w:t xml:space="preserve"> </w:t>
      </w:r>
      <w:r w:rsidRPr="00976B7E">
        <w:rPr>
          <w:b/>
          <w:sz w:val="24"/>
          <w:szCs w:val="24"/>
        </w:rPr>
        <w:t>(2014)</w:t>
      </w:r>
      <w:r>
        <w:rPr>
          <w:b/>
          <w:sz w:val="24"/>
          <w:szCs w:val="24"/>
        </w:rPr>
        <w:t xml:space="preserve">. </w:t>
      </w:r>
    </w:p>
    <w:p w:rsidR="00BA45CA" w:rsidRPr="00860946" w:rsidRDefault="00BA45CA" w:rsidP="00BA45CA">
      <w:pPr>
        <w:pStyle w:val="ListParagraph"/>
        <w:widowControl w:val="0"/>
        <w:autoSpaceDE w:val="0"/>
        <w:autoSpaceDN w:val="0"/>
        <w:adjustRightInd w:val="0"/>
        <w:spacing w:before="100" w:after="100"/>
        <w:ind w:left="270"/>
        <w:jc w:val="both"/>
        <w:rPr>
          <w:rFonts w:eastAsiaTheme="minorHAnsi"/>
          <w:sz w:val="24"/>
          <w:szCs w:val="24"/>
          <w:lang w:val="en-US"/>
        </w:rPr>
      </w:pPr>
    </w:p>
    <w:p w:rsidR="00BA45CA" w:rsidRPr="00BF7CB7" w:rsidRDefault="00BA45CA" w:rsidP="00BA45C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0"/>
        <w:jc w:val="both"/>
        <w:rPr>
          <w:rFonts w:asciiTheme="majorBidi" w:eastAsiaTheme="minorHAnsi" w:hAnsiTheme="majorBidi" w:cstheme="majorBidi"/>
          <w:sz w:val="24"/>
          <w:szCs w:val="24"/>
          <w:lang w:val="en-US"/>
        </w:rPr>
      </w:pPr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Stability-Indicating </w:t>
      </w:r>
      <w:proofErr w:type="spellStart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>Densitometric</w:t>
      </w:r>
      <w:proofErr w:type="spellEnd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High-Performance Thin-Layer Chromatographic Method for the Quantitative Analysis of Biomarker </w:t>
      </w:r>
      <w:proofErr w:type="spellStart"/>
      <w:r w:rsidRPr="003712B2">
        <w:rPr>
          <w:rFonts w:asciiTheme="majorBidi" w:eastAsiaTheme="minorHAnsi" w:hAnsiTheme="majorBidi" w:cstheme="majorBidi"/>
          <w:sz w:val="24"/>
          <w:szCs w:val="24"/>
          <w:highlight w:val="yellow"/>
          <w:lang w:val="en-US"/>
        </w:rPr>
        <w:t>Naringin</w:t>
      </w:r>
      <w:proofErr w:type="spellEnd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in the Leaves and Stems of </w:t>
      </w:r>
      <w:proofErr w:type="spellStart"/>
      <w:r w:rsidRPr="00BF7CB7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Rumex</w:t>
      </w:r>
      <w:proofErr w:type="spellEnd"/>
      <w:r w:rsidRPr="00BF7CB7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 xml:space="preserve"> </w:t>
      </w:r>
      <w:proofErr w:type="spellStart"/>
      <w:r w:rsidRPr="00BF7CB7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vesicarius</w:t>
      </w:r>
      <w:proofErr w:type="spellEnd"/>
      <w:r w:rsidRPr="00BF7CB7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 xml:space="preserve"> </w:t>
      </w:r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L. </w:t>
      </w:r>
      <w:proofErr w:type="spellStart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>Perwez</w:t>
      </w:r>
      <w:proofErr w:type="spellEnd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>Alam</w:t>
      </w:r>
      <w:proofErr w:type="spellEnd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>*,</w:t>
      </w:r>
      <w:r w:rsidRPr="00BF7CB7"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 xml:space="preserve"> Nasir Ali Siddiqui, </w:t>
      </w:r>
      <w:proofErr w:type="spellStart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>Adnan</w:t>
      </w:r>
      <w:proofErr w:type="spellEnd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J. Al-</w:t>
      </w:r>
      <w:proofErr w:type="spellStart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>Rehaily</w:t>
      </w:r>
      <w:proofErr w:type="spellEnd"/>
      <w:r w:rsidRPr="00BF7CB7"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 xml:space="preserve">, </w:t>
      </w:r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Mohamed </w:t>
      </w:r>
      <w:proofErr w:type="spellStart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>Fahad</w:t>
      </w:r>
      <w:proofErr w:type="spellEnd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>Alajmi</w:t>
      </w:r>
      <w:proofErr w:type="spellEnd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, Omar Ahmed </w:t>
      </w:r>
      <w:proofErr w:type="spellStart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>Basudan</w:t>
      </w:r>
      <w:proofErr w:type="spellEnd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, and </w:t>
      </w:r>
      <w:proofErr w:type="spellStart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>Tajdar</w:t>
      </w:r>
      <w:proofErr w:type="spellEnd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>Hussain</w:t>
      </w:r>
      <w:proofErr w:type="spellEnd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Khan.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r w:rsidRPr="00BF7CB7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Journal of Planar Chromatography</w:t>
      </w:r>
      <w:r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,</w:t>
      </w:r>
      <w:r w:rsidRPr="00BF7CB7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 xml:space="preserve"> 27 </w:t>
      </w:r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>(3)</w:t>
      </w:r>
      <w:r w:rsidRPr="00BF7CB7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, 204–209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. </w:t>
      </w:r>
      <w:r w:rsidRPr="00BF7CB7"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>(2014)</w:t>
      </w:r>
      <w:r w:rsidRPr="002D065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(IF: 0.96)</w:t>
      </w:r>
    </w:p>
    <w:p w:rsidR="00BA45CA" w:rsidRDefault="00BA45CA" w:rsidP="00BA45CA">
      <w:pPr>
        <w:pStyle w:val="ListParagraph"/>
        <w:widowControl w:val="0"/>
        <w:autoSpaceDE w:val="0"/>
        <w:autoSpaceDN w:val="0"/>
        <w:adjustRightInd w:val="0"/>
        <w:spacing w:before="100" w:after="100"/>
        <w:ind w:left="270"/>
        <w:jc w:val="both"/>
        <w:rPr>
          <w:rFonts w:asciiTheme="majorBidi" w:eastAsiaTheme="minorHAnsi" w:hAnsiTheme="majorBidi" w:cstheme="majorBidi"/>
          <w:sz w:val="24"/>
          <w:szCs w:val="24"/>
          <w:lang w:val="en-US"/>
        </w:rPr>
      </w:pPr>
    </w:p>
    <w:p w:rsidR="00BA45CA" w:rsidRPr="007F0001" w:rsidRDefault="00BA45CA" w:rsidP="00BA45C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0"/>
        <w:jc w:val="both"/>
        <w:rPr>
          <w:rFonts w:asciiTheme="majorBidi" w:hAnsiTheme="majorBidi" w:cstheme="majorBidi"/>
          <w:sz w:val="24"/>
          <w:szCs w:val="24"/>
        </w:rPr>
      </w:pPr>
      <w:r w:rsidRPr="007F0001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Evaluation of antioxidant activity of new constituents from the fruits of </w:t>
      </w:r>
      <w:proofErr w:type="spellStart"/>
      <w:r w:rsidRPr="00DC7C96">
        <w:rPr>
          <w:rFonts w:asciiTheme="majorBidi" w:eastAsiaTheme="minorHAnsi" w:hAnsiTheme="majorBidi" w:cstheme="majorBidi"/>
          <w:sz w:val="24"/>
          <w:szCs w:val="24"/>
          <w:highlight w:val="yellow"/>
          <w:lang w:val="en-US"/>
        </w:rPr>
        <w:t>Lycium</w:t>
      </w:r>
      <w:proofErr w:type="spellEnd"/>
      <w:r w:rsidRPr="00DC7C96">
        <w:rPr>
          <w:rFonts w:asciiTheme="majorBidi" w:eastAsiaTheme="minorHAnsi" w:hAnsiTheme="majorBidi" w:cstheme="majorBidi"/>
          <w:sz w:val="24"/>
          <w:szCs w:val="24"/>
          <w:highlight w:val="yellow"/>
          <w:lang w:val="en-US"/>
        </w:rPr>
        <w:t xml:space="preserve"> </w:t>
      </w:r>
      <w:proofErr w:type="spellStart"/>
      <w:r w:rsidRPr="00DC7C96">
        <w:rPr>
          <w:rFonts w:asciiTheme="majorBidi" w:eastAsiaTheme="minorHAnsi" w:hAnsiTheme="majorBidi" w:cstheme="majorBidi"/>
          <w:sz w:val="24"/>
          <w:szCs w:val="24"/>
          <w:highlight w:val="yellow"/>
          <w:lang w:val="en-US"/>
        </w:rPr>
        <w:t>chinense</w:t>
      </w:r>
      <w:proofErr w:type="spellEnd"/>
      <w:r w:rsidRPr="007F0001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.  Ill-Min Chung, </w:t>
      </w:r>
      <w:proofErr w:type="spellStart"/>
      <w:r w:rsidRPr="007F0001">
        <w:rPr>
          <w:rFonts w:asciiTheme="majorBidi" w:eastAsiaTheme="minorHAnsi" w:hAnsiTheme="majorBidi" w:cstheme="majorBidi"/>
          <w:sz w:val="24"/>
          <w:szCs w:val="24"/>
          <w:lang w:val="en-US"/>
        </w:rPr>
        <w:t>Mohd</w:t>
      </w:r>
      <w:proofErr w:type="spellEnd"/>
      <w:r w:rsidRPr="007F0001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Ali, Praveen </w:t>
      </w:r>
      <w:proofErr w:type="spellStart"/>
      <w:r w:rsidRPr="007F0001">
        <w:rPr>
          <w:rFonts w:asciiTheme="majorBidi" w:eastAsiaTheme="minorHAnsi" w:hAnsiTheme="majorBidi" w:cstheme="majorBidi"/>
          <w:sz w:val="24"/>
          <w:szCs w:val="24"/>
          <w:lang w:val="en-US"/>
        </w:rPr>
        <w:t>Nagella</w:t>
      </w:r>
      <w:proofErr w:type="spellEnd"/>
      <w:r w:rsidRPr="007F0001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, </w:t>
      </w:r>
      <w:r w:rsidRPr="00937AF0"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>Nasir Ali Siddiqui</w:t>
      </w:r>
      <w:r w:rsidRPr="007F0001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, </w:t>
      </w:r>
      <w:proofErr w:type="spellStart"/>
      <w:r w:rsidRPr="007F0001">
        <w:rPr>
          <w:rFonts w:asciiTheme="majorBidi" w:eastAsiaTheme="minorHAnsi" w:hAnsiTheme="majorBidi" w:cstheme="majorBidi"/>
          <w:sz w:val="24"/>
          <w:szCs w:val="24"/>
          <w:lang w:val="en-US"/>
        </w:rPr>
        <w:t>Ateeque</w:t>
      </w:r>
      <w:proofErr w:type="spellEnd"/>
      <w:r w:rsidRPr="007F0001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Ahmad. </w:t>
      </w:r>
      <w:r w:rsidRPr="007F0001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Med. Chem. Res</w:t>
      </w:r>
      <w:r w:rsidRPr="007F0001">
        <w:rPr>
          <w:rFonts w:asciiTheme="majorBidi" w:eastAsiaTheme="minorHAnsi" w:hAnsiTheme="majorBidi" w:cstheme="majorBidi"/>
          <w:sz w:val="24"/>
          <w:szCs w:val="24"/>
          <w:lang w:val="en-US"/>
        </w:rPr>
        <w:t>.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23 (8): 3852-3860.</w:t>
      </w:r>
      <w:r w:rsidRPr="007F0001">
        <w:rPr>
          <w:rFonts w:asciiTheme="majorBidi" w:hAnsiTheme="majorBidi" w:cstheme="majorBidi"/>
          <w:b/>
          <w:sz w:val="24"/>
          <w:szCs w:val="24"/>
        </w:rPr>
        <w:t xml:space="preserve"> </w:t>
      </w:r>
      <w:r w:rsidRPr="00047A75">
        <w:rPr>
          <w:rFonts w:asciiTheme="majorBidi" w:hAnsiTheme="majorBidi" w:cstheme="majorBidi"/>
          <w:b/>
          <w:sz w:val="24"/>
          <w:szCs w:val="24"/>
        </w:rPr>
        <w:t>(</w:t>
      </w:r>
      <w:r>
        <w:rPr>
          <w:rFonts w:asciiTheme="majorBidi" w:hAnsiTheme="majorBidi" w:cstheme="majorBidi"/>
          <w:b/>
          <w:sz w:val="24"/>
          <w:szCs w:val="24"/>
        </w:rPr>
        <w:t>08/</w:t>
      </w:r>
      <w:r w:rsidRPr="00047A75">
        <w:rPr>
          <w:rFonts w:asciiTheme="majorBidi" w:hAnsiTheme="majorBidi" w:cstheme="majorBidi"/>
          <w:b/>
          <w:sz w:val="24"/>
          <w:szCs w:val="24"/>
        </w:rPr>
        <w:t>2014).</w:t>
      </w:r>
      <w:r w:rsidRPr="009E30E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(IF: 1.6)</w:t>
      </w:r>
    </w:p>
    <w:p w:rsidR="00BA45CA" w:rsidRPr="007F0001" w:rsidRDefault="00BA45CA" w:rsidP="00BA45CA">
      <w:pPr>
        <w:pStyle w:val="ListParagraph"/>
        <w:jc w:val="both"/>
        <w:rPr>
          <w:rFonts w:asciiTheme="majorBidi" w:hAnsiTheme="majorBidi" w:cstheme="majorBidi"/>
          <w:sz w:val="24"/>
          <w:szCs w:val="24"/>
        </w:rPr>
      </w:pPr>
    </w:p>
    <w:p w:rsidR="00BA45CA" w:rsidRPr="00047A75" w:rsidRDefault="00BA45CA" w:rsidP="00BA45CA">
      <w:pPr>
        <w:pStyle w:val="ListParagraph"/>
        <w:numPr>
          <w:ilvl w:val="0"/>
          <w:numId w:val="10"/>
        </w:numPr>
        <w:ind w:left="274"/>
        <w:jc w:val="both"/>
        <w:rPr>
          <w:rFonts w:asciiTheme="majorBidi" w:hAnsiTheme="majorBidi" w:cstheme="majorBidi"/>
          <w:sz w:val="24"/>
          <w:szCs w:val="24"/>
        </w:rPr>
      </w:pPr>
      <w:r w:rsidRPr="00047A75">
        <w:rPr>
          <w:rFonts w:asciiTheme="majorBidi" w:hAnsiTheme="majorBidi" w:cstheme="majorBidi"/>
          <w:sz w:val="24"/>
          <w:szCs w:val="24"/>
        </w:rPr>
        <w:lastRenderedPageBreak/>
        <w:t xml:space="preserve">Quantification of physiologically available </w:t>
      </w:r>
      <w:r w:rsidRPr="003712B2">
        <w:rPr>
          <w:rFonts w:asciiTheme="majorBidi" w:hAnsiTheme="majorBidi" w:cstheme="majorBidi"/>
          <w:sz w:val="24"/>
          <w:szCs w:val="24"/>
          <w:highlight w:val="yellow"/>
        </w:rPr>
        <w:t>glycyrrhizin</w:t>
      </w:r>
      <w:r w:rsidRPr="00047A75">
        <w:rPr>
          <w:rFonts w:asciiTheme="majorBidi" w:hAnsiTheme="majorBidi" w:cstheme="majorBidi"/>
          <w:sz w:val="24"/>
          <w:szCs w:val="24"/>
        </w:rPr>
        <w:t xml:space="preserve"> in anti-stress herbal formulations by validated HPTLC method.</w:t>
      </w:r>
      <w:r w:rsidRPr="00047A75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937AF0">
        <w:rPr>
          <w:rFonts w:asciiTheme="majorBidi" w:hAnsiTheme="majorBidi" w:cstheme="majorBidi"/>
          <w:b/>
          <w:bCs/>
          <w:sz w:val="24"/>
          <w:szCs w:val="24"/>
        </w:rPr>
        <w:t xml:space="preserve">Nasir A. </w:t>
      </w:r>
      <w:proofErr w:type="spellStart"/>
      <w:r w:rsidRPr="00937AF0">
        <w:rPr>
          <w:rFonts w:asciiTheme="majorBidi" w:hAnsiTheme="majorBidi" w:cstheme="majorBidi"/>
          <w:b/>
          <w:bCs/>
          <w:sz w:val="24"/>
          <w:szCs w:val="24"/>
        </w:rPr>
        <w:t>Siddiqui</w:t>
      </w:r>
      <w:r w:rsidRPr="00047A75">
        <w:rPr>
          <w:rFonts w:asciiTheme="majorBidi" w:hAnsiTheme="majorBidi" w:cstheme="majorBidi"/>
          <w:sz w:val="24"/>
          <w:szCs w:val="24"/>
          <w:vertAlign w:val="superscript"/>
        </w:rPr>
        <w:t>a</w:t>
      </w:r>
      <w:proofErr w:type="spellEnd"/>
      <w:r w:rsidRPr="00047A75">
        <w:rPr>
          <w:rFonts w:asciiTheme="majorBidi" w:hAnsiTheme="majorBidi" w:cstheme="majorBidi"/>
          <w:sz w:val="24"/>
          <w:szCs w:val="24"/>
        </w:rPr>
        <w:t xml:space="preserve">*, </w:t>
      </w:r>
      <w:proofErr w:type="spellStart"/>
      <w:r w:rsidRPr="00047A75">
        <w:rPr>
          <w:rFonts w:asciiTheme="majorBidi" w:hAnsiTheme="majorBidi" w:cstheme="majorBidi"/>
          <w:sz w:val="24"/>
          <w:szCs w:val="24"/>
        </w:rPr>
        <w:t>Perwez</w:t>
      </w:r>
      <w:proofErr w:type="spellEnd"/>
      <w:r w:rsidRPr="00047A7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A75">
        <w:rPr>
          <w:rFonts w:asciiTheme="majorBidi" w:hAnsiTheme="majorBidi" w:cstheme="majorBidi"/>
          <w:sz w:val="24"/>
          <w:szCs w:val="24"/>
        </w:rPr>
        <w:t>Alam</w:t>
      </w:r>
      <w:r w:rsidRPr="00047A75">
        <w:rPr>
          <w:rFonts w:asciiTheme="majorBidi" w:hAnsiTheme="majorBidi" w:cstheme="majorBidi"/>
          <w:sz w:val="24"/>
          <w:szCs w:val="24"/>
          <w:vertAlign w:val="superscript"/>
        </w:rPr>
        <w:t>b</w:t>
      </w:r>
      <w:proofErr w:type="spellEnd"/>
      <w:r w:rsidRPr="00047A75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047A75">
        <w:rPr>
          <w:rFonts w:asciiTheme="majorBidi" w:hAnsiTheme="majorBidi" w:cstheme="majorBidi"/>
          <w:sz w:val="24"/>
          <w:szCs w:val="24"/>
        </w:rPr>
        <w:t>Azmat</w:t>
      </w:r>
      <w:proofErr w:type="spellEnd"/>
      <w:r w:rsidRPr="00047A75">
        <w:rPr>
          <w:rFonts w:asciiTheme="majorBidi" w:hAnsiTheme="majorBidi" w:cstheme="majorBidi"/>
          <w:sz w:val="24"/>
          <w:szCs w:val="24"/>
        </w:rPr>
        <w:t xml:space="preserve"> Ali </w:t>
      </w:r>
      <w:proofErr w:type="spellStart"/>
      <w:proofErr w:type="gramStart"/>
      <w:r w:rsidRPr="00047A75">
        <w:rPr>
          <w:rFonts w:asciiTheme="majorBidi" w:hAnsiTheme="majorBidi" w:cstheme="majorBidi"/>
          <w:sz w:val="24"/>
          <w:szCs w:val="24"/>
        </w:rPr>
        <w:t>Khan</w:t>
      </w:r>
      <w:r w:rsidRPr="00047A75">
        <w:rPr>
          <w:rFonts w:asciiTheme="majorBidi" w:hAnsiTheme="majorBidi" w:cstheme="majorBidi"/>
          <w:sz w:val="24"/>
          <w:szCs w:val="24"/>
          <w:vertAlign w:val="superscript"/>
        </w:rPr>
        <w:t>c</w:t>
      </w:r>
      <w:proofErr w:type="spellEnd"/>
      <w:r w:rsidRPr="00047A75">
        <w:rPr>
          <w:rFonts w:asciiTheme="majorBidi" w:hAnsiTheme="majorBidi" w:cstheme="majorBidi"/>
          <w:sz w:val="24"/>
          <w:szCs w:val="24"/>
        </w:rPr>
        <w:t xml:space="preserve"> ,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A75">
        <w:rPr>
          <w:rFonts w:asciiTheme="majorBidi" w:hAnsiTheme="majorBidi" w:cstheme="majorBidi"/>
          <w:sz w:val="24"/>
          <w:szCs w:val="24"/>
        </w:rPr>
        <w:t>Ateeque</w:t>
      </w:r>
      <w:proofErr w:type="spellEnd"/>
      <w:r w:rsidRPr="00047A7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A75">
        <w:rPr>
          <w:rFonts w:asciiTheme="majorBidi" w:hAnsiTheme="majorBidi" w:cstheme="majorBidi"/>
          <w:sz w:val="24"/>
          <w:szCs w:val="24"/>
        </w:rPr>
        <w:t>Ahmad</w:t>
      </w:r>
      <w:r w:rsidRPr="00047A75">
        <w:rPr>
          <w:rFonts w:asciiTheme="majorBidi" w:hAnsiTheme="majorBidi" w:cstheme="majorBidi"/>
          <w:sz w:val="24"/>
          <w:szCs w:val="24"/>
          <w:vertAlign w:val="superscript"/>
        </w:rPr>
        <w:t>d</w:t>
      </w:r>
      <w:proofErr w:type="spellEnd"/>
      <w:r w:rsidRPr="00047A75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Adnan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J. Al </w:t>
      </w:r>
      <w:proofErr w:type="spellStart"/>
      <w:r>
        <w:rPr>
          <w:rFonts w:asciiTheme="majorBidi" w:hAnsiTheme="majorBidi" w:cstheme="majorBidi"/>
          <w:sz w:val="24"/>
          <w:szCs w:val="24"/>
        </w:rPr>
        <w:t>Rehaily</w:t>
      </w:r>
      <w:proofErr w:type="spellEnd"/>
      <w:r w:rsidRPr="00047A75">
        <w:rPr>
          <w:rFonts w:asciiTheme="majorBidi" w:hAnsiTheme="majorBidi" w:cstheme="majorBidi"/>
          <w:sz w:val="24"/>
          <w:szCs w:val="24"/>
        </w:rPr>
        <w:t xml:space="preserve"> and </w:t>
      </w:r>
      <w:proofErr w:type="spellStart"/>
      <w:r w:rsidRPr="00047A75">
        <w:rPr>
          <w:rFonts w:asciiTheme="majorBidi" w:hAnsiTheme="majorBidi" w:cstheme="majorBidi"/>
          <w:sz w:val="24"/>
          <w:szCs w:val="24"/>
        </w:rPr>
        <w:t>Amer</w:t>
      </w:r>
      <w:proofErr w:type="spellEnd"/>
      <w:r w:rsidRPr="00047A75">
        <w:rPr>
          <w:rFonts w:asciiTheme="majorBidi" w:hAnsiTheme="majorBidi" w:cstheme="majorBidi"/>
          <w:sz w:val="24"/>
          <w:szCs w:val="24"/>
        </w:rPr>
        <w:t xml:space="preserve"> M. </w:t>
      </w:r>
      <w:proofErr w:type="spellStart"/>
      <w:r w:rsidRPr="00047A75">
        <w:rPr>
          <w:rFonts w:asciiTheme="majorBidi" w:hAnsiTheme="majorBidi" w:cstheme="majorBidi"/>
          <w:sz w:val="24"/>
          <w:szCs w:val="24"/>
        </w:rPr>
        <w:t>Alanazi</w:t>
      </w:r>
      <w:r w:rsidRPr="00047A75">
        <w:rPr>
          <w:rFonts w:asciiTheme="majorBidi" w:hAnsiTheme="majorBidi" w:cstheme="majorBidi"/>
          <w:sz w:val="24"/>
          <w:szCs w:val="24"/>
          <w:vertAlign w:val="superscript"/>
        </w:rPr>
        <w:t>e</w:t>
      </w:r>
      <w:proofErr w:type="spellEnd"/>
      <w:r w:rsidRPr="00047A75">
        <w:rPr>
          <w:rFonts w:asciiTheme="majorBidi" w:hAnsiTheme="majorBidi" w:cstheme="majorBidi"/>
          <w:sz w:val="24"/>
          <w:szCs w:val="24"/>
          <w:vertAlign w:val="superscript"/>
        </w:rPr>
        <w:t xml:space="preserve">.  </w:t>
      </w:r>
      <w:r w:rsidRPr="00047A75">
        <w:rPr>
          <w:rFonts w:asciiTheme="majorBidi" w:hAnsiTheme="majorBidi" w:cstheme="majorBidi"/>
          <w:i/>
          <w:sz w:val="24"/>
          <w:szCs w:val="24"/>
        </w:rPr>
        <w:t>Asian J. of Chem</w:t>
      </w:r>
      <w:r w:rsidRPr="00047A75">
        <w:rPr>
          <w:rFonts w:asciiTheme="majorBidi" w:hAnsiTheme="majorBidi" w:cstheme="majorBidi"/>
          <w:sz w:val="24"/>
          <w:szCs w:val="24"/>
        </w:rPr>
        <w:t>. 26 (3), 874-878</w:t>
      </w:r>
      <w:r w:rsidRPr="00047A75">
        <w:rPr>
          <w:rFonts w:asciiTheme="majorBidi" w:hAnsiTheme="majorBidi" w:cstheme="majorBidi"/>
          <w:b/>
          <w:sz w:val="24"/>
          <w:szCs w:val="24"/>
        </w:rPr>
        <w:t xml:space="preserve"> (2014).</w:t>
      </w:r>
      <w:r w:rsidRPr="009E30E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(IF: 0.26)</w:t>
      </w:r>
    </w:p>
    <w:p w:rsidR="00BA45CA" w:rsidRPr="00047A75" w:rsidRDefault="00BA45CA" w:rsidP="00BA45CA">
      <w:pPr>
        <w:pStyle w:val="ListParagraph"/>
        <w:rPr>
          <w:sz w:val="24"/>
          <w:szCs w:val="24"/>
        </w:rPr>
      </w:pPr>
    </w:p>
    <w:p w:rsidR="00BA45CA" w:rsidRPr="00047A75" w:rsidRDefault="00BA45CA" w:rsidP="00BA45CA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0"/>
        <w:jc w:val="both"/>
        <w:rPr>
          <w:rFonts w:asciiTheme="majorBidi" w:hAnsiTheme="majorBidi" w:cstheme="majorBidi"/>
          <w:sz w:val="24"/>
          <w:szCs w:val="24"/>
        </w:rPr>
      </w:pPr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ANTI-OXIDANTPOTENTIAL OF </w:t>
      </w:r>
      <w:r w:rsidRPr="00DC7C96">
        <w:rPr>
          <w:rFonts w:asciiTheme="majorBidi" w:eastAsiaTheme="minorHAnsi" w:hAnsiTheme="majorBidi" w:cstheme="majorBidi"/>
          <w:i/>
          <w:iCs/>
          <w:sz w:val="24"/>
          <w:szCs w:val="24"/>
          <w:highlight w:val="yellow"/>
          <w:lang w:val="en-US"/>
        </w:rPr>
        <w:t>ACHYRANTHES ASPERA</w:t>
      </w:r>
      <w:r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 xml:space="preserve"> </w:t>
      </w:r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L.: </w:t>
      </w:r>
      <w:r w:rsidRPr="00047A75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 xml:space="preserve">INVITRO </w:t>
      </w:r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>APPROACH.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>Tajdar</w:t>
      </w:r>
      <w:proofErr w:type="spellEnd"/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Husain Khan, </w:t>
      </w:r>
      <w:proofErr w:type="spellStart"/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>Majid</w:t>
      </w:r>
      <w:proofErr w:type="spellEnd"/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Ahmed </w:t>
      </w:r>
      <w:proofErr w:type="spellStart"/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>Ganaie</w:t>
      </w:r>
      <w:proofErr w:type="spellEnd"/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, </w:t>
      </w:r>
      <w:r w:rsidRPr="00937AF0"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>Nasir Ali Siddiqui</w:t>
      </w:r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, </w:t>
      </w:r>
      <w:proofErr w:type="spellStart"/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>Aftab</w:t>
      </w:r>
      <w:proofErr w:type="spellEnd"/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>Alam</w:t>
      </w:r>
      <w:proofErr w:type="spellEnd"/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, </w:t>
      </w:r>
      <w:proofErr w:type="spellStart"/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>Mohd</w:t>
      </w:r>
      <w:proofErr w:type="spellEnd"/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eastAsiaTheme="minorHAnsi" w:hAnsiTheme="majorBidi" w:cstheme="majorBidi"/>
          <w:sz w:val="24"/>
          <w:szCs w:val="24"/>
          <w:lang w:val="en-US"/>
        </w:rPr>
        <w:t>Nazam</w:t>
      </w:r>
      <w:proofErr w:type="spellEnd"/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>Ansari</w:t>
      </w:r>
      <w:proofErr w:type="spellEnd"/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>.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>WORLD JOURNAL OF PHARMACY AND PHARMACEUTICAL SCIENCES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; </w:t>
      </w:r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>2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(</w:t>
      </w:r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>6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>);</w:t>
      </w:r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6538-6547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r w:rsidRPr="00047A75"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>(2013)</w:t>
      </w:r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. </w:t>
      </w:r>
    </w:p>
    <w:p w:rsidR="00BA45CA" w:rsidRPr="0057358E" w:rsidRDefault="00BA45CA" w:rsidP="00BA45CA">
      <w:pPr>
        <w:pStyle w:val="ListParagraph"/>
        <w:rPr>
          <w:sz w:val="24"/>
          <w:szCs w:val="24"/>
        </w:rPr>
      </w:pPr>
    </w:p>
    <w:p w:rsidR="00BA45CA" w:rsidRPr="009E30E7" w:rsidRDefault="00BA45CA" w:rsidP="00BA45C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r w:rsidRPr="00B35B13">
        <w:rPr>
          <w:sz w:val="24"/>
          <w:szCs w:val="24"/>
        </w:rPr>
        <w:t xml:space="preserve">New </w:t>
      </w:r>
      <w:proofErr w:type="spellStart"/>
      <w:r w:rsidRPr="00B35B13">
        <w:rPr>
          <w:sz w:val="24"/>
          <w:szCs w:val="24"/>
        </w:rPr>
        <w:t>Ursane</w:t>
      </w:r>
      <w:proofErr w:type="spellEnd"/>
      <w:r w:rsidRPr="00B35B13">
        <w:rPr>
          <w:sz w:val="24"/>
          <w:szCs w:val="24"/>
        </w:rPr>
        <w:t xml:space="preserve"> Glycoside from roots of </w:t>
      </w:r>
      <w:r w:rsidRPr="00DC7C96">
        <w:rPr>
          <w:sz w:val="24"/>
          <w:szCs w:val="24"/>
          <w:highlight w:val="yellow"/>
        </w:rPr>
        <w:t xml:space="preserve">Asparagus </w:t>
      </w:r>
      <w:proofErr w:type="spellStart"/>
      <w:r w:rsidRPr="00DC7C96">
        <w:rPr>
          <w:sz w:val="24"/>
          <w:szCs w:val="24"/>
          <w:highlight w:val="yellow"/>
        </w:rPr>
        <w:t>racemosus</w:t>
      </w:r>
      <w:proofErr w:type="spellEnd"/>
      <w:r w:rsidRPr="00B35B13">
        <w:rPr>
          <w:sz w:val="24"/>
          <w:szCs w:val="24"/>
        </w:rPr>
        <w:t xml:space="preserve">. </w:t>
      </w:r>
      <w:r w:rsidRPr="00B35B13">
        <w:rPr>
          <w:b/>
          <w:bCs/>
          <w:sz w:val="24"/>
          <w:szCs w:val="24"/>
        </w:rPr>
        <w:t>N</w:t>
      </w:r>
      <w:r>
        <w:rPr>
          <w:b/>
          <w:bCs/>
          <w:sz w:val="24"/>
          <w:szCs w:val="24"/>
        </w:rPr>
        <w:t>ASIR</w:t>
      </w:r>
      <w:r w:rsidRPr="00B35B13">
        <w:rPr>
          <w:b/>
          <w:bCs/>
          <w:sz w:val="24"/>
          <w:szCs w:val="24"/>
        </w:rPr>
        <w:t xml:space="preserve"> A</w:t>
      </w:r>
      <w:r>
        <w:rPr>
          <w:b/>
          <w:bCs/>
          <w:sz w:val="24"/>
          <w:szCs w:val="24"/>
        </w:rPr>
        <w:t>.</w:t>
      </w:r>
      <w:r w:rsidRPr="00B35B13">
        <w:rPr>
          <w:b/>
          <w:bCs/>
          <w:sz w:val="24"/>
          <w:szCs w:val="24"/>
        </w:rPr>
        <w:t xml:space="preserve"> S</w:t>
      </w:r>
      <w:r>
        <w:rPr>
          <w:b/>
          <w:bCs/>
          <w:sz w:val="24"/>
          <w:szCs w:val="24"/>
        </w:rPr>
        <w:t>IDDIQUI</w:t>
      </w:r>
      <w:r w:rsidRPr="00B35B13">
        <w:rPr>
          <w:sz w:val="24"/>
          <w:szCs w:val="24"/>
        </w:rPr>
        <w:t>, M</w:t>
      </w:r>
      <w:r>
        <w:rPr>
          <w:sz w:val="24"/>
          <w:szCs w:val="24"/>
        </w:rPr>
        <w:t>OHD. ALI</w:t>
      </w:r>
      <w:r w:rsidRPr="00B35B13">
        <w:rPr>
          <w:sz w:val="24"/>
          <w:szCs w:val="24"/>
        </w:rPr>
        <w:t>, ATEEQUE AHMAD, T</w:t>
      </w:r>
      <w:r>
        <w:rPr>
          <w:sz w:val="24"/>
          <w:szCs w:val="24"/>
        </w:rPr>
        <w:t>AJDAR</w:t>
      </w:r>
      <w:r w:rsidRPr="00B35B13">
        <w:rPr>
          <w:sz w:val="24"/>
          <w:szCs w:val="24"/>
        </w:rPr>
        <w:t xml:space="preserve"> H</w:t>
      </w:r>
      <w:r>
        <w:rPr>
          <w:sz w:val="24"/>
          <w:szCs w:val="24"/>
        </w:rPr>
        <w:t>.</w:t>
      </w:r>
      <w:r w:rsidRPr="00B35B13">
        <w:rPr>
          <w:sz w:val="24"/>
          <w:szCs w:val="24"/>
        </w:rPr>
        <w:t xml:space="preserve"> K</w:t>
      </w:r>
      <w:r>
        <w:rPr>
          <w:sz w:val="24"/>
          <w:szCs w:val="24"/>
        </w:rPr>
        <w:t xml:space="preserve">HAN </w:t>
      </w:r>
      <w:r w:rsidRPr="00B35B13">
        <w:rPr>
          <w:sz w:val="24"/>
          <w:szCs w:val="24"/>
        </w:rPr>
        <w:t xml:space="preserve">and </w:t>
      </w:r>
      <w:r w:rsidRPr="00B35B13">
        <w:rPr>
          <w:rFonts w:eastAsiaTheme="minorHAnsi"/>
          <w:sz w:val="24"/>
          <w:szCs w:val="24"/>
          <w:lang w:val="en-US"/>
        </w:rPr>
        <w:t>AFTAB AHMAD</w:t>
      </w:r>
      <w:r w:rsidRPr="00B35B1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DB691F">
        <w:rPr>
          <w:i/>
          <w:iCs/>
          <w:sz w:val="24"/>
          <w:szCs w:val="24"/>
        </w:rPr>
        <w:t xml:space="preserve">Asian J. </w:t>
      </w:r>
      <w:r>
        <w:rPr>
          <w:i/>
          <w:iCs/>
          <w:sz w:val="24"/>
          <w:szCs w:val="24"/>
        </w:rPr>
        <w:t xml:space="preserve">of </w:t>
      </w:r>
      <w:r w:rsidRPr="00DB691F">
        <w:rPr>
          <w:i/>
          <w:iCs/>
          <w:sz w:val="24"/>
          <w:szCs w:val="24"/>
        </w:rPr>
        <w:t>Chem</w:t>
      </w:r>
      <w:r w:rsidRPr="00DB691F">
        <w:rPr>
          <w:sz w:val="24"/>
          <w:szCs w:val="24"/>
        </w:rPr>
        <w:t>.</w:t>
      </w:r>
      <w:r>
        <w:rPr>
          <w:sz w:val="24"/>
          <w:szCs w:val="24"/>
        </w:rPr>
        <w:t>;</w:t>
      </w:r>
      <w:r w:rsidRPr="00DB691F">
        <w:rPr>
          <w:sz w:val="24"/>
          <w:szCs w:val="24"/>
        </w:rPr>
        <w:t xml:space="preserve"> 25 (</w:t>
      </w:r>
      <w:r>
        <w:rPr>
          <w:sz w:val="24"/>
          <w:szCs w:val="24"/>
        </w:rPr>
        <w:t>15</w:t>
      </w:r>
      <w:r w:rsidRPr="00DB691F">
        <w:rPr>
          <w:sz w:val="24"/>
          <w:szCs w:val="24"/>
        </w:rPr>
        <w:t xml:space="preserve">); </w:t>
      </w:r>
      <w:r>
        <w:rPr>
          <w:i/>
          <w:iCs/>
          <w:sz w:val="24"/>
          <w:szCs w:val="24"/>
        </w:rPr>
        <w:t>8557</w:t>
      </w:r>
      <w:r w:rsidRPr="00DB691F">
        <w:rPr>
          <w:i/>
          <w:iCs/>
          <w:sz w:val="24"/>
          <w:szCs w:val="24"/>
        </w:rPr>
        <w:t>-</w:t>
      </w:r>
      <w:r>
        <w:rPr>
          <w:i/>
          <w:iCs/>
          <w:sz w:val="24"/>
          <w:szCs w:val="24"/>
        </w:rPr>
        <w:t>8560</w:t>
      </w:r>
      <w:r w:rsidRPr="00DB691F">
        <w:rPr>
          <w:sz w:val="24"/>
          <w:szCs w:val="24"/>
        </w:rPr>
        <w:t>.</w:t>
      </w:r>
      <w:r w:rsidRPr="0057358E">
        <w:rPr>
          <w:b/>
          <w:sz w:val="24"/>
          <w:szCs w:val="24"/>
        </w:rPr>
        <w:t xml:space="preserve"> (2013)</w:t>
      </w:r>
      <w:r w:rsidRPr="009E30E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(IF: 0.26).</w:t>
      </w:r>
    </w:p>
    <w:p w:rsidR="00BA45CA" w:rsidRPr="009E30E7" w:rsidRDefault="00BA45CA" w:rsidP="00BA45CA">
      <w:pPr>
        <w:pStyle w:val="ListParagraph"/>
        <w:rPr>
          <w:sz w:val="24"/>
          <w:szCs w:val="24"/>
        </w:rPr>
      </w:pPr>
    </w:p>
    <w:p w:rsidR="00BA45CA" w:rsidRDefault="00BA45CA" w:rsidP="00BA45C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r w:rsidRPr="00DB691F">
        <w:rPr>
          <w:sz w:val="24"/>
          <w:szCs w:val="24"/>
        </w:rPr>
        <w:t xml:space="preserve">New Aliphatic Glycoside </w:t>
      </w:r>
      <w:proofErr w:type="spellStart"/>
      <w:r w:rsidRPr="00DB691F">
        <w:rPr>
          <w:sz w:val="24"/>
          <w:szCs w:val="24"/>
        </w:rPr>
        <w:t>Constitutent</w:t>
      </w:r>
      <w:proofErr w:type="spellEnd"/>
      <w:r w:rsidRPr="00DB691F">
        <w:rPr>
          <w:sz w:val="24"/>
          <w:szCs w:val="24"/>
        </w:rPr>
        <w:t xml:space="preserve"> from the fruits of </w:t>
      </w:r>
      <w:proofErr w:type="spellStart"/>
      <w:r w:rsidRPr="00DC7C96">
        <w:rPr>
          <w:sz w:val="24"/>
          <w:szCs w:val="24"/>
          <w:highlight w:val="yellow"/>
        </w:rPr>
        <w:t>Lycium</w:t>
      </w:r>
      <w:proofErr w:type="spellEnd"/>
      <w:r w:rsidRPr="00DC7C96">
        <w:rPr>
          <w:sz w:val="24"/>
          <w:szCs w:val="24"/>
          <w:highlight w:val="yellow"/>
        </w:rPr>
        <w:t xml:space="preserve"> </w:t>
      </w:r>
      <w:proofErr w:type="spellStart"/>
      <w:r w:rsidRPr="00DC7C96">
        <w:rPr>
          <w:sz w:val="24"/>
          <w:szCs w:val="24"/>
          <w:highlight w:val="yellow"/>
        </w:rPr>
        <w:t>chinense</w:t>
      </w:r>
      <w:proofErr w:type="spellEnd"/>
      <w:r w:rsidRPr="00DB691F">
        <w:rPr>
          <w:sz w:val="24"/>
          <w:szCs w:val="24"/>
        </w:rPr>
        <w:t xml:space="preserve"> Miller. </w:t>
      </w:r>
      <w:proofErr w:type="spellStart"/>
      <w:r w:rsidRPr="00DB691F">
        <w:rPr>
          <w:sz w:val="24"/>
          <w:szCs w:val="24"/>
        </w:rPr>
        <w:t>Ju</w:t>
      </w:r>
      <w:proofErr w:type="spellEnd"/>
      <w:r w:rsidRPr="00DB691F">
        <w:rPr>
          <w:sz w:val="24"/>
          <w:szCs w:val="24"/>
        </w:rPr>
        <w:t>- Hyun Lee, ILL-MIN CHUNG, Jung -</w:t>
      </w:r>
      <w:proofErr w:type="spellStart"/>
      <w:r w:rsidRPr="00DB691F">
        <w:rPr>
          <w:sz w:val="24"/>
          <w:szCs w:val="24"/>
        </w:rPr>
        <w:t>Dae</w:t>
      </w:r>
      <w:proofErr w:type="spellEnd"/>
      <w:r w:rsidRPr="00DB691F">
        <w:rPr>
          <w:sz w:val="24"/>
          <w:szCs w:val="24"/>
        </w:rPr>
        <w:t xml:space="preserve"> Lim, </w:t>
      </w:r>
      <w:r w:rsidRPr="00DB691F">
        <w:rPr>
          <w:b/>
          <w:bCs/>
          <w:sz w:val="24"/>
          <w:szCs w:val="24"/>
        </w:rPr>
        <w:t>Nasir A. Siddiqui</w:t>
      </w:r>
      <w:r w:rsidRPr="00DB691F">
        <w:rPr>
          <w:sz w:val="24"/>
          <w:szCs w:val="24"/>
          <w:vertAlign w:val="superscript"/>
        </w:rPr>
        <w:t xml:space="preserve"> </w:t>
      </w:r>
      <w:r w:rsidRPr="00DB691F">
        <w:rPr>
          <w:sz w:val="24"/>
          <w:szCs w:val="24"/>
        </w:rPr>
        <w:t xml:space="preserve">and ATEEQUE AHMAD. </w:t>
      </w:r>
      <w:r w:rsidRPr="00DB691F">
        <w:rPr>
          <w:i/>
          <w:iCs/>
          <w:sz w:val="24"/>
          <w:szCs w:val="24"/>
        </w:rPr>
        <w:t>Asian J. of Chem</w:t>
      </w:r>
      <w:r w:rsidRPr="00DB691F">
        <w:rPr>
          <w:sz w:val="24"/>
          <w:szCs w:val="24"/>
        </w:rPr>
        <w:t xml:space="preserve">. </w:t>
      </w:r>
      <w:r w:rsidRPr="00DB691F">
        <w:rPr>
          <w:b/>
          <w:bCs/>
          <w:sz w:val="24"/>
          <w:szCs w:val="24"/>
        </w:rPr>
        <w:t>(2013):</w:t>
      </w:r>
      <w:r w:rsidRPr="00DB691F">
        <w:rPr>
          <w:sz w:val="24"/>
          <w:szCs w:val="24"/>
        </w:rPr>
        <w:t xml:space="preserve"> 25 (8); </w:t>
      </w:r>
      <w:r w:rsidRPr="00DB691F">
        <w:rPr>
          <w:i/>
          <w:iCs/>
          <w:sz w:val="24"/>
          <w:szCs w:val="24"/>
        </w:rPr>
        <w:t>4664-4666</w:t>
      </w:r>
      <w:r w:rsidRPr="00DB691F">
        <w:rPr>
          <w:sz w:val="24"/>
          <w:szCs w:val="24"/>
        </w:rPr>
        <w:t>.</w:t>
      </w:r>
      <w:r w:rsidRPr="0057358E">
        <w:rPr>
          <w:b/>
          <w:sz w:val="24"/>
          <w:szCs w:val="24"/>
        </w:rPr>
        <w:t xml:space="preserve"> (2013)</w:t>
      </w:r>
      <w:r w:rsidRPr="009E30E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(IF: 0.26)</w:t>
      </w:r>
    </w:p>
    <w:p w:rsidR="00BA45CA" w:rsidRPr="0057358E" w:rsidRDefault="00BA45CA" w:rsidP="00BA45CA">
      <w:pPr>
        <w:pStyle w:val="ListParagraph"/>
        <w:rPr>
          <w:sz w:val="24"/>
          <w:szCs w:val="24"/>
        </w:rPr>
      </w:pPr>
    </w:p>
    <w:p w:rsidR="00BA45CA" w:rsidRPr="0057358E" w:rsidRDefault="00BA45CA" w:rsidP="00BA45C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proofErr w:type="spellStart"/>
      <w:r w:rsidRPr="00DC7C96">
        <w:rPr>
          <w:rFonts w:eastAsiaTheme="minorHAnsi"/>
          <w:sz w:val="24"/>
          <w:szCs w:val="24"/>
          <w:highlight w:val="yellow"/>
          <w:lang w:val="en-US"/>
        </w:rPr>
        <w:t>Abrus</w:t>
      </w:r>
      <w:proofErr w:type="spellEnd"/>
      <w:r w:rsidRPr="00DC7C96">
        <w:rPr>
          <w:rFonts w:eastAsiaTheme="minorHAnsi"/>
          <w:sz w:val="24"/>
          <w:szCs w:val="24"/>
          <w:highlight w:val="yellow"/>
          <w:lang w:val="en-US"/>
        </w:rPr>
        <w:t xml:space="preserve"> </w:t>
      </w:r>
      <w:proofErr w:type="spellStart"/>
      <w:r w:rsidRPr="00DC7C96">
        <w:rPr>
          <w:rFonts w:eastAsiaTheme="minorHAnsi"/>
          <w:sz w:val="24"/>
          <w:szCs w:val="24"/>
          <w:highlight w:val="yellow"/>
          <w:lang w:val="en-US"/>
        </w:rPr>
        <w:t>Precatorius</w:t>
      </w:r>
      <w:proofErr w:type="spellEnd"/>
      <w:r w:rsidRPr="0057358E">
        <w:rPr>
          <w:rFonts w:eastAsiaTheme="minorHAnsi"/>
          <w:sz w:val="24"/>
          <w:szCs w:val="24"/>
          <w:lang w:val="en-US"/>
        </w:rPr>
        <w:t xml:space="preserve"> (</w:t>
      </w:r>
      <w:r w:rsidRPr="0057358E">
        <w:rPr>
          <w:rFonts w:eastAsiaTheme="minorHAnsi"/>
          <w:i/>
          <w:iCs/>
          <w:sz w:val="24"/>
          <w:szCs w:val="24"/>
          <w:lang w:val="en-US"/>
        </w:rPr>
        <w:t>L.</w:t>
      </w:r>
      <w:r w:rsidRPr="0057358E">
        <w:rPr>
          <w:rFonts w:eastAsiaTheme="minorHAnsi"/>
          <w:sz w:val="24"/>
          <w:szCs w:val="24"/>
          <w:lang w:val="en-US"/>
        </w:rPr>
        <w:t>): An Evaluation of Traditional Herb</w:t>
      </w:r>
      <w:r w:rsidRPr="0057358E">
        <w:rPr>
          <w:sz w:val="24"/>
          <w:szCs w:val="24"/>
        </w:rPr>
        <w:t xml:space="preserve">. </w:t>
      </w:r>
      <w:proofErr w:type="spellStart"/>
      <w:proofErr w:type="gramStart"/>
      <w:r w:rsidRPr="0057358E">
        <w:rPr>
          <w:sz w:val="24"/>
          <w:szCs w:val="24"/>
          <w:vertAlign w:val="superscript"/>
        </w:rPr>
        <w:t>a</w:t>
      </w:r>
      <w:r w:rsidRPr="0057358E">
        <w:rPr>
          <w:sz w:val="24"/>
          <w:szCs w:val="24"/>
        </w:rPr>
        <w:t>Manisha</w:t>
      </w:r>
      <w:proofErr w:type="spellEnd"/>
      <w:proofErr w:type="gramEnd"/>
      <w:r w:rsidRPr="0057358E">
        <w:rPr>
          <w:sz w:val="24"/>
          <w:szCs w:val="24"/>
        </w:rPr>
        <w:t xml:space="preserve"> Bhatia, </w:t>
      </w:r>
      <w:proofErr w:type="spellStart"/>
      <w:r w:rsidRPr="0057358E">
        <w:rPr>
          <w:b/>
          <w:bCs/>
          <w:sz w:val="24"/>
          <w:szCs w:val="24"/>
          <w:vertAlign w:val="superscript"/>
        </w:rPr>
        <w:t>b</w:t>
      </w:r>
      <w:r w:rsidRPr="0057358E">
        <w:rPr>
          <w:b/>
          <w:bCs/>
          <w:sz w:val="24"/>
          <w:szCs w:val="24"/>
        </w:rPr>
        <w:t>Siddiqui</w:t>
      </w:r>
      <w:proofErr w:type="spellEnd"/>
      <w:r w:rsidRPr="0057358E">
        <w:rPr>
          <w:b/>
          <w:bCs/>
          <w:sz w:val="24"/>
          <w:szCs w:val="24"/>
        </w:rPr>
        <w:t xml:space="preserve"> NA</w:t>
      </w:r>
      <w:r w:rsidRPr="0057358E">
        <w:rPr>
          <w:sz w:val="24"/>
          <w:szCs w:val="24"/>
        </w:rPr>
        <w:t xml:space="preserve">, </w:t>
      </w:r>
      <w:proofErr w:type="spellStart"/>
      <w:r w:rsidRPr="0057358E">
        <w:rPr>
          <w:sz w:val="24"/>
          <w:szCs w:val="24"/>
          <w:vertAlign w:val="superscript"/>
        </w:rPr>
        <w:t>a</w:t>
      </w:r>
      <w:r w:rsidRPr="0057358E">
        <w:rPr>
          <w:sz w:val="24"/>
          <w:szCs w:val="24"/>
        </w:rPr>
        <w:t>Sumeet</w:t>
      </w:r>
      <w:proofErr w:type="spellEnd"/>
      <w:r w:rsidRPr="0057358E">
        <w:rPr>
          <w:sz w:val="24"/>
          <w:szCs w:val="24"/>
        </w:rPr>
        <w:t xml:space="preserve"> Gupta*.</w:t>
      </w:r>
      <w:r w:rsidRPr="0057358E">
        <w:rPr>
          <w:rFonts w:eastAsiaTheme="minorHAnsi"/>
          <w:sz w:val="24"/>
          <w:szCs w:val="24"/>
          <w:lang w:val="en-US"/>
        </w:rPr>
        <w:t xml:space="preserve"> Indo Am. J. of Pharm. Res.,</w:t>
      </w:r>
      <w:r w:rsidRPr="0057358E">
        <w:rPr>
          <w:rFonts w:eastAsiaTheme="minorHAnsi"/>
          <w:i/>
          <w:iCs/>
          <w:sz w:val="24"/>
          <w:szCs w:val="24"/>
          <w:lang w:val="en-US"/>
        </w:rPr>
        <w:t xml:space="preserve"> </w:t>
      </w:r>
      <w:r w:rsidRPr="0057358E">
        <w:rPr>
          <w:rFonts w:eastAsiaTheme="minorHAnsi"/>
          <w:sz w:val="24"/>
          <w:szCs w:val="24"/>
          <w:lang w:val="en-US"/>
        </w:rPr>
        <w:t>2013:3 (4).</w:t>
      </w:r>
      <w:r w:rsidRPr="0057358E">
        <w:rPr>
          <w:b/>
          <w:sz w:val="24"/>
          <w:szCs w:val="24"/>
        </w:rPr>
        <w:t xml:space="preserve"> (2013)</w:t>
      </w:r>
    </w:p>
    <w:p w:rsidR="00BA45CA" w:rsidRPr="0057358E" w:rsidRDefault="00BA45CA" w:rsidP="00BA45CA">
      <w:pPr>
        <w:pStyle w:val="ListParagraph"/>
        <w:rPr>
          <w:b/>
          <w:bCs/>
          <w:sz w:val="24"/>
          <w:szCs w:val="24"/>
        </w:rPr>
      </w:pPr>
    </w:p>
    <w:p w:rsidR="00BA45CA" w:rsidRPr="00860946" w:rsidRDefault="00BA45CA" w:rsidP="00BA45C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r w:rsidRPr="00860946">
        <w:rPr>
          <w:sz w:val="24"/>
          <w:szCs w:val="24"/>
        </w:rPr>
        <w:t xml:space="preserve">A review on therapeutic potential of </w:t>
      </w:r>
      <w:proofErr w:type="spellStart"/>
      <w:r w:rsidRPr="00DC7C96">
        <w:rPr>
          <w:i/>
          <w:iCs/>
          <w:sz w:val="24"/>
          <w:szCs w:val="24"/>
          <w:highlight w:val="yellow"/>
        </w:rPr>
        <w:t>Nigella</w:t>
      </w:r>
      <w:proofErr w:type="spellEnd"/>
      <w:r w:rsidRPr="00DC7C96">
        <w:rPr>
          <w:i/>
          <w:iCs/>
          <w:sz w:val="24"/>
          <w:szCs w:val="24"/>
          <w:highlight w:val="yellow"/>
        </w:rPr>
        <w:t xml:space="preserve"> </w:t>
      </w:r>
      <w:proofErr w:type="spellStart"/>
      <w:r w:rsidRPr="00DC7C96">
        <w:rPr>
          <w:i/>
          <w:iCs/>
          <w:sz w:val="24"/>
          <w:szCs w:val="24"/>
          <w:highlight w:val="yellow"/>
        </w:rPr>
        <w:t>sativa</w:t>
      </w:r>
      <w:proofErr w:type="spellEnd"/>
      <w:r w:rsidRPr="00860946">
        <w:rPr>
          <w:sz w:val="24"/>
          <w:szCs w:val="24"/>
        </w:rPr>
        <w:t xml:space="preserve">: A miracle herb. </w:t>
      </w:r>
      <w:proofErr w:type="spellStart"/>
      <w:r w:rsidRPr="00860946">
        <w:rPr>
          <w:sz w:val="24"/>
          <w:szCs w:val="24"/>
        </w:rPr>
        <w:t>Aftab</w:t>
      </w:r>
      <w:proofErr w:type="spellEnd"/>
      <w:r w:rsidRPr="00860946">
        <w:rPr>
          <w:sz w:val="24"/>
          <w:szCs w:val="24"/>
        </w:rPr>
        <w:t xml:space="preserve"> Ahmad, </w:t>
      </w:r>
      <w:proofErr w:type="spellStart"/>
      <w:r w:rsidRPr="00860946">
        <w:rPr>
          <w:sz w:val="24"/>
          <w:szCs w:val="24"/>
        </w:rPr>
        <w:t>Asif</w:t>
      </w:r>
      <w:proofErr w:type="spellEnd"/>
      <w:r w:rsidRPr="00860946">
        <w:rPr>
          <w:sz w:val="24"/>
          <w:szCs w:val="24"/>
        </w:rPr>
        <w:t xml:space="preserve"> Husain, </w:t>
      </w:r>
      <w:proofErr w:type="spellStart"/>
      <w:r w:rsidRPr="00860946">
        <w:rPr>
          <w:sz w:val="24"/>
          <w:szCs w:val="24"/>
        </w:rPr>
        <w:t>Mohd</w:t>
      </w:r>
      <w:proofErr w:type="spellEnd"/>
      <w:r w:rsidRPr="00860946">
        <w:rPr>
          <w:sz w:val="24"/>
          <w:szCs w:val="24"/>
        </w:rPr>
        <w:t xml:space="preserve">. </w:t>
      </w:r>
      <w:proofErr w:type="spellStart"/>
      <w:r w:rsidRPr="00860946">
        <w:rPr>
          <w:sz w:val="24"/>
          <w:szCs w:val="24"/>
        </w:rPr>
        <w:t>Mujeeb</w:t>
      </w:r>
      <w:proofErr w:type="spellEnd"/>
      <w:r w:rsidRPr="00860946">
        <w:rPr>
          <w:sz w:val="24"/>
          <w:szCs w:val="24"/>
        </w:rPr>
        <w:t xml:space="preserve">, </w:t>
      </w:r>
      <w:proofErr w:type="spellStart"/>
      <w:r w:rsidRPr="00860946">
        <w:rPr>
          <w:sz w:val="24"/>
          <w:szCs w:val="24"/>
        </w:rPr>
        <w:t>Abul</w:t>
      </w:r>
      <w:proofErr w:type="spellEnd"/>
      <w:r w:rsidRPr="00860946">
        <w:rPr>
          <w:sz w:val="24"/>
          <w:szCs w:val="24"/>
        </w:rPr>
        <w:t xml:space="preserve"> </w:t>
      </w:r>
      <w:proofErr w:type="spellStart"/>
      <w:r w:rsidRPr="00860946">
        <w:rPr>
          <w:sz w:val="24"/>
          <w:szCs w:val="24"/>
        </w:rPr>
        <w:t>Kalam</w:t>
      </w:r>
      <w:proofErr w:type="spellEnd"/>
      <w:r w:rsidRPr="00860946">
        <w:rPr>
          <w:sz w:val="24"/>
          <w:szCs w:val="24"/>
        </w:rPr>
        <w:t xml:space="preserve"> </w:t>
      </w:r>
      <w:proofErr w:type="spellStart"/>
      <w:r w:rsidRPr="00860946">
        <w:rPr>
          <w:sz w:val="24"/>
          <w:szCs w:val="24"/>
        </w:rPr>
        <w:t>Najmi</w:t>
      </w:r>
      <w:proofErr w:type="spellEnd"/>
      <w:r w:rsidRPr="00860946">
        <w:rPr>
          <w:sz w:val="24"/>
          <w:szCs w:val="24"/>
        </w:rPr>
        <w:t xml:space="preserve">, </w:t>
      </w:r>
      <w:r w:rsidRPr="00860946">
        <w:rPr>
          <w:b/>
          <w:bCs/>
          <w:sz w:val="24"/>
          <w:szCs w:val="24"/>
        </w:rPr>
        <w:t xml:space="preserve">Nasir Ali </w:t>
      </w:r>
      <w:proofErr w:type="spellStart"/>
      <w:r w:rsidRPr="00860946">
        <w:rPr>
          <w:b/>
          <w:bCs/>
          <w:sz w:val="24"/>
          <w:szCs w:val="24"/>
        </w:rPr>
        <w:t>Siddique</w:t>
      </w:r>
      <w:proofErr w:type="spellEnd"/>
      <w:r w:rsidRPr="00860946">
        <w:rPr>
          <w:sz w:val="24"/>
          <w:szCs w:val="24"/>
        </w:rPr>
        <w:t xml:space="preserve">, Shah </w:t>
      </w:r>
      <w:proofErr w:type="spellStart"/>
      <w:r w:rsidRPr="00860946">
        <w:rPr>
          <w:sz w:val="24"/>
          <w:szCs w:val="24"/>
        </w:rPr>
        <w:t>Alam</w:t>
      </w:r>
      <w:proofErr w:type="spellEnd"/>
      <w:r w:rsidRPr="00860946">
        <w:rPr>
          <w:sz w:val="24"/>
          <w:szCs w:val="24"/>
        </w:rPr>
        <w:t xml:space="preserve"> Khan, Mohammad </w:t>
      </w:r>
      <w:proofErr w:type="spellStart"/>
      <w:r w:rsidRPr="00860946">
        <w:rPr>
          <w:sz w:val="24"/>
          <w:szCs w:val="24"/>
        </w:rPr>
        <w:t>Naushad</w:t>
      </w:r>
      <w:proofErr w:type="spellEnd"/>
      <w:r w:rsidRPr="00860946">
        <w:rPr>
          <w:sz w:val="24"/>
          <w:szCs w:val="24"/>
        </w:rPr>
        <w:t xml:space="preserve"> </w:t>
      </w:r>
      <w:proofErr w:type="spellStart"/>
      <w:r w:rsidRPr="00860946">
        <w:rPr>
          <w:sz w:val="24"/>
          <w:szCs w:val="24"/>
        </w:rPr>
        <w:t>Alam</w:t>
      </w:r>
      <w:proofErr w:type="spellEnd"/>
      <w:r w:rsidRPr="00860946">
        <w:rPr>
          <w:sz w:val="24"/>
          <w:szCs w:val="24"/>
        </w:rPr>
        <w:t xml:space="preserve"> and </w:t>
      </w:r>
      <w:proofErr w:type="spellStart"/>
      <w:r w:rsidRPr="00860946">
        <w:rPr>
          <w:sz w:val="24"/>
          <w:szCs w:val="24"/>
        </w:rPr>
        <w:t>Aakifa</w:t>
      </w:r>
      <w:proofErr w:type="spellEnd"/>
      <w:r w:rsidRPr="00860946">
        <w:rPr>
          <w:sz w:val="24"/>
          <w:szCs w:val="24"/>
        </w:rPr>
        <w:t xml:space="preserve"> Ahmad. </w:t>
      </w:r>
      <w:r w:rsidRPr="00860946">
        <w:rPr>
          <w:i/>
          <w:iCs/>
          <w:sz w:val="24"/>
          <w:szCs w:val="24"/>
        </w:rPr>
        <w:t>Asian Pac. J. Trop. Biomed</w:t>
      </w:r>
      <w:r w:rsidRPr="00860946">
        <w:rPr>
          <w:sz w:val="24"/>
          <w:szCs w:val="24"/>
        </w:rPr>
        <w:t>.</w:t>
      </w:r>
      <w:r w:rsidRPr="00860946">
        <w:rPr>
          <w:b/>
          <w:bCs/>
          <w:sz w:val="24"/>
          <w:szCs w:val="24"/>
        </w:rPr>
        <w:t xml:space="preserve"> (2013):</w:t>
      </w:r>
      <w:r w:rsidRPr="00860946">
        <w:rPr>
          <w:sz w:val="24"/>
          <w:szCs w:val="24"/>
        </w:rPr>
        <w:t xml:space="preserve">3 (5); </w:t>
      </w:r>
      <w:r w:rsidRPr="00860946">
        <w:rPr>
          <w:i/>
          <w:iCs/>
          <w:sz w:val="24"/>
          <w:szCs w:val="24"/>
        </w:rPr>
        <w:t>337-352</w:t>
      </w:r>
      <w:r w:rsidRPr="00860946">
        <w:rPr>
          <w:sz w:val="24"/>
          <w:szCs w:val="24"/>
        </w:rPr>
        <w:t>.</w:t>
      </w:r>
      <w:r w:rsidRPr="00860946">
        <w:rPr>
          <w:b/>
          <w:sz w:val="24"/>
          <w:szCs w:val="24"/>
        </w:rPr>
        <w:t xml:space="preserve"> (2013).</w:t>
      </w:r>
    </w:p>
    <w:p w:rsidR="00BA45CA" w:rsidRPr="00860946" w:rsidRDefault="00BA45CA" w:rsidP="00BA45CA">
      <w:pPr>
        <w:pStyle w:val="ListParagraph"/>
        <w:rPr>
          <w:b/>
          <w:bCs/>
          <w:sz w:val="24"/>
          <w:szCs w:val="24"/>
        </w:rPr>
      </w:pPr>
    </w:p>
    <w:p w:rsidR="00BA45CA" w:rsidRPr="00860946" w:rsidRDefault="00BA45CA" w:rsidP="00BA45C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r w:rsidRPr="00860946">
        <w:rPr>
          <w:b/>
          <w:bCs/>
          <w:sz w:val="24"/>
          <w:szCs w:val="24"/>
        </w:rPr>
        <w:t xml:space="preserve"> </w:t>
      </w:r>
      <w:r w:rsidRPr="00860946">
        <w:rPr>
          <w:sz w:val="24"/>
          <w:szCs w:val="24"/>
        </w:rPr>
        <w:t xml:space="preserve">A novel </w:t>
      </w:r>
      <w:proofErr w:type="spellStart"/>
      <w:r w:rsidRPr="00DC7C96">
        <w:rPr>
          <w:sz w:val="24"/>
          <w:szCs w:val="24"/>
          <w:highlight w:val="yellow"/>
        </w:rPr>
        <w:t>germacranolide</w:t>
      </w:r>
      <w:proofErr w:type="spellEnd"/>
      <w:r w:rsidRPr="00860946">
        <w:rPr>
          <w:sz w:val="24"/>
          <w:szCs w:val="24"/>
        </w:rPr>
        <w:t xml:space="preserve"> </w:t>
      </w:r>
      <w:proofErr w:type="spellStart"/>
      <w:r w:rsidRPr="00DC7C96">
        <w:rPr>
          <w:sz w:val="24"/>
          <w:szCs w:val="24"/>
          <w:highlight w:val="yellow"/>
        </w:rPr>
        <w:t>sesquiterpene</w:t>
      </w:r>
      <w:proofErr w:type="spellEnd"/>
      <w:r w:rsidRPr="00DC7C96">
        <w:rPr>
          <w:sz w:val="24"/>
          <w:szCs w:val="24"/>
          <w:highlight w:val="yellow"/>
        </w:rPr>
        <w:t xml:space="preserve"> </w:t>
      </w:r>
      <w:proofErr w:type="spellStart"/>
      <w:r w:rsidRPr="00DC7C96">
        <w:rPr>
          <w:sz w:val="24"/>
          <w:szCs w:val="24"/>
          <w:highlight w:val="yellow"/>
        </w:rPr>
        <w:t>lactone</w:t>
      </w:r>
      <w:proofErr w:type="spellEnd"/>
      <w:r w:rsidRPr="00860946">
        <w:rPr>
          <w:sz w:val="24"/>
          <w:szCs w:val="24"/>
        </w:rPr>
        <w:t xml:space="preserve"> with anti-inflammatory effect from   </w:t>
      </w:r>
      <w:proofErr w:type="spellStart"/>
      <w:r w:rsidRPr="00DC7C96">
        <w:rPr>
          <w:i/>
          <w:iCs/>
          <w:sz w:val="24"/>
          <w:szCs w:val="24"/>
          <w:highlight w:val="yellow"/>
        </w:rPr>
        <w:t>Capparis</w:t>
      </w:r>
      <w:proofErr w:type="spellEnd"/>
      <w:r w:rsidRPr="00DC7C96">
        <w:rPr>
          <w:i/>
          <w:iCs/>
          <w:sz w:val="24"/>
          <w:szCs w:val="24"/>
          <w:highlight w:val="yellow"/>
        </w:rPr>
        <w:t xml:space="preserve"> </w:t>
      </w:r>
      <w:proofErr w:type="spellStart"/>
      <w:r w:rsidRPr="00DC7C96">
        <w:rPr>
          <w:i/>
          <w:iCs/>
          <w:sz w:val="24"/>
          <w:szCs w:val="24"/>
          <w:highlight w:val="yellow"/>
        </w:rPr>
        <w:t>decidua</w:t>
      </w:r>
      <w:proofErr w:type="spellEnd"/>
      <w:r w:rsidRPr="00860946">
        <w:rPr>
          <w:sz w:val="24"/>
          <w:szCs w:val="24"/>
        </w:rPr>
        <w:t xml:space="preserve"> (</w:t>
      </w:r>
      <w:proofErr w:type="spellStart"/>
      <w:r w:rsidRPr="00860946">
        <w:rPr>
          <w:sz w:val="24"/>
          <w:szCs w:val="24"/>
        </w:rPr>
        <w:t>Forsk</w:t>
      </w:r>
      <w:proofErr w:type="spellEnd"/>
      <w:r w:rsidRPr="00860946">
        <w:rPr>
          <w:sz w:val="24"/>
          <w:szCs w:val="24"/>
        </w:rPr>
        <w:t xml:space="preserve">.). Mona S. Mohammed, Hassan S. Khalid, A. K. </w:t>
      </w:r>
      <w:proofErr w:type="spellStart"/>
      <w:r w:rsidRPr="00860946">
        <w:rPr>
          <w:sz w:val="24"/>
          <w:szCs w:val="24"/>
        </w:rPr>
        <w:t>Muddathir</w:t>
      </w:r>
      <w:proofErr w:type="spellEnd"/>
      <w:r w:rsidRPr="00860946">
        <w:rPr>
          <w:sz w:val="24"/>
          <w:szCs w:val="24"/>
        </w:rPr>
        <w:t>,</w:t>
      </w:r>
      <w:proofErr w:type="gramStart"/>
      <w:r w:rsidRPr="00860946">
        <w:rPr>
          <w:sz w:val="24"/>
          <w:szCs w:val="24"/>
        </w:rPr>
        <w:t xml:space="preserve">  </w:t>
      </w:r>
      <w:r w:rsidRPr="00860946">
        <w:rPr>
          <w:b/>
          <w:bCs/>
          <w:sz w:val="24"/>
          <w:szCs w:val="24"/>
        </w:rPr>
        <w:t>Nasir</w:t>
      </w:r>
      <w:proofErr w:type="gramEnd"/>
      <w:r w:rsidRPr="00860946">
        <w:rPr>
          <w:b/>
          <w:bCs/>
          <w:sz w:val="24"/>
          <w:szCs w:val="24"/>
        </w:rPr>
        <w:t xml:space="preserve"> A. Siddiqui</w:t>
      </w:r>
      <w:r w:rsidRPr="00860946">
        <w:rPr>
          <w:sz w:val="24"/>
          <w:szCs w:val="24"/>
        </w:rPr>
        <w:t xml:space="preserve"> and </w:t>
      </w:r>
      <w:proofErr w:type="spellStart"/>
      <w:r w:rsidRPr="00860946">
        <w:rPr>
          <w:sz w:val="24"/>
          <w:szCs w:val="24"/>
        </w:rPr>
        <w:t>Mohd</w:t>
      </w:r>
      <w:proofErr w:type="spellEnd"/>
      <w:r w:rsidRPr="00860946">
        <w:rPr>
          <w:sz w:val="24"/>
          <w:szCs w:val="24"/>
        </w:rPr>
        <w:t xml:space="preserve">. Ali. </w:t>
      </w:r>
      <w:r w:rsidRPr="00860946">
        <w:rPr>
          <w:i/>
          <w:iCs/>
          <w:sz w:val="24"/>
          <w:szCs w:val="24"/>
        </w:rPr>
        <w:t>Int. J. of Res. in Pharm. and Chem.</w:t>
      </w:r>
      <w:r w:rsidRPr="00860946">
        <w:rPr>
          <w:sz w:val="24"/>
          <w:szCs w:val="24"/>
        </w:rPr>
        <w:t xml:space="preserve"> (2012); 2(4); 1073-1077.</w:t>
      </w:r>
      <w:r w:rsidRPr="00860946">
        <w:rPr>
          <w:b/>
          <w:sz w:val="24"/>
          <w:szCs w:val="24"/>
        </w:rPr>
        <w:t xml:space="preserve"> (2012) </w:t>
      </w:r>
    </w:p>
    <w:p w:rsidR="00BA45CA" w:rsidRPr="00860946" w:rsidRDefault="00BA45CA" w:rsidP="00BA45CA">
      <w:pPr>
        <w:pStyle w:val="ListParagraph"/>
        <w:rPr>
          <w:sz w:val="24"/>
          <w:szCs w:val="24"/>
        </w:rPr>
      </w:pPr>
    </w:p>
    <w:p w:rsidR="00BA45CA" w:rsidRPr="00860946" w:rsidRDefault="00BA45CA" w:rsidP="00BA45C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proofErr w:type="spellStart"/>
      <w:r w:rsidRPr="00DC7C96">
        <w:rPr>
          <w:sz w:val="24"/>
          <w:szCs w:val="24"/>
          <w:highlight w:val="yellow"/>
        </w:rPr>
        <w:t>Immunomodulatory</w:t>
      </w:r>
      <w:proofErr w:type="spellEnd"/>
      <w:r w:rsidRPr="00860946">
        <w:rPr>
          <w:sz w:val="24"/>
          <w:szCs w:val="24"/>
        </w:rPr>
        <w:t xml:space="preserve"> effect of </w:t>
      </w:r>
      <w:proofErr w:type="spellStart"/>
      <w:r w:rsidRPr="00860946">
        <w:rPr>
          <w:i/>
          <w:iCs/>
          <w:sz w:val="24"/>
          <w:szCs w:val="24"/>
        </w:rPr>
        <w:t>Withania</w:t>
      </w:r>
      <w:proofErr w:type="spellEnd"/>
      <w:r w:rsidRPr="00860946">
        <w:rPr>
          <w:i/>
          <w:iCs/>
          <w:sz w:val="24"/>
          <w:szCs w:val="24"/>
        </w:rPr>
        <w:t xml:space="preserve"> </w:t>
      </w:r>
      <w:proofErr w:type="spellStart"/>
      <w:r w:rsidRPr="00860946">
        <w:rPr>
          <w:i/>
          <w:iCs/>
          <w:sz w:val="24"/>
          <w:szCs w:val="24"/>
        </w:rPr>
        <w:t>somnifera</w:t>
      </w:r>
      <w:proofErr w:type="spellEnd"/>
      <w:r w:rsidRPr="00860946">
        <w:rPr>
          <w:i/>
          <w:iCs/>
          <w:sz w:val="24"/>
          <w:szCs w:val="24"/>
        </w:rPr>
        <w:t xml:space="preserve">, Asparagus </w:t>
      </w:r>
      <w:proofErr w:type="spellStart"/>
      <w:r w:rsidRPr="00860946">
        <w:rPr>
          <w:i/>
          <w:iCs/>
          <w:sz w:val="24"/>
          <w:szCs w:val="24"/>
        </w:rPr>
        <w:t>racemosus</w:t>
      </w:r>
      <w:proofErr w:type="spellEnd"/>
      <w:r w:rsidRPr="00860946">
        <w:rPr>
          <w:sz w:val="24"/>
          <w:szCs w:val="24"/>
        </w:rPr>
        <w:t xml:space="preserve"> </w:t>
      </w:r>
      <w:proofErr w:type="gramStart"/>
      <w:r w:rsidRPr="00860946">
        <w:rPr>
          <w:sz w:val="24"/>
          <w:szCs w:val="24"/>
        </w:rPr>
        <w:t xml:space="preserve">and </w:t>
      </w:r>
      <w:r w:rsidRPr="00860946">
        <w:rPr>
          <w:i/>
          <w:iCs/>
          <w:sz w:val="24"/>
          <w:szCs w:val="24"/>
        </w:rPr>
        <w:t> </w:t>
      </w:r>
      <w:proofErr w:type="spellStart"/>
      <w:r w:rsidRPr="00860946">
        <w:rPr>
          <w:i/>
          <w:iCs/>
          <w:sz w:val="24"/>
          <w:szCs w:val="24"/>
        </w:rPr>
        <w:t>Picrorhiza</w:t>
      </w:r>
      <w:proofErr w:type="spellEnd"/>
      <w:proofErr w:type="gramEnd"/>
      <w:r w:rsidRPr="00860946">
        <w:rPr>
          <w:i/>
          <w:iCs/>
          <w:sz w:val="24"/>
          <w:szCs w:val="24"/>
        </w:rPr>
        <w:t xml:space="preserve"> </w:t>
      </w:r>
      <w:proofErr w:type="spellStart"/>
      <w:r w:rsidRPr="00860946">
        <w:rPr>
          <w:i/>
          <w:iCs/>
          <w:sz w:val="24"/>
          <w:szCs w:val="24"/>
        </w:rPr>
        <w:t>kurroa</w:t>
      </w:r>
      <w:proofErr w:type="spellEnd"/>
      <w:r w:rsidRPr="00860946">
        <w:rPr>
          <w:sz w:val="24"/>
          <w:szCs w:val="24"/>
        </w:rPr>
        <w:t xml:space="preserve"> roots. International Journal of Pharmacology</w:t>
      </w:r>
      <w:r w:rsidRPr="00860946">
        <w:rPr>
          <w:b/>
          <w:bCs/>
          <w:sz w:val="24"/>
          <w:szCs w:val="24"/>
        </w:rPr>
        <w:t xml:space="preserve">. Nasir Ali Siddiqui, </w:t>
      </w:r>
      <w:proofErr w:type="spellStart"/>
      <w:r w:rsidRPr="00860946">
        <w:rPr>
          <w:sz w:val="24"/>
          <w:szCs w:val="24"/>
        </w:rPr>
        <w:t>Shobhna</w:t>
      </w:r>
      <w:proofErr w:type="spellEnd"/>
      <w:r w:rsidRPr="00860946">
        <w:rPr>
          <w:sz w:val="24"/>
          <w:szCs w:val="24"/>
        </w:rPr>
        <w:t xml:space="preserve"> Singh, M. </w:t>
      </w:r>
      <w:proofErr w:type="spellStart"/>
      <w:r w:rsidRPr="00860946">
        <w:rPr>
          <w:sz w:val="24"/>
          <w:szCs w:val="24"/>
        </w:rPr>
        <w:t>Mairaj</w:t>
      </w:r>
      <w:proofErr w:type="spellEnd"/>
      <w:r w:rsidRPr="00860946">
        <w:rPr>
          <w:sz w:val="24"/>
          <w:szCs w:val="24"/>
        </w:rPr>
        <w:t xml:space="preserve"> </w:t>
      </w:r>
      <w:proofErr w:type="spellStart"/>
      <w:r w:rsidRPr="00860946">
        <w:rPr>
          <w:sz w:val="24"/>
          <w:szCs w:val="24"/>
        </w:rPr>
        <w:t>Siddiquei</w:t>
      </w:r>
      <w:proofErr w:type="spellEnd"/>
      <w:r w:rsidRPr="00860946">
        <w:rPr>
          <w:sz w:val="24"/>
          <w:szCs w:val="24"/>
        </w:rPr>
        <w:t xml:space="preserve"> and </w:t>
      </w:r>
      <w:proofErr w:type="spellStart"/>
      <w:r w:rsidRPr="00860946">
        <w:rPr>
          <w:sz w:val="24"/>
          <w:szCs w:val="24"/>
        </w:rPr>
        <w:t>Tajdar</w:t>
      </w:r>
      <w:proofErr w:type="spellEnd"/>
      <w:r w:rsidRPr="00860946">
        <w:rPr>
          <w:sz w:val="24"/>
          <w:szCs w:val="24"/>
        </w:rPr>
        <w:t xml:space="preserve"> Husain Khan. </w:t>
      </w:r>
      <w:r w:rsidRPr="00860946">
        <w:rPr>
          <w:i/>
          <w:iCs/>
          <w:sz w:val="24"/>
          <w:szCs w:val="24"/>
        </w:rPr>
        <w:t xml:space="preserve">Int. J. of </w:t>
      </w:r>
      <w:proofErr w:type="spellStart"/>
      <w:r w:rsidRPr="00860946">
        <w:rPr>
          <w:i/>
          <w:iCs/>
          <w:sz w:val="24"/>
          <w:szCs w:val="24"/>
        </w:rPr>
        <w:t>Pharmacol</w:t>
      </w:r>
      <w:proofErr w:type="spellEnd"/>
      <w:r w:rsidRPr="00860946">
        <w:rPr>
          <w:i/>
          <w:iCs/>
          <w:sz w:val="24"/>
          <w:szCs w:val="24"/>
        </w:rPr>
        <w:t>.</w:t>
      </w:r>
      <w:r w:rsidRPr="00860946">
        <w:rPr>
          <w:sz w:val="24"/>
          <w:szCs w:val="24"/>
        </w:rPr>
        <w:t xml:space="preserve"> (2012); 8 (2)</w:t>
      </w:r>
      <w:r w:rsidRPr="00860946">
        <w:rPr>
          <w:b/>
          <w:bCs/>
          <w:sz w:val="24"/>
          <w:szCs w:val="24"/>
        </w:rPr>
        <w:t>: 108-114</w:t>
      </w:r>
      <w:r w:rsidRPr="00860946">
        <w:rPr>
          <w:sz w:val="24"/>
          <w:szCs w:val="24"/>
        </w:rPr>
        <w:t>.</w:t>
      </w:r>
      <w:r w:rsidRPr="00860946">
        <w:rPr>
          <w:b/>
          <w:sz w:val="24"/>
          <w:szCs w:val="24"/>
        </w:rPr>
        <w:t xml:space="preserve"> (2012) (IF: 1. 5).</w:t>
      </w:r>
    </w:p>
    <w:p w:rsidR="00BA45CA" w:rsidRPr="00860946" w:rsidRDefault="00BA45CA" w:rsidP="00BA45CA">
      <w:pPr>
        <w:pStyle w:val="ListParagraph"/>
        <w:rPr>
          <w:b/>
          <w:bCs/>
          <w:sz w:val="24"/>
          <w:szCs w:val="24"/>
        </w:rPr>
      </w:pPr>
    </w:p>
    <w:p w:rsidR="00BA45CA" w:rsidRPr="00860946" w:rsidRDefault="00BA45CA" w:rsidP="00BA45C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proofErr w:type="spellStart"/>
      <w:r w:rsidRPr="00860946">
        <w:rPr>
          <w:sz w:val="24"/>
          <w:szCs w:val="24"/>
        </w:rPr>
        <w:t>Immunomodulatory</w:t>
      </w:r>
      <w:proofErr w:type="spellEnd"/>
      <w:r w:rsidRPr="00860946">
        <w:rPr>
          <w:sz w:val="24"/>
          <w:szCs w:val="24"/>
        </w:rPr>
        <w:t xml:space="preserve"> effect of </w:t>
      </w:r>
      <w:proofErr w:type="spellStart"/>
      <w:r w:rsidRPr="00DC7C96">
        <w:rPr>
          <w:i/>
          <w:iCs/>
          <w:sz w:val="24"/>
          <w:szCs w:val="24"/>
          <w:highlight w:val="yellow"/>
        </w:rPr>
        <w:t>Tinospora</w:t>
      </w:r>
      <w:proofErr w:type="spellEnd"/>
      <w:r w:rsidRPr="00DC7C96">
        <w:rPr>
          <w:i/>
          <w:iCs/>
          <w:sz w:val="24"/>
          <w:szCs w:val="24"/>
          <w:highlight w:val="yellow"/>
        </w:rPr>
        <w:t xml:space="preserve"> </w:t>
      </w:r>
      <w:proofErr w:type="spellStart"/>
      <w:r w:rsidRPr="00DC7C96">
        <w:rPr>
          <w:i/>
          <w:iCs/>
          <w:sz w:val="24"/>
          <w:szCs w:val="24"/>
          <w:highlight w:val="yellow"/>
        </w:rPr>
        <w:t>cordifolia</w:t>
      </w:r>
      <w:proofErr w:type="spellEnd"/>
      <w:r w:rsidRPr="00860946">
        <w:rPr>
          <w:sz w:val="24"/>
          <w:szCs w:val="24"/>
        </w:rPr>
        <w:t xml:space="preserve"> and </w:t>
      </w:r>
      <w:proofErr w:type="spellStart"/>
      <w:r w:rsidRPr="00DC7C96">
        <w:rPr>
          <w:i/>
          <w:iCs/>
          <w:sz w:val="24"/>
          <w:szCs w:val="24"/>
          <w:highlight w:val="yellow"/>
        </w:rPr>
        <w:t>Centella</w:t>
      </w:r>
      <w:proofErr w:type="spellEnd"/>
      <w:r w:rsidRPr="00DC7C96">
        <w:rPr>
          <w:i/>
          <w:iCs/>
          <w:sz w:val="24"/>
          <w:szCs w:val="24"/>
          <w:highlight w:val="yellow"/>
        </w:rPr>
        <w:t xml:space="preserve"> </w:t>
      </w:r>
      <w:proofErr w:type="spellStart"/>
      <w:r w:rsidRPr="00DC7C96">
        <w:rPr>
          <w:i/>
          <w:iCs/>
          <w:sz w:val="24"/>
          <w:szCs w:val="24"/>
          <w:highlight w:val="yellow"/>
        </w:rPr>
        <w:t>asiatica</w:t>
      </w:r>
      <w:proofErr w:type="spellEnd"/>
      <w:r w:rsidRPr="00860946">
        <w:rPr>
          <w:sz w:val="24"/>
          <w:szCs w:val="24"/>
        </w:rPr>
        <w:t xml:space="preserve"> and its modulation on </w:t>
      </w:r>
      <w:proofErr w:type="spellStart"/>
      <w:r w:rsidRPr="00860946">
        <w:rPr>
          <w:sz w:val="24"/>
          <w:szCs w:val="24"/>
        </w:rPr>
        <w:t>cyclophosphamide</w:t>
      </w:r>
      <w:proofErr w:type="spellEnd"/>
      <w:r w:rsidRPr="00860946">
        <w:rPr>
          <w:sz w:val="24"/>
          <w:szCs w:val="24"/>
        </w:rPr>
        <w:t xml:space="preserve"> challenge.</w:t>
      </w:r>
      <w:r w:rsidRPr="00860946">
        <w:rPr>
          <w:b/>
          <w:bCs/>
          <w:sz w:val="24"/>
          <w:szCs w:val="24"/>
        </w:rPr>
        <w:t xml:space="preserve"> N. A. Siddiqui, </w:t>
      </w:r>
      <w:proofErr w:type="spellStart"/>
      <w:r w:rsidRPr="00860946">
        <w:rPr>
          <w:sz w:val="24"/>
          <w:szCs w:val="24"/>
        </w:rPr>
        <w:t>Mohd</w:t>
      </w:r>
      <w:proofErr w:type="spellEnd"/>
      <w:r w:rsidRPr="00860946">
        <w:rPr>
          <w:sz w:val="24"/>
          <w:szCs w:val="24"/>
        </w:rPr>
        <w:t xml:space="preserve">. Ali and </w:t>
      </w:r>
      <w:proofErr w:type="spellStart"/>
      <w:r w:rsidRPr="00860946">
        <w:rPr>
          <w:sz w:val="24"/>
          <w:szCs w:val="24"/>
        </w:rPr>
        <w:t>Shobhna</w:t>
      </w:r>
      <w:proofErr w:type="spellEnd"/>
      <w:r w:rsidRPr="00860946">
        <w:rPr>
          <w:sz w:val="24"/>
          <w:szCs w:val="24"/>
        </w:rPr>
        <w:t xml:space="preserve"> Singh. </w:t>
      </w:r>
      <w:r w:rsidRPr="00860946">
        <w:rPr>
          <w:i/>
          <w:iCs/>
          <w:sz w:val="24"/>
          <w:szCs w:val="24"/>
        </w:rPr>
        <w:t>Orient. Pharm. and Exp. Med.</w:t>
      </w:r>
      <w:r w:rsidRPr="00860946">
        <w:rPr>
          <w:sz w:val="24"/>
          <w:szCs w:val="24"/>
        </w:rPr>
        <w:t xml:space="preserve"> (2008); 08 (04): 380-385.</w:t>
      </w:r>
      <w:r w:rsidRPr="00860946">
        <w:rPr>
          <w:b/>
          <w:sz w:val="24"/>
          <w:szCs w:val="24"/>
        </w:rPr>
        <w:t xml:space="preserve"> (2008)</w:t>
      </w:r>
    </w:p>
    <w:p w:rsidR="00BA45CA" w:rsidRPr="00860946" w:rsidRDefault="00BA45CA" w:rsidP="00BA45CA">
      <w:pPr>
        <w:pStyle w:val="ListParagraph"/>
        <w:rPr>
          <w:b/>
          <w:bCs/>
          <w:sz w:val="24"/>
          <w:szCs w:val="24"/>
        </w:rPr>
      </w:pPr>
    </w:p>
    <w:p w:rsidR="00BA45CA" w:rsidRPr="00860946" w:rsidRDefault="00BA45CA" w:rsidP="00BA45C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r w:rsidRPr="00860946">
        <w:rPr>
          <w:sz w:val="24"/>
          <w:szCs w:val="24"/>
        </w:rPr>
        <w:t xml:space="preserve">Chemical constituents from the hulls of </w:t>
      </w:r>
      <w:proofErr w:type="spellStart"/>
      <w:r w:rsidRPr="00DC7C96">
        <w:rPr>
          <w:i/>
          <w:iCs/>
          <w:sz w:val="24"/>
          <w:szCs w:val="24"/>
          <w:highlight w:val="yellow"/>
        </w:rPr>
        <w:t>Oryza</w:t>
      </w:r>
      <w:proofErr w:type="spellEnd"/>
      <w:r w:rsidRPr="00DC7C96">
        <w:rPr>
          <w:i/>
          <w:iCs/>
          <w:sz w:val="24"/>
          <w:szCs w:val="24"/>
          <w:highlight w:val="yellow"/>
        </w:rPr>
        <w:t xml:space="preserve"> </w:t>
      </w:r>
      <w:proofErr w:type="spellStart"/>
      <w:r w:rsidRPr="00DC7C96">
        <w:rPr>
          <w:i/>
          <w:iCs/>
          <w:sz w:val="24"/>
          <w:szCs w:val="24"/>
          <w:highlight w:val="yellow"/>
        </w:rPr>
        <w:t>sativa</w:t>
      </w:r>
      <w:proofErr w:type="spellEnd"/>
      <w:r w:rsidRPr="00860946">
        <w:rPr>
          <w:i/>
          <w:iCs/>
          <w:sz w:val="24"/>
          <w:szCs w:val="24"/>
        </w:rPr>
        <w:t xml:space="preserve"> </w:t>
      </w:r>
      <w:r w:rsidRPr="00860946">
        <w:rPr>
          <w:sz w:val="24"/>
          <w:szCs w:val="24"/>
        </w:rPr>
        <w:t xml:space="preserve">with </w:t>
      </w:r>
      <w:proofErr w:type="spellStart"/>
      <w:r w:rsidRPr="00860946">
        <w:rPr>
          <w:sz w:val="24"/>
          <w:szCs w:val="24"/>
        </w:rPr>
        <w:t>cytotoxic</w:t>
      </w:r>
      <w:proofErr w:type="spellEnd"/>
      <w:r w:rsidRPr="00860946">
        <w:rPr>
          <w:sz w:val="24"/>
          <w:szCs w:val="24"/>
        </w:rPr>
        <w:t xml:space="preserve"> activity. I. M. Chung I.M, M. Ali, S.J. Hahn,</w:t>
      </w:r>
      <w:r w:rsidRPr="00860946">
        <w:rPr>
          <w:b/>
          <w:bCs/>
          <w:sz w:val="24"/>
          <w:szCs w:val="24"/>
        </w:rPr>
        <w:t xml:space="preserve"> N.A. Siddiqui, </w:t>
      </w:r>
      <w:r w:rsidRPr="00860946">
        <w:rPr>
          <w:sz w:val="24"/>
          <w:szCs w:val="24"/>
        </w:rPr>
        <w:t xml:space="preserve">Y. H. Lim and A.  Ahmad. </w:t>
      </w:r>
      <w:r w:rsidRPr="00860946">
        <w:rPr>
          <w:i/>
          <w:iCs/>
          <w:sz w:val="24"/>
          <w:szCs w:val="24"/>
        </w:rPr>
        <w:t>Chem. of Nat. Comp.</w:t>
      </w:r>
      <w:r w:rsidRPr="00860946">
        <w:rPr>
          <w:sz w:val="24"/>
          <w:szCs w:val="24"/>
        </w:rPr>
        <w:t xml:space="preserve"> (2005); 41 (2): 182-189. </w:t>
      </w:r>
      <w:r w:rsidRPr="00860946">
        <w:rPr>
          <w:b/>
          <w:sz w:val="24"/>
          <w:szCs w:val="24"/>
        </w:rPr>
        <w:t>(2005)</w:t>
      </w:r>
    </w:p>
    <w:p w:rsidR="00BA45CA" w:rsidRPr="00860946" w:rsidRDefault="00BA45CA" w:rsidP="00BA45CA">
      <w:pPr>
        <w:pStyle w:val="ListParagraph"/>
        <w:rPr>
          <w:sz w:val="24"/>
          <w:szCs w:val="24"/>
        </w:rPr>
      </w:pPr>
    </w:p>
    <w:p w:rsidR="00BA45CA" w:rsidRPr="00860946" w:rsidRDefault="00BA45CA" w:rsidP="00BA45C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r w:rsidRPr="00860946">
        <w:rPr>
          <w:sz w:val="24"/>
          <w:szCs w:val="24"/>
        </w:rPr>
        <w:t xml:space="preserve">Antimicrobial activity of </w:t>
      </w:r>
      <w:proofErr w:type="spellStart"/>
      <w:r w:rsidRPr="00DC7C96">
        <w:rPr>
          <w:i/>
          <w:iCs/>
          <w:sz w:val="24"/>
          <w:szCs w:val="24"/>
          <w:highlight w:val="yellow"/>
        </w:rPr>
        <w:t>Diospyros</w:t>
      </w:r>
      <w:proofErr w:type="spellEnd"/>
      <w:r w:rsidRPr="00DC7C96">
        <w:rPr>
          <w:i/>
          <w:iCs/>
          <w:sz w:val="24"/>
          <w:szCs w:val="24"/>
          <w:highlight w:val="yellow"/>
        </w:rPr>
        <w:t xml:space="preserve"> Montana</w:t>
      </w:r>
      <w:r w:rsidRPr="00860946">
        <w:rPr>
          <w:sz w:val="24"/>
          <w:szCs w:val="24"/>
        </w:rPr>
        <w:t xml:space="preserve"> leaves.  </w:t>
      </w:r>
      <w:proofErr w:type="spellStart"/>
      <w:r w:rsidRPr="00860946">
        <w:rPr>
          <w:sz w:val="24"/>
          <w:szCs w:val="24"/>
        </w:rPr>
        <w:t>Vijendera</w:t>
      </w:r>
      <w:proofErr w:type="spellEnd"/>
      <w:r w:rsidRPr="00860946">
        <w:rPr>
          <w:sz w:val="24"/>
          <w:szCs w:val="24"/>
        </w:rPr>
        <w:t xml:space="preserve"> Singh, </w:t>
      </w:r>
      <w:proofErr w:type="spellStart"/>
      <w:r w:rsidRPr="00860946">
        <w:rPr>
          <w:sz w:val="24"/>
          <w:szCs w:val="24"/>
        </w:rPr>
        <w:t>Mohd</w:t>
      </w:r>
      <w:proofErr w:type="spellEnd"/>
      <w:r w:rsidRPr="00860946">
        <w:rPr>
          <w:sz w:val="24"/>
          <w:szCs w:val="24"/>
        </w:rPr>
        <w:t xml:space="preserve">. Ali, </w:t>
      </w:r>
      <w:proofErr w:type="spellStart"/>
      <w:r w:rsidRPr="00860946">
        <w:rPr>
          <w:sz w:val="24"/>
          <w:szCs w:val="24"/>
        </w:rPr>
        <w:t>Showkat</w:t>
      </w:r>
      <w:proofErr w:type="spellEnd"/>
      <w:r w:rsidRPr="00860946">
        <w:rPr>
          <w:sz w:val="24"/>
          <w:szCs w:val="24"/>
        </w:rPr>
        <w:t xml:space="preserve"> R Mir and</w:t>
      </w:r>
      <w:r w:rsidRPr="00860946">
        <w:rPr>
          <w:b/>
          <w:bCs/>
          <w:sz w:val="24"/>
          <w:szCs w:val="24"/>
        </w:rPr>
        <w:t xml:space="preserve"> Nasir Ali. </w:t>
      </w:r>
      <w:r w:rsidRPr="00860946">
        <w:rPr>
          <w:i/>
          <w:iCs/>
          <w:sz w:val="24"/>
          <w:szCs w:val="24"/>
        </w:rPr>
        <w:t>Indian</w:t>
      </w:r>
      <w:r w:rsidRPr="00860946">
        <w:rPr>
          <w:b/>
          <w:bCs/>
          <w:i/>
          <w:iCs/>
          <w:sz w:val="24"/>
          <w:szCs w:val="24"/>
        </w:rPr>
        <w:t xml:space="preserve"> </w:t>
      </w:r>
      <w:r w:rsidRPr="00860946">
        <w:rPr>
          <w:i/>
          <w:iCs/>
          <w:sz w:val="24"/>
          <w:szCs w:val="24"/>
        </w:rPr>
        <w:t>J. of Nat. Prod.</w:t>
      </w:r>
      <w:r w:rsidRPr="00860946">
        <w:rPr>
          <w:sz w:val="24"/>
          <w:szCs w:val="24"/>
        </w:rPr>
        <w:t xml:space="preserve"> (2005); 21(2): 30-32.</w:t>
      </w:r>
      <w:r w:rsidRPr="00860946">
        <w:rPr>
          <w:b/>
          <w:sz w:val="24"/>
          <w:szCs w:val="24"/>
        </w:rPr>
        <w:t xml:space="preserve"> (2005)</w:t>
      </w:r>
    </w:p>
    <w:p w:rsidR="00BA45CA" w:rsidRPr="00860946" w:rsidRDefault="00BA45CA" w:rsidP="00BA45CA">
      <w:pPr>
        <w:pStyle w:val="ListParagraph"/>
        <w:rPr>
          <w:sz w:val="24"/>
          <w:szCs w:val="24"/>
        </w:rPr>
      </w:pPr>
    </w:p>
    <w:p w:rsidR="00BA45CA" w:rsidRPr="00860946" w:rsidRDefault="00BA45CA" w:rsidP="00BA45C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r w:rsidRPr="00860946">
        <w:rPr>
          <w:sz w:val="24"/>
          <w:szCs w:val="24"/>
        </w:rPr>
        <w:lastRenderedPageBreak/>
        <w:t xml:space="preserve">Drug-Drug Interaction: A challenge for community pharmacist. </w:t>
      </w:r>
      <w:proofErr w:type="spellStart"/>
      <w:r w:rsidRPr="00860946">
        <w:rPr>
          <w:sz w:val="24"/>
          <w:szCs w:val="24"/>
        </w:rPr>
        <w:t>Sudhir</w:t>
      </w:r>
      <w:proofErr w:type="spellEnd"/>
      <w:r w:rsidRPr="00860946">
        <w:rPr>
          <w:sz w:val="24"/>
          <w:szCs w:val="24"/>
        </w:rPr>
        <w:t xml:space="preserve"> Singh </w:t>
      </w:r>
      <w:proofErr w:type="spellStart"/>
      <w:r w:rsidRPr="00860946">
        <w:rPr>
          <w:sz w:val="24"/>
          <w:szCs w:val="24"/>
        </w:rPr>
        <w:t>Gangwar</w:t>
      </w:r>
      <w:proofErr w:type="spellEnd"/>
      <w:r w:rsidRPr="00860946">
        <w:rPr>
          <w:sz w:val="24"/>
          <w:szCs w:val="24"/>
        </w:rPr>
        <w:t>,</w:t>
      </w:r>
      <w:r w:rsidRPr="00860946">
        <w:rPr>
          <w:b/>
          <w:bCs/>
          <w:sz w:val="24"/>
          <w:szCs w:val="24"/>
        </w:rPr>
        <w:t xml:space="preserve"> Nasir A. Siddiqui </w:t>
      </w:r>
      <w:r w:rsidRPr="00860946">
        <w:rPr>
          <w:sz w:val="24"/>
          <w:szCs w:val="24"/>
        </w:rPr>
        <w:t xml:space="preserve">and </w:t>
      </w:r>
      <w:proofErr w:type="spellStart"/>
      <w:r w:rsidRPr="00860946">
        <w:rPr>
          <w:sz w:val="24"/>
          <w:szCs w:val="24"/>
        </w:rPr>
        <w:t>Chinmay</w:t>
      </w:r>
      <w:proofErr w:type="spellEnd"/>
      <w:r w:rsidRPr="00860946">
        <w:rPr>
          <w:sz w:val="24"/>
          <w:szCs w:val="24"/>
        </w:rPr>
        <w:t xml:space="preserve"> </w:t>
      </w:r>
      <w:proofErr w:type="spellStart"/>
      <w:r w:rsidRPr="00860946">
        <w:rPr>
          <w:sz w:val="24"/>
          <w:szCs w:val="24"/>
        </w:rPr>
        <w:t>Anand</w:t>
      </w:r>
      <w:proofErr w:type="spellEnd"/>
      <w:r w:rsidRPr="00860946">
        <w:rPr>
          <w:sz w:val="24"/>
          <w:szCs w:val="24"/>
        </w:rPr>
        <w:t xml:space="preserve">. </w:t>
      </w:r>
      <w:r w:rsidRPr="00860946">
        <w:rPr>
          <w:i/>
          <w:iCs/>
          <w:sz w:val="24"/>
          <w:szCs w:val="24"/>
        </w:rPr>
        <w:t xml:space="preserve">J. of </w:t>
      </w:r>
      <w:proofErr w:type="spellStart"/>
      <w:r w:rsidRPr="00860946">
        <w:rPr>
          <w:i/>
          <w:iCs/>
          <w:sz w:val="24"/>
          <w:szCs w:val="24"/>
        </w:rPr>
        <w:t>Pharmacovigilance</w:t>
      </w:r>
      <w:proofErr w:type="spellEnd"/>
      <w:r w:rsidRPr="00860946">
        <w:rPr>
          <w:i/>
          <w:iCs/>
          <w:sz w:val="24"/>
          <w:szCs w:val="24"/>
        </w:rPr>
        <w:t xml:space="preserve"> and Drug Safety</w:t>
      </w:r>
      <w:r w:rsidRPr="00860946">
        <w:rPr>
          <w:sz w:val="24"/>
          <w:szCs w:val="24"/>
        </w:rPr>
        <w:t xml:space="preserve"> (2005); Conference special: 45-47.</w:t>
      </w:r>
      <w:r w:rsidRPr="00860946">
        <w:rPr>
          <w:b/>
          <w:sz w:val="24"/>
          <w:szCs w:val="24"/>
        </w:rPr>
        <w:t xml:space="preserve"> (2005)</w:t>
      </w:r>
    </w:p>
    <w:p w:rsidR="00BA45CA" w:rsidRPr="00860946" w:rsidRDefault="00BA45CA" w:rsidP="00BA45CA">
      <w:pPr>
        <w:pStyle w:val="ListParagraph"/>
        <w:rPr>
          <w:sz w:val="24"/>
          <w:szCs w:val="24"/>
        </w:rPr>
      </w:pPr>
    </w:p>
    <w:p w:rsidR="00BA45CA" w:rsidRPr="00860946" w:rsidRDefault="00BA45CA" w:rsidP="00BA45C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r w:rsidRPr="00860946">
        <w:rPr>
          <w:sz w:val="24"/>
          <w:szCs w:val="24"/>
        </w:rPr>
        <w:t xml:space="preserve">Chemical constituents of aerial parts of </w:t>
      </w:r>
      <w:r w:rsidRPr="00DC7C96">
        <w:rPr>
          <w:i/>
          <w:iCs/>
          <w:sz w:val="24"/>
          <w:szCs w:val="24"/>
          <w:highlight w:val="yellow"/>
        </w:rPr>
        <w:t xml:space="preserve">Convolvulus </w:t>
      </w:r>
      <w:proofErr w:type="spellStart"/>
      <w:r w:rsidRPr="00DC7C96">
        <w:rPr>
          <w:i/>
          <w:iCs/>
          <w:sz w:val="24"/>
          <w:szCs w:val="24"/>
          <w:highlight w:val="yellow"/>
        </w:rPr>
        <w:t>pluricaulis</w:t>
      </w:r>
      <w:proofErr w:type="spellEnd"/>
      <w:r w:rsidRPr="00860946">
        <w:rPr>
          <w:sz w:val="24"/>
          <w:szCs w:val="24"/>
        </w:rPr>
        <w:t xml:space="preserve"> CHOISY. </w:t>
      </w:r>
      <w:proofErr w:type="spellStart"/>
      <w:r w:rsidRPr="00860946">
        <w:rPr>
          <w:sz w:val="24"/>
          <w:szCs w:val="24"/>
        </w:rPr>
        <w:t>Mohd</w:t>
      </w:r>
      <w:proofErr w:type="spellEnd"/>
      <w:r w:rsidRPr="00860946">
        <w:rPr>
          <w:sz w:val="24"/>
          <w:szCs w:val="24"/>
        </w:rPr>
        <w:t>. Ali,</w:t>
      </w:r>
      <w:r w:rsidRPr="00860946">
        <w:rPr>
          <w:b/>
          <w:bCs/>
          <w:sz w:val="24"/>
          <w:szCs w:val="24"/>
        </w:rPr>
        <w:t xml:space="preserve"> Nasir Ali Siddiqui, </w:t>
      </w:r>
      <w:proofErr w:type="spellStart"/>
      <w:r w:rsidRPr="00860946">
        <w:rPr>
          <w:sz w:val="24"/>
          <w:szCs w:val="24"/>
        </w:rPr>
        <w:t>Vijender</w:t>
      </w:r>
      <w:proofErr w:type="spellEnd"/>
      <w:r w:rsidRPr="00860946">
        <w:rPr>
          <w:sz w:val="24"/>
          <w:szCs w:val="24"/>
        </w:rPr>
        <w:t xml:space="preserve"> Singh and </w:t>
      </w:r>
      <w:proofErr w:type="spellStart"/>
      <w:r w:rsidRPr="00860946">
        <w:rPr>
          <w:sz w:val="24"/>
          <w:szCs w:val="24"/>
        </w:rPr>
        <w:t>Shokat</w:t>
      </w:r>
      <w:proofErr w:type="spellEnd"/>
      <w:r w:rsidRPr="00860946">
        <w:rPr>
          <w:sz w:val="24"/>
          <w:szCs w:val="24"/>
        </w:rPr>
        <w:t xml:space="preserve"> </w:t>
      </w:r>
      <w:proofErr w:type="spellStart"/>
      <w:r w:rsidRPr="00860946">
        <w:rPr>
          <w:sz w:val="24"/>
          <w:szCs w:val="24"/>
        </w:rPr>
        <w:t>Rasool</w:t>
      </w:r>
      <w:proofErr w:type="spellEnd"/>
      <w:r w:rsidRPr="00860946">
        <w:rPr>
          <w:sz w:val="24"/>
          <w:szCs w:val="24"/>
        </w:rPr>
        <w:t xml:space="preserve"> Mir. </w:t>
      </w:r>
      <w:r w:rsidRPr="00860946">
        <w:rPr>
          <w:i/>
          <w:iCs/>
          <w:sz w:val="24"/>
          <w:szCs w:val="24"/>
        </w:rPr>
        <w:t>Journal of Saudi Chemical Society</w:t>
      </w:r>
      <w:r w:rsidRPr="00860946">
        <w:rPr>
          <w:sz w:val="24"/>
          <w:szCs w:val="24"/>
        </w:rPr>
        <w:t xml:space="preserve"> (2004); 8 (1): 137-144.</w:t>
      </w:r>
      <w:r w:rsidRPr="00860946">
        <w:rPr>
          <w:b/>
          <w:sz w:val="24"/>
          <w:szCs w:val="24"/>
        </w:rPr>
        <w:t xml:space="preserve"> (2004)</w:t>
      </w:r>
    </w:p>
    <w:p w:rsidR="00BA45CA" w:rsidRPr="00860946" w:rsidRDefault="00BA45CA" w:rsidP="00BA45CA">
      <w:pPr>
        <w:pStyle w:val="ListParagraph"/>
        <w:rPr>
          <w:sz w:val="24"/>
          <w:szCs w:val="24"/>
        </w:rPr>
      </w:pPr>
    </w:p>
    <w:p w:rsidR="00BA45CA" w:rsidRPr="00860946" w:rsidRDefault="00BA45CA" w:rsidP="00BA45C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r w:rsidRPr="00860946">
        <w:rPr>
          <w:sz w:val="24"/>
          <w:szCs w:val="24"/>
        </w:rPr>
        <w:t xml:space="preserve">Anti-despair activity of green and dried plant extract of </w:t>
      </w:r>
      <w:proofErr w:type="spellStart"/>
      <w:r w:rsidRPr="00DC7C96">
        <w:rPr>
          <w:i/>
          <w:iCs/>
          <w:sz w:val="24"/>
          <w:szCs w:val="24"/>
          <w:highlight w:val="yellow"/>
        </w:rPr>
        <w:t>Coriandrum</w:t>
      </w:r>
      <w:proofErr w:type="spellEnd"/>
      <w:r w:rsidRPr="00DC7C96">
        <w:rPr>
          <w:i/>
          <w:iCs/>
          <w:sz w:val="24"/>
          <w:szCs w:val="24"/>
          <w:highlight w:val="yellow"/>
        </w:rPr>
        <w:t xml:space="preserve"> </w:t>
      </w:r>
      <w:proofErr w:type="spellStart"/>
      <w:r w:rsidRPr="00DC7C96">
        <w:rPr>
          <w:i/>
          <w:iCs/>
          <w:sz w:val="24"/>
          <w:szCs w:val="24"/>
          <w:highlight w:val="yellow"/>
        </w:rPr>
        <w:t>sativum</w:t>
      </w:r>
      <w:proofErr w:type="spellEnd"/>
      <w:r w:rsidRPr="00860946">
        <w:rPr>
          <w:sz w:val="24"/>
          <w:szCs w:val="24"/>
        </w:rPr>
        <w:t xml:space="preserve"> in mice. </w:t>
      </w:r>
      <w:proofErr w:type="spellStart"/>
      <w:r w:rsidRPr="00860946">
        <w:rPr>
          <w:sz w:val="24"/>
          <w:szCs w:val="24"/>
        </w:rPr>
        <w:t>Kishore</w:t>
      </w:r>
      <w:proofErr w:type="spellEnd"/>
      <w:r w:rsidRPr="00860946">
        <w:rPr>
          <w:sz w:val="24"/>
          <w:szCs w:val="24"/>
        </w:rPr>
        <w:t xml:space="preserve"> K and </w:t>
      </w:r>
      <w:r w:rsidRPr="00860946">
        <w:rPr>
          <w:b/>
          <w:bCs/>
          <w:sz w:val="24"/>
          <w:szCs w:val="24"/>
        </w:rPr>
        <w:t>Siddiqui. N.A.</w:t>
      </w:r>
      <w:r w:rsidRPr="00860946">
        <w:rPr>
          <w:sz w:val="24"/>
          <w:szCs w:val="24"/>
        </w:rPr>
        <w:t xml:space="preserve"> </w:t>
      </w:r>
      <w:r w:rsidRPr="00860946">
        <w:rPr>
          <w:i/>
          <w:iCs/>
          <w:sz w:val="24"/>
          <w:szCs w:val="24"/>
        </w:rPr>
        <w:t>Indian Drugs</w:t>
      </w:r>
      <w:r w:rsidRPr="00860946">
        <w:rPr>
          <w:b/>
          <w:bCs/>
          <w:sz w:val="24"/>
          <w:szCs w:val="24"/>
        </w:rPr>
        <w:t xml:space="preserve"> </w:t>
      </w:r>
      <w:r w:rsidRPr="00860946">
        <w:rPr>
          <w:sz w:val="24"/>
          <w:szCs w:val="24"/>
        </w:rPr>
        <w:t>(2003); 40 (7): 419-421.</w:t>
      </w:r>
      <w:r w:rsidRPr="00860946">
        <w:rPr>
          <w:b/>
          <w:sz w:val="24"/>
          <w:szCs w:val="24"/>
        </w:rPr>
        <w:t xml:space="preserve"> (2003)</w:t>
      </w:r>
    </w:p>
    <w:p w:rsidR="00BA45CA" w:rsidRPr="00860946" w:rsidRDefault="00BA45CA" w:rsidP="00BA45CA">
      <w:pPr>
        <w:pStyle w:val="ListParagraph"/>
        <w:rPr>
          <w:sz w:val="24"/>
          <w:szCs w:val="24"/>
        </w:rPr>
      </w:pPr>
    </w:p>
    <w:p w:rsidR="00BA45CA" w:rsidRPr="00860946" w:rsidRDefault="00BA45CA" w:rsidP="00BA45C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r w:rsidRPr="00860946">
        <w:rPr>
          <w:sz w:val="24"/>
          <w:szCs w:val="24"/>
        </w:rPr>
        <w:t xml:space="preserve">Anti-inflammatory activity of </w:t>
      </w:r>
      <w:proofErr w:type="spellStart"/>
      <w:r w:rsidRPr="00860946">
        <w:rPr>
          <w:sz w:val="24"/>
          <w:szCs w:val="24"/>
        </w:rPr>
        <w:t>ethanolic</w:t>
      </w:r>
      <w:proofErr w:type="spellEnd"/>
      <w:r w:rsidRPr="00860946">
        <w:rPr>
          <w:sz w:val="24"/>
          <w:szCs w:val="24"/>
        </w:rPr>
        <w:t xml:space="preserve"> extract of aerial parts of </w:t>
      </w:r>
      <w:proofErr w:type="spellStart"/>
      <w:r w:rsidRPr="00DC7C96">
        <w:rPr>
          <w:i/>
          <w:iCs/>
          <w:sz w:val="24"/>
          <w:szCs w:val="24"/>
          <w:highlight w:val="yellow"/>
        </w:rPr>
        <w:t>Pluchea</w:t>
      </w:r>
      <w:proofErr w:type="spellEnd"/>
      <w:r w:rsidRPr="00DC7C96">
        <w:rPr>
          <w:i/>
          <w:iCs/>
          <w:sz w:val="24"/>
          <w:szCs w:val="24"/>
          <w:highlight w:val="yellow"/>
        </w:rPr>
        <w:t xml:space="preserve"> </w:t>
      </w:r>
      <w:proofErr w:type="spellStart"/>
      <w:r w:rsidRPr="00DC7C96">
        <w:rPr>
          <w:i/>
          <w:iCs/>
          <w:sz w:val="24"/>
          <w:szCs w:val="24"/>
          <w:highlight w:val="yellow"/>
        </w:rPr>
        <w:t>lanceolata</w:t>
      </w:r>
      <w:proofErr w:type="spellEnd"/>
      <w:r w:rsidRPr="00860946">
        <w:rPr>
          <w:sz w:val="24"/>
          <w:szCs w:val="24"/>
        </w:rPr>
        <w:t xml:space="preserve"> </w:t>
      </w:r>
      <w:proofErr w:type="spellStart"/>
      <w:r w:rsidRPr="00860946">
        <w:rPr>
          <w:sz w:val="24"/>
          <w:szCs w:val="24"/>
        </w:rPr>
        <w:t>C.B.Clark</w:t>
      </w:r>
      <w:proofErr w:type="spellEnd"/>
      <w:r w:rsidRPr="00860946">
        <w:rPr>
          <w:sz w:val="24"/>
          <w:szCs w:val="24"/>
        </w:rPr>
        <w:t>.</w:t>
      </w:r>
      <w:r w:rsidRPr="00860946">
        <w:rPr>
          <w:b/>
          <w:bCs/>
          <w:sz w:val="24"/>
          <w:szCs w:val="24"/>
        </w:rPr>
        <w:t xml:space="preserve"> N. A. Siddiqui, </w:t>
      </w:r>
      <w:proofErr w:type="spellStart"/>
      <w:r w:rsidRPr="00860946">
        <w:rPr>
          <w:sz w:val="24"/>
          <w:szCs w:val="24"/>
        </w:rPr>
        <w:t>Mohd</w:t>
      </w:r>
      <w:proofErr w:type="spellEnd"/>
      <w:r w:rsidRPr="00860946">
        <w:rPr>
          <w:sz w:val="24"/>
          <w:szCs w:val="24"/>
        </w:rPr>
        <w:t xml:space="preserve"> Ali, A.K Sharma and </w:t>
      </w:r>
      <w:proofErr w:type="spellStart"/>
      <w:r w:rsidRPr="00860946">
        <w:rPr>
          <w:sz w:val="24"/>
          <w:szCs w:val="24"/>
        </w:rPr>
        <w:t>Kamal</w:t>
      </w:r>
      <w:proofErr w:type="spellEnd"/>
      <w:r w:rsidRPr="00860946">
        <w:rPr>
          <w:sz w:val="24"/>
          <w:szCs w:val="24"/>
        </w:rPr>
        <w:t xml:space="preserve"> </w:t>
      </w:r>
      <w:proofErr w:type="spellStart"/>
      <w:r w:rsidRPr="00860946">
        <w:rPr>
          <w:sz w:val="24"/>
          <w:szCs w:val="24"/>
        </w:rPr>
        <w:t>Kishore</w:t>
      </w:r>
      <w:proofErr w:type="spellEnd"/>
      <w:r w:rsidRPr="00860946">
        <w:rPr>
          <w:sz w:val="24"/>
          <w:szCs w:val="24"/>
        </w:rPr>
        <w:t xml:space="preserve">. Proc. </w:t>
      </w:r>
      <w:r w:rsidRPr="00860946">
        <w:rPr>
          <w:i/>
          <w:iCs/>
          <w:sz w:val="24"/>
          <w:szCs w:val="24"/>
        </w:rPr>
        <w:t>Biosciences: Advances, Impact and Relevance</w:t>
      </w:r>
      <w:r w:rsidRPr="00860946">
        <w:rPr>
          <w:sz w:val="24"/>
          <w:szCs w:val="24"/>
        </w:rPr>
        <w:t xml:space="preserve"> (2003): 193-196.</w:t>
      </w:r>
      <w:r w:rsidRPr="00860946">
        <w:rPr>
          <w:b/>
          <w:sz w:val="24"/>
          <w:szCs w:val="24"/>
        </w:rPr>
        <w:t xml:space="preserve"> (2003)</w:t>
      </w:r>
    </w:p>
    <w:p w:rsidR="00BA45CA" w:rsidRPr="00860946" w:rsidRDefault="00BA45CA" w:rsidP="00BA45CA">
      <w:pPr>
        <w:pStyle w:val="ListParagraph"/>
        <w:rPr>
          <w:sz w:val="24"/>
          <w:szCs w:val="24"/>
        </w:rPr>
      </w:pPr>
    </w:p>
    <w:p w:rsidR="00BA45CA" w:rsidRPr="00860946" w:rsidRDefault="00BA45CA" w:rsidP="00BA45C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proofErr w:type="spellStart"/>
      <w:r w:rsidRPr="00860946">
        <w:rPr>
          <w:sz w:val="24"/>
          <w:szCs w:val="24"/>
        </w:rPr>
        <w:t>Dipsogenic</w:t>
      </w:r>
      <w:proofErr w:type="spellEnd"/>
      <w:r w:rsidRPr="00860946">
        <w:rPr>
          <w:sz w:val="24"/>
          <w:szCs w:val="24"/>
        </w:rPr>
        <w:t xml:space="preserve"> effect of </w:t>
      </w:r>
      <w:proofErr w:type="spellStart"/>
      <w:r w:rsidRPr="00860946">
        <w:rPr>
          <w:sz w:val="24"/>
          <w:szCs w:val="24"/>
        </w:rPr>
        <w:t>Angiotensin</w:t>
      </w:r>
      <w:proofErr w:type="spellEnd"/>
      <w:r w:rsidRPr="00860946">
        <w:rPr>
          <w:sz w:val="24"/>
          <w:szCs w:val="24"/>
        </w:rPr>
        <w:t xml:space="preserve"> II blocked by </w:t>
      </w:r>
      <w:proofErr w:type="spellStart"/>
      <w:r w:rsidRPr="00860946">
        <w:rPr>
          <w:sz w:val="24"/>
          <w:szCs w:val="24"/>
        </w:rPr>
        <w:t>Carbamazepine</w:t>
      </w:r>
      <w:proofErr w:type="spellEnd"/>
      <w:r w:rsidRPr="00860946">
        <w:rPr>
          <w:sz w:val="24"/>
          <w:szCs w:val="24"/>
        </w:rPr>
        <w:t xml:space="preserve"> and potentiated by Lithium Carbonate. </w:t>
      </w:r>
      <w:proofErr w:type="spellStart"/>
      <w:r w:rsidRPr="00860946">
        <w:rPr>
          <w:sz w:val="24"/>
          <w:szCs w:val="24"/>
        </w:rPr>
        <w:t>Kamal</w:t>
      </w:r>
      <w:proofErr w:type="spellEnd"/>
      <w:r w:rsidRPr="00860946">
        <w:rPr>
          <w:sz w:val="24"/>
          <w:szCs w:val="24"/>
        </w:rPr>
        <w:t xml:space="preserve"> </w:t>
      </w:r>
      <w:proofErr w:type="spellStart"/>
      <w:r w:rsidRPr="00860946">
        <w:rPr>
          <w:sz w:val="24"/>
          <w:szCs w:val="24"/>
        </w:rPr>
        <w:t>Kishore</w:t>
      </w:r>
      <w:proofErr w:type="spellEnd"/>
      <w:r w:rsidRPr="00860946">
        <w:rPr>
          <w:sz w:val="24"/>
          <w:szCs w:val="24"/>
        </w:rPr>
        <w:t xml:space="preserve">, </w:t>
      </w:r>
      <w:r w:rsidRPr="00860946">
        <w:rPr>
          <w:b/>
          <w:bCs/>
          <w:sz w:val="24"/>
          <w:szCs w:val="24"/>
        </w:rPr>
        <w:t>Nasir A. Siddiqui</w:t>
      </w:r>
      <w:r w:rsidRPr="00860946">
        <w:rPr>
          <w:sz w:val="24"/>
          <w:szCs w:val="24"/>
        </w:rPr>
        <w:t xml:space="preserve"> and Sharma A.K. Proc. </w:t>
      </w:r>
      <w:r w:rsidRPr="00860946">
        <w:rPr>
          <w:i/>
          <w:iCs/>
          <w:sz w:val="24"/>
          <w:szCs w:val="24"/>
        </w:rPr>
        <w:t>Biosciences: Advances, Impact and Relevance</w:t>
      </w:r>
      <w:r w:rsidRPr="00860946">
        <w:rPr>
          <w:sz w:val="24"/>
          <w:szCs w:val="24"/>
        </w:rPr>
        <w:t xml:space="preserve"> (2003): 197-200.</w:t>
      </w:r>
      <w:r w:rsidRPr="00860946">
        <w:rPr>
          <w:b/>
          <w:sz w:val="24"/>
          <w:szCs w:val="24"/>
        </w:rPr>
        <w:t xml:space="preserve"> (2003)</w:t>
      </w:r>
    </w:p>
    <w:p w:rsidR="00BA45CA" w:rsidRPr="00860946" w:rsidRDefault="00BA45CA" w:rsidP="00BA45CA">
      <w:pPr>
        <w:pStyle w:val="ListParagraph"/>
        <w:rPr>
          <w:sz w:val="24"/>
          <w:szCs w:val="24"/>
        </w:rPr>
      </w:pPr>
    </w:p>
    <w:p w:rsidR="00BA45CA" w:rsidRPr="005520AE" w:rsidRDefault="00BA45CA" w:rsidP="00BA45C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proofErr w:type="spellStart"/>
      <w:r w:rsidRPr="00860946">
        <w:rPr>
          <w:sz w:val="24"/>
          <w:szCs w:val="24"/>
        </w:rPr>
        <w:t>Phytochemical</w:t>
      </w:r>
      <w:proofErr w:type="spellEnd"/>
      <w:r w:rsidRPr="00860946">
        <w:rPr>
          <w:sz w:val="24"/>
          <w:szCs w:val="24"/>
        </w:rPr>
        <w:t xml:space="preserve"> investigations of aerial parts of </w:t>
      </w:r>
      <w:proofErr w:type="spellStart"/>
      <w:r w:rsidRPr="00DC7C96">
        <w:rPr>
          <w:i/>
          <w:iCs/>
          <w:sz w:val="24"/>
          <w:szCs w:val="24"/>
          <w:highlight w:val="yellow"/>
        </w:rPr>
        <w:t>Pluchea</w:t>
      </w:r>
      <w:proofErr w:type="spellEnd"/>
      <w:r w:rsidRPr="00DC7C96">
        <w:rPr>
          <w:i/>
          <w:iCs/>
          <w:sz w:val="24"/>
          <w:szCs w:val="24"/>
          <w:highlight w:val="yellow"/>
        </w:rPr>
        <w:t xml:space="preserve"> </w:t>
      </w:r>
      <w:proofErr w:type="spellStart"/>
      <w:r w:rsidRPr="00DC7C96">
        <w:rPr>
          <w:i/>
          <w:iCs/>
          <w:sz w:val="24"/>
          <w:szCs w:val="24"/>
          <w:highlight w:val="yellow"/>
        </w:rPr>
        <w:t>lanceolata</w:t>
      </w:r>
      <w:proofErr w:type="spellEnd"/>
      <w:r w:rsidRPr="00860946">
        <w:rPr>
          <w:sz w:val="24"/>
          <w:szCs w:val="24"/>
        </w:rPr>
        <w:t xml:space="preserve"> </w:t>
      </w:r>
      <w:proofErr w:type="spellStart"/>
      <w:r w:rsidRPr="00860946">
        <w:rPr>
          <w:sz w:val="24"/>
          <w:szCs w:val="24"/>
        </w:rPr>
        <w:t>C.B.Clark</w:t>
      </w:r>
      <w:proofErr w:type="spellEnd"/>
      <w:r w:rsidRPr="00860946">
        <w:rPr>
          <w:sz w:val="24"/>
          <w:szCs w:val="24"/>
        </w:rPr>
        <w:t xml:space="preserve">. </w:t>
      </w:r>
      <w:proofErr w:type="spellStart"/>
      <w:r w:rsidRPr="00860946">
        <w:rPr>
          <w:sz w:val="24"/>
          <w:szCs w:val="24"/>
        </w:rPr>
        <w:t>Mohd</w:t>
      </w:r>
      <w:proofErr w:type="spellEnd"/>
      <w:r w:rsidRPr="00860946">
        <w:rPr>
          <w:sz w:val="24"/>
          <w:szCs w:val="24"/>
        </w:rPr>
        <w:t>. Ali</w:t>
      </w:r>
      <w:r w:rsidRPr="00860946">
        <w:rPr>
          <w:b/>
          <w:bCs/>
          <w:sz w:val="24"/>
          <w:szCs w:val="24"/>
        </w:rPr>
        <w:t xml:space="preserve">, Nasir Ali Siddiqui </w:t>
      </w:r>
      <w:r w:rsidRPr="00860946">
        <w:rPr>
          <w:sz w:val="24"/>
          <w:szCs w:val="24"/>
        </w:rPr>
        <w:t xml:space="preserve">and </w:t>
      </w:r>
      <w:proofErr w:type="spellStart"/>
      <w:r w:rsidRPr="00860946">
        <w:rPr>
          <w:sz w:val="24"/>
          <w:szCs w:val="24"/>
        </w:rPr>
        <w:t>Ramidi</w:t>
      </w:r>
      <w:proofErr w:type="spellEnd"/>
      <w:r w:rsidRPr="00860946">
        <w:rPr>
          <w:sz w:val="24"/>
          <w:szCs w:val="24"/>
        </w:rPr>
        <w:t xml:space="preserve"> </w:t>
      </w:r>
      <w:proofErr w:type="spellStart"/>
      <w:r w:rsidRPr="00860946">
        <w:rPr>
          <w:sz w:val="24"/>
          <w:szCs w:val="24"/>
        </w:rPr>
        <w:t>Ramachandram</w:t>
      </w:r>
      <w:proofErr w:type="spellEnd"/>
      <w:r w:rsidRPr="00860946">
        <w:rPr>
          <w:sz w:val="24"/>
          <w:szCs w:val="24"/>
        </w:rPr>
        <w:t xml:space="preserve">. </w:t>
      </w:r>
      <w:r w:rsidRPr="00860946">
        <w:rPr>
          <w:i/>
          <w:iCs/>
          <w:sz w:val="24"/>
          <w:szCs w:val="24"/>
        </w:rPr>
        <w:t>Ind. J. of Chem.</w:t>
      </w:r>
      <w:r w:rsidRPr="00860946">
        <w:rPr>
          <w:sz w:val="24"/>
          <w:szCs w:val="24"/>
        </w:rPr>
        <w:t xml:space="preserve"> B (2001); 40 (B): 698-706.</w:t>
      </w:r>
      <w:r w:rsidRPr="00860946">
        <w:rPr>
          <w:b/>
          <w:sz w:val="24"/>
          <w:szCs w:val="24"/>
        </w:rPr>
        <w:t xml:space="preserve"> (2001)</w:t>
      </w:r>
    </w:p>
    <w:p w:rsidR="00BA45CA" w:rsidRPr="005520AE" w:rsidRDefault="00BA45CA" w:rsidP="00BA45CA">
      <w:pPr>
        <w:pStyle w:val="ListParagraph"/>
        <w:rPr>
          <w:sz w:val="24"/>
          <w:szCs w:val="24"/>
        </w:rPr>
      </w:pPr>
    </w:p>
    <w:p w:rsidR="00BA45CA" w:rsidRPr="00860946" w:rsidRDefault="00BA45CA" w:rsidP="00BA45C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r w:rsidRPr="00860946">
        <w:rPr>
          <w:sz w:val="24"/>
          <w:szCs w:val="24"/>
        </w:rPr>
        <w:t xml:space="preserve">Volatile oil constituents of </w:t>
      </w:r>
      <w:r w:rsidRPr="00DC7C96">
        <w:rPr>
          <w:i/>
          <w:iCs/>
          <w:sz w:val="24"/>
          <w:szCs w:val="24"/>
          <w:highlight w:val="yellow"/>
        </w:rPr>
        <w:t xml:space="preserve">Artemisia </w:t>
      </w:r>
      <w:proofErr w:type="spellStart"/>
      <w:r w:rsidRPr="00DC7C96">
        <w:rPr>
          <w:i/>
          <w:iCs/>
          <w:sz w:val="24"/>
          <w:szCs w:val="24"/>
          <w:highlight w:val="yellow"/>
        </w:rPr>
        <w:t>annua</w:t>
      </w:r>
      <w:proofErr w:type="spellEnd"/>
      <w:r w:rsidRPr="00860946">
        <w:rPr>
          <w:sz w:val="24"/>
          <w:szCs w:val="24"/>
        </w:rPr>
        <w:t xml:space="preserve"> leaves. </w:t>
      </w:r>
      <w:proofErr w:type="spellStart"/>
      <w:r w:rsidRPr="00860946">
        <w:rPr>
          <w:sz w:val="24"/>
          <w:szCs w:val="24"/>
        </w:rPr>
        <w:t>Mohd</w:t>
      </w:r>
      <w:proofErr w:type="spellEnd"/>
      <w:r w:rsidRPr="00860946">
        <w:rPr>
          <w:sz w:val="24"/>
          <w:szCs w:val="24"/>
        </w:rPr>
        <w:t>. Ali and</w:t>
      </w:r>
      <w:r w:rsidRPr="00860946">
        <w:rPr>
          <w:b/>
          <w:bCs/>
          <w:sz w:val="24"/>
          <w:szCs w:val="24"/>
        </w:rPr>
        <w:t xml:space="preserve"> Nasir A. Siddiqui. </w:t>
      </w:r>
      <w:r w:rsidRPr="00860946">
        <w:rPr>
          <w:i/>
          <w:iCs/>
          <w:sz w:val="24"/>
          <w:szCs w:val="24"/>
        </w:rPr>
        <w:t xml:space="preserve">J. of Med. and </w:t>
      </w:r>
      <w:proofErr w:type="spellStart"/>
      <w:r w:rsidRPr="00860946">
        <w:rPr>
          <w:i/>
          <w:iCs/>
          <w:sz w:val="24"/>
          <w:szCs w:val="24"/>
        </w:rPr>
        <w:t>Arom</w:t>
      </w:r>
      <w:proofErr w:type="spellEnd"/>
      <w:r w:rsidRPr="00860946">
        <w:rPr>
          <w:i/>
          <w:iCs/>
          <w:sz w:val="24"/>
          <w:szCs w:val="24"/>
        </w:rPr>
        <w:t>. Plant Sci</w:t>
      </w:r>
      <w:r w:rsidRPr="00860946">
        <w:rPr>
          <w:sz w:val="24"/>
          <w:szCs w:val="24"/>
        </w:rPr>
        <w:t>. (2000); 22:  568-571.</w:t>
      </w:r>
      <w:r w:rsidRPr="00860946">
        <w:rPr>
          <w:b/>
          <w:sz w:val="24"/>
          <w:szCs w:val="24"/>
        </w:rPr>
        <w:t xml:space="preserve"> (2000)</w:t>
      </w:r>
    </w:p>
    <w:p w:rsidR="002A2E36" w:rsidRDefault="002A2E36" w:rsidP="002A2E36">
      <w:pPr>
        <w:widowControl w:val="0"/>
        <w:autoSpaceDE w:val="0"/>
        <w:autoSpaceDN w:val="0"/>
        <w:adjustRightInd w:val="0"/>
        <w:spacing w:before="100" w:after="100"/>
        <w:ind w:left="270" w:hanging="360"/>
        <w:jc w:val="both"/>
        <w:rPr>
          <w:sz w:val="24"/>
          <w:szCs w:val="24"/>
        </w:rPr>
      </w:pPr>
    </w:p>
    <w:p w:rsidR="002A2E36" w:rsidRPr="00A37D66" w:rsidRDefault="002A2E36" w:rsidP="00E33B9F">
      <w:pPr>
        <w:tabs>
          <w:tab w:val="left" w:pos="4320"/>
        </w:tabs>
        <w:ind w:left="360" w:hanging="360"/>
        <w:rPr>
          <w:b/>
          <w:sz w:val="24"/>
          <w:szCs w:val="24"/>
        </w:rPr>
      </w:pPr>
      <w:r w:rsidRPr="00A37D66">
        <w:rPr>
          <w:b/>
          <w:sz w:val="24"/>
          <w:szCs w:val="24"/>
        </w:rPr>
        <w:t>CONFERENCES</w:t>
      </w:r>
      <w:r>
        <w:rPr>
          <w:b/>
          <w:sz w:val="24"/>
          <w:szCs w:val="24"/>
        </w:rPr>
        <w:t xml:space="preserve"> / SEMINARS</w:t>
      </w:r>
      <w:r w:rsidRPr="00A37D66">
        <w:rPr>
          <w:b/>
          <w:sz w:val="24"/>
          <w:szCs w:val="24"/>
        </w:rPr>
        <w:t>:</w:t>
      </w:r>
    </w:p>
    <w:p w:rsidR="002A2E36" w:rsidRPr="00A37D66" w:rsidRDefault="002A2E36" w:rsidP="002A2E36">
      <w:pPr>
        <w:tabs>
          <w:tab w:val="left" w:pos="4320"/>
        </w:tabs>
        <w:ind w:left="360" w:hanging="360"/>
        <w:rPr>
          <w:b/>
          <w:sz w:val="24"/>
          <w:szCs w:val="24"/>
        </w:rPr>
      </w:pPr>
    </w:p>
    <w:p w:rsidR="00EF3E2A" w:rsidRPr="00EF3E2A" w:rsidRDefault="00EF3E2A" w:rsidP="00EF3E2A">
      <w:pPr>
        <w:jc w:val="both"/>
        <w:rPr>
          <w:sz w:val="24"/>
          <w:szCs w:val="24"/>
        </w:rPr>
      </w:pPr>
    </w:p>
    <w:p w:rsidR="00EF3E2A" w:rsidRPr="000B01B1" w:rsidRDefault="00EF3E2A" w:rsidP="00EF3E2A">
      <w:pPr>
        <w:pStyle w:val="ListParagraph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“Oman Pharmaceutical Conference 2013” </w:t>
      </w:r>
      <w:r w:rsidRPr="000B01B1">
        <w:rPr>
          <w:sz w:val="24"/>
          <w:szCs w:val="24"/>
        </w:rPr>
        <w:t xml:space="preserve">organized by </w:t>
      </w:r>
      <w:r>
        <w:rPr>
          <w:sz w:val="24"/>
          <w:szCs w:val="24"/>
        </w:rPr>
        <w:t>Oman Medical College</w:t>
      </w:r>
      <w:r w:rsidR="007D585D">
        <w:rPr>
          <w:sz w:val="24"/>
          <w:szCs w:val="24"/>
        </w:rPr>
        <w:t xml:space="preserve"> (</w:t>
      </w:r>
      <w:proofErr w:type="spellStart"/>
      <w:r w:rsidR="007D585D">
        <w:rPr>
          <w:sz w:val="24"/>
          <w:szCs w:val="24"/>
        </w:rPr>
        <w:t>Bowshar</w:t>
      </w:r>
      <w:proofErr w:type="spellEnd"/>
      <w:r w:rsidR="007D585D">
        <w:rPr>
          <w:sz w:val="24"/>
          <w:szCs w:val="24"/>
        </w:rPr>
        <w:t xml:space="preserve"> Campus), Muscat, </w:t>
      </w:r>
      <w:r>
        <w:rPr>
          <w:sz w:val="24"/>
          <w:szCs w:val="24"/>
        </w:rPr>
        <w:t>Oman. Advances in Drug Delivery System</w:t>
      </w:r>
      <w:r w:rsidR="007D585D">
        <w:rPr>
          <w:sz w:val="24"/>
          <w:szCs w:val="24"/>
        </w:rPr>
        <w:t>s a</w:t>
      </w:r>
      <w:r>
        <w:rPr>
          <w:sz w:val="24"/>
          <w:szCs w:val="24"/>
        </w:rPr>
        <w:t>nd Pharmaceutical</w:t>
      </w:r>
      <w:r w:rsidR="007D585D">
        <w:rPr>
          <w:sz w:val="24"/>
          <w:szCs w:val="24"/>
        </w:rPr>
        <w:t xml:space="preserve"> Care</w:t>
      </w:r>
      <w:r>
        <w:rPr>
          <w:sz w:val="24"/>
          <w:szCs w:val="24"/>
        </w:rPr>
        <w:t xml:space="preserve"> </w:t>
      </w:r>
      <w:r w:rsidR="007D585D">
        <w:rPr>
          <w:sz w:val="24"/>
          <w:szCs w:val="24"/>
        </w:rPr>
        <w:t>Practice</w:t>
      </w:r>
      <w:r>
        <w:rPr>
          <w:sz w:val="24"/>
          <w:szCs w:val="24"/>
        </w:rPr>
        <w:t xml:space="preserve"> </w:t>
      </w:r>
      <w:r w:rsidRPr="000B01B1">
        <w:rPr>
          <w:sz w:val="24"/>
          <w:szCs w:val="24"/>
        </w:rPr>
        <w:t xml:space="preserve">on </w:t>
      </w:r>
      <w:r w:rsidR="007D585D">
        <w:rPr>
          <w:sz w:val="24"/>
          <w:szCs w:val="24"/>
        </w:rPr>
        <w:t>17-18 April</w:t>
      </w:r>
      <w:r w:rsidRPr="000B01B1">
        <w:rPr>
          <w:sz w:val="24"/>
          <w:szCs w:val="24"/>
        </w:rPr>
        <w:t xml:space="preserve"> 20</w:t>
      </w:r>
      <w:r w:rsidR="007D585D">
        <w:rPr>
          <w:sz w:val="24"/>
          <w:szCs w:val="24"/>
        </w:rPr>
        <w:t>13</w:t>
      </w:r>
      <w:r w:rsidRPr="000B01B1">
        <w:rPr>
          <w:sz w:val="24"/>
          <w:szCs w:val="24"/>
        </w:rPr>
        <w:t>.</w:t>
      </w:r>
    </w:p>
    <w:p w:rsidR="00EF3E2A" w:rsidRDefault="00EF3E2A" w:rsidP="00EF3E2A">
      <w:pPr>
        <w:pStyle w:val="ListParagraph"/>
        <w:jc w:val="both"/>
        <w:rPr>
          <w:sz w:val="24"/>
          <w:szCs w:val="24"/>
        </w:rPr>
      </w:pPr>
    </w:p>
    <w:p w:rsidR="00EF3E2A" w:rsidRPr="000B01B1" w:rsidRDefault="00EF3E2A" w:rsidP="00EF3E2A">
      <w:pPr>
        <w:pStyle w:val="ListParagraph"/>
        <w:numPr>
          <w:ilvl w:val="0"/>
          <w:numId w:val="8"/>
        </w:numPr>
        <w:jc w:val="both"/>
        <w:rPr>
          <w:sz w:val="24"/>
          <w:szCs w:val="24"/>
        </w:rPr>
      </w:pPr>
      <w:r w:rsidRPr="000B01B1">
        <w:rPr>
          <w:sz w:val="24"/>
          <w:szCs w:val="24"/>
        </w:rPr>
        <w:t xml:space="preserve">“Bareilly Heart Rhythm Summit” organized by </w:t>
      </w:r>
      <w:proofErr w:type="spellStart"/>
      <w:r w:rsidRPr="000B01B1">
        <w:rPr>
          <w:sz w:val="24"/>
          <w:szCs w:val="24"/>
        </w:rPr>
        <w:t>Rohilkh</w:t>
      </w:r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Pacing &amp; Heart </w:t>
      </w:r>
      <w:r w:rsidRPr="000B01B1">
        <w:rPr>
          <w:sz w:val="24"/>
          <w:szCs w:val="24"/>
        </w:rPr>
        <w:t>Rhythm Society on 23 November 2008.</w:t>
      </w:r>
    </w:p>
    <w:p w:rsidR="00EF3E2A" w:rsidRDefault="00EF3E2A" w:rsidP="00EF3E2A">
      <w:pPr>
        <w:pStyle w:val="ListParagraph"/>
        <w:jc w:val="both"/>
        <w:rPr>
          <w:sz w:val="24"/>
          <w:szCs w:val="24"/>
        </w:rPr>
      </w:pPr>
    </w:p>
    <w:p w:rsidR="00EF3E2A" w:rsidRPr="000B01B1" w:rsidRDefault="00EF3E2A" w:rsidP="00EF3E2A">
      <w:pPr>
        <w:pStyle w:val="ListParagraph"/>
        <w:numPr>
          <w:ilvl w:val="0"/>
          <w:numId w:val="8"/>
        </w:numPr>
        <w:jc w:val="both"/>
        <w:rPr>
          <w:sz w:val="24"/>
          <w:szCs w:val="24"/>
        </w:rPr>
      </w:pPr>
      <w:r w:rsidRPr="000B01B1">
        <w:rPr>
          <w:sz w:val="24"/>
          <w:szCs w:val="24"/>
        </w:rPr>
        <w:t>Silver Jubilee Conference of Association of Pharmaceutical Teachers in India (</w:t>
      </w:r>
      <w:r w:rsidRPr="000B01B1">
        <w:rPr>
          <w:b/>
          <w:sz w:val="24"/>
          <w:szCs w:val="24"/>
        </w:rPr>
        <w:t>APTI</w:t>
      </w:r>
      <w:r w:rsidRPr="000B01B1">
        <w:rPr>
          <w:sz w:val="24"/>
          <w:szCs w:val="24"/>
        </w:rPr>
        <w:t>), held at Department of Pharmaceutical Sciences, Punjab University, Chandigarh on 25-27</w:t>
      </w:r>
      <w:r w:rsidRPr="000B01B1">
        <w:rPr>
          <w:sz w:val="24"/>
          <w:szCs w:val="24"/>
          <w:vertAlign w:val="superscript"/>
        </w:rPr>
        <w:t>th</w:t>
      </w:r>
      <w:r w:rsidRPr="000B01B1">
        <w:rPr>
          <w:sz w:val="24"/>
          <w:szCs w:val="24"/>
        </w:rPr>
        <w:t xml:space="preserve"> Oct. 2007. </w:t>
      </w:r>
    </w:p>
    <w:p w:rsidR="00EF3E2A" w:rsidRDefault="00EF3E2A" w:rsidP="00EF3E2A">
      <w:pPr>
        <w:pStyle w:val="ListParagraph"/>
        <w:rPr>
          <w:sz w:val="24"/>
          <w:szCs w:val="24"/>
        </w:rPr>
      </w:pPr>
    </w:p>
    <w:p w:rsidR="000B01B1" w:rsidRDefault="000B01B1" w:rsidP="000B01B1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0B01B1">
        <w:rPr>
          <w:sz w:val="24"/>
          <w:szCs w:val="24"/>
        </w:rPr>
        <w:t xml:space="preserve">International Workshop on Adverse Drug Reaction Monitoring &amp; IV Annual Conference of Society of </w:t>
      </w:r>
      <w:proofErr w:type="spellStart"/>
      <w:r w:rsidRPr="000B01B1">
        <w:rPr>
          <w:sz w:val="24"/>
          <w:szCs w:val="24"/>
        </w:rPr>
        <w:t>Pharmacovigilance</w:t>
      </w:r>
      <w:proofErr w:type="spellEnd"/>
      <w:r w:rsidRPr="000B01B1">
        <w:rPr>
          <w:sz w:val="24"/>
          <w:szCs w:val="24"/>
        </w:rPr>
        <w:t xml:space="preserve"> (India</w:t>
      </w:r>
      <w:proofErr w:type="gramStart"/>
      <w:r w:rsidRPr="000B01B1">
        <w:rPr>
          <w:sz w:val="24"/>
          <w:szCs w:val="24"/>
        </w:rPr>
        <w:t>),</w:t>
      </w:r>
      <w:proofErr w:type="gramEnd"/>
      <w:r w:rsidRPr="000B01B1">
        <w:rPr>
          <w:sz w:val="24"/>
          <w:szCs w:val="24"/>
        </w:rPr>
        <w:t xml:space="preserve"> held at Department of Pharmacy, M.J.P. </w:t>
      </w:r>
      <w:proofErr w:type="spellStart"/>
      <w:r w:rsidRPr="000B01B1">
        <w:rPr>
          <w:sz w:val="24"/>
          <w:szCs w:val="24"/>
        </w:rPr>
        <w:t>Rohilkhand</w:t>
      </w:r>
      <w:proofErr w:type="spellEnd"/>
      <w:r w:rsidRPr="000B01B1">
        <w:rPr>
          <w:sz w:val="24"/>
          <w:szCs w:val="24"/>
        </w:rPr>
        <w:t xml:space="preserve"> University, Bareilly on 22-23</w:t>
      </w:r>
      <w:r w:rsidRPr="000B01B1">
        <w:rPr>
          <w:sz w:val="24"/>
          <w:szCs w:val="24"/>
          <w:vertAlign w:val="superscript"/>
        </w:rPr>
        <w:t>rd</w:t>
      </w:r>
      <w:r w:rsidRPr="000B01B1">
        <w:rPr>
          <w:sz w:val="24"/>
          <w:szCs w:val="24"/>
        </w:rPr>
        <w:t xml:space="preserve"> Jan. 2005.</w:t>
      </w:r>
    </w:p>
    <w:p w:rsidR="00EF3E2A" w:rsidRPr="00EF3E2A" w:rsidRDefault="00EF3E2A" w:rsidP="00EF3E2A">
      <w:pPr>
        <w:pStyle w:val="ListParagraph"/>
        <w:rPr>
          <w:sz w:val="24"/>
          <w:szCs w:val="24"/>
        </w:rPr>
      </w:pPr>
    </w:p>
    <w:p w:rsidR="00EF3E2A" w:rsidRPr="000B01B1" w:rsidRDefault="00EF3E2A" w:rsidP="00EF3E2A">
      <w:pPr>
        <w:pStyle w:val="ListParagraph"/>
        <w:numPr>
          <w:ilvl w:val="0"/>
          <w:numId w:val="8"/>
        </w:numPr>
        <w:jc w:val="both"/>
        <w:rPr>
          <w:sz w:val="24"/>
          <w:szCs w:val="24"/>
        </w:rPr>
      </w:pPr>
      <w:r w:rsidRPr="000B01B1">
        <w:rPr>
          <w:sz w:val="24"/>
          <w:szCs w:val="24"/>
        </w:rPr>
        <w:t xml:space="preserve">Orientation Program of 4 weeks sponsored by University Grant Commission and organized by </w:t>
      </w:r>
      <w:proofErr w:type="spellStart"/>
      <w:r w:rsidRPr="000B01B1">
        <w:rPr>
          <w:sz w:val="24"/>
          <w:szCs w:val="24"/>
        </w:rPr>
        <w:t>Jamia</w:t>
      </w:r>
      <w:proofErr w:type="spellEnd"/>
      <w:r w:rsidRPr="000B01B1">
        <w:rPr>
          <w:sz w:val="24"/>
          <w:szCs w:val="24"/>
        </w:rPr>
        <w:t xml:space="preserve"> </w:t>
      </w:r>
      <w:proofErr w:type="spellStart"/>
      <w:r w:rsidRPr="000B01B1">
        <w:rPr>
          <w:sz w:val="24"/>
          <w:szCs w:val="24"/>
        </w:rPr>
        <w:t>Millia</w:t>
      </w:r>
      <w:proofErr w:type="spellEnd"/>
      <w:r w:rsidRPr="000B01B1">
        <w:rPr>
          <w:sz w:val="24"/>
          <w:szCs w:val="24"/>
        </w:rPr>
        <w:t xml:space="preserve"> </w:t>
      </w:r>
      <w:proofErr w:type="spellStart"/>
      <w:r w:rsidRPr="000B01B1">
        <w:rPr>
          <w:sz w:val="24"/>
          <w:szCs w:val="24"/>
        </w:rPr>
        <w:t>Islamia</w:t>
      </w:r>
      <w:proofErr w:type="spellEnd"/>
      <w:r w:rsidRPr="000B01B1">
        <w:rPr>
          <w:sz w:val="24"/>
          <w:szCs w:val="24"/>
        </w:rPr>
        <w:t>, New Delhi from 16</w:t>
      </w:r>
      <w:r w:rsidRPr="000B01B1">
        <w:rPr>
          <w:sz w:val="24"/>
          <w:szCs w:val="24"/>
          <w:vertAlign w:val="superscript"/>
        </w:rPr>
        <w:t>th</w:t>
      </w:r>
      <w:r w:rsidRPr="000B01B1">
        <w:rPr>
          <w:sz w:val="24"/>
          <w:szCs w:val="24"/>
        </w:rPr>
        <w:t xml:space="preserve"> Feb. To 17</w:t>
      </w:r>
      <w:r w:rsidRPr="000B01B1">
        <w:rPr>
          <w:sz w:val="24"/>
          <w:szCs w:val="24"/>
          <w:vertAlign w:val="superscript"/>
        </w:rPr>
        <w:t>th</w:t>
      </w:r>
      <w:r w:rsidRPr="000B01B1">
        <w:rPr>
          <w:sz w:val="24"/>
          <w:szCs w:val="24"/>
        </w:rPr>
        <w:t xml:space="preserve"> March, 2004.</w:t>
      </w:r>
    </w:p>
    <w:p w:rsidR="00EF3E2A" w:rsidRDefault="00EF3E2A" w:rsidP="00EF3E2A">
      <w:pPr>
        <w:pStyle w:val="ListParagraph"/>
        <w:rPr>
          <w:sz w:val="24"/>
          <w:szCs w:val="24"/>
        </w:rPr>
      </w:pPr>
    </w:p>
    <w:p w:rsidR="002A2E36" w:rsidRPr="000B01B1" w:rsidRDefault="002A2E36" w:rsidP="000B01B1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0B01B1">
        <w:rPr>
          <w:sz w:val="24"/>
          <w:szCs w:val="24"/>
        </w:rPr>
        <w:t xml:space="preserve">Silver Jubilee Conference of Indian Botanical Society &amp; National Symposium on </w:t>
      </w:r>
      <w:proofErr w:type="gramStart"/>
      <w:r w:rsidRPr="000B01B1">
        <w:rPr>
          <w:sz w:val="24"/>
          <w:szCs w:val="24"/>
        </w:rPr>
        <w:t>Biosciences :</w:t>
      </w:r>
      <w:proofErr w:type="gramEnd"/>
      <w:r w:rsidRPr="000B01B1">
        <w:rPr>
          <w:sz w:val="24"/>
          <w:szCs w:val="24"/>
        </w:rPr>
        <w:t xml:space="preserve"> Advances, Impact &amp; Relevance held at Department of Plant Science, M.J.P. </w:t>
      </w:r>
      <w:proofErr w:type="spellStart"/>
      <w:r w:rsidRPr="000B01B1">
        <w:rPr>
          <w:sz w:val="24"/>
          <w:szCs w:val="24"/>
        </w:rPr>
        <w:t>Rohilkhand</w:t>
      </w:r>
      <w:proofErr w:type="spellEnd"/>
      <w:r w:rsidRPr="000B01B1">
        <w:rPr>
          <w:sz w:val="24"/>
          <w:szCs w:val="24"/>
        </w:rPr>
        <w:t xml:space="preserve"> University, BAREILLY on 27 to 29</w:t>
      </w:r>
      <w:r w:rsidRPr="000B01B1">
        <w:rPr>
          <w:sz w:val="24"/>
          <w:szCs w:val="24"/>
          <w:vertAlign w:val="superscript"/>
        </w:rPr>
        <w:t>th</w:t>
      </w:r>
      <w:r w:rsidRPr="000B01B1">
        <w:rPr>
          <w:sz w:val="24"/>
          <w:szCs w:val="24"/>
        </w:rPr>
        <w:t xml:space="preserve"> Oct.     2002.</w:t>
      </w:r>
    </w:p>
    <w:p w:rsidR="002A2E36" w:rsidRPr="00A37D66" w:rsidRDefault="002A2E36" w:rsidP="002A2E36">
      <w:pPr>
        <w:ind w:left="270" w:hanging="270"/>
        <w:rPr>
          <w:sz w:val="24"/>
          <w:szCs w:val="24"/>
        </w:rPr>
      </w:pPr>
    </w:p>
    <w:p w:rsidR="002A2E36" w:rsidRPr="0010166A" w:rsidRDefault="002A2E36" w:rsidP="000B01B1">
      <w:pPr>
        <w:pStyle w:val="ListParagraph"/>
        <w:numPr>
          <w:ilvl w:val="0"/>
          <w:numId w:val="8"/>
        </w:numPr>
        <w:jc w:val="both"/>
        <w:rPr>
          <w:sz w:val="24"/>
          <w:szCs w:val="24"/>
        </w:rPr>
      </w:pPr>
      <w:r w:rsidRPr="0010166A">
        <w:rPr>
          <w:sz w:val="24"/>
          <w:szCs w:val="24"/>
        </w:rPr>
        <w:t>“Patent Awareness Workshop” Sponsored by Council of Science &amp; Technology , UP &amp; Department of Science &amp; Technology, New Delhi on 27</w:t>
      </w:r>
      <w:r w:rsidRPr="0010166A">
        <w:rPr>
          <w:sz w:val="24"/>
          <w:szCs w:val="24"/>
          <w:vertAlign w:val="superscript"/>
        </w:rPr>
        <w:t>th</w:t>
      </w:r>
      <w:r w:rsidRPr="0010166A">
        <w:rPr>
          <w:sz w:val="24"/>
          <w:szCs w:val="24"/>
        </w:rPr>
        <w:t xml:space="preserve"> Nov. 2002.</w:t>
      </w:r>
    </w:p>
    <w:p w:rsidR="002A2E36" w:rsidRPr="003E177F" w:rsidRDefault="002A2E36" w:rsidP="002A2E36">
      <w:pPr>
        <w:pStyle w:val="ListParagraph"/>
        <w:ind w:left="360"/>
        <w:jc w:val="both"/>
        <w:rPr>
          <w:sz w:val="24"/>
          <w:szCs w:val="24"/>
        </w:rPr>
      </w:pPr>
    </w:p>
    <w:p w:rsidR="002A2E36" w:rsidRPr="000B01B1" w:rsidRDefault="002A2E36" w:rsidP="000B01B1">
      <w:pPr>
        <w:pStyle w:val="ListParagraph"/>
        <w:numPr>
          <w:ilvl w:val="0"/>
          <w:numId w:val="8"/>
        </w:numPr>
        <w:jc w:val="both"/>
        <w:rPr>
          <w:sz w:val="24"/>
          <w:szCs w:val="24"/>
        </w:rPr>
      </w:pPr>
      <w:r w:rsidRPr="000B01B1">
        <w:rPr>
          <w:sz w:val="24"/>
          <w:szCs w:val="24"/>
        </w:rPr>
        <w:t>Refresher Course sponsored by University Grant Commission</w:t>
      </w:r>
      <w:r w:rsidR="00EF3E2A">
        <w:rPr>
          <w:sz w:val="24"/>
          <w:szCs w:val="24"/>
        </w:rPr>
        <w:t xml:space="preserve"> </w:t>
      </w:r>
      <w:r w:rsidRPr="000B01B1">
        <w:rPr>
          <w:sz w:val="24"/>
          <w:szCs w:val="24"/>
        </w:rPr>
        <w:t>of</w:t>
      </w:r>
      <w:r w:rsidR="00EF3E2A">
        <w:rPr>
          <w:sz w:val="24"/>
          <w:szCs w:val="24"/>
        </w:rPr>
        <w:t xml:space="preserve"> India</w:t>
      </w:r>
      <w:r w:rsidRPr="000B01B1">
        <w:rPr>
          <w:sz w:val="24"/>
          <w:szCs w:val="24"/>
        </w:rPr>
        <w:t xml:space="preserve"> and organised by Department of Plant Science for 3 weeks from 17</w:t>
      </w:r>
      <w:r w:rsidRPr="000B01B1">
        <w:rPr>
          <w:sz w:val="24"/>
          <w:szCs w:val="24"/>
          <w:vertAlign w:val="superscript"/>
        </w:rPr>
        <w:t>th</w:t>
      </w:r>
      <w:r w:rsidRPr="000B01B1">
        <w:rPr>
          <w:sz w:val="24"/>
          <w:szCs w:val="24"/>
        </w:rPr>
        <w:t xml:space="preserve"> Sept. To 7</w:t>
      </w:r>
      <w:r w:rsidRPr="000B01B1">
        <w:rPr>
          <w:sz w:val="24"/>
          <w:szCs w:val="24"/>
          <w:vertAlign w:val="superscript"/>
        </w:rPr>
        <w:t>th</w:t>
      </w:r>
      <w:r w:rsidRPr="000B01B1">
        <w:rPr>
          <w:sz w:val="24"/>
          <w:szCs w:val="24"/>
        </w:rPr>
        <w:t xml:space="preserve"> Oct. 2001.</w:t>
      </w:r>
    </w:p>
    <w:p w:rsidR="002A2E36" w:rsidRPr="00B40A48" w:rsidRDefault="002A2E36" w:rsidP="002A2E36">
      <w:pPr>
        <w:pStyle w:val="ListParagraph"/>
        <w:rPr>
          <w:sz w:val="24"/>
          <w:szCs w:val="24"/>
        </w:rPr>
      </w:pPr>
    </w:p>
    <w:p w:rsidR="002A2E36" w:rsidRPr="000B01B1" w:rsidRDefault="002A2E36" w:rsidP="000B01B1">
      <w:pPr>
        <w:pStyle w:val="ListParagraph"/>
        <w:numPr>
          <w:ilvl w:val="0"/>
          <w:numId w:val="8"/>
        </w:numPr>
        <w:jc w:val="both"/>
        <w:rPr>
          <w:sz w:val="24"/>
          <w:szCs w:val="24"/>
        </w:rPr>
      </w:pPr>
      <w:r w:rsidRPr="000B01B1">
        <w:rPr>
          <w:sz w:val="24"/>
          <w:szCs w:val="24"/>
        </w:rPr>
        <w:t>Refresher Course sponsored by University Grant Commission</w:t>
      </w:r>
      <w:r w:rsidR="00EF3E2A">
        <w:rPr>
          <w:sz w:val="24"/>
          <w:szCs w:val="24"/>
        </w:rPr>
        <w:t xml:space="preserve"> </w:t>
      </w:r>
      <w:r w:rsidRPr="000B01B1">
        <w:rPr>
          <w:sz w:val="24"/>
          <w:szCs w:val="24"/>
        </w:rPr>
        <w:t xml:space="preserve">of </w:t>
      </w:r>
      <w:r w:rsidR="00EF3E2A">
        <w:rPr>
          <w:sz w:val="24"/>
          <w:szCs w:val="24"/>
        </w:rPr>
        <w:t xml:space="preserve">India </w:t>
      </w:r>
      <w:r w:rsidRPr="000B01B1">
        <w:rPr>
          <w:sz w:val="24"/>
          <w:szCs w:val="24"/>
        </w:rPr>
        <w:t>and organised by Department of Plant Science for 3 weeks from 3</w:t>
      </w:r>
      <w:r w:rsidRPr="000B01B1">
        <w:rPr>
          <w:sz w:val="24"/>
          <w:szCs w:val="24"/>
          <w:vertAlign w:val="superscript"/>
        </w:rPr>
        <w:t>rd</w:t>
      </w:r>
      <w:r w:rsidRPr="000B01B1">
        <w:rPr>
          <w:sz w:val="24"/>
          <w:szCs w:val="24"/>
        </w:rPr>
        <w:t xml:space="preserve"> to 29 </w:t>
      </w:r>
      <w:proofErr w:type="spellStart"/>
      <w:r w:rsidRPr="000B01B1">
        <w:rPr>
          <w:sz w:val="24"/>
          <w:szCs w:val="24"/>
          <w:vertAlign w:val="superscript"/>
        </w:rPr>
        <w:t>th</w:t>
      </w:r>
      <w:proofErr w:type="spellEnd"/>
      <w:r w:rsidRPr="000B01B1">
        <w:rPr>
          <w:sz w:val="24"/>
          <w:szCs w:val="24"/>
        </w:rPr>
        <w:t xml:space="preserve"> Oct.</w:t>
      </w:r>
    </w:p>
    <w:p w:rsidR="002A2E36" w:rsidRPr="00AE0F0B" w:rsidRDefault="002A2E36" w:rsidP="002A2E36">
      <w:pPr>
        <w:pStyle w:val="ListParagraph"/>
        <w:rPr>
          <w:sz w:val="24"/>
          <w:szCs w:val="24"/>
        </w:rPr>
      </w:pPr>
    </w:p>
    <w:p w:rsidR="002A2E36" w:rsidRDefault="002A2E36" w:rsidP="002A2E36">
      <w:pPr>
        <w:ind w:left="270" w:hanging="270"/>
        <w:jc w:val="both"/>
        <w:rPr>
          <w:sz w:val="24"/>
          <w:szCs w:val="24"/>
        </w:rPr>
      </w:pPr>
    </w:p>
    <w:p w:rsidR="002A2E36" w:rsidRDefault="002A2E36" w:rsidP="00E33B9F">
      <w:pPr>
        <w:ind w:left="270" w:hanging="270"/>
        <w:jc w:val="both"/>
        <w:rPr>
          <w:sz w:val="24"/>
          <w:szCs w:val="24"/>
        </w:rPr>
      </w:pPr>
      <w:r>
        <w:rPr>
          <w:b/>
          <w:sz w:val="24"/>
          <w:szCs w:val="24"/>
        </w:rPr>
        <w:t>WORKSHOPS IN KING SAUD UNIVERSITY</w:t>
      </w:r>
      <w:r w:rsidR="00A17442">
        <w:rPr>
          <w:b/>
          <w:sz w:val="24"/>
          <w:szCs w:val="24"/>
        </w:rPr>
        <w:t xml:space="preserve"> </w:t>
      </w:r>
    </w:p>
    <w:p w:rsidR="002A2E36" w:rsidRDefault="002A2E36" w:rsidP="002A2E36">
      <w:pPr>
        <w:ind w:left="270" w:hanging="270"/>
        <w:jc w:val="both"/>
        <w:rPr>
          <w:sz w:val="24"/>
          <w:szCs w:val="24"/>
        </w:rPr>
      </w:pPr>
    </w:p>
    <w:p w:rsidR="002A2E36" w:rsidRDefault="002A2E36" w:rsidP="002A2E36">
      <w:pPr>
        <w:pStyle w:val="ListParagraph"/>
        <w:numPr>
          <w:ilvl w:val="0"/>
          <w:numId w:val="5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Workshop on "Blended Learning: Applications in Black Board" organised by Deanships of Skills Development, King Saud University on 21-22/05/2011.</w:t>
      </w:r>
    </w:p>
    <w:p w:rsidR="002A2E36" w:rsidRDefault="002A2E36" w:rsidP="002A2E36">
      <w:pPr>
        <w:pStyle w:val="ListParagraph"/>
        <w:ind w:left="284"/>
        <w:jc w:val="both"/>
        <w:rPr>
          <w:sz w:val="24"/>
          <w:szCs w:val="24"/>
        </w:rPr>
      </w:pPr>
    </w:p>
    <w:p w:rsidR="002A2E36" w:rsidRDefault="002A2E36" w:rsidP="002A2E36">
      <w:pPr>
        <w:pStyle w:val="ListParagraph"/>
        <w:numPr>
          <w:ilvl w:val="0"/>
          <w:numId w:val="5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Workshop on "Black Board" organised by Deanships of E-learning and distance learning, King Saud University on 19-20/03/1432.</w:t>
      </w:r>
    </w:p>
    <w:p w:rsidR="002A2E36" w:rsidRPr="00AC6463" w:rsidRDefault="002A2E36" w:rsidP="002A2E36">
      <w:pPr>
        <w:pStyle w:val="ListParagraph"/>
        <w:rPr>
          <w:sz w:val="24"/>
          <w:szCs w:val="24"/>
        </w:rPr>
      </w:pPr>
    </w:p>
    <w:p w:rsidR="002A2E36" w:rsidRDefault="002A2E36" w:rsidP="002A2E36">
      <w:pPr>
        <w:pStyle w:val="ListParagraph"/>
        <w:numPr>
          <w:ilvl w:val="0"/>
          <w:numId w:val="5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Workshop on "Governance of Research in Health Specialities" organised by Vice </w:t>
      </w:r>
      <w:proofErr w:type="spellStart"/>
      <w:r>
        <w:rPr>
          <w:sz w:val="24"/>
          <w:szCs w:val="24"/>
        </w:rPr>
        <w:t>Rectorship</w:t>
      </w:r>
      <w:proofErr w:type="spellEnd"/>
      <w:r>
        <w:rPr>
          <w:sz w:val="24"/>
          <w:szCs w:val="24"/>
        </w:rPr>
        <w:t xml:space="preserve"> for Health Specialities, King Saud University on 21/02/2011 (18/03/1432).</w:t>
      </w:r>
    </w:p>
    <w:p w:rsidR="00133946" w:rsidRPr="00133946" w:rsidRDefault="00133946" w:rsidP="00133946">
      <w:pPr>
        <w:pStyle w:val="ListParagraph"/>
        <w:rPr>
          <w:sz w:val="24"/>
          <w:szCs w:val="24"/>
        </w:rPr>
      </w:pPr>
    </w:p>
    <w:p w:rsidR="00133946" w:rsidRDefault="00133946" w:rsidP="009C25BA">
      <w:pPr>
        <w:pStyle w:val="ListParagraph"/>
        <w:numPr>
          <w:ilvl w:val="0"/>
          <w:numId w:val="5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Workshop on "Black Board 9.1, Learning Management System." organised by Deanship of </w:t>
      </w:r>
      <w:r w:rsidR="009C25BA">
        <w:rPr>
          <w:sz w:val="24"/>
          <w:szCs w:val="24"/>
        </w:rPr>
        <w:t>Skill Development</w:t>
      </w:r>
      <w:r>
        <w:rPr>
          <w:sz w:val="24"/>
          <w:szCs w:val="24"/>
        </w:rPr>
        <w:t>, King Saud University on 20-21/04/2013.</w:t>
      </w:r>
    </w:p>
    <w:p w:rsidR="00133946" w:rsidRDefault="00133946" w:rsidP="00133946">
      <w:pPr>
        <w:ind w:left="270" w:hanging="270"/>
        <w:jc w:val="both"/>
        <w:rPr>
          <w:sz w:val="24"/>
          <w:szCs w:val="24"/>
        </w:rPr>
      </w:pPr>
    </w:p>
    <w:p w:rsidR="002A2E36" w:rsidRDefault="002A2E36" w:rsidP="002A2E36">
      <w:pPr>
        <w:ind w:left="270" w:hanging="270"/>
        <w:jc w:val="both"/>
        <w:rPr>
          <w:sz w:val="24"/>
          <w:szCs w:val="24"/>
        </w:rPr>
      </w:pPr>
    </w:p>
    <w:p w:rsidR="002A2E36" w:rsidRDefault="002A2E36" w:rsidP="002A2E36">
      <w:pPr>
        <w:ind w:left="270" w:hanging="270"/>
        <w:jc w:val="both"/>
        <w:rPr>
          <w:sz w:val="24"/>
          <w:szCs w:val="24"/>
        </w:rPr>
      </w:pPr>
    </w:p>
    <w:p w:rsidR="00EC7ADE" w:rsidRDefault="00E33B9F" w:rsidP="00E33B9F">
      <w:pPr>
        <w:ind w:left="270" w:firstLine="45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Prof. (</w:t>
      </w:r>
      <w:r w:rsidR="002A2E36" w:rsidRPr="007F624F">
        <w:rPr>
          <w:b/>
          <w:bCs/>
          <w:sz w:val="24"/>
          <w:szCs w:val="24"/>
        </w:rPr>
        <w:t>DR</w:t>
      </w:r>
      <w:r>
        <w:rPr>
          <w:b/>
          <w:bCs/>
          <w:sz w:val="24"/>
          <w:szCs w:val="24"/>
        </w:rPr>
        <w:t>)</w:t>
      </w:r>
      <w:r w:rsidR="002A2E36" w:rsidRPr="007F624F">
        <w:rPr>
          <w:b/>
          <w:bCs/>
          <w:sz w:val="24"/>
          <w:szCs w:val="24"/>
        </w:rPr>
        <w:t xml:space="preserve"> NASIR ALI SIDDIQUI</w:t>
      </w:r>
      <w:r w:rsidR="002A2E36">
        <w:rPr>
          <w:b/>
          <w:bCs/>
          <w:sz w:val="24"/>
          <w:szCs w:val="24"/>
        </w:rPr>
        <w:tab/>
      </w:r>
      <w:r w:rsidR="002A2E36">
        <w:rPr>
          <w:b/>
          <w:bCs/>
          <w:sz w:val="24"/>
          <w:szCs w:val="24"/>
        </w:rPr>
        <w:tab/>
      </w:r>
      <w:r w:rsidR="002A2E36">
        <w:rPr>
          <w:b/>
          <w:bCs/>
          <w:sz w:val="24"/>
          <w:szCs w:val="24"/>
        </w:rPr>
        <w:tab/>
      </w:r>
      <w:r w:rsidR="002A2E36">
        <w:rPr>
          <w:b/>
          <w:bCs/>
          <w:sz w:val="24"/>
          <w:szCs w:val="24"/>
        </w:rPr>
        <w:tab/>
      </w:r>
      <w:r w:rsidR="002A2E36">
        <w:rPr>
          <w:b/>
          <w:bCs/>
          <w:sz w:val="24"/>
          <w:szCs w:val="24"/>
        </w:rPr>
        <w:tab/>
        <w:t xml:space="preserve">DATE: </w:t>
      </w:r>
      <w:r w:rsidR="00E11ECD">
        <w:rPr>
          <w:b/>
          <w:bCs/>
          <w:sz w:val="24"/>
          <w:szCs w:val="24"/>
        </w:rPr>
        <w:t>24</w:t>
      </w:r>
      <w:r w:rsidR="002A2E36">
        <w:rPr>
          <w:b/>
          <w:bCs/>
          <w:sz w:val="24"/>
          <w:szCs w:val="24"/>
        </w:rPr>
        <w:t>/</w:t>
      </w:r>
      <w:r w:rsidR="00E11ECD">
        <w:rPr>
          <w:b/>
          <w:bCs/>
          <w:sz w:val="24"/>
          <w:szCs w:val="24"/>
        </w:rPr>
        <w:t>1</w:t>
      </w:r>
      <w:r w:rsidR="002A2E36">
        <w:rPr>
          <w:b/>
          <w:bCs/>
          <w:sz w:val="24"/>
          <w:szCs w:val="24"/>
        </w:rPr>
        <w:t>0/201</w:t>
      </w:r>
      <w:r w:rsidR="002142AB">
        <w:rPr>
          <w:b/>
          <w:bCs/>
          <w:sz w:val="24"/>
          <w:szCs w:val="24"/>
        </w:rPr>
        <w:t>7</w:t>
      </w:r>
    </w:p>
    <w:p w:rsidR="00E65F63" w:rsidRDefault="00E65F63" w:rsidP="0069303D">
      <w:pPr>
        <w:ind w:left="270" w:firstLine="450"/>
        <w:jc w:val="both"/>
        <w:rPr>
          <w:b/>
          <w:bCs/>
          <w:sz w:val="24"/>
          <w:szCs w:val="24"/>
        </w:rPr>
      </w:pPr>
    </w:p>
    <w:p w:rsidR="00047A75" w:rsidRDefault="00047A75" w:rsidP="00196D5E">
      <w:pPr>
        <w:ind w:left="270" w:firstLine="450"/>
        <w:jc w:val="both"/>
        <w:rPr>
          <w:b/>
          <w:bCs/>
          <w:sz w:val="24"/>
          <w:szCs w:val="24"/>
        </w:rPr>
      </w:pPr>
    </w:p>
    <w:p w:rsidR="00860946" w:rsidRDefault="00860946" w:rsidP="00196D5E">
      <w:pPr>
        <w:ind w:left="270" w:firstLine="450"/>
        <w:jc w:val="both"/>
        <w:rPr>
          <w:b/>
          <w:bCs/>
          <w:sz w:val="24"/>
          <w:szCs w:val="24"/>
        </w:rPr>
      </w:pPr>
    </w:p>
    <w:p w:rsidR="0049437E" w:rsidRPr="00E11ECD" w:rsidRDefault="00246497" w:rsidP="005520AE">
      <w:pPr>
        <w:pStyle w:val="Default"/>
        <w:rPr>
          <w:b/>
        </w:rPr>
      </w:pPr>
      <w:r w:rsidRPr="00E11ECD">
        <w:rPr>
          <w:b/>
        </w:rPr>
        <w:t xml:space="preserve">NOTE: One Salary enhancement of 30% </w:t>
      </w:r>
      <w:proofErr w:type="gramStart"/>
      <w:r w:rsidRPr="00E11ECD">
        <w:rPr>
          <w:b/>
        </w:rPr>
        <w:t>ha</w:t>
      </w:r>
      <w:r w:rsidR="00E11ECD" w:rsidRPr="00E11ECD">
        <w:rPr>
          <w:b/>
        </w:rPr>
        <w:t>ve</w:t>
      </w:r>
      <w:proofErr w:type="gramEnd"/>
      <w:r w:rsidRPr="00E11ECD">
        <w:rPr>
          <w:b/>
        </w:rPr>
        <w:t xml:space="preserve"> been </w:t>
      </w:r>
      <w:r w:rsidR="00E11ECD" w:rsidRPr="00E11ECD">
        <w:rPr>
          <w:b/>
        </w:rPr>
        <w:t xml:space="preserve">received </w:t>
      </w:r>
      <w:r w:rsidRPr="00E11ECD">
        <w:rPr>
          <w:b/>
        </w:rPr>
        <w:t>in Session 2014-15 (1435-36).</w:t>
      </w:r>
    </w:p>
    <w:sectPr w:rsidR="0049437E" w:rsidRPr="00E11ECD" w:rsidSect="001257E2"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68B" w:rsidRDefault="00AD368B" w:rsidP="00603624">
      <w:r>
        <w:separator/>
      </w:r>
    </w:p>
  </w:endnote>
  <w:endnote w:type="continuationSeparator" w:id="0">
    <w:p w:rsidR="00AD368B" w:rsidRDefault="00AD368B" w:rsidP="006036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TimesNewRoma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dvGulliv-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E-B3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E-BX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439099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03624" w:rsidRDefault="00113724">
        <w:pPr>
          <w:pStyle w:val="Footer"/>
          <w:jc w:val="center"/>
        </w:pPr>
        <w:r>
          <w:fldChar w:fldCharType="begin"/>
        </w:r>
        <w:r w:rsidR="00603624">
          <w:instrText xml:space="preserve"> PAGE   \* MERGEFORMAT </w:instrText>
        </w:r>
        <w:r>
          <w:fldChar w:fldCharType="separate"/>
        </w:r>
        <w:r w:rsidR="00E11EC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603624" w:rsidRDefault="0060362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68B" w:rsidRDefault="00AD368B" w:rsidP="00603624">
      <w:r>
        <w:separator/>
      </w:r>
    </w:p>
  </w:footnote>
  <w:footnote w:type="continuationSeparator" w:id="0">
    <w:p w:rsidR="00AD368B" w:rsidRDefault="00AD368B" w:rsidP="006036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234F4"/>
    <w:multiLevelType w:val="hybridMultilevel"/>
    <w:tmpl w:val="C5CE26E4"/>
    <w:lvl w:ilvl="0" w:tplc="6AD28F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F7FA9"/>
    <w:multiLevelType w:val="hybridMultilevel"/>
    <w:tmpl w:val="E318ADAE"/>
    <w:lvl w:ilvl="0" w:tplc="C4ACAB94">
      <w:start w:val="1"/>
      <w:numFmt w:val="decimal"/>
      <w:lvlText w:val="%1."/>
      <w:lvlJc w:val="left"/>
      <w:pPr>
        <w:ind w:left="11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0BF27F20"/>
    <w:multiLevelType w:val="hybridMultilevel"/>
    <w:tmpl w:val="DF1E19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BF391B"/>
    <w:multiLevelType w:val="hybridMultilevel"/>
    <w:tmpl w:val="460EE1C2"/>
    <w:lvl w:ilvl="0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4">
    <w:nsid w:val="326641D0"/>
    <w:multiLevelType w:val="hybridMultilevel"/>
    <w:tmpl w:val="447A6F9A"/>
    <w:lvl w:ilvl="0" w:tplc="08481C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A27468"/>
    <w:multiLevelType w:val="hybridMultilevel"/>
    <w:tmpl w:val="E256AF4C"/>
    <w:lvl w:ilvl="0" w:tplc="9F34FF1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4360D49"/>
    <w:multiLevelType w:val="hybridMultilevel"/>
    <w:tmpl w:val="B8763674"/>
    <w:lvl w:ilvl="0" w:tplc="64E2BB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366FC0"/>
    <w:multiLevelType w:val="hybridMultilevel"/>
    <w:tmpl w:val="A0A8DF4A"/>
    <w:lvl w:ilvl="0" w:tplc="69C054A4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E34A7"/>
    <w:multiLevelType w:val="hybridMultilevel"/>
    <w:tmpl w:val="CE3A1C30"/>
    <w:lvl w:ilvl="0" w:tplc="C7AEF4F4">
      <w:start w:val="1"/>
      <w:numFmt w:val="decimal"/>
      <w:lvlText w:val="%1-"/>
      <w:lvlJc w:val="left"/>
      <w:pPr>
        <w:ind w:left="735" w:hanging="375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7D6A61"/>
    <w:multiLevelType w:val="hybridMultilevel"/>
    <w:tmpl w:val="C7DE044E"/>
    <w:lvl w:ilvl="0" w:tplc="73E47430">
      <w:start w:val="1"/>
      <w:numFmt w:val="decimal"/>
      <w:lvlText w:val="%1."/>
      <w:lvlJc w:val="left"/>
      <w:pPr>
        <w:ind w:left="12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>
    <w:nsid w:val="67EB7E70"/>
    <w:multiLevelType w:val="hybridMultilevel"/>
    <w:tmpl w:val="03705B74"/>
    <w:lvl w:ilvl="0" w:tplc="1B3AE2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731F6C"/>
    <w:multiLevelType w:val="hybridMultilevel"/>
    <w:tmpl w:val="E3003B12"/>
    <w:lvl w:ilvl="0" w:tplc="B3FA1D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9E071E"/>
    <w:multiLevelType w:val="hybridMultilevel"/>
    <w:tmpl w:val="94C49080"/>
    <w:lvl w:ilvl="0" w:tplc="E3105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7"/>
  </w:num>
  <w:num w:numId="5">
    <w:abstractNumId w:val="4"/>
  </w:num>
  <w:num w:numId="6">
    <w:abstractNumId w:val="9"/>
  </w:num>
  <w:num w:numId="7">
    <w:abstractNumId w:val="1"/>
  </w:num>
  <w:num w:numId="8">
    <w:abstractNumId w:val="10"/>
  </w:num>
  <w:num w:numId="9">
    <w:abstractNumId w:val="0"/>
  </w:num>
  <w:num w:numId="10">
    <w:abstractNumId w:val="6"/>
  </w:num>
  <w:num w:numId="11">
    <w:abstractNumId w:val="11"/>
  </w:num>
  <w:num w:numId="12">
    <w:abstractNumId w:val="12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0MDQ2MDSxsDQ0Mzc2MTZT0lEKTi0uzszPAykwrQUAXid1TywAAAA="/>
  </w:docVars>
  <w:rsids>
    <w:rsidRoot w:val="002A2E36"/>
    <w:rsid w:val="000028AF"/>
    <w:rsid w:val="00026809"/>
    <w:rsid w:val="0003137A"/>
    <w:rsid w:val="00043A2B"/>
    <w:rsid w:val="00043E9E"/>
    <w:rsid w:val="00046239"/>
    <w:rsid w:val="00047A75"/>
    <w:rsid w:val="00072A23"/>
    <w:rsid w:val="00073BEE"/>
    <w:rsid w:val="00087F07"/>
    <w:rsid w:val="0009731A"/>
    <w:rsid w:val="000A344E"/>
    <w:rsid w:val="000A632E"/>
    <w:rsid w:val="000B01B1"/>
    <w:rsid w:val="000B6741"/>
    <w:rsid w:val="000C06D4"/>
    <w:rsid w:val="000D1175"/>
    <w:rsid w:val="000E5563"/>
    <w:rsid w:val="000E6968"/>
    <w:rsid w:val="000F5B8E"/>
    <w:rsid w:val="000F6EEB"/>
    <w:rsid w:val="001117ED"/>
    <w:rsid w:val="00113724"/>
    <w:rsid w:val="00116FE8"/>
    <w:rsid w:val="001247C8"/>
    <w:rsid w:val="001257E2"/>
    <w:rsid w:val="00127273"/>
    <w:rsid w:val="00131324"/>
    <w:rsid w:val="00133946"/>
    <w:rsid w:val="00140F2F"/>
    <w:rsid w:val="00142787"/>
    <w:rsid w:val="00147098"/>
    <w:rsid w:val="00150186"/>
    <w:rsid w:val="00160301"/>
    <w:rsid w:val="00167A73"/>
    <w:rsid w:val="00183266"/>
    <w:rsid w:val="001914C9"/>
    <w:rsid w:val="00196D5E"/>
    <w:rsid w:val="001B490D"/>
    <w:rsid w:val="001C1D1A"/>
    <w:rsid w:val="001D02FD"/>
    <w:rsid w:val="001D722D"/>
    <w:rsid w:val="001F7617"/>
    <w:rsid w:val="0020065A"/>
    <w:rsid w:val="002045CE"/>
    <w:rsid w:val="002142AB"/>
    <w:rsid w:val="0022461E"/>
    <w:rsid w:val="00225055"/>
    <w:rsid w:val="00226AD6"/>
    <w:rsid w:val="00234921"/>
    <w:rsid w:val="00242461"/>
    <w:rsid w:val="00243122"/>
    <w:rsid w:val="00246497"/>
    <w:rsid w:val="00262561"/>
    <w:rsid w:val="00293B97"/>
    <w:rsid w:val="00296911"/>
    <w:rsid w:val="002A2E36"/>
    <w:rsid w:val="002A46D3"/>
    <w:rsid w:val="002D065B"/>
    <w:rsid w:val="002E2543"/>
    <w:rsid w:val="00302683"/>
    <w:rsid w:val="00307C53"/>
    <w:rsid w:val="003153C6"/>
    <w:rsid w:val="003171AD"/>
    <w:rsid w:val="003213DC"/>
    <w:rsid w:val="00321881"/>
    <w:rsid w:val="00325AB3"/>
    <w:rsid w:val="003712B2"/>
    <w:rsid w:val="00372360"/>
    <w:rsid w:val="0037768B"/>
    <w:rsid w:val="00393DB1"/>
    <w:rsid w:val="00396B13"/>
    <w:rsid w:val="003B306D"/>
    <w:rsid w:val="003C53BD"/>
    <w:rsid w:val="003C79C9"/>
    <w:rsid w:val="003D4E89"/>
    <w:rsid w:val="003D78BF"/>
    <w:rsid w:val="003E1DB6"/>
    <w:rsid w:val="003E3856"/>
    <w:rsid w:val="003F19A5"/>
    <w:rsid w:val="0040785A"/>
    <w:rsid w:val="00431581"/>
    <w:rsid w:val="004326EE"/>
    <w:rsid w:val="004368BD"/>
    <w:rsid w:val="00447F75"/>
    <w:rsid w:val="00452A31"/>
    <w:rsid w:val="00462BC1"/>
    <w:rsid w:val="004809F0"/>
    <w:rsid w:val="00490937"/>
    <w:rsid w:val="0049437E"/>
    <w:rsid w:val="004A40E9"/>
    <w:rsid w:val="004C2268"/>
    <w:rsid w:val="004C4576"/>
    <w:rsid w:val="004C53A8"/>
    <w:rsid w:val="004D42AA"/>
    <w:rsid w:val="004D6C03"/>
    <w:rsid w:val="004E26AE"/>
    <w:rsid w:val="004F2B41"/>
    <w:rsid w:val="00500373"/>
    <w:rsid w:val="005152C4"/>
    <w:rsid w:val="005218F4"/>
    <w:rsid w:val="00522474"/>
    <w:rsid w:val="00541E06"/>
    <w:rsid w:val="00542CA6"/>
    <w:rsid w:val="005520AE"/>
    <w:rsid w:val="0056246D"/>
    <w:rsid w:val="0057358E"/>
    <w:rsid w:val="00574407"/>
    <w:rsid w:val="00575C12"/>
    <w:rsid w:val="0057614F"/>
    <w:rsid w:val="00584586"/>
    <w:rsid w:val="005908A3"/>
    <w:rsid w:val="005B02A7"/>
    <w:rsid w:val="005B2F6F"/>
    <w:rsid w:val="005B3B46"/>
    <w:rsid w:val="005C0012"/>
    <w:rsid w:val="005C6EE7"/>
    <w:rsid w:val="005D75B2"/>
    <w:rsid w:val="005F5691"/>
    <w:rsid w:val="005F58A3"/>
    <w:rsid w:val="00603624"/>
    <w:rsid w:val="00616363"/>
    <w:rsid w:val="00623FDD"/>
    <w:rsid w:val="00624BBB"/>
    <w:rsid w:val="0062575C"/>
    <w:rsid w:val="00634B30"/>
    <w:rsid w:val="00646D14"/>
    <w:rsid w:val="00653BF9"/>
    <w:rsid w:val="00671005"/>
    <w:rsid w:val="006723AF"/>
    <w:rsid w:val="00677BCB"/>
    <w:rsid w:val="00686065"/>
    <w:rsid w:val="00690D21"/>
    <w:rsid w:val="00691A0D"/>
    <w:rsid w:val="00692DFD"/>
    <w:rsid w:val="0069303D"/>
    <w:rsid w:val="0069788E"/>
    <w:rsid w:val="006A24D5"/>
    <w:rsid w:val="006A5862"/>
    <w:rsid w:val="006C0FC9"/>
    <w:rsid w:val="006D4EEB"/>
    <w:rsid w:val="006D60A1"/>
    <w:rsid w:val="006E7E03"/>
    <w:rsid w:val="006F4D48"/>
    <w:rsid w:val="006F76B1"/>
    <w:rsid w:val="0071636F"/>
    <w:rsid w:val="00744F5E"/>
    <w:rsid w:val="0075396E"/>
    <w:rsid w:val="00763154"/>
    <w:rsid w:val="00767105"/>
    <w:rsid w:val="0077325B"/>
    <w:rsid w:val="00785F71"/>
    <w:rsid w:val="0079008A"/>
    <w:rsid w:val="00797742"/>
    <w:rsid w:val="007A1B12"/>
    <w:rsid w:val="007A7898"/>
    <w:rsid w:val="007C3A1A"/>
    <w:rsid w:val="007D585D"/>
    <w:rsid w:val="007D5EEA"/>
    <w:rsid w:val="007D63AA"/>
    <w:rsid w:val="007E5A46"/>
    <w:rsid w:val="007E71C3"/>
    <w:rsid w:val="007F0001"/>
    <w:rsid w:val="007F546A"/>
    <w:rsid w:val="007F7A67"/>
    <w:rsid w:val="008036C9"/>
    <w:rsid w:val="0081607C"/>
    <w:rsid w:val="008201F6"/>
    <w:rsid w:val="00820545"/>
    <w:rsid w:val="00836E8A"/>
    <w:rsid w:val="0085654D"/>
    <w:rsid w:val="00860946"/>
    <w:rsid w:val="00861333"/>
    <w:rsid w:val="00865651"/>
    <w:rsid w:val="008726FA"/>
    <w:rsid w:val="00874956"/>
    <w:rsid w:val="00893619"/>
    <w:rsid w:val="008B38FC"/>
    <w:rsid w:val="008B5A33"/>
    <w:rsid w:val="008B6179"/>
    <w:rsid w:val="008C31A3"/>
    <w:rsid w:val="008F5242"/>
    <w:rsid w:val="008F72E0"/>
    <w:rsid w:val="009020B2"/>
    <w:rsid w:val="009040DC"/>
    <w:rsid w:val="00904EFB"/>
    <w:rsid w:val="0090631A"/>
    <w:rsid w:val="00915915"/>
    <w:rsid w:val="00930328"/>
    <w:rsid w:val="00937AF0"/>
    <w:rsid w:val="009473EF"/>
    <w:rsid w:val="009541C5"/>
    <w:rsid w:val="009726F4"/>
    <w:rsid w:val="00976B7E"/>
    <w:rsid w:val="009862F6"/>
    <w:rsid w:val="009942A4"/>
    <w:rsid w:val="009A725F"/>
    <w:rsid w:val="009B261D"/>
    <w:rsid w:val="009B4F50"/>
    <w:rsid w:val="009C25BA"/>
    <w:rsid w:val="009C6614"/>
    <w:rsid w:val="009C7EC1"/>
    <w:rsid w:val="009D0519"/>
    <w:rsid w:val="009E09A5"/>
    <w:rsid w:val="009E11B1"/>
    <w:rsid w:val="009E30E7"/>
    <w:rsid w:val="009E3C75"/>
    <w:rsid w:val="009E6CEE"/>
    <w:rsid w:val="009F25D4"/>
    <w:rsid w:val="00A05ACA"/>
    <w:rsid w:val="00A05F26"/>
    <w:rsid w:val="00A0688B"/>
    <w:rsid w:val="00A14AB5"/>
    <w:rsid w:val="00A17442"/>
    <w:rsid w:val="00A17D29"/>
    <w:rsid w:val="00A23DBD"/>
    <w:rsid w:val="00A30433"/>
    <w:rsid w:val="00A31149"/>
    <w:rsid w:val="00A34666"/>
    <w:rsid w:val="00A36245"/>
    <w:rsid w:val="00A54445"/>
    <w:rsid w:val="00A727E2"/>
    <w:rsid w:val="00AA030B"/>
    <w:rsid w:val="00AA09CF"/>
    <w:rsid w:val="00AA6185"/>
    <w:rsid w:val="00AB51F6"/>
    <w:rsid w:val="00AC50EE"/>
    <w:rsid w:val="00AC739C"/>
    <w:rsid w:val="00AD368B"/>
    <w:rsid w:val="00AD7F17"/>
    <w:rsid w:val="00AE0331"/>
    <w:rsid w:val="00AE0563"/>
    <w:rsid w:val="00AF1C32"/>
    <w:rsid w:val="00B060A9"/>
    <w:rsid w:val="00B22F2F"/>
    <w:rsid w:val="00B25C03"/>
    <w:rsid w:val="00B35B13"/>
    <w:rsid w:val="00B40773"/>
    <w:rsid w:val="00B411DD"/>
    <w:rsid w:val="00B4573F"/>
    <w:rsid w:val="00B45842"/>
    <w:rsid w:val="00B510AA"/>
    <w:rsid w:val="00B538CF"/>
    <w:rsid w:val="00B57C18"/>
    <w:rsid w:val="00B92996"/>
    <w:rsid w:val="00BA45CA"/>
    <w:rsid w:val="00BC01A0"/>
    <w:rsid w:val="00BC0BF7"/>
    <w:rsid w:val="00BC0FB5"/>
    <w:rsid w:val="00BD3678"/>
    <w:rsid w:val="00BE7E79"/>
    <w:rsid w:val="00BF7CB7"/>
    <w:rsid w:val="00C0551E"/>
    <w:rsid w:val="00C10E45"/>
    <w:rsid w:val="00C12455"/>
    <w:rsid w:val="00C12548"/>
    <w:rsid w:val="00C130B8"/>
    <w:rsid w:val="00C1578D"/>
    <w:rsid w:val="00C21ABE"/>
    <w:rsid w:val="00C323A0"/>
    <w:rsid w:val="00C5063E"/>
    <w:rsid w:val="00C70499"/>
    <w:rsid w:val="00C80782"/>
    <w:rsid w:val="00C83D14"/>
    <w:rsid w:val="00C8512F"/>
    <w:rsid w:val="00C97BAD"/>
    <w:rsid w:val="00CA23DE"/>
    <w:rsid w:val="00CB7663"/>
    <w:rsid w:val="00CB790A"/>
    <w:rsid w:val="00CC3F3F"/>
    <w:rsid w:val="00CD0165"/>
    <w:rsid w:val="00CD76F4"/>
    <w:rsid w:val="00D006F0"/>
    <w:rsid w:val="00D13D38"/>
    <w:rsid w:val="00D14468"/>
    <w:rsid w:val="00D148AE"/>
    <w:rsid w:val="00D15944"/>
    <w:rsid w:val="00D24830"/>
    <w:rsid w:val="00D4238B"/>
    <w:rsid w:val="00D50005"/>
    <w:rsid w:val="00D64553"/>
    <w:rsid w:val="00D65BA9"/>
    <w:rsid w:val="00D734CF"/>
    <w:rsid w:val="00D73B0F"/>
    <w:rsid w:val="00D875BE"/>
    <w:rsid w:val="00D90F1C"/>
    <w:rsid w:val="00D9722D"/>
    <w:rsid w:val="00D9759A"/>
    <w:rsid w:val="00DA0929"/>
    <w:rsid w:val="00DA0F36"/>
    <w:rsid w:val="00DA1A21"/>
    <w:rsid w:val="00DA2EB4"/>
    <w:rsid w:val="00DC2F29"/>
    <w:rsid w:val="00DC7C96"/>
    <w:rsid w:val="00DF7C0F"/>
    <w:rsid w:val="00E01A64"/>
    <w:rsid w:val="00E04C5C"/>
    <w:rsid w:val="00E11ECD"/>
    <w:rsid w:val="00E21BE0"/>
    <w:rsid w:val="00E23F7A"/>
    <w:rsid w:val="00E25CD1"/>
    <w:rsid w:val="00E3074A"/>
    <w:rsid w:val="00E33B9F"/>
    <w:rsid w:val="00E40EAE"/>
    <w:rsid w:val="00E42B23"/>
    <w:rsid w:val="00E4422A"/>
    <w:rsid w:val="00E44536"/>
    <w:rsid w:val="00E462FA"/>
    <w:rsid w:val="00E50A67"/>
    <w:rsid w:val="00E5273A"/>
    <w:rsid w:val="00E52AEB"/>
    <w:rsid w:val="00E63484"/>
    <w:rsid w:val="00E635B1"/>
    <w:rsid w:val="00E65F63"/>
    <w:rsid w:val="00E75E78"/>
    <w:rsid w:val="00E8184D"/>
    <w:rsid w:val="00E840C3"/>
    <w:rsid w:val="00E91E1F"/>
    <w:rsid w:val="00E95629"/>
    <w:rsid w:val="00E971A6"/>
    <w:rsid w:val="00EA1910"/>
    <w:rsid w:val="00EB2CF8"/>
    <w:rsid w:val="00EC0518"/>
    <w:rsid w:val="00EC7ADE"/>
    <w:rsid w:val="00EE2E2D"/>
    <w:rsid w:val="00EE529D"/>
    <w:rsid w:val="00EF0670"/>
    <w:rsid w:val="00EF3E2A"/>
    <w:rsid w:val="00F26394"/>
    <w:rsid w:val="00F30CE3"/>
    <w:rsid w:val="00F41BFD"/>
    <w:rsid w:val="00F45A88"/>
    <w:rsid w:val="00F461E1"/>
    <w:rsid w:val="00F46FE3"/>
    <w:rsid w:val="00F51994"/>
    <w:rsid w:val="00F57B93"/>
    <w:rsid w:val="00F60F1D"/>
    <w:rsid w:val="00F63C51"/>
    <w:rsid w:val="00F914C2"/>
    <w:rsid w:val="00FB02C3"/>
    <w:rsid w:val="00FB69CD"/>
    <w:rsid w:val="00FD267A"/>
    <w:rsid w:val="00FE2539"/>
    <w:rsid w:val="00FF2896"/>
    <w:rsid w:val="00FF5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E3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A2E3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A2E36"/>
    <w:pPr>
      <w:ind w:left="720"/>
      <w:contextualSpacing/>
    </w:pPr>
  </w:style>
  <w:style w:type="paragraph" w:customStyle="1" w:styleId="Default">
    <w:name w:val="Default"/>
    <w:rsid w:val="008609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028AF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25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543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semiHidden/>
    <w:rsid w:val="005C6EE7"/>
    <w:pPr>
      <w:jc w:val="left"/>
    </w:pPr>
    <w:rPr>
      <w:b/>
      <w:sz w:val="32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5C6EE7"/>
    <w:rPr>
      <w:rFonts w:ascii="Times New Roman" w:eastAsia="Times New Roman" w:hAnsi="Times New Roman" w:cs="Times New Roman"/>
      <w:b/>
      <w:sz w:val="32"/>
      <w:szCs w:val="24"/>
    </w:rPr>
  </w:style>
  <w:style w:type="paragraph" w:styleId="Header">
    <w:name w:val="header"/>
    <w:basedOn w:val="Normal"/>
    <w:link w:val="HeaderChar"/>
    <w:uiPriority w:val="99"/>
    <w:unhideWhenUsed/>
    <w:rsid w:val="006036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3624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036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3624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A727E2"/>
    <w:pPr>
      <w:spacing w:after="0" w:line="240" w:lineRule="auto"/>
    </w:pPr>
    <w:rPr>
      <w:rFonts w:ascii="Calibri" w:eastAsia="Times New Roman" w:hAnsi="Calibri" w:cs="Arial"/>
    </w:rPr>
  </w:style>
  <w:style w:type="character" w:styleId="Strong">
    <w:name w:val="Strong"/>
    <w:uiPriority w:val="22"/>
    <w:qFormat/>
    <w:rsid w:val="00A727E2"/>
    <w:rPr>
      <w:b/>
      <w:bCs/>
    </w:rPr>
  </w:style>
  <w:style w:type="table" w:styleId="TableGrid">
    <w:name w:val="Table Grid"/>
    <w:basedOn w:val="TableNormal"/>
    <w:uiPriority w:val="59"/>
    <w:rsid w:val="002246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36E8A"/>
    <w:pPr>
      <w:spacing w:before="100" w:beforeAutospacing="1" w:after="100" w:afterAutospacing="1"/>
      <w:jc w:val="left"/>
    </w:pPr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8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53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2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pubs.acs.org/action/doSearch?ContribStored=Alanazi%2C+F+K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ubs.acs.org/action/doSearch?ContribStored=Siddiqui%2C+N+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ubs.acs.org/action/doSearch?ContribStored=Shakeel%2C+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faculty.ksu.edu.sa/nsiddiqu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siddiqui@ksu.edu.sa" TargetMode="External"/><Relationship Id="rId14" Type="http://schemas.openxmlformats.org/officeDocument/2006/relationships/hyperlink" Target="http://pubs.acs.org/action/doSearch?ContribStored=Alsarra%2C+I+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C5D73-1EA9-4C83-A70E-3167CA672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1699</TotalTime>
  <Pages>12</Pages>
  <Words>4239</Words>
  <Characters>24168</Characters>
  <Application>Microsoft Office Word</Application>
  <DocSecurity>0</DocSecurity>
  <Lines>201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DaniSalim</dc:creator>
  <cp:lastModifiedBy>nasir</cp:lastModifiedBy>
  <cp:revision>86</cp:revision>
  <cp:lastPrinted>2014-10-13T10:03:00Z</cp:lastPrinted>
  <dcterms:created xsi:type="dcterms:W3CDTF">2015-01-21T16:09:00Z</dcterms:created>
  <dcterms:modified xsi:type="dcterms:W3CDTF">2017-10-24T19:51:00Z</dcterms:modified>
</cp:coreProperties>
</file>