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38A" w:rsidRDefault="008C638A">
      <w:pPr>
        <w:rPr>
          <w:rtl/>
        </w:rPr>
      </w:pPr>
    </w:p>
    <w:p w:rsidR="00282397" w:rsidRDefault="00282397">
      <w:pPr>
        <w:rPr>
          <w:rtl/>
        </w:rPr>
      </w:pPr>
    </w:p>
    <w:p w:rsidR="00282397" w:rsidRDefault="00282397">
      <w:pPr>
        <w:rPr>
          <w:rtl/>
        </w:rPr>
      </w:pPr>
    </w:p>
    <w:p w:rsidR="00282397" w:rsidRDefault="00282397">
      <w:pPr>
        <w:rPr>
          <w:rtl/>
        </w:rPr>
      </w:pPr>
      <w:r w:rsidRPr="00282397">
        <w:rPr>
          <w:rFonts w:cs="Arial" w:hint="cs"/>
          <w:rtl/>
        </w:rPr>
        <w:t>ضرورة</w:t>
      </w:r>
      <w:r w:rsidRPr="00282397">
        <w:rPr>
          <w:rFonts w:cs="Arial"/>
          <w:rtl/>
        </w:rPr>
        <w:t xml:space="preserve"> </w:t>
      </w:r>
      <w:r w:rsidRPr="00282397">
        <w:rPr>
          <w:rFonts w:cs="Arial" w:hint="cs"/>
          <w:rtl/>
        </w:rPr>
        <w:t>تنظيم</w:t>
      </w:r>
      <w:r w:rsidRPr="00282397">
        <w:rPr>
          <w:rFonts w:cs="Arial"/>
          <w:rtl/>
        </w:rPr>
        <w:t xml:space="preserve"> </w:t>
      </w:r>
      <w:r w:rsidRPr="00282397">
        <w:rPr>
          <w:rFonts w:cs="Arial" w:hint="cs"/>
          <w:rtl/>
        </w:rPr>
        <w:t>عمل</w:t>
      </w:r>
      <w:r w:rsidRPr="00282397">
        <w:rPr>
          <w:rFonts w:cs="Arial"/>
          <w:rtl/>
        </w:rPr>
        <w:t xml:space="preserve"> «</w:t>
      </w:r>
      <w:r w:rsidRPr="00282397">
        <w:rPr>
          <w:rFonts w:cs="Arial" w:hint="cs"/>
          <w:rtl/>
        </w:rPr>
        <w:t>الرقاة</w:t>
      </w:r>
      <w:r w:rsidRPr="00282397">
        <w:rPr>
          <w:rFonts w:cs="Arial" w:hint="eastAsia"/>
          <w:rtl/>
        </w:rPr>
        <w:t>»</w:t>
      </w:r>
      <w:r w:rsidRPr="00282397">
        <w:rPr>
          <w:rFonts w:cs="Arial"/>
          <w:rtl/>
        </w:rPr>
        <w:t xml:space="preserve"> </w:t>
      </w:r>
      <w:r w:rsidRPr="00282397">
        <w:rPr>
          <w:rFonts w:cs="Arial" w:hint="cs"/>
          <w:rtl/>
        </w:rPr>
        <w:t>ومراقبتهم</w:t>
      </w:r>
      <w:r w:rsidRPr="00282397">
        <w:rPr>
          <w:rFonts w:cs="Arial"/>
          <w:rtl/>
        </w:rPr>
        <w:t xml:space="preserve"> _ </w:t>
      </w:r>
      <w:r w:rsidRPr="00282397">
        <w:rPr>
          <w:rFonts w:cs="Arial" w:hint="cs"/>
          <w:rtl/>
        </w:rPr>
        <w:t>صحيفة</w:t>
      </w:r>
      <w:r w:rsidRPr="00282397">
        <w:rPr>
          <w:rFonts w:cs="Arial"/>
          <w:rtl/>
        </w:rPr>
        <w:t xml:space="preserve"> </w:t>
      </w:r>
      <w:r w:rsidRPr="00282397">
        <w:rPr>
          <w:rFonts w:cs="Arial" w:hint="cs"/>
          <w:rtl/>
        </w:rPr>
        <w:t>رسالة</w:t>
      </w:r>
      <w:r w:rsidRPr="00282397">
        <w:rPr>
          <w:rFonts w:cs="Arial"/>
          <w:rtl/>
        </w:rPr>
        <w:t xml:space="preserve"> </w:t>
      </w:r>
      <w:r w:rsidRPr="00282397">
        <w:rPr>
          <w:rFonts w:cs="Arial" w:hint="cs"/>
          <w:rtl/>
        </w:rPr>
        <w:t>الجامعة</w:t>
      </w:r>
      <w:r w:rsidRPr="00282397">
        <w:rPr>
          <w:rFonts w:cs="Arial"/>
          <w:rtl/>
        </w:rPr>
        <w:t xml:space="preserve"> </w:t>
      </w:r>
      <w:proofErr w:type="spellStart"/>
      <w:r w:rsidRPr="00282397">
        <w:rPr>
          <w:rFonts w:cs="Arial" w:hint="cs"/>
          <w:rtl/>
        </w:rPr>
        <w:t>مشاري</w:t>
      </w:r>
      <w:proofErr w:type="spellEnd"/>
      <w:r w:rsidRPr="00282397">
        <w:rPr>
          <w:rFonts w:cs="Arial"/>
          <w:rtl/>
        </w:rPr>
        <w:t xml:space="preserve"> </w:t>
      </w:r>
      <w:r w:rsidRPr="00282397">
        <w:rPr>
          <w:rFonts w:cs="Arial" w:hint="cs"/>
          <w:rtl/>
        </w:rPr>
        <w:t>المالكي</w:t>
      </w:r>
      <w:r w:rsidRPr="00282397">
        <w:rPr>
          <w:rFonts w:cs="Arial"/>
          <w:rtl/>
        </w:rPr>
        <w:t xml:space="preserve"> </w:t>
      </w:r>
      <w:r w:rsidRPr="00282397">
        <w:t>ConsumHE1st2017</w:t>
      </w:r>
    </w:p>
    <w:p w:rsidR="00282397" w:rsidRDefault="00713CA5">
      <w:pPr>
        <w:rPr>
          <w:rFonts w:hint="cs"/>
          <w:sz w:val="24"/>
          <w:szCs w:val="24"/>
          <w:rtl/>
        </w:rPr>
      </w:pPr>
      <w:hyperlink r:id="rId4" w:history="1">
        <w:r w:rsidR="00282397" w:rsidRPr="00282397">
          <w:rPr>
            <w:rStyle w:val="Hyperlink"/>
            <w:sz w:val="24"/>
            <w:szCs w:val="24"/>
          </w:rPr>
          <w:t>http://rs.ksu.edu.sa/issue-1252/559</w:t>
        </w:r>
      </w:hyperlink>
      <w:r w:rsidR="00282397" w:rsidRPr="00282397">
        <w:rPr>
          <w:rFonts w:hint="cs"/>
          <w:sz w:val="24"/>
          <w:szCs w:val="24"/>
          <w:rtl/>
        </w:rPr>
        <w:t xml:space="preserve"> </w:t>
      </w:r>
    </w:p>
    <w:p w:rsidR="001C5BA3" w:rsidRPr="001C5BA3" w:rsidRDefault="001C5BA3" w:rsidP="001C5BA3">
      <w:pPr>
        <w:rPr>
          <w:sz w:val="40"/>
          <w:szCs w:val="40"/>
        </w:rPr>
      </w:pPr>
      <w:r w:rsidRPr="001C5BA3">
        <w:rPr>
          <w:sz w:val="40"/>
          <w:szCs w:val="40"/>
        </w:rPr>
        <w:t>Congr</w:t>
      </w:r>
      <w:r>
        <w:rPr>
          <w:sz w:val="40"/>
          <w:szCs w:val="40"/>
        </w:rPr>
        <w:t>eg</w:t>
      </w:r>
      <w:r w:rsidRPr="001C5BA3">
        <w:rPr>
          <w:sz w:val="40"/>
          <w:szCs w:val="40"/>
        </w:rPr>
        <w:t xml:space="preserve">ations </w:t>
      </w:r>
    </w:p>
    <w:p w:rsidR="001C5BA3" w:rsidRPr="001C5BA3" w:rsidRDefault="001C5BA3" w:rsidP="001C5BA3">
      <w:pPr>
        <w:rPr>
          <w:rFonts w:ascii="Times New Roman" w:hAnsi="Times New Roman"/>
          <w:sz w:val="20"/>
          <w:szCs w:val="20"/>
          <w:rtl/>
        </w:rPr>
      </w:pPr>
      <w:r w:rsidRPr="0014006D">
        <w:rPr>
          <w:rFonts w:ascii="Times New Roman" w:hAnsi="Times New Roman"/>
          <w:sz w:val="20"/>
          <w:szCs w:val="20"/>
        </w:rPr>
        <w:t> </w:t>
      </w:r>
      <w:r w:rsidRPr="001C5BA3">
        <w:rPr>
          <w:rFonts w:ascii="Times New Roman" w:hAnsi="Times New Roman" w:cs="Arial" w:hint="cs"/>
          <w:sz w:val="20"/>
          <w:szCs w:val="20"/>
          <w:rtl/>
        </w:rPr>
        <w:t>إلف</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مبروك</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ابني</w:t>
      </w:r>
      <w:r w:rsidRPr="001C5BA3">
        <w:rPr>
          <w:rFonts w:ascii="Times New Roman" w:hAnsi="Times New Roman" w:cs="Arial"/>
          <w:sz w:val="20"/>
          <w:szCs w:val="20"/>
          <w:rtl/>
        </w:rPr>
        <w:t xml:space="preserve"> </w:t>
      </w:r>
      <w:proofErr w:type="spellStart"/>
      <w:r w:rsidRPr="001C5BA3">
        <w:rPr>
          <w:rFonts w:ascii="Times New Roman" w:hAnsi="Times New Roman" w:cs="Arial" w:hint="cs"/>
          <w:sz w:val="20"/>
          <w:szCs w:val="20"/>
          <w:rtl/>
        </w:rPr>
        <w:t>مشاري</w:t>
      </w:r>
      <w:proofErr w:type="spellEnd"/>
      <w:r w:rsidRPr="001C5BA3">
        <w:rPr>
          <w:rFonts w:ascii="Times New Roman" w:hAnsi="Times New Roman" w:cs="Arial"/>
          <w:sz w:val="20"/>
          <w:szCs w:val="20"/>
          <w:rtl/>
        </w:rPr>
        <w:t xml:space="preserve">  </w:t>
      </w:r>
      <w:r w:rsidRPr="001C5BA3">
        <w:rPr>
          <w:rFonts w:ascii="Times New Roman" w:hAnsi="Times New Roman" w:cs="Arial" w:hint="cs"/>
          <w:sz w:val="20"/>
          <w:szCs w:val="20"/>
          <w:rtl/>
        </w:rPr>
        <w:t>مميز</w:t>
      </w:r>
      <w:r w:rsidRPr="001C5BA3">
        <w:rPr>
          <w:rFonts w:ascii="Times New Roman" w:hAnsi="Times New Roman" w:cs="Arial"/>
          <w:sz w:val="20"/>
          <w:szCs w:val="20"/>
          <w:rtl/>
        </w:rPr>
        <w:t xml:space="preserve"> </w:t>
      </w:r>
    </w:p>
    <w:p w:rsidR="001C5BA3" w:rsidRPr="001C5BA3" w:rsidRDefault="001C5BA3" w:rsidP="001C5BA3">
      <w:pPr>
        <w:rPr>
          <w:rFonts w:ascii="Times New Roman" w:hAnsi="Times New Roman"/>
          <w:sz w:val="20"/>
          <w:szCs w:val="20"/>
          <w:rtl/>
        </w:rPr>
      </w:pPr>
      <w:r w:rsidRPr="001C5BA3">
        <w:rPr>
          <w:rFonts w:ascii="Times New Roman" w:hAnsi="Times New Roman" w:cs="Arial" w:hint="cs"/>
          <w:sz w:val="20"/>
          <w:szCs w:val="20"/>
          <w:rtl/>
        </w:rPr>
        <w:t>ضرورة</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تنظيم</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عمل</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الرقاة</w:t>
      </w:r>
      <w:r w:rsidRPr="001C5BA3">
        <w:rPr>
          <w:rFonts w:ascii="Times New Roman" w:hAnsi="Times New Roman" w:cs="Arial" w:hint="eastAsia"/>
          <w:sz w:val="20"/>
          <w:szCs w:val="20"/>
          <w:rtl/>
        </w:rPr>
        <w:t>»</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ومراقبتهم</w:t>
      </w:r>
      <w:r w:rsidRPr="001C5BA3">
        <w:rPr>
          <w:rFonts w:ascii="Times New Roman" w:hAnsi="Times New Roman" w:cs="Arial"/>
          <w:sz w:val="20"/>
          <w:szCs w:val="20"/>
          <w:rtl/>
        </w:rPr>
        <w:t xml:space="preserve"> | </w:t>
      </w:r>
      <w:r w:rsidRPr="001C5BA3">
        <w:rPr>
          <w:rFonts w:ascii="Times New Roman" w:hAnsi="Times New Roman" w:cs="Arial" w:hint="cs"/>
          <w:sz w:val="20"/>
          <w:szCs w:val="20"/>
          <w:rtl/>
        </w:rPr>
        <w:t>صحيفة</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رسالة</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الجامعة</w:t>
      </w:r>
      <w:r w:rsidRPr="001C5BA3">
        <w:rPr>
          <w:rFonts w:ascii="Times New Roman" w:hAnsi="Times New Roman" w:cs="Arial"/>
          <w:sz w:val="20"/>
          <w:szCs w:val="20"/>
          <w:rtl/>
        </w:rPr>
        <w:t xml:space="preserve"> </w:t>
      </w:r>
      <w:r w:rsidRPr="001C5BA3">
        <w:rPr>
          <w:rFonts w:ascii="Times New Roman" w:hAnsi="Times New Roman"/>
          <w:sz w:val="20"/>
          <w:szCs w:val="20"/>
        </w:rPr>
        <w:t>http://lsh.re/1APA5</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عبر</w:t>
      </w:r>
      <w:r w:rsidRPr="001C5BA3">
        <w:rPr>
          <w:rFonts w:ascii="Times New Roman" w:hAnsi="Times New Roman" w:cs="Arial"/>
          <w:sz w:val="20"/>
          <w:szCs w:val="20"/>
          <w:rtl/>
        </w:rPr>
        <w:t xml:space="preserve"> @_</w:t>
      </w:r>
      <w:proofErr w:type="spellStart"/>
      <w:r w:rsidRPr="001C5BA3">
        <w:rPr>
          <w:rFonts w:ascii="Times New Roman" w:hAnsi="Times New Roman"/>
          <w:sz w:val="20"/>
          <w:szCs w:val="20"/>
        </w:rPr>
        <w:t>ksu</w:t>
      </w:r>
      <w:proofErr w:type="spellEnd"/>
      <w:r w:rsidRPr="001C5BA3">
        <w:rPr>
          <w:rFonts w:ascii="Times New Roman" w:hAnsi="Times New Roman" w:cs="Arial"/>
          <w:sz w:val="20"/>
          <w:szCs w:val="20"/>
          <w:rtl/>
        </w:rPr>
        <w:t xml:space="preserve"> </w:t>
      </w:r>
    </w:p>
    <w:p w:rsidR="00282397" w:rsidRDefault="001C5BA3" w:rsidP="001C5BA3">
      <w:pPr>
        <w:rPr>
          <w:rFonts w:ascii="Times New Roman" w:hAnsi="Times New Roman" w:hint="cs"/>
          <w:sz w:val="20"/>
          <w:szCs w:val="20"/>
          <w:rtl/>
        </w:rPr>
      </w:pPr>
      <w:r w:rsidRPr="001C5BA3">
        <w:rPr>
          <w:rFonts w:ascii="Times New Roman" w:hAnsi="Times New Roman" w:cs="Arial" w:hint="cs"/>
          <w:sz w:val="20"/>
          <w:szCs w:val="20"/>
          <w:rtl/>
        </w:rPr>
        <w:t>ضمن</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دراستنا</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تخصص</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التثقيف</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الصحي</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للمستهلك</w:t>
      </w:r>
      <w:r w:rsidRPr="001C5BA3">
        <w:rPr>
          <w:rFonts w:ascii="Times New Roman" w:hAnsi="Times New Roman" w:cs="Arial"/>
          <w:sz w:val="20"/>
          <w:szCs w:val="20"/>
          <w:rtl/>
        </w:rPr>
        <w:t xml:space="preserve"> «</w:t>
      </w:r>
      <w:r w:rsidRPr="001C5BA3">
        <w:rPr>
          <w:rFonts w:ascii="Times New Roman" w:hAnsi="Times New Roman"/>
          <w:sz w:val="20"/>
          <w:szCs w:val="20"/>
        </w:rPr>
        <w:t>Consumer Health Education</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مع</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المحاضر</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عيسى</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بن</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علي</w:t>
      </w:r>
      <w:r w:rsidRPr="001C5BA3">
        <w:rPr>
          <w:rFonts w:ascii="Times New Roman" w:hAnsi="Times New Roman" w:cs="Arial"/>
          <w:sz w:val="20"/>
          <w:szCs w:val="20"/>
          <w:rtl/>
        </w:rPr>
        <w:t xml:space="preserve"> </w:t>
      </w:r>
      <w:proofErr w:type="spellStart"/>
      <w:r w:rsidRPr="001C5BA3">
        <w:rPr>
          <w:rFonts w:ascii="Times New Roman" w:hAnsi="Times New Roman" w:cs="Arial" w:hint="cs"/>
          <w:sz w:val="20"/>
          <w:szCs w:val="20"/>
          <w:rtl/>
        </w:rPr>
        <w:t>الجوحلي</w:t>
      </w:r>
      <w:proofErr w:type="spellEnd"/>
      <w:r w:rsidRPr="001C5BA3">
        <w:rPr>
          <w:rFonts w:ascii="Times New Roman" w:hAnsi="Times New Roman" w:cs="Arial" w:hint="cs"/>
          <w:sz w:val="20"/>
          <w:szCs w:val="20"/>
          <w:rtl/>
        </w:rPr>
        <w:t>،</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لاحظ</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المحاضر</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صوراً</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في</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مسجد</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الكلية</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فوجهنا</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لاكتشافها</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وكتابة</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مقال</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يعكس</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علاقتها</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بالمقرر</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وخاصة</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الدجل</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والغش</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والخداع</w:t>
      </w:r>
      <w:r w:rsidRPr="001C5BA3">
        <w:rPr>
          <w:rFonts w:ascii="Times New Roman" w:hAnsi="Times New Roman" w:cs="Arial"/>
          <w:sz w:val="20"/>
          <w:szCs w:val="20"/>
          <w:rtl/>
        </w:rPr>
        <w:t xml:space="preserve"> «</w:t>
      </w:r>
      <w:r w:rsidRPr="001C5BA3">
        <w:rPr>
          <w:rFonts w:ascii="Times New Roman" w:hAnsi="Times New Roman"/>
          <w:sz w:val="20"/>
          <w:szCs w:val="20"/>
        </w:rPr>
        <w:t>Quackery _Fraud</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وعليه</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كتبت</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هذا</w:t>
      </w:r>
      <w:r w:rsidRPr="001C5BA3">
        <w:rPr>
          <w:rFonts w:ascii="Times New Roman" w:hAnsi="Times New Roman" w:cs="Arial"/>
          <w:sz w:val="20"/>
          <w:szCs w:val="20"/>
          <w:rtl/>
        </w:rPr>
        <w:t xml:space="preserve"> </w:t>
      </w:r>
      <w:r w:rsidRPr="001C5BA3">
        <w:rPr>
          <w:rFonts w:ascii="Times New Roman" w:hAnsi="Times New Roman" w:cs="Arial" w:hint="cs"/>
          <w:sz w:val="20"/>
          <w:szCs w:val="20"/>
          <w:rtl/>
        </w:rPr>
        <w:t>المقال</w:t>
      </w:r>
      <w:r w:rsidRPr="001C5BA3">
        <w:rPr>
          <w:rFonts w:ascii="Times New Roman" w:hAnsi="Times New Roman" w:cs="Arial"/>
          <w:sz w:val="20"/>
          <w:szCs w:val="20"/>
          <w:rtl/>
        </w:rPr>
        <w:t>.</w:t>
      </w:r>
    </w:p>
    <w:p w:rsidR="001C5BA3" w:rsidRDefault="001C5BA3" w:rsidP="001C5BA3">
      <w:pPr>
        <w:rPr>
          <w:rtl/>
        </w:rPr>
      </w:pPr>
    </w:p>
    <w:p w:rsidR="00282397" w:rsidRPr="00282397" w:rsidRDefault="00282397" w:rsidP="00282397">
      <w:pPr>
        <w:bidi w:val="0"/>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282397">
        <w:rPr>
          <w:rFonts w:ascii="Times New Roman" w:eastAsia="Times New Roman" w:hAnsi="Times New Roman" w:cs="Times New Roman"/>
          <w:b/>
          <w:bCs/>
          <w:kern w:val="36"/>
          <w:sz w:val="48"/>
          <w:szCs w:val="48"/>
          <w:rtl/>
        </w:rPr>
        <w:t>ضرورة تنظيم عمل «الرقاة» ومراقبتهم</w:t>
      </w:r>
    </w:p>
    <w:p w:rsidR="00282397" w:rsidRPr="00282397" w:rsidRDefault="00282397" w:rsidP="00282397">
      <w:pPr>
        <w:bidi w:val="0"/>
        <w:spacing w:after="0" w:line="240" w:lineRule="auto"/>
        <w:rPr>
          <w:rFonts w:ascii="Times New Roman" w:eastAsia="Times New Roman" w:hAnsi="Times New Roman" w:cs="Times New Roman"/>
          <w:sz w:val="24"/>
          <w:szCs w:val="24"/>
        </w:rPr>
      </w:pPr>
      <w:r w:rsidRPr="00282397">
        <w:rPr>
          <w:rFonts w:ascii="Times New Roman" w:eastAsia="Times New Roman" w:hAnsi="Times New Roman" w:cs="Times New Roman"/>
          <w:sz w:val="24"/>
          <w:szCs w:val="24"/>
          <w:rtl/>
        </w:rPr>
        <w:t xml:space="preserve">مشاركة المحتوى على الشبكات </w:t>
      </w:r>
      <w:proofErr w:type="spellStart"/>
      <w:r w:rsidRPr="00282397">
        <w:rPr>
          <w:rFonts w:ascii="Times New Roman" w:eastAsia="Times New Roman" w:hAnsi="Times New Roman" w:cs="Times New Roman"/>
          <w:sz w:val="24"/>
          <w:szCs w:val="24"/>
          <w:rtl/>
        </w:rPr>
        <w:t>الأجتماعية</w:t>
      </w:r>
      <w:proofErr w:type="spellEnd"/>
    </w:p>
    <w:p w:rsidR="00282397" w:rsidRPr="00282397" w:rsidRDefault="00282397" w:rsidP="00282397">
      <w:pPr>
        <w:bidi w:val="0"/>
        <w:spacing w:after="0" w:line="240" w:lineRule="auto"/>
        <w:rPr>
          <w:rFonts w:ascii="Times New Roman" w:eastAsia="Times New Roman" w:hAnsi="Times New Roman" w:cs="Times New Roman"/>
          <w:sz w:val="24"/>
          <w:szCs w:val="24"/>
        </w:rPr>
      </w:pPr>
      <w:r w:rsidRPr="00282397">
        <w:rPr>
          <w:rFonts w:ascii="Times New Roman" w:eastAsia="Times New Roman" w:hAnsi="Times New Roman" w:cs="Times New Roman"/>
          <w:sz w:val="24"/>
          <w:szCs w:val="24"/>
        </w:rPr>
        <w:t>0</w:t>
      </w:r>
    </w:p>
    <w:p w:rsidR="00282397" w:rsidRPr="00282397" w:rsidRDefault="00282397" w:rsidP="00282397">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666750" cy="285750"/>
            <wp:effectExtent l="0" t="0" r="0" b="0"/>
            <wp:docPr id="1" name="صورة 1" descr="Social9 Logo">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cial9 Logo">
                      <a:hlinkClick r:id="rId5" tgtFrame="&quot;_blank&quot;"/>
                    </pic:cNvPr>
                    <pic:cNvPicPr>
                      <a:picLocks noChangeAspect="1" noChangeArrowheads="1"/>
                    </pic:cNvPicPr>
                  </pic:nvPicPr>
                  <pic:blipFill>
                    <a:blip r:embed="rId6"/>
                    <a:srcRect/>
                    <a:stretch>
                      <a:fillRect/>
                    </a:stretch>
                  </pic:blipFill>
                  <pic:spPr bwMode="auto">
                    <a:xfrm>
                      <a:off x="0" y="0"/>
                      <a:ext cx="666750" cy="285750"/>
                    </a:xfrm>
                    <a:prstGeom prst="rect">
                      <a:avLst/>
                    </a:prstGeom>
                    <a:noFill/>
                    <a:ln w="9525">
                      <a:noFill/>
                      <a:miter lim="800000"/>
                      <a:headEnd/>
                      <a:tailEnd/>
                    </a:ln>
                  </pic:spPr>
                </pic:pic>
              </a:graphicData>
            </a:graphic>
          </wp:inline>
        </w:drawing>
      </w:r>
    </w:p>
    <w:p w:rsidR="00282397" w:rsidRPr="00282397" w:rsidRDefault="00282397" w:rsidP="00282397">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715000" cy="3333750"/>
            <wp:effectExtent l="19050" t="0" r="0" b="0"/>
            <wp:docPr id="2" name="صورة 2" descr="http://rs.ksu.edu.sa/sites/rs.ksu.edu.sa/files/styles/article/public/5_17.jpg?itok=KriNQuY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rs.ksu.edu.sa/sites/rs.ksu.edu.sa/files/styles/article/public/5_17.jpg?itok=KriNQuYY"/>
                    <pic:cNvPicPr>
                      <a:picLocks noChangeAspect="1" noChangeArrowheads="1"/>
                    </pic:cNvPicPr>
                  </pic:nvPicPr>
                  <pic:blipFill>
                    <a:blip r:embed="rId7"/>
                    <a:srcRect/>
                    <a:stretch>
                      <a:fillRect/>
                    </a:stretch>
                  </pic:blipFill>
                  <pic:spPr bwMode="auto">
                    <a:xfrm>
                      <a:off x="0" y="0"/>
                      <a:ext cx="5715000" cy="3333750"/>
                    </a:xfrm>
                    <a:prstGeom prst="rect">
                      <a:avLst/>
                    </a:prstGeom>
                    <a:noFill/>
                    <a:ln w="9525">
                      <a:noFill/>
                      <a:miter lim="800000"/>
                      <a:headEnd/>
                      <a:tailEnd/>
                    </a:ln>
                  </pic:spPr>
                </pic:pic>
              </a:graphicData>
            </a:graphic>
          </wp:inline>
        </w:drawing>
      </w:r>
    </w:p>
    <w:p w:rsidR="00282397" w:rsidRPr="00282397" w:rsidRDefault="00282397" w:rsidP="00282397">
      <w:pPr>
        <w:spacing w:before="100" w:beforeAutospacing="1" w:after="100" w:afterAutospacing="1" w:line="240" w:lineRule="auto"/>
        <w:rPr>
          <w:rFonts w:ascii="Times New Roman" w:eastAsia="Times New Roman" w:hAnsi="Times New Roman" w:cs="Times New Roman"/>
          <w:sz w:val="24"/>
          <w:szCs w:val="24"/>
        </w:rPr>
      </w:pPr>
      <w:r w:rsidRPr="00282397">
        <w:rPr>
          <w:rFonts w:ascii="Times New Roman" w:eastAsia="Times New Roman" w:hAnsi="Times New Roman" w:cs="Times New Roman"/>
          <w:sz w:val="24"/>
          <w:szCs w:val="24"/>
          <w:rtl/>
        </w:rPr>
        <w:t> </w:t>
      </w:r>
    </w:p>
    <w:p w:rsidR="00282397" w:rsidRPr="00282397" w:rsidRDefault="00282397" w:rsidP="00282397">
      <w:pPr>
        <w:spacing w:before="100" w:beforeAutospacing="1" w:after="100" w:afterAutospacing="1" w:line="240" w:lineRule="auto"/>
        <w:rPr>
          <w:rFonts w:ascii="Times New Roman" w:eastAsia="Times New Roman" w:hAnsi="Times New Roman" w:cs="Times New Roman"/>
          <w:sz w:val="24"/>
          <w:szCs w:val="24"/>
          <w:rtl/>
        </w:rPr>
      </w:pPr>
      <w:r w:rsidRPr="00282397">
        <w:rPr>
          <w:rFonts w:ascii="Times New Roman" w:eastAsia="Times New Roman" w:hAnsi="Times New Roman" w:cs="Times New Roman"/>
          <w:sz w:val="24"/>
          <w:szCs w:val="24"/>
          <w:rtl/>
        </w:rPr>
        <w:lastRenderedPageBreak/>
        <w:t>ضمن دراستنا تخصص التثقيف الصحي للمستهلك «</w:t>
      </w:r>
      <w:r w:rsidRPr="00282397">
        <w:rPr>
          <w:rFonts w:ascii="Times New Roman" w:eastAsia="Times New Roman" w:hAnsi="Times New Roman" w:cs="Times New Roman"/>
          <w:sz w:val="24"/>
          <w:szCs w:val="24"/>
        </w:rPr>
        <w:t>Consumer Health</w:t>
      </w:r>
      <w:r w:rsidRPr="00282397">
        <w:rPr>
          <w:rFonts w:ascii="Times New Roman" w:eastAsia="Times New Roman" w:hAnsi="Times New Roman" w:cs="Times New Roman"/>
          <w:sz w:val="24"/>
          <w:szCs w:val="24"/>
          <w:rtl/>
        </w:rPr>
        <w:t xml:space="preserve"> </w:t>
      </w:r>
      <w:r w:rsidRPr="00282397">
        <w:rPr>
          <w:rFonts w:ascii="Times New Roman" w:eastAsia="Times New Roman" w:hAnsi="Times New Roman" w:cs="Times New Roman"/>
          <w:sz w:val="24"/>
          <w:szCs w:val="24"/>
        </w:rPr>
        <w:t>Education</w:t>
      </w:r>
      <w:r w:rsidRPr="00282397">
        <w:rPr>
          <w:rFonts w:ascii="Times New Roman" w:eastAsia="Times New Roman" w:hAnsi="Times New Roman" w:cs="Times New Roman"/>
          <w:sz w:val="24"/>
          <w:szCs w:val="24"/>
          <w:rtl/>
        </w:rPr>
        <w:t xml:space="preserve">» مع المحاضر عيسى بن علي </w:t>
      </w:r>
      <w:proofErr w:type="spellStart"/>
      <w:r w:rsidRPr="00282397">
        <w:rPr>
          <w:rFonts w:ascii="Times New Roman" w:eastAsia="Times New Roman" w:hAnsi="Times New Roman" w:cs="Times New Roman"/>
          <w:sz w:val="24"/>
          <w:szCs w:val="24"/>
          <w:rtl/>
        </w:rPr>
        <w:t>الجوحلي</w:t>
      </w:r>
      <w:proofErr w:type="spellEnd"/>
      <w:r w:rsidRPr="00282397">
        <w:rPr>
          <w:rFonts w:ascii="Times New Roman" w:eastAsia="Times New Roman" w:hAnsi="Times New Roman" w:cs="Times New Roman"/>
          <w:sz w:val="24"/>
          <w:szCs w:val="24"/>
          <w:rtl/>
        </w:rPr>
        <w:t>، لاحظ المحاضر صوراً في مسجد الكلية فوجهنا لاكتشافها وكتابة مقال يعكس علاقتها بالمقرر وخاصة الدجل والغش والخداع «</w:t>
      </w:r>
      <w:r w:rsidRPr="00282397">
        <w:rPr>
          <w:rFonts w:ascii="Times New Roman" w:eastAsia="Times New Roman" w:hAnsi="Times New Roman" w:cs="Times New Roman"/>
          <w:sz w:val="24"/>
          <w:szCs w:val="24"/>
        </w:rPr>
        <w:t>Quackery _Fraud</w:t>
      </w:r>
      <w:r w:rsidRPr="00282397">
        <w:rPr>
          <w:rFonts w:ascii="Times New Roman" w:eastAsia="Times New Roman" w:hAnsi="Times New Roman" w:cs="Times New Roman"/>
          <w:sz w:val="24"/>
          <w:szCs w:val="24"/>
          <w:rtl/>
        </w:rPr>
        <w:t>» وعليه كتبت هذا المقال.</w:t>
      </w:r>
    </w:p>
    <w:p w:rsidR="00282397" w:rsidRPr="00282397" w:rsidRDefault="00282397" w:rsidP="00282397">
      <w:pPr>
        <w:spacing w:before="100" w:beforeAutospacing="1" w:after="100" w:afterAutospacing="1" w:line="240" w:lineRule="auto"/>
        <w:rPr>
          <w:rFonts w:ascii="Times New Roman" w:eastAsia="Times New Roman" w:hAnsi="Times New Roman" w:cs="Times New Roman"/>
          <w:sz w:val="24"/>
          <w:szCs w:val="24"/>
          <w:rtl/>
        </w:rPr>
      </w:pPr>
      <w:r w:rsidRPr="00282397">
        <w:rPr>
          <w:rFonts w:ascii="Times New Roman" w:eastAsia="Times New Roman" w:hAnsi="Times New Roman" w:cs="Times New Roman"/>
          <w:sz w:val="24"/>
          <w:szCs w:val="24"/>
          <w:rtl/>
        </w:rPr>
        <w:t xml:space="preserve">عندما غاب التوكل على الله وقل الإيمان عند البعض استغلهم «تجار الوهم» وجعلوا منهم مصدر دخل، ولا يخفى عن الجميع أن العين والسحر حقيقة نؤمن </w:t>
      </w:r>
      <w:proofErr w:type="spellStart"/>
      <w:r w:rsidRPr="00282397">
        <w:rPr>
          <w:rFonts w:ascii="Times New Roman" w:eastAsia="Times New Roman" w:hAnsi="Times New Roman" w:cs="Times New Roman"/>
          <w:sz w:val="24"/>
          <w:szCs w:val="24"/>
          <w:rtl/>
        </w:rPr>
        <w:t>بها</w:t>
      </w:r>
      <w:proofErr w:type="spellEnd"/>
      <w:r w:rsidRPr="00282397">
        <w:rPr>
          <w:rFonts w:ascii="Times New Roman" w:eastAsia="Times New Roman" w:hAnsi="Times New Roman" w:cs="Times New Roman"/>
          <w:sz w:val="24"/>
          <w:szCs w:val="24"/>
          <w:rtl/>
        </w:rPr>
        <w:t>، لكن عندما يتم إدخال جميع الأمراض تحت اسم العين أو السحر واستغلال الناس وأخذ أموالهم بغير حق تحت مسمى علاجات شعبية أو ماء قرئ عليه، فيجب علينا تنبيه المجتمع من هذه الفئة خصوصاً من يعملون دون تصريح أو بالخفاء.</w:t>
      </w:r>
    </w:p>
    <w:p w:rsidR="00282397" w:rsidRPr="00282397" w:rsidRDefault="00282397" w:rsidP="00282397">
      <w:pPr>
        <w:spacing w:before="100" w:beforeAutospacing="1" w:after="100" w:afterAutospacing="1" w:line="240" w:lineRule="auto"/>
        <w:rPr>
          <w:rFonts w:ascii="Times New Roman" w:eastAsia="Times New Roman" w:hAnsi="Times New Roman" w:cs="Times New Roman"/>
          <w:sz w:val="24"/>
          <w:szCs w:val="24"/>
          <w:rtl/>
        </w:rPr>
      </w:pPr>
      <w:r w:rsidRPr="00282397">
        <w:rPr>
          <w:rFonts w:ascii="Times New Roman" w:eastAsia="Times New Roman" w:hAnsi="Times New Roman" w:cs="Times New Roman"/>
          <w:sz w:val="24"/>
          <w:szCs w:val="24"/>
          <w:rtl/>
        </w:rPr>
        <w:t>ويجب توعية الناس بأن الأفضل لهم أن يرقوا أنفسهم إذا استطاعوا فهو أنفع لهم، وقد جاء عن عائشة رضي الله عنها أن «النبي صلى الله عليه وسلم كان إذا اشتكى يقرأ على نفسه بالمعوذات وينفث، فلما اشتد وجعه كنت أقرأ عليه وأمسح عنه بيده رجاء بركتها».</w:t>
      </w:r>
    </w:p>
    <w:p w:rsidR="00282397" w:rsidRPr="00282397" w:rsidRDefault="00282397" w:rsidP="00282397">
      <w:pPr>
        <w:spacing w:before="100" w:beforeAutospacing="1" w:after="100" w:afterAutospacing="1" w:line="240" w:lineRule="auto"/>
        <w:rPr>
          <w:rFonts w:ascii="Times New Roman" w:eastAsia="Times New Roman" w:hAnsi="Times New Roman" w:cs="Times New Roman"/>
          <w:sz w:val="24"/>
          <w:szCs w:val="24"/>
          <w:rtl/>
        </w:rPr>
      </w:pPr>
      <w:r w:rsidRPr="00282397">
        <w:rPr>
          <w:rFonts w:ascii="Times New Roman" w:eastAsia="Times New Roman" w:hAnsi="Times New Roman" w:cs="Times New Roman"/>
          <w:sz w:val="24"/>
          <w:szCs w:val="24"/>
          <w:rtl/>
        </w:rPr>
        <w:t xml:space="preserve">كما يجب أن يتم تنظيم عمل من يقومون بالعلاج عن طريق القرآن، ويتم مراقبتهم خصوصاً أن عددهم قد كثُر مؤخراً وأصبح من بينهم سحرة ومشعوذون، يستغلون اسم الدين ويتاجرون </w:t>
      </w:r>
      <w:proofErr w:type="spellStart"/>
      <w:r w:rsidRPr="00282397">
        <w:rPr>
          <w:rFonts w:ascii="Times New Roman" w:eastAsia="Times New Roman" w:hAnsi="Times New Roman" w:cs="Times New Roman"/>
          <w:sz w:val="24"/>
          <w:szCs w:val="24"/>
          <w:rtl/>
        </w:rPr>
        <w:t>به</w:t>
      </w:r>
      <w:proofErr w:type="spellEnd"/>
      <w:r w:rsidRPr="00282397">
        <w:rPr>
          <w:rFonts w:ascii="Times New Roman" w:eastAsia="Times New Roman" w:hAnsi="Times New Roman" w:cs="Times New Roman"/>
          <w:sz w:val="24"/>
          <w:szCs w:val="24"/>
          <w:rtl/>
        </w:rPr>
        <w:t>، وللأسف أن الشخص لا يزداد إلا مرضاً بعد زيارتهم، ويوهمونه بعدة جلسات حتى يستطيعوا أن يحصلوا على مبلغ جيد!</w:t>
      </w:r>
    </w:p>
    <w:p w:rsidR="00282397" w:rsidRPr="00282397" w:rsidRDefault="00282397" w:rsidP="00282397">
      <w:pPr>
        <w:spacing w:before="100" w:beforeAutospacing="1" w:after="100" w:afterAutospacing="1" w:line="240" w:lineRule="auto"/>
        <w:rPr>
          <w:rFonts w:ascii="Times New Roman" w:eastAsia="Times New Roman" w:hAnsi="Times New Roman" w:cs="Times New Roman"/>
          <w:sz w:val="24"/>
          <w:szCs w:val="24"/>
          <w:rtl/>
        </w:rPr>
      </w:pPr>
      <w:r w:rsidRPr="00282397">
        <w:rPr>
          <w:rFonts w:ascii="Times New Roman" w:eastAsia="Times New Roman" w:hAnsi="Times New Roman" w:cs="Times New Roman"/>
          <w:sz w:val="24"/>
          <w:szCs w:val="24"/>
          <w:rtl/>
        </w:rPr>
        <w:t>والمسلم يتوكل على الله ويؤمن أن القرآن شفاء، لكن يجب أن لا يستغني عن الأطباء والمتخصصين إذا أصابه مرض فهي من الأسباب ولا توكل دون فعل الأسباب.</w:t>
      </w:r>
    </w:p>
    <w:p w:rsidR="00282397" w:rsidRPr="00282397" w:rsidRDefault="00282397" w:rsidP="00282397">
      <w:pPr>
        <w:spacing w:before="100" w:beforeAutospacing="1" w:after="100" w:afterAutospacing="1" w:line="240" w:lineRule="auto"/>
        <w:rPr>
          <w:rFonts w:ascii="Times New Roman" w:eastAsia="Times New Roman" w:hAnsi="Times New Roman" w:cs="Times New Roman"/>
          <w:sz w:val="24"/>
          <w:szCs w:val="24"/>
          <w:rtl/>
        </w:rPr>
      </w:pPr>
      <w:proofErr w:type="spellStart"/>
      <w:r w:rsidRPr="00282397">
        <w:rPr>
          <w:rFonts w:ascii="Times New Roman" w:eastAsia="Times New Roman" w:hAnsi="Times New Roman" w:cs="Times New Roman"/>
          <w:sz w:val="24"/>
          <w:szCs w:val="24"/>
          <w:rtl/>
        </w:rPr>
        <w:t>مشاري</w:t>
      </w:r>
      <w:proofErr w:type="spellEnd"/>
      <w:r w:rsidRPr="00282397">
        <w:rPr>
          <w:rFonts w:ascii="Times New Roman" w:eastAsia="Times New Roman" w:hAnsi="Times New Roman" w:cs="Times New Roman"/>
          <w:sz w:val="24"/>
          <w:szCs w:val="24"/>
          <w:rtl/>
        </w:rPr>
        <w:t xml:space="preserve"> بن </w:t>
      </w:r>
      <w:proofErr w:type="spellStart"/>
      <w:r w:rsidRPr="00282397">
        <w:rPr>
          <w:rFonts w:ascii="Times New Roman" w:eastAsia="Times New Roman" w:hAnsi="Times New Roman" w:cs="Times New Roman"/>
          <w:sz w:val="24"/>
          <w:szCs w:val="24"/>
          <w:rtl/>
        </w:rPr>
        <w:t>عبدالمحسن</w:t>
      </w:r>
      <w:proofErr w:type="spellEnd"/>
      <w:r w:rsidRPr="00282397">
        <w:rPr>
          <w:rFonts w:ascii="Times New Roman" w:eastAsia="Times New Roman" w:hAnsi="Times New Roman" w:cs="Times New Roman"/>
          <w:sz w:val="24"/>
          <w:szCs w:val="24"/>
          <w:rtl/>
        </w:rPr>
        <w:t xml:space="preserve"> المالكي</w:t>
      </w:r>
    </w:p>
    <w:p w:rsidR="00282397" w:rsidRPr="00282397" w:rsidRDefault="00282397" w:rsidP="00282397">
      <w:pPr>
        <w:spacing w:before="100" w:beforeAutospacing="1" w:after="100" w:afterAutospacing="1" w:line="240" w:lineRule="auto"/>
        <w:rPr>
          <w:rFonts w:ascii="Times New Roman" w:eastAsia="Times New Roman" w:hAnsi="Times New Roman" w:cs="Times New Roman"/>
          <w:sz w:val="24"/>
          <w:szCs w:val="24"/>
          <w:rtl/>
        </w:rPr>
      </w:pPr>
      <w:r w:rsidRPr="00282397">
        <w:rPr>
          <w:rFonts w:ascii="Times New Roman" w:eastAsia="Times New Roman" w:hAnsi="Times New Roman" w:cs="Times New Roman"/>
          <w:sz w:val="24"/>
          <w:szCs w:val="24"/>
          <w:rtl/>
        </w:rPr>
        <w:t>قسم علوم صحة المجتمع</w:t>
      </w:r>
    </w:p>
    <w:p w:rsidR="00282397" w:rsidRPr="00282397" w:rsidRDefault="00282397" w:rsidP="00282397">
      <w:pPr>
        <w:spacing w:before="100" w:beforeAutospacing="1" w:after="100" w:afterAutospacing="1" w:line="240" w:lineRule="auto"/>
        <w:rPr>
          <w:rFonts w:ascii="Times New Roman" w:eastAsia="Times New Roman" w:hAnsi="Times New Roman" w:cs="Times New Roman"/>
          <w:sz w:val="24"/>
          <w:szCs w:val="24"/>
          <w:rtl/>
        </w:rPr>
      </w:pPr>
      <w:r w:rsidRPr="00282397">
        <w:rPr>
          <w:rFonts w:ascii="Times New Roman" w:eastAsia="Times New Roman" w:hAnsi="Times New Roman" w:cs="Times New Roman"/>
          <w:sz w:val="24"/>
          <w:szCs w:val="24"/>
          <w:rtl/>
        </w:rPr>
        <w:t>كلية العلوم الطبية التطبيقية</w:t>
      </w:r>
    </w:p>
    <w:p w:rsidR="00282397" w:rsidRPr="00282397" w:rsidRDefault="00282397" w:rsidP="00282397">
      <w:pPr>
        <w:bidi w:val="0"/>
        <w:spacing w:after="0" w:line="240" w:lineRule="auto"/>
        <w:rPr>
          <w:rFonts w:ascii="Times New Roman" w:eastAsia="Times New Roman" w:hAnsi="Times New Roman" w:cs="Times New Roman"/>
          <w:sz w:val="24"/>
          <w:szCs w:val="24"/>
          <w:rtl/>
        </w:rPr>
      </w:pPr>
      <w:r w:rsidRPr="00282397">
        <w:rPr>
          <w:rFonts w:ascii="Times New Roman" w:eastAsia="Times New Roman" w:hAnsi="Times New Roman" w:cs="Times New Roman"/>
          <w:sz w:val="24"/>
          <w:szCs w:val="24"/>
        </w:rPr>
        <w:t>0</w:t>
      </w:r>
    </w:p>
    <w:p w:rsidR="00282397" w:rsidRDefault="00282397"/>
    <w:sectPr w:rsidR="00282397" w:rsidSect="008718C9">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oNotDisplayPageBoundaries/>
  <w:proofState w:spelling="clean"/>
  <w:defaultTabStop w:val="720"/>
  <w:characterSpacingControl w:val="doNotCompress"/>
  <w:compat/>
  <w:rsids>
    <w:rsidRoot w:val="00282397"/>
    <w:rsid w:val="001C5BA3"/>
    <w:rsid w:val="00282397"/>
    <w:rsid w:val="00713CA5"/>
    <w:rsid w:val="008718C9"/>
    <w:rsid w:val="008C638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38A"/>
    <w:pPr>
      <w:bidi/>
    </w:pPr>
  </w:style>
  <w:style w:type="paragraph" w:styleId="1">
    <w:name w:val="heading 1"/>
    <w:basedOn w:val="a"/>
    <w:link w:val="1Char"/>
    <w:uiPriority w:val="9"/>
    <w:qFormat/>
    <w:rsid w:val="00282397"/>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282397"/>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282397"/>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ff">
    <w:name w:val="off"/>
    <w:basedOn w:val="a0"/>
    <w:rsid w:val="00282397"/>
  </w:style>
  <w:style w:type="paragraph" w:styleId="a4">
    <w:name w:val="Balloon Text"/>
    <w:basedOn w:val="a"/>
    <w:link w:val="Char"/>
    <w:uiPriority w:val="99"/>
    <w:semiHidden/>
    <w:unhideWhenUsed/>
    <w:rsid w:val="00282397"/>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282397"/>
    <w:rPr>
      <w:rFonts w:ascii="Tahoma" w:hAnsi="Tahoma" w:cs="Tahoma"/>
      <w:sz w:val="16"/>
      <w:szCs w:val="16"/>
    </w:rPr>
  </w:style>
  <w:style w:type="character" w:styleId="Hyperlink">
    <w:name w:val="Hyperlink"/>
    <w:basedOn w:val="a0"/>
    <w:uiPriority w:val="99"/>
    <w:unhideWhenUsed/>
    <w:rsid w:val="0028239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54503135">
      <w:bodyDiv w:val="1"/>
      <w:marLeft w:val="0"/>
      <w:marRight w:val="0"/>
      <w:marTop w:val="0"/>
      <w:marBottom w:val="0"/>
      <w:divBdr>
        <w:top w:val="none" w:sz="0" w:space="0" w:color="auto"/>
        <w:left w:val="none" w:sz="0" w:space="0" w:color="auto"/>
        <w:bottom w:val="none" w:sz="0" w:space="0" w:color="auto"/>
        <w:right w:val="none" w:sz="0" w:space="0" w:color="auto"/>
      </w:divBdr>
      <w:divsChild>
        <w:div w:id="1772966768">
          <w:marLeft w:val="0"/>
          <w:marRight w:val="0"/>
          <w:marTop w:val="0"/>
          <w:marBottom w:val="0"/>
          <w:divBdr>
            <w:top w:val="none" w:sz="0" w:space="0" w:color="auto"/>
            <w:left w:val="none" w:sz="0" w:space="0" w:color="auto"/>
            <w:bottom w:val="none" w:sz="0" w:space="0" w:color="auto"/>
            <w:right w:val="none" w:sz="0" w:space="0" w:color="auto"/>
          </w:divBdr>
          <w:divsChild>
            <w:div w:id="942687726">
              <w:marLeft w:val="0"/>
              <w:marRight w:val="0"/>
              <w:marTop w:val="0"/>
              <w:marBottom w:val="0"/>
              <w:divBdr>
                <w:top w:val="none" w:sz="0" w:space="0" w:color="auto"/>
                <w:left w:val="none" w:sz="0" w:space="0" w:color="auto"/>
                <w:bottom w:val="none" w:sz="0" w:space="0" w:color="auto"/>
                <w:right w:val="none" w:sz="0" w:space="0" w:color="auto"/>
              </w:divBdr>
              <w:divsChild>
                <w:div w:id="1728841700">
                  <w:marLeft w:val="0"/>
                  <w:marRight w:val="0"/>
                  <w:marTop w:val="0"/>
                  <w:marBottom w:val="0"/>
                  <w:divBdr>
                    <w:top w:val="none" w:sz="0" w:space="0" w:color="auto"/>
                    <w:left w:val="none" w:sz="0" w:space="0" w:color="auto"/>
                    <w:bottom w:val="none" w:sz="0" w:space="0" w:color="auto"/>
                    <w:right w:val="none" w:sz="0" w:space="0" w:color="auto"/>
                  </w:divBdr>
                  <w:divsChild>
                    <w:div w:id="155079163">
                      <w:marLeft w:val="0"/>
                      <w:marRight w:val="0"/>
                      <w:marTop w:val="0"/>
                      <w:marBottom w:val="0"/>
                      <w:divBdr>
                        <w:top w:val="none" w:sz="0" w:space="0" w:color="auto"/>
                        <w:left w:val="none" w:sz="0" w:space="0" w:color="auto"/>
                        <w:bottom w:val="none" w:sz="0" w:space="0" w:color="auto"/>
                        <w:right w:val="none" w:sz="0" w:space="0" w:color="auto"/>
                      </w:divBdr>
                    </w:div>
                    <w:div w:id="1567958160">
                      <w:marLeft w:val="0"/>
                      <w:marRight w:val="0"/>
                      <w:marTop w:val="0"/>
                      <w:marBottom w:val="0"/>
                      <w:divBdr>
                        <w:top w:val="none" w:sz="0" w:space="0" w:color="auto"/>
                        <w:left w:val="none" w:sz="0" w:space="0" w:color="auto"/>
                        <w:bottom w:val="none" w:sz="0" w:space="0" w:color="auto"/>
                        <w:right w:val="none" w:sz="0" w:space="0" w:color="auto"/>
                      </w:divBdr>
                      <w:divsChild>
                        <w:div w:id="488713847">
                          <w:marLeft w:val="0"/>
                          <w:marRight w:val="0"/>
                          <w:marTop w:val="0"/>
                          <w:marBottom w:val="0"/>
                          <w:divBdr>
                            <w:top w:val="none" w:sz="0" w:space="0" w:color="auto"/>
                            <w:left w:val="none" w:sz="0" w:space="0" w:color="auto"/>
                            <w:bottom w:val="none" w:sz="0" w:space="0" w:color="auto"/>
                            <w:right w:val="none" w:sz="0" w:space="0" w:color="auto"/>
                          </w:divBdr>
                        </w:div>
                        <w:div w:id="1351833238">
                          <w:marLeft w:val="0"/>
                          <w:marRight w:val="0"/>
                          <w:marTop w:val="0"/>
                          <w:marBottom w:val="0"/>
                          <w:divBdr>
                            <w:top w:val="none" w:sz="0" w:space="0" w:color="auto"/>
                            <w:left w:val="none" w:sz="0" w:space="0" w:color="auto"/>
                            <w:bottom w:val="none" w:sz="0" w:space="0" w:color="auto"/>
                            <w:right w:val="none" w:sz="0" w:space="0" w:color="auto"/>
                          </w:divBdr>
                          <w:divsChild>
                            <w:div w:id="69319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569513">
                      <w:marLeft w:val="0"/>
                      <w:marRight w:val="0"/>
                      <w:marTop w:val="0"/>
                      <w:marBottom w:val="0"/>
                      <w:divBdr>
                        <w:top w:val="none" w:sz="0" w:space="0" w:color="auto"/>
                        <w:left w:val="none" w:sz="0" w:space="0" w:color="auto"/>
                        <w:bottom w:val="none" w:sz="0" w:space="0" w:color="auto"/>
                        <w:right w:val="none" w:sz="0" w:space="0" w:color="auto"/>
                      </w:divBdr>
                      <w:divsChild>
                        <w:div w:id="993799255">
                          <w:marLeft w:val="0"/>
                          <w:marRight w:val="0"/>
                          <w:marTop w:val="0"/>
                          <w:marBottom w:val="0"/>
                          <w:divBdr>
                            <w:top w:val="none" w:sz="0" w:space="0" w:color="auto"/>
                            <w:left w:val="none" w:sz="0" w:space="0" w:color="auto"/>
                            <w:bottom w:val="none" w:sz="0" w:space="0" w:color="auto"/>
                            <w:right w:val="none" w:sz="0" w:space="0" w:color="auto"/>
                          </w:divBdr>
                          <w:divsChild>
                            <w:div w:id="106059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993172">
                      <w:marLeft w:val="0"/>
                      <w:marRight w:val="0"/>
                      <w:marTop w:val="0"/>
                      <w:marBottom w:val="0"/>
                      <w:divBdr>
                        <w:top w:val="none" w:sz="0" w:space="0" w:color="auto"/>
                        <w:left w:val="none" w:sz="0" w:space="0" w:color="auto"/>
                        <w:bottom w:val="none" w:sz="0" w:space="0" w:color="auto"/>
                        <w:right w:val="none" w:sz="0" w:space="0" w:color="auto"/>
                      </w:divBdr>
                      <w:divsChild>
                        <w:div w:id="1950701588">
                          <w:marLeft w:val="0"/>
                          <w:marRight w:val="0"/>
                          <w:marTop w:val="0"/>
                          <w:marBottom w:val="0"/>
                          <w:divBdr>
                            <w:top w:val="none" w:sz="0" w:space="0" w:color="auto"/>
                            <w:left w:val="none" w:sz="0" w:space="0" w:color="auto"/>
                            <w:bottom w:val="none" w:sz="0" w:space="0" w:color="auto"/>
                            <w:right w:val="none" w:sz="0" w:space="0" w:color="auto"/>
                          </w:divBdr>
                          <w:divsChild>
                            <w:div w:id="28666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363545">
                      <w:marLeft w:val="0"/>
                      <w:marRight w:val="0"/>
                      <w:marTop w:val="0"/>
                      <w:marBottom w:val="0"/>
                      <w:divBdr>
                        <w:top w:val="none" w:sz="0" w:space="0" w:color="auto"/>
                        <w:left w:val="none" w:sz="0" w:space="0" w:color="auto"/>
                        <w:bottom w:val="none" w:sz="0" w:space="0" w:color="auto"/>
                        <w:right w:val="none" w:sz="0" w:space="0" w:color="auto"/>
                      </w:divBdr>
                      <w:divsChild>
                        <w:div w:id="2089225204">
                          <w:marLeft w:val="0"/>
                          <w:marRight w:val="0"/>
                          <w:marTop w:val="0"/>
                          <w:marBottom w:val="0"/>
                          <w:divBdr>
                            <w:top w:val="none" w:sz="0" w:space="0" w:color="auto"/>
                            <w:left w:val="none" w:sz="0" w:space="0" w:color="auto"/>
                            <w:bottom w:val="none" w:sz="0" w:space="0" w:color="auto"/>
                            <w:right w:val="none" w:sz="0" w:space="0" w:color="auto"/>
                          </w:divBdr>
                          <w:divsChild>
                            <w:div w:id="1198860577">
                              <w:marLeft w:val="0"/>
                              <w:marRight w:val="0"/>
                              <w:marTop w:val="0"/>
                              <w:marBottom w:val="0"/>
                              <w:divBdr>
                                <w:top w:val="none" w:sz="0" w:space="0" w:color="auto"/>
                                <w:left w:val="none" w:sz="0" w:space="0" w:color="auto"/>
                                <w:bottom w:val="none" w:sz="0" w:space="0" w:color="auto"/>
                                <w:right w:val="none" w:sz="0" w:space="0" w:color="auto"/>
                              </w:divBdr>
                              <w:divsChild>
                                <w:div w:id="685332545">
                                  <w:marLeft w:val="0"/>
                                  <w:marRight w:val="0"/>
                                  <w:marTop w:val="0"/>
                                  <w:marBottom w:val="0"/>
                                  <w:divBdr>
                                    <w:top w:val="none" w:sz="0" w:space="0" w:color="auto"/>
                                    <w:left w:val="none" w:sz="0" w:space="0" w:color="auto"/>
                                    <w:bottom w:val="none" w:sz="0" w:space="0" w:color="auto"/>
                                    <w:right w:val="none" w:sz="0" w:space="0" w:color="auto"/>
                                  </w:divBdr>
                                  <w:divsChild>
                                    <w:div w:id="1394505958">
                                      <w:marLeft w:val="0"/>
                                      <w:marRight w:val="0"/>
                                      <w:marTop w:val="0"/>
                                      <w:marBottom w:val="0"/>
                                      <w:divBdr>
                                        <w:top w:val="none" w:sz="0" w:space="0" w:color="auto"/>
                                        <w:left w:val="none" w:sz="0" w:space="0" w:color="auto"/>
                                        <w:bottom w:val="none" w:sz="0" w:space="0" w:color="auto"/>
                                        <w:right w:val="none" w:sz="0" w:space="0" w:color="auto"/>
                                      </w:divBdr>
                                      <w:divsChild>
                                        <w:div w:id="313989367">
                                          <w:marLeft w:val="0"/>
                                          <w:marRight w:val="0"/>
                                          <w:marTop w:val="0"/>
                                          <w:marBottom w:val="0"/>
                                          <w:divBdr>
                                            <w:top w:val="none" w:sz="0" w:space="0" w:color="auto"/>
                                            <w:left w:val="none" w:sz="0" w:space="0" w:color="auto"/>
                                            <w:bottom w:val="none" w:sz="0" w:space="0" w:color="auto"/>
                                            <w:right w:val="none" w:sz="0" w:space="0" w:color="auto"/>
                                          </w:divBdr>
                                          <w:divsChild>
                                            <w:div w:id="1152453633">
                                              <w:marLeft w:val="0"/>
                                              <w:marRight w:val="0"/>
                                              <w:marTop w:val="0"/>
                                              <w:marBottom w:val="0"/>
                                              <w:divBdr>
                                                <w:top w:val="none" w:sz="0" w:space="0" w:color="auto"/>
                                                <w:left w:val="none" w:sz="0" w:space="0" w:color="auto"/>
                                                <w:bottom w:val="none" w:sz="0" w:space="0" w:color="auto"/>
                                                <w:right w:val="none" w:sz="0" w:space="0" w:color="auto"/>
                                              </w:divBdr>
                                              <w:divsChild>
                                                <w:div w:id="1790078879">
                                                  <w:marLeft w:val="0"/>
                                                  <w:marRight w:val="0"/>
                                                  <w:marTop w:val="0"/>
                                                  <w:marBottom w:val="0"/>
                                                  <w:divBdr>
                                                    <w:top w:val="none" w:sz="0" w:space="0" w:color="auto"/>
                                                    <w:left w:val="none" w:sz="0" w:space="0" w:color="auto"/>
                                                    <w:bottom w:val="none" w:sz="0" w:space="0" w:color="auto"/>
                                                    <w:right w:val="none" w:sz="0" w:space="0" w:color="auto"/>
                                                  </w:divBdr>
                                                  <w:divsChild>
                                                    <w:div w:id="202227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ocial9.com/" TargetMode="External"/><Relationship Id="rId4" Type="http://schemas.openxmlformats.org/officeDocument/2006/relationships/hyperlink" Target="http://rs.ksu.edu.sa/issue-1252/559" TargetMode="Externa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294</Words>
  <Characters>1680</Characters>
  <Application>Microsoft Office Word</Application>
  <DocSecurity>0</DocSecurity>
  <Lines>14</Lines>
  <Paragraphs>3</Paragraphs>
  <ScaleCrop>false</ScaleCrop>
  <Company/>
  <LinksUpToDate>false</LinksUpToDate>
  <CharactersWithSpaces>1971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2</cp:revision>
  <dcterms:created xsi:type="dcterms:W3CDTF">2016-12-25T04:47:00Z</dcterms:created>
  <dcterms:modified xsi:type="dcterms:W3CDTF">2016-12-25T05:03:00Z</dcterms:modified>
</cp:coreProperties>
</file>