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9" w:rsidRPr="00B94086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016072" w:rsidRDefault="00016072" w:rsidP="00016072">
      <w:pPr>
        <w:pStyle w:val="ListParagraph"/>
        <w:spacing w:after="0" w:line="240" w:lineRule="auto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:rsidR="00420EBE" w:rsidRPr="00420EBE" w:rsidRDefault="00420EBE" w:rsidP="00420EBE">
      <w:pPr>
        <w:spacing w:line="240" w:lineRule="auto"/>
        <w:ind w:left="0"/>
        <w:rPr>
          <w:rFonts w:asciiTheme="minorBidi" w:hAnsiTheme="minorBidi"/>
          <w:sz w:val="24"/>
          <w:szCs w:val="24"/>
        </w:rPr>
      </w:pPr>
      <w:r w:rsidRPr="00420EBE">
        <w:rPr>
          <w:rFonts w:asciiTheme="minorBidi" w:hAnsiTheme="minorBidi"/>
          <w:sz w:val="24"/>
          <w:szCs w:val="24"/>
        </w:rPr>
        <w:t xml:space="preserve">In C++, two or more functions can share the same name as long as their parameter declarations are different. </w:t>
      </w:r>
    </w:p>
    <w:p w:rsidR="00420EBE" w:rsidRPr="00420EBE" w:rsidRDefault="00420EBE" w:rsidP="00420EBE">
      <w:pPr>
        <w:spacing w:line="240" w:lineRule="auto"/>
        <w:ind w:left="0"/>
        <w:rPr>
          <w:rFonts w:asciiTheme="minorBidi" w:hAnsiTheme="minorBidi"/>
          <w:sz w:val="24"/>
          <w:szCs w:val="24"/>
        </w:rPr>
      </w:pPr>
      <w:r w:rsidRPr="00420EBE">
        <w:rPr>
          <w:rFonts w:asciiTheme="minorBidi" w:hAnsiTheme="minorBidi"/>
          <w:sz w:val="24"/>
          <w:szCs w:val="24"/>
        </w:rPr>
        <w:t>• In this situation, the functions that share the same name are said to be overloaded, and the process is referred to as function overloading</w:t>
      </w:r>
    </w:p>
    <w:p w:rsidR="00420EBE" w:rsidRPr="00420EBE" w:rsidRDefault="00420EBE" w:rsidP="00420EBE">
      <w:pPr>
        <w:spacing w:line="240" w:lineRule="auto"/>
        <w:ind w:left="0"/>
        <w:rPr>
          <w:rFonts w:asciiTheme="minorBidi" w:hAnsiTheme="minorBidi"/>
          <w:sz w:val="24"/>
          <w:szCs w:val="24"/>
        </w:rPr>
      </w:pPr>
      <w:r w:rsidRPr="00420EBE">
        <w:rPr>
          <w:rFonts w:asciiTheme="minorBidi" w:hAnsiTheme="minorBidi"/>
          <w:sz w:val="24"/>
          <w:szCs w:val="24"/>
        </w:rPr>
        <w:t xml:space="preserve">Function overloading is the process of using the same name for two or more </w:t>
      </w:r>
    </w:p>
    <w:p w:rsidR="00420EBE" w:rsidRPr="00420EBE" w:rsidRDefault="00420EBE" w:rsidP="00420EBE">
      <w:pPr>
        <w:spacing w:line="240" w:lineRule="auto"/>
        <w:ind w:left="0"/>
        <w:rPr>
          <w:rFonts w:asciiTheme="minorBidi" w:hAnsiTheme="minorBidi"/>
          <w:sz w:val="24"/>
          <w:szCs w:val="24"/>
        </w:rPr>
      </w:pPr>
      <w:proofErr w:type="gramStart"/>
      <w:r w:rsidRPr="00420EBE">
        <w:rPr>
          <w:rFonts w:asciiTheme="minorBidi" w:hAnsiTheme="minorBidi"/>
          <w:sz w:val="24"/>
          <w:szCs w:val="24"/>
        </w:rPr>
        <w:t>functions</w:t>
      </w:r>
      <w:proofErr w:type="gramEnd"/>
      <w:r w:rsidRPr="00420EBE">
        <w:rPr>
          <w:rFonts w:asciiTheme="minorBidi" w:hAnsiTheme="minorBidi"/>
          <w:sz w:val="24"/>
          <w:szCs w:val="24"/>
        </w:rPr>
        <w:t>.</w:t>
      </w:r>
    </w:p>
    <w:p w:rsidR="00420EBE" w:rsidRPr="00420EBE" w:rsidRDefault="00420EBE" w:rsidP="00420EBE">
      <w:pPr>
        <w:spacing w:line="240" w:lineRule="auto"/>
        <w:ind w:left="0"/>
        <w:rPr>
          <w:rFonts w:asciiTheme="minorBidi" w:hAnsiTheme="minorBidi"/>
          <w:sz w:val="24"/>
          <w:szCs w:val="24"/>
        </w:rPr>
      </w:pPr>
      <w:r w:rsidRPr="00420EBE">
        <w:rPr>
          <w:rFonts w:asciiTheme="minorBidi" w:hAnsiTheme="minorBidi"/>
          <w:sz w:val="24"/>
          <w:szCs w:val="24"/>
        </w:rPr>
        <w:t xml:space="preserve">• The secret to overloading is that each redefinition of the function must use </w:t>
      </w:r>
    </w:p>
    <w:p w:rsidR="00420EBE" w:rsidRPr="00420EBE" w:rsidRDefault="00420EBE" w:rsidP="00420EBE">
      <w:pPr>
        <w:spacing w:line="240" w:lineRule="auto"/>
        <w:ind w:left="0"/>
        <w:rPr>
          <w:rFonts w:asciiTheme="minorBidi" w:hAnsiTheme="minorBidi"/>
          <w:sz w:val="24"/>
          <w:szCs w:val="24"/>
        </w:rPr>
      </w:pPr>
      <w:proofErr w:type="gramStart"/>
      <w:r w:rsidRPr="00420EBE">
        <w:rPr>
          <w:rFonts w:asciiTheme="minorBidi" w:hAnsiTheme="minorBidi"/>
          <w:sz w:val="24"/>
          <w:szCs w:val="24"/>
        </w:rPr>
        <w:t>either</w:t>
      </w:r>
      <w:proofErr w:type="gramEnd"/>
      <w:r w:rsidRPr="00420EBE">
        <w:rPr>
          <w:rFonts w:asciiTheme="minorBidi" w:hAnsiTheme="minorBidi"/>
          <w:sz w:val="24"/>
          <w:szCs w:val="24"/>
        </w:rPr>
        <w:t>-</w:t>
      </w:r>
    </w:p>
    <w:p w:rsidR="00420EBE" w:rsidRPr="00420EBE" w:rsidRDefault="00420EBE" w:rsidP="00420EBE">
      <w:pPr>
        <w:spacing w:line="240" w:lineRule="auto"/>
        <w:ind w:left="0"/>
        <w:rPr>
          <w:rFonts w:asciiTheme="minorBidi" w:hAnsiTheme="minorBidi"/>
          <w:sz w:val="24"/>
          <w:szCs w:val="24"/>
        </w:rPr>
      </w:pPr>
      <w:r w:rsidRPr="00420EBE">
        <w:rPr>
          <w:rFonts w:asciiTheme="minorBidi" w:hAnsiTheme="minorBidi"/>
          <w:sz w:val="24"/>
          <w:szCs w:val="24"/>
        </w:rPr>
        <w:t xml:space="preserve">• </w:t>
      </w:r>
      <w:proofErr w:type="gramStart"/>
      <w:r w:rsidRPr="00420EBE">
        <w:rPr>
          <w:rFonts w:asciiTheme="minorBidi" w:hAnsiTheme="minorBidi"/>
          <w:sz w:val="24"/>
          <w:szCs w:val="24"/>
        </w:rPr>
        <w:t>different</w:t>
      </w:r>
      <w:proofErr w:type="gramEnd"/>
      <w:r w:rsidRPr="00420EBE">
        <w:rPr>
          <w:rFonts w:asciiTheme="minorBidi" w:hAnsiTheme="minorBidi"/>
          <w:sz w:val="24"/>
          <w:szCs w:val="24"/>
        </w:rPr>
        <w:t xml:space="preserve"> types of parameters </w:t>
      </w:r>
    </w:p>
    <w:p w:rsidR="00420EBE" w:rsidRPr="00420EBE" w:rsidRDefault="00420EBE" w:rsidP="00420EBE">
      <w:pPr>
        <w:spacing w:line="240" w:lineRule="auto"/>
        <w:ind w:left="0"/>
        <w:rPr>
          <w:rFonts w:asciiTheme="minorBidi" w:hAnsiTheme="minorBidi"/>
          <w:sz w:val="24"/>
          <w:szCs w:val="24"/>
        </w:rPr>
      </w:pPr>
      <w:r w:rsidRPr="00420EBE">
        <w:rPr>
          <w:rFonts w:asciiTheme="minorBidi" w:hAnsiTheme="minorBidi"/>
          <w:sz w:val="24"/>
          <w:szCs w:val="24"/>
        </w:rPr>
        <w:t xml:space="preserve">• </w:t>
      </w:r>
      <w:proofErr w:type="gramStart"/>
      <w:r w:rsidRPr="00420EBE">
        <w:rPr>
          <w:rFonts w:asciiTheme="minorBidi" w:hAnsiTheme="minorBidi"/>
          <w:sz w:val="24"/>
          <w:szCs w:val="24"/>
        </w:rPr>
        <w:t>different</w:t>
      </w:r>
      <w:proofErr w:type="gramEnd"/>
      <w:r w:rsidRPr="00420EBE">
        <w:rPr>
          <w:rFonts w:asciiTheme="minorBidi" w:hAnsiTheme="minorBidi"/>
          <w:sz w:val="24"/>
          <w:szCs w:val="24"/>
        </w:rPr>
        <w:t xml:space="preserve"> number of parameters.</w:t>
      </w:r>
    </w:p>
    <w:p w:rsidR="00420EBE" w:rsidRPr="00420EBE" w:rsidRDefault="00420EBE" w:rsidP="00420EBE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420EBE">
        <w:rPr>
          <w:rFonts w:asciiTheme="majorHAnsi" w:hAnsiTheme="majorHAnsi" w:cs="Arial"/>
          <w:b/>
          <w:bCs/>
          <w:color w:val="FF0000"/>
          <w:sz w:val="22"/>
          <w:szCs w:val="22"/>
        </w:rPr>
        <w:t>Ambiguity</w:t>
      </w:r>
      <w:r w:rsidRPr="00420EBE">
        <w:rPr>
          <w:rFonts w:asciiTheme="majorHAnsi" w:hAnsiTheme="majorHAnsi" w:cs="Arial"/>
          <w:b/>
          <w:bCs/>
          <w:color w:val="FF0000"/>
          <w:sz w:val="22"/>
          <w:szCs w:val="22"/>
        </w:rPr>
        <w:cr/>
      </w:r>
    </w:p>
    <w:p w:rsidR="00420EBE" w:rsidRPr="00420EBE" w:rsidRDefault="00420EBE" w:rsidP="00420EBE">
      <w:pPr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void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f(</w:t>
      </w:r>
      <w:proofErr w:type="spell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420EBE">
        <w:rPr>
          <w:rFonts w:asciiTheme="minorBidi" w:hAnsiTheme="minorBidi"/>
          <w:color w:val="auto"/>
          <w:sz w:val="22"/>
          <w:szCs w:val="22"/>
        </w:rPr>
        <w:t xml:space="preserve"> x);</w:t>
      </w:r>
    </w:p>
    <w:p w:rsidR="00420EBE" w:rsidRPr="00420EBE" w:rsidRDefault="00420EBE" w:rsidP="00420EBE">
      <w:pPr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r w:rsidRPr="00420EBE">
        <w:rPr>
          <w:rFonts w:asciiTheme="minorBidi" w:hAnsiTheme="minorBidi"/>
          <w:color w:val="auto"/>
          <w:sz w:val="22"/>
          <w:szCs w:val="22"/>
        </w:rPr>
        <w:t xml:space="preserve"> </w:t>
      </w: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void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f(</w:t>
      </w:r>
      <w:proofErr w:type="spell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420EBE">
        <w:rPr>
          <w:rFonts w:asciiTheme="minorBidi" w:hAnsiTheme="minorBidi"/>
          <w:color w:val="auto"/>
          <w:sz w:val="22"/>
          <w:szCs w:val="22"/>
        </w:rPr>
        <w:t xml:space="preserve"> &amp;x); // error</w:t>
      </w:r>
    </w:p>
    <w:p w:rsidR="00420EBE" w:rsidRPr="00420EBE" w:rsidRDefault="00420EBE" w:rsidP="00420EBE">
      <w:pPr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r w:rsidRPr="00420EBE">
        <w:rPr>
          <w:rFonts w:asciiTheme="minorBidi" w:hAnsiTheme="minorBidi"/>
          <w:color w:val="auto"/>
          <w:sz w:val="22"/>
          <w:szCs w:val="22"/>
        </w:rPr>
        <w:t xml:space="preserve">• </w:t>
      </w: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two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functions cannot be overloaded when the only difference is that one takes a </w:t>
      </w:r>
    </w:p>
    <w:p w:rsidR="00420EBE" w:rsidRDefault="00420EBE" w:rsidP="00420EBE">
      <w:pPr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reference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parameter and the other takes a normal, call-by-value parameter.</w:t>
      </w:r>
    </w:p>
    <w:p w:rsidR="00420EBE" w:rsidRPr="00420EBE" w:rsidRDefault="00420EBE" w:rsidP="00420EBE">
      <w:pPr>
        <w:spacing w:after="0" w:line="240" w:lineRule="auto"/>
        <w:ind w:left="0"/>
        <w:jc w:val="both"/>
        <w:rPr>
          <w:rFonts w:asciiTheme="minorBidi" w:hAnsiTheme="minorBidi"/>
          <w:color w:val="92D050"/>
          <w:sz w:val="22"/>
          <w:szCs w:val="22"/>
        </w:rPr>
      </w:pP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92D050"/>
          <w:sz w:val="22"/>
          <w:szCs w:val="22"/>
        </w:rPr>
      </w:pPr>
      <w:r w:rsidRPr="00420EBE">
        <w:rPr>
          <w:rFonts w:asciiTheme="minorBidi" w:hAnsiTheme="minorBidi"/>
          <w:color w:val="92D050"/>
          <w:sz w:val="22"/>
          <w:szCs w:val="22"/>
        </w:rPr>
        <w:t xml:space="preserve">// </w:t>
      </w:r>
      <w:proofErr w:type="gramStart"/>
      <w:r w:rsidRPr="00420EBE">
        <w:rPr>
          <w:rFonts w:asciiTheme="minorBidi" w:hAnsiTheme="minorBidi"/>
          <w:color w:val="92D050"/>
          <w:sz w:val="22"/>
          <w:szCs w:val="22"/>
        </w:rPr>
        <w:t>This</w:t>
      </w:r>
      <w:proofErr w:type="gramEnd"/>
      <w:r w:rsidRPr="00420EBE">
        <w:rPr>
          <w:rFonts w:asciiTheme="minorBidi" w:hAnsiTheme="minorBidi"/>
          <w:color w:val="92D050"/>
          <w:sz w:val="22"/>
          <w:szCs w:val="22"/>
        </w:rPr>
        <w:t xml:space="preserve"> program contains an error.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r w:rsidRPr="00420EBE">
        <w:rPr>
          <w:rFonts w:asciiTheme="minorBidi" w:hAnsiTheme="minorBidi"/>
          <w:color w:val="auto"/>
          <w:sz w:val="22"/>
          <w:szCs w:val="22"/>
        </w:rPr>
        <w:t>#include &lt;</w:t>
      </w:r>
      <w:proofErr w:type="spellStart"/>
      <w:r w:rsidRPr="00420EBE">
        <w:rPr>
          <w:rFonts w:asciiTheme="minorBidi" w:hAnsiTheme="minorBidi"/>
          <w:color w:val="auto"/>
          <w:sz w:val="22"/>
          <w:szCs w:val="22"/>
        </w:rPr>
        <w:t>iostream</w:t>
      </w:r>
      <w:proofErr w:type="spellEnd"/>
      <w:r w:rsidRPr="00420EBE">
        <w:rPr>
          <w:rFonts w:asciiTheme="minorBidi" w:hAnsiTheme="minorBidi"/>
          <w:color w:val="auto"/>
          <w:sz w:val="22"/>
          <w:szCs w:val="22"/>
        </w:rPr>
        <w:t>&gt;</w:t>
      </w:r>
    </w:p>
    <w:p w:rsid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using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namespace std;</w:t>
      </w:r>
    </w:p>
    <w:p w:rsid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92D050"/>
          <w:sz w:val="22"/>
          <w:szCs w:val="22"/>
        </w:rPr>
      </w:pPr>
      <w:r w:rsidRPr="00420EBE">
        <w:rPr>
          <w:rFonts w:asciiTheme="minorBidi" w:hAnsiTheme="minorBidi"/>
          <w:color w:val="92D050"/>
          <w:sz w:val="22"/>
          <w:szCs w:val="22"/>
        </w:rPr>
        <w:t>//function prototype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void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f(</w:t>
      </w:r>
      <w:proofErr w:type="spell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420EBE">
        <w:rPr>
          <w:rFonts w:asciiTheme="minorBidi" w:hAnsiTheme="minorBidi"/>
          <w:color w:val="auto"/>
          <w:sz w:val="22"/>
          <w:szCs w:val="22"/>
        </w:rPr>
        <w:t xml:space="preserve"> x);</w:t>
      </w:r>
    </w:p>
    <w:p w:rsid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void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f(</w:t>
      </w:r>
      <w:proofErr w:type="spell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420EBE">
        <w:rPr>
          <w:rFonts w:asciiTheme="minorBidi" w:hAnsiTheme="minorBidi"/>
          <w:color w:val="auto"/>
          <w:sz w:val="22"/>
          <w:szCs w:val="22"/>
        </w:rPr>
        <w:t xml:space="preserve"> &amp;x); </w:t>
      </w:r>
      <w:r w:rsidRPr="00420EBE">
        <w:rPr>
          <w:rFonts w:asciiTheme="minorBidi" w:hAnsiTheme="minorBidi"/>
          <w:color w:val="92D050"/>
          <w:sz w:val="22"/>
          <w:szCs w:val="22"/>
        </w:rPr>
        <w:t>// error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spellStart"/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main()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r w:rsidRPr="00420EBE">
        <w:rPr>
          <w:rFonts w:asciiTheme="minorBidi" w:hAnsiTheme="minorBidi"/>
          <w:color w:val="auto"/>
          <w:sz w:val="22"/>
          <w:szCs w:val="22"/>
        </w:rPr>
        <w:t>{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spellStart"/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a=10;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92D050"/>
          <w:sz w:val="22"/>
          <w:szCs w:val="22"/>
        </w:rPr>
      </w:pP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f(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a); </w:t>
      </w:r>
      <w:r w:rsidRPr="00420EBE">
        <w:rPr>
          <w:rFonts w:asciiTheme="minorBidi" w:hAnsiTheme="minorBidi"/>
          <w:color w:val="92D050"/>
          <w:sz w:val="22"/>
          <w:szCs w:val="22"/>
        </w:rPr>
        <w:t>// error, which f()?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return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0;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r w:rsidRPr="00420EBE">
        <w:rPr>
          <w:rFonts w:asciiTheme="minorBidi" w:hAnsiTheme="minorBidi"/>
          <w:color w:val="auto"/>
          <w:sz w:val="22"/>
          <w:szCs w:val="22"/>
        </w:rPr>
        <w:t>}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void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f(</w:t>
      </w:r>
      <w:proofErr w:type="spell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420EBE">
        <w:rPr>
          <w:rFonts w:asciiTheme="minorBidi" w:hAnsiTheme="minorBidi"/>
          <w:color w:val="auto"/>
          <w:sz w:val="22"/>
          <w:szCs w:val="22"/>
        </w:rPr>
        <w:t xml:space="preserve"> x)</w:t>
      </w:r>
    </w:p>
    <w:p w:rsid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r w:rsidRPr="00420EBE">
        <w:rPr>
          <w:rFonts w:asciiTheme="minorBidi" w:hAnsiTheme="minorBidi"/>
          <w:color w:val="auto"/>
          <w:sz w:val="22"/>
          <w:szCs w:val="22"/>
        </w:rPr>
        <w:t>{</w:t>
      </w:r>
      <w:proofErr w:type="spellStart"/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cout</w:t>
      </w:r>
      <w:proofErr w:type="spellEnd"/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&lt;&lt; "In f(</w:t>
      </w:r>
      <w:proofErr w:type="spell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420EBE">
        <w:rPr>
          <w:rFonts w:asciiTheme="minorBidi" w:hAnsiTheme="minorBidi"/>
          <w:color w:val="auto"/>
          <w:sz w:val="22"/>
          <w:szCs w:val="22"/>
        </w:rPr>
        <w:t>)\n";}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void</w:t>
      </w:r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f(</w:t>
      </w:r>
      <w:proofErr w:type="spell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420EBE">
        <w:rPr>
          <w:rFonts w:asciiTheme="minorBidi" w:hAnsiTheme="minorBidi"/>
          <w:color w:val="auto"/>
          <w:sz w:val="22"/>
          <w:szCs w:val="22"/>
        </w:rPr>
        <w:t xml:space="preserve"> &amp;x)</w:t>
      </w:r>
    </w:p>
    <w:p w:rsidR="00420EBE" w:rsidRPr="00420EBE" w:rsidRDefault="00420EBE" w:rsidP="00420EBE">
      <w:pPr>
        <w:shd w:val="clear" w:color="auto" w:fill="EEECE1" w:themeFill="background2"/>
        <w:spacing w:after="0" w:line="240" w:lineRule="auto"/>
        <w:ind w:left="0"/>
        <w:jc w:val="both"/>
        <w:rPr>
          <w:rFonts w:asciiTheme="minorBidi" w:hAnsiTheme="minorBidi"/>
          <w:color w:val="auto"/>
          <w:sz w:val="22"/>
          <w:szCs w:val="22"/>
        </w:rPr>
      </w:pPr>
      <w:r w:rsidRPr="00420EBE">
        <w:rPr>
          <w:rFonts w:asciiTheme="minorBidi" w:hAnsiTheme="minorBidi"/>
          <w:color w:val="auto"/>
          <w:sz w:val="22"/>
          <w:szCs w:val="22"/>
        </w:rPr>
        <w:t>{</w:t>
      </w:r>
      <w:proofErr w:type="spellStart"/>
      <w:proofErr w:type="gramStart"/>
      <w:r w:rsidRPr="00420EBE">
        <w:rPr>
          <w:rFonts w:asciiTheme="minorBidi" w:hAnsiTheme="minorBidi"/>
          <w:color w:val="auto"/>
          <w:sz w:val="22"/>
          <w:szCs w:val="22"/>
        </w:rPr>
        <w:t>cout</w:t>
      </w:r>
      <w:proofErr w:type="spellEnd"/>
      <w:proofErr w:type="gramEnd"/>
      <w:r w:rsidRPr="00420EBE">
        <w:rPr>
          <w:rFonts w:asciiTheme="minorBidi" w:hAnsiTheme="minorBidi"/>
          <w:color w:val="auto"/>
          <w:sz w:val="22"/>
          <w:szCs w:val="22"/>
        </w:rPr>
        <w:t xml:space="preserve"> &lt;&lt; "In f(</w:t>
      </w:r>
      <w:proofErr w:type="spellStart"/>
      <w:r w:rsidRPr="00420EBE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420EBE">
        <w:rPr>
          <w:rFonts w:asciiTheme="minorBidi" w:hAnsiTheme="minorBidi"/>
          <w:color w:val="auto"/>
          <w:sz w:val="22"/>
          <w:szCs w:val="22"/>
        </w:rPr>
        <w:t xml:space="preserve"> &amp;)\n";}</w:t>
      </w:r>
    </w:p>
    <w:p w:rsidR="00420EBE" w:rsidRDefault="00420EBE">
      <w:pPr>
        <w:rPr>
          <w:rFonts w:asciiTheme="minorBidi" w:hAnsiTheme="minorBidi"/>
          <w:color w:val="auto"/>
          <w:sz w:val="22"/>
          <w:szCs w:val="22"/>
        </w:rPr>
      </w:pPr>
      <w:r>
        <w:rPr>
          <w:rFonts w:asciiTheme="minorBidi" w:hAnsiTheme="minorBidi"/>
          <w:color w:val="auto"/>
          <w:sz w:val="22"/>
          <w:szCs w:val="22"/>
        </w:rPr>
        <w:br w:type="page"/>
      </w:r>
    </w:p>
    <w:p w:rsidR="00420EBE" w:rsidRPr="00420EBE" w:rsidRDefault="00420EBE" w:rsidP="00016072">
      <w:pPr>
        <w:pStyle w:val="ListParagraph"/>
        <w:spacing w:after="0" w:line="240" w:lineRule="auto"/>
        <w:jc w:val="both"/>
        <w:rPr>
          <w:rFonts w:asciiTheme="minorBidi" w:hAnsiTheme="minorBidi"/>
          <w:color w:val="auto"/>
          <w:sz w:val="22"/>
          <w:szCs w:val="22"/>
        </w:rPr>
      </w:pPr>
    </w:p>
    <w:p w:rsidR="00F10ED9" w:rsidRDefault="00B94086" w:rsidP="00F10ED9">
      <w:pPr>
        <w:pStyle w:val="ListParagraph"/>
        <w:numPr>
          <w:ilvl w:val="0"/>
          <w:numId w:val="2"/>
        </w:numPr>
        <w:tabs>
          <w:tab w:val="left" w:pos="2300"/>
        </w:tabs>
        <w:spacing w:after="200" w:line="320" w:lineRule="exact"/>
        <w:rPr>
          <w:rFonts w:ascii="Arial" w:hAnsi="Arial"/>
          <w:color w:val="auto"/>
        </w:rPr>
      </w:pPr>
      <w:r w:rsidRPr="00B94086">
        <w:rPr>
          <w:rFonts w:ascii="Arial" w:hAnsi="Arial"/>
          <w:noProof/>
          <w:color w:val="auto"/>
          <w:lang w:val="en-U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1666875</wp:posOffset>
            </wp:positionV>
            <wp:extent cx="3234690" cy="966470"/>
            <wp:effectExtent l="0" t="0" r="3810" b="5080"/>
            <wp:wrapThrough wrapText="bothSides">
              <wp:wrapPolygon edited="0">
                <wp:start x="0" y="0"/>
                <wp:lineTo x="0" y="21288"/>
                <wp:lineTo x="21498" y="21288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4086">
        <w:rPr>
          <w:rFonts w:cs="Arial"/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703580</wp:posOffset>
            </wp:positionV>
            <wp:extent cx="3010535" cy="965835"/>
            <wp:effectExtent l="19050" t="0" r="0" b="0"/>
            <wp:wrapThrough wrapText="bothSides">
              <wp:wrapPolygon edited="0">
                <wp:start x="0" y="0"/>
                <wp:lineTo x="0" y="21302"/>
                <wp:lineTo x="21459" y="21302"/>
                <wp:lineTo x="214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ED9" w:rsidRPr="00B94086">
        <w:rPr>
          <w:rFonts w:cs="Arial"/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702945</wp:posOffset>
            </wp:positionV>
            <wp:extent cx="3260725" cy="974725"/>
            <wp:effectExtent l="19050" t="0" r="0" b="0"/>
            <wp:wrapThrough wrapText="bothSides">
              <wp:wrapPolygon edited="0">
                <wp:start x="0" y="0"/>
                <wp:lineTo x="0" y="21107"/>
                <wp:lineTo x="21453" y="21107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ED9" w:rsidRPr="00B94086">
        <w:rPr>
          <w:rFonts w:ascii="Arial" w:eastAsia="Times New Roman" w:hAnsi="Arial" w:cs="Times New Roman"/>
          <w:color w:val="auto"/>
        </w:rPr>
        <w:t xml:space="preserve">Write a function </w:t>
      </w:r>
      <w:r w:rsidRPr="00B94086">
        <w:rPr>
          <w:rFonts w:ascii="Arial" w:eastAsia="Times New Roman" w:hAnsi="Arial" w:cs="Times New Roman"/>
          <w:b/>
          <w:color w:val="auto"/>
        </w:rPr>
        <w:t>AREA</w:t>
      </w:r>
      <w:r w:rsidRPr="00B94086">
        <w:rPr>
          <w:rFonts w:ascii="Arial" w:eastAsia="Times New Roman" w:hAnsi="Arial" w:cs="Times New Roman"/>
          <w:color w:val="auto"/>
        </w:rPr>
        <w:t xml:space="preserve"> </w:t>
      </w:r>
      <w:r w:rsidR="00F10ED9" w:rsidRPr="00B94086">
        <w:rPr>
          <w:rFonts w:ascii="Arial" w:hAnsi="Arial"/>
          <w:color w:val="auto"/>
        </w:rPr>
        <w:t xml:space="preserve">to calculate the area of </w:t>
      </w:r>
      <w:r w:rsidR="00F10ED9" w:rsidRPr="00B94086">
        <w:rPr>
          <w:rFonts w:ascii="Arial" w:hAnsi="Arial"/>
          <w:b/>
          <w:bCs/>
          <w:color w:val="auto"/>
        </w:rPr>
        <w:t>circle</w:t>
      </w:r>
      <w:r w:rsidR="00F10ED9" w:rsidRPr="00B94086">
        <w:rPr>
          <w:rFonts w:ascii="Arial" w:hAnsi="Arial"/>
          <w:color w:val="auto"/>
        </w:rPr>
        <w:t xml:space="preserve">, </w:t>
      </w:r>
      <w:r w:rsidR="00F10ED9" w:rsidRPr="00B94086">
        <w:rPr>
          <w:rFonts w:ascii="Arial" w:hAnsi="Arial"/>
          <w:b/>
          <w:bCs/>
          <w:color w:val="auto"/>
        </w:rPr>
        <w:t>rectangle</w:t>
      </w:r>
      <w:r w:rsidR="00F10ED9" w:rsidRPr="00B94086">
        <w:rPr>
          <w:rFonts w:ascii="Arial" w:hAnsi="Arial"/>
          <w:color w:val="auto"/>
        </w:rPr>
        <w:t xml:space="preserve"> and </w:t>
      </w:r>
      <w:r w:rsidR="00F10ED9" w:rsidRPr="00B94086">
        <w:rPr>
          <w:rFonts w:ascii="Arial" w:hAnsi="Arial"/>
          <w:b/>
          <w:bCs/>
          <w:color w:val="auto"/>
        </w:rPr>
        <w:t>Trapezoid</w:t>
      </w:r>
      <w:r w:rsidR="00F10ED9" w:rsidRPr="00B94086">
        <w:rPr>
          <w:rFonts w:ascii="Arial" w:hAnsi="Arial"/>
          <w:color w:val="auto"/>
        </w:rPr>
        <w:t xml:space="preserve"> using function overloading</w:t>
      </w:r>
      <w:r>
        <w:rPr>
          <w:rFonts w:ascii="Arial" w:hAnsi="Arial"/>
          <w:color w:val="auto"/>
        </w:rPr>
        <w:t xml:space="preserve"> and </w:t>
      </w:r>
      <w:r w:rsidRPr="00B94086">
        <w:rPr>
          <w:rFonts w:ascii="Arial" w:hAnsi="Arial"/>
          <w:b/>
          <w:bCs/>
          <w:color w:val="auto"/>
        </w:rPr>
        <w:t>PRINT</w:t>
      </w:r>
      <w:r>
        <w:rPr>
          <w:rFonts w:ascii="Arial" w:hAnsi="Arial"/>
          <w:color w:val="auto"/>
        </w:rPr>
        <w:t xml:space="preserve"> the </w:t>
      </w:r>
      <w:proofErr w:type="gramStart"/>
      <w:r>
        <w:rPr>
          <w:rFonts w:ascii="Arial" w:hAnsi="Arial"/>
          <w:color w:val="auto"/>
        </w:rPr>
        <w:t xml:space="preserve">result </w:t>
      </w:r>
      <w:r w:rsidR="00F10ED9" w:rsidRPr="00B94086">
        <w:rPr>
          <w:rFonts w:ascii="Arial" w:hAnsi="Arial"/>
          <w:color w:val="auto"/>
        </w:rPr>
        <w:t>.</w:t>
      </w:r>
      <w:proofErr w:type="gramEnd"/>
      <w:r w:rsidR="00F10ED9" w:rsidRPr="00B94086">
        <w:rPr>
          <w:rFonts w:ascii="Arial" w:hAnsi="Arial"/>
          <w:color w:val="auto"/>
        </w:rPr>
        <w:t xml:space="preserve"> </w:t>
      </w:r>
    </w:p>
    <w:tbl>
      <w:tblPr>
        <w:tblStyle w:val="TableGrid"/>
        <w:tblpPr w:leftFromText="180" w:rightFromText="180" w:vertAnchor="text" w:horzAnchor="margin" w:tblpY="421"/>
        <w:tblW w:w="0" w:type="auto"/>
        <w:tblLook w:val="04A0"/>
      </w:tblPr>
      <w:tblGrid>
        <w:gridCol w:w="4593"/>
        <w:gridCol w:w="4593"/>
      </w:tblGrid>
      <w:tr w:rsidR="00B94086" w:rsidTr="00B94086">
        <w:trPr>
          <w:trHeight w:val="1298"/>
        </w:trPr>
        <w:tc>
          <w:tcPr>
            <w:tcW w:w="4593" w:type="dxa"/>
          </w:tcPr>
          <w:p w:rsidR="00B94086" w:rsidRDefault="00B94086" w:rsidP="00B94086">
            <w:pPr>
              <w:tabs>
                <w:tab w:val="left" w:pos="2300"/>
              </w:tabs>
              <w:spacing w:after="200" w:line="320" w:lineRule="exact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4593" w:type="dxa"/>
          </w:tcPr>
          <w:p w:rsidR="00B94086" w:rsidRDefault="00B94086" w:rsidP="00B94086">
            <w:pPr>
              <w:tabs>
                <w:tab w:val="left" w:pos="2300"/>
              </w:tabs>
              <w:spacing w:after="200" w:line="320" w:lineRule="exact"/>
              <w:ind w:left="0"/>
              <w:rPr>
                <w:rFonts w:ascii="Arial" w:hAnsi="Arial"/>
                <w:color w:val="auto"/>
              </w:rPr>
            </w:pPr>
          </w:p>
        </w:tc>
      </w:tr>
      <w:tr w:rsidR="00B94086" w:rsidTr="00B94086">
        <w:trPr>
          <w:trHeight w:val="2020"/>
        </w:trPr>
        <w:tc>
          <w:tcPr>
            <w:tcW w:w="4593" w:type="dxa"/>
          </w:tcPr>
          <w:p w:rsidR="00B94086" w:rsidRDefault="00B94086" w:rsidP="00B94086">
            <w:pPr>
              <w:tabs>
                <w:tab w:val="left" w:pos="2300"/>
              </w:tabs>
              <w:spacing w:after="200" w:line="320" w:lineRule="exact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4593" w:type="dxa"/>
          </w:tcPr>
          <w:p w:rsidR="00B94086" w:rsidRDefault="00B94086" w:rsidP="00B94086">
            <w:pPr>
              <w:tabs>
                <w:tab w:val="left" w:pos="2300"/>
              </w:tabs>
              <w:spacing w:after="200" w:line="320" w:lineRule="exact"/>
              <w:ind w:left="0"/>
              <w:rPr>
                <w:rFonts w:ascii="Arial" w:hAnsi="Arial"/>
                <w:color w:val="C0504D" w:themeColor="accent2"/>
                <w:sz w:val="22"/>
                <w:szCs w:val="22"/>
              </w:rPr>
            </w:pPr>
            <w:r w:rsidRPr="00B94086">
              <w:rPr>
                <w:rFonts w:ascii="Arial" w:hAnsi="Arial"/>
                <w:color w:val="C0504D" w:themeColor="accent2"/>
                <w:sz w:val="22"/>
                <w:szCs w:val="22"/>
              </w:rPr>
              <w:t>HI</w:t>
            </w:r>
            <w:r>
              <w:rPr>
                <w:rFonts w:ascii="Arial" w:hAnsi="Arial"/>
                <w:color w:val="C0504D" w:themeColor="accent2"/>
                <w:sz w:val="22"/>
                <w:szCs w:val="22"/>
              </w:rPr>
              <w:t>N</w:t>
            </w:r>
            <w:r w:rsidRPr="00B94086">
              <w:rPr>
                <w:rFonts w:ascii="Arial" w:hAnsi="Arial"/>
                <w:color w:val="C0504D" w:themeColor="accent2"/>
                <w:sz w:val="22"/>
                <w:szCs w:val="22"/>
              </w:rPr>
              <w:t>T</w:t>
            </w:r>
            <w:r>
              <w:rPr>
                <w:rFonts w:ascii="Arial" w:hAnsi="Arial"/>
                <w:color w:val="C0504D" w:themeColor="accent2"/>
                <w:sz w:val="22"/>
                <w:szCs w:val="22"/>
              </w:rPr>
              <w:t xml:space="preserve"> :</w:t>
            </w:r>
          </w:p>
          <w:p w:rsidR="00B94086" w:rsidRDefault="00B94086" w:rsidP="00B94086">
            <w:pPr>
              <w:shd w:val="clear" w:color="auto" w:fill="FFFFFF"/>
              <w:spacing w:line="315" w:lineRule="atLeast"/>
              <w:ind w:left="0"/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</w:pPr>
            <w:r>
              <w:rPr>
                <w:rFonts w:ascii="Courier New" w:hAnsi="Courier New" w:cs="Courier New"/>
                <w:color w:val="006000"/>
                <w:shd w:val="clear" w:color="auto" w:fill="FFFFFF"/>
              </w:rPr>
              <w:t>pi = 3.14</w:t>
            </w:r>
          </w:p>
          <w:p w:rsidR="00B94086" w:rsidRPr="00B94086" w:rsidRDefault="00B94086" w:rsidP="00B94086">
            <w:p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val="en-US"/>
              </w:rPr>
            </w:pPr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void area(</w:t>
            </w:r>
            <w:proofErr w:type="spellStart"/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int</w:t>
            </w:r>
            <w:proofErr w:type="spellEnd"/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); </w:t>
            </w:r>
            <w:r w:rsidRPr="00B940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 xml:space="preserve"> </w:t>
            </w:r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//circle</w:t>
            </w:r>
          </w:p>
          <w:p w:rsidR="00B94086" w:rsidRPr="00B94086" w:rsidRDefault="00B94086" w:rsidP="00B94086">
            <w:p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val="en-US"/>
              </w:rPr>
            </w:pPr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void area(</w:t>
            </w:r>
            <w:proofErr w:type="spellStart"/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int,int</w:t>
            </w:r>
            <w:proofErr w:type="spellEnd"/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); </w:t>
            </w:r>
            <w:r w:rsidRPr="00B940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 xml:space="preserve"> </w:t>
            </w:r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//rectangle</w:t>
            </w:r>
          </w:p>
          <w:p w:rsidR="00B94086" w:rsidRPr="00B94086" w:rsidRDefault="00B94086" w:rsidP="00342911">
            <w:p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val="en-US"/>
              </w:rPr>
            </w:pPr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void area(float ,</w:t>
            </w:r>
            <w:proofErr w:type="spellStart"/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int,int</w:t>
            </w:r>
            <w:proofErr w:type="spellEnd"/>
            <w:r w:rsidRPr="00B94086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);  //tr</w:t>
            </w:r>
            <w:r w:rsidR="00342911"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  <w:u w:val="single"/>
                <w:lang w:val="en-US"/>
              </w:rPr>
              <w:t>apezoid</w:t>
            </w:r>
          </w:p>
          <w:p w:rsidR="00B94086" w:rsidRPr="00B94086" w:rsidRDefault="00B94086" w:rsidP="00B94086">
            <w:pPr>
              <w:tabs>
                <w:tab w:val="left" w:pos="2300"/>
              </w:tabs>
              <w:spacing w:after="200" w:line="320" w:lineRule="exact"/>
              <w:ind w:left="0"/>
              <w:rPr>
                <w:rFonts w:ascii="Arial" w:hAnsi="Arial"/>
                <w:color w:val="auto"/>
                <w:lang w:val="en-US"/>
              </w:rPr>
            </w:pPr>
          </w:p>
        </w:tc>
      </w:tr>
    </w:tbl>
    <w:p w:rsidR="00342911" w:rsidRDefault="00342911" w:rsidP="00342911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const</w:t>
      </w:r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proofErr w:type="spell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pi=3.14;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void</w:t>
      </w:r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area(</w:t>
      </w:r>
      <w:proofErr w:type="spell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r);  </w:t>
      </w:r>
      <w:r w:rsidRPr="00342911">
        <w:rPr>
          <w:rFonts w:ascii="Courier New" w:hAnsi="Courier New" w:cs="Courier New"/>
          <w:color w:val="008000"/>
          <w:sz w:val="24"/>
          <w:szCs w:val="24"/>
          <w:lang w:val="en-US"/>
        </w:rPr>
        <w:t>//circle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void</w:t>
      </w:r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area(</w:t>
      </w:r>
      <w:proofErr w:type="spell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,</w:t>
      </w:r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);  </w:t>
      </w:r>
      <w:r w:rsidRPr="00342911">
        <w:rPr>
          <w:rFonts w:ascii="Courier New" w:hAnsi="Courier New" w:cs="Courier New"/>
          <w:color w:val="008000"/>
          <w:sz w:val="24"/>
          <w:szCs w:val="24"/>
          <w:lang w:val="en-US"/>
        </w:rPr>
        <w:t>//rectangle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void</w:t>
      </w:r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area(</w:t>
      </w:r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float</w:t>
      </w: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,</w:t>
      </w:r>
      <w:proofErr w:type="spell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,</w:t>
      </w:r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);  </w:t>
      </w:r>
      <w:r w:rsidRPr="00342911">
        <w:rPr>
          <w:rFonts w:ascii="Courier New" w:hAnsi="Courier New" w:cs="Courier New"/>
          <w:color w:val="008000"/>
          <w:sz w:val="24"/>
          <w:szCs w:val="24"/>
          <w:lang w:val="en-US"/>
        </w:rPr>
        <w:t>//trapezoid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008000"/>
          <w:sz w:val="24"/>
          <w:szCs w:val="24"/>
          <w:lang w:val="en-US"/>
        </w:rPr>
        <w:t>//circle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void</w:t>
      </w:r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area(</w:t>
      </w:r>
      <w:proofErr w:type="spell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r )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{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ab/>
      </w:r>
      <w:proofErr w:type="spellStart"/>
      <w:proofErr w:type="gramStart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cout</w:t>
      </w:r>
      <w:proofErr w:type="spellEnd"/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&lt;&lt;</w:t>
      </w:r>
      <w:r w:rsidRPr="00342911">
        <w:rPr>
          <w:rFonts w:ascii="Courier New" w:hAnsi="Courier New" w:cs="Courier New"/>
          <w:color w:val="A31515"/>
          <w:sz w:val="24"/>
          <w:szCs w:val="24"/>
          <w:lang w:val="en-US"/>
        </w:rPr>
        <w:t>" circle area is : "</w:t>
      </w: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&lt;&lt; pi*r*r;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}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008000"/>
          <w:sz w:val="24"/>
          <w:szCs w:val="24"/>
          <w:lang w:val="en-US"/>
        </w:rPr>
        <w:t>//rectangle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void</w:t>
      </w:r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area(</w:t>
      </w:r>
      <w:proofErr w:type="spell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h ,</w:t>
      </w:r>
      <w:proofErr w:type="spell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w  )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{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ab/>
      </w:r>
      <w:proofErr w:type="spellStart"/>
      <w:proofErr w:type="gramStart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cout</w:t>
      </w:r>
      <w:proofErr w:type="spellEnd"/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&lt;&lt;</w:t>
      </w:r>
      <w:r w:rsidRPr="00342911">
        <w:rPr>
          <w:rFonts w:ascii="Courier New" w:hAnsi="Courier New" w:cs="Courier New"/>
          <w:color w:val="A31515"/>
          <w:sz w:val="24"/>
          <w:szCs w:val="24"/>
          <w:lang w:val="en-US"/>
        </w:rPr>
        <w:t>" rectangle area is : "</w:t>
      </w: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&lt;&lt; h*w;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}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008000"/>
          <w:sz w:val="24"/>
          <w:szCs w:val="24"/>
          <w:lang w:val="en-US"/>
        </w:rPr>
        <w:t>//trapezoid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void</w:t>
      </w:r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area(</w:t>
      </w:r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float</w:t>
      </w: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h ,</w:t>
      </w:r>
      <w:proofErr w:type="spell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 ,</w:t>
      </w:r>
      <w:proofErr w:type="spellStart"/>
      <w:r w:rsidRPr="00342911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b  )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{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ab/>
      </w:r>
      <w:proofErr w:type="spellStart"/>
      <w:proofErr w:type="gramStart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cout</w:t>
      </w:r>
      <w:proofErr w:type="spellEnd"/>
      <w:proofErr w:type="gram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&lt;&lt;</w:t>
      </w:r>
      <w:r w:rsidRPr="00342911">
        <w:rPr>
          <w:rFonts w:ascii="Courier New" w:hAnsi="Courier New" w:cs="Courier New"/>
          <w:color w:val="A31515"/>
          <w:sz w:val="24"/>
          <w:szCs w:val="24"/>
          <w:lang w:val="en-US"/>
        </w:rPr>
        <w:t>" trapezoid area is : "</w:t>
      </w: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&lt;&lt; 1/2*(</w:t>
      </w:r>
      <w:proofErr w:type="spellStart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a+b</w:t>
      </w:r>
      <w:proofErr w:type="spellEnd"/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)*h;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342911">
        <w:rPr>
          <w:rFonts w:ascii="Courier New" w:hAnsi="Courier New" w:cs="Courier New"/>
          <w:color w:val="auto"/>
          <w:sz w:val="24"/>
          <w:szCs w:val="24"/>
          <w:lang w:val="en-US"/>
        </w:rPr>
        <w:t>}</w:t>
      </w: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</w:p>
    <w:p w:rsidR="00342911" w:rsidRPr="00342911" w:rsidRDefault="00342911" w:rsidP="0034291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</w:p>
    <w:p w:rsidR="00B94086" w:rsidRPr="00342911" w:rsidRDefault="00B94086" w:rsidP="00B94086">
      <w:pPr>
        <w:tabs>
          <w:tab w:val="left" w:pos="2300"/>
        </w:tabs>
        <w:spacing w:after="200" w:line="320" w:lineRule="exact"/>
        <w:rPr>
          <w:rFonts w:ascii="Arial" w:hAnsi="Arial"/>
          <w:color w:val="auto"/>
          <w:lang w:val="en-US"/>
        </w:rPr>
      </w:pPr>
    </w:p>
    <w:p w:rsidR="00B94086" w:rsidRPr="00B94086" w:rsidRDefault="00B94086" w:rsidP="00B94086">
      <w:pPr>
        <w:tabs>
          <w:tab w:val="left" w:pos="2300"/>
        </w:tabs>
        <w:spacing w:after="200" w:line="320" w:lineRule="exact"/>
        <w:rPr>
          <w:rFonts w:ascii="Arial" w:hAnsi="Arial"/>
          <w:color w:val="auto"/>
        </w:rPr>
      </w:pPr>
    </w:p>
    <w:sectPr w:rsidR="00B94086" w:rsidRPr="00B94086" w:rsidSect="00744E1E">
      <w:head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48" w:rsidRDefault="006C0948" w:rsidP="0085703C">
      <w:pPr>
        <w:spacing w:after="0" w:line="240" w:lineRule="auto"/>
      </w:pPr>
      <w:r>
        <w:separator/>
      </w:r>
    </w:p>
  </w:endnote>
  <w:endnote w:type="continuationSeparator" w:id="0">
    <w:p w:rsidR="006C0948" w:rsidRDefault="006C0948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48" w:rsidRDefault="006C0948" w:rsidP="0085703C">
      <w:pPr>
        <w:spacing w:after="0" w:line="240" w:lineRule="auto"/>
      </w:pPr>
      <w:r>
        <w:separator/>
      </w:r>
    </w:p>
  </w:footnote>
  <w:footnote w:type="continuationSeparator" w:id="0">
    <w:p w:rsidR="006C0948" w:rsidRDefault="006C0948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>2</w:t>
    </w:r>
    <w:r w:rsidRPr="00854135">
      <w:rPr>
        <w:rFonts w:eastAsia="Calibri" w:cs="Arial"/>
        <w:color w:val="auto"/>
        <w:sz w:val="28"/>
        <w:szCs w:val="28"/>
        <w:vertAlign w:val="superscript"/>
      </w:rPr>
      <w:t>nd</w:t>
    </w:r>
    <w:r w:rsidRPr="00854135">
      <w:rPr>
        <w:rFonts w:eastAsia="Calibri" w:cs="Arial"/>
        <w:color w:val="auto"/>
        <w:sz w:val="28"/>
        <w:szCs w:val="28"/>
      </w:rPr>
      <w:t xml:space="preserve"> term Year 2013 </w:t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367BB7" w:rsidP="00367BB7">
    <w:pPr>
      <w:tabs>
        <w:tab w:val="center" w:pos="4513"/>
        <w:tab w:val="right" w:pos="9026"/>
      </w:tabs>
      <w:spacing w:after="0" w:line="240" w:lineRule="auto"/>
      <w:ind w:left="0"/>
      <w:jc w:val="center"/>
      <w:rPr>
        <w:rFonts w:eastAsia="Calibri" w:cs="Arial"/>
        <w:color w:val="auto"/>
        <w:sz w:val="28"/>
        <w:szCs w:val="28"/>
      </w:rPr>
    </w:pPr>
    <w:proofErr w:type="gramStart"/>
    <w:r>
      <w:rPr>
        <w:rFonts w:eastAsia="Calibri" w:cs="Arial"/>
        <w:color w:val="auto"/>
        <w:sz w:val="28"/>
        <w:szCs w:val="28"/>
      </w:rPr>
      <w:t>overloading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DE8"/>
    <w:multiLevelType w:val="hybridMultilevel"/>
    <w:tmpl w:val="1AC6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28E0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586"/>
    <w:rsid w:val="00016072"/>
    <w:rsid w:val="00017833"/>
    <w:rsid w:val="00033EEC"/>
    <w:rsid w:val="00051EDD"/>
    <w:rsid w:val="0010511D"/>
    <w:rsid w:val="00105202"/>
    <w:rsid w:val="00164E8B"/>
    <w:rsid w:val="001E7E21"/>
    <w:rsid w:val="00223A08"/>
    <w:rsid w:val="00263861"/>
    <w:rsid w:val="002B263A"/>
    <w:rsid w:val="0033593B"/>
    <w:rsid w:val="00342911"/>
    <w:rsid w:val="00367BB7"/>
    <w:rsid w:val="003D7D45"/>
    <w:rsid w:val="00420EBE"/>
    <w:rsid w:val="00461BB4"/>
    <w:rsid w:val="0060203E"/>
    <w:rsid w:val="00694CE7"/>
    <w:rsid w:val="0069775C"/>
    <w:rsid w:val="006C0948"/>
    <w:rsid w:val="006E661E"/>
    <w:rsid w:val="006F102A"/>
    <w:rsid w:val="00744E1E"/>
    <w:rsid w:val="00777D6A"/>
    <w:rsid w:val="007D0836"/>
    <w:rsid w:val="007D4586"/>
    <w:rsid w:val="008111C9"/>
    <w:rsid w:val="008116F2"/>
    <w:rsid w:val="0085703C"/>
    <w:rsid w:val="00912898"/>
    <w:rsid w:val="009F30DA"/>
    <w:rsid w:val="00AD5C6C"/>
    <w:rsid w:val="00AE1DC0"/>
    <w:rsid w:val="00B94086"/>
    <w:rsid w:val="00CD4D4F"/>
    <w:rsid w:val="00D8625F"/>
    <w:rsid w:val="00D94645"/>
    <w:rsid w:val="00DA35C4"/>
    <w:rsid w:val="00DD0914"/>
    <w:rsid w:val="00E408D2"/>
    <w:rsid w:val="00EC0C10"/>
    <w:rsid w:val="00ED68A2"/>
    <w:rsid w:val="00F10ED9"/>
    <w:rsid w:val="00F1206A"/>
    <w:rsid w:val="00F451B4"/>
    <w:rsid w:val="00F710B2"/>
    <w:rsid w:val="00F826E2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64D14-29A8-440C-9153-8A18C806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NOUF</cp:lastModifiedBy>
  <cp:revision>4</cp:revision>
  <dcterms:created xsi:type="dcterms:W3CDTF">2013-09-23T07:16:00Z</dcterms:created>
  <dcterms:modified xsi:type="dcterms:W3CDTF">2013-09-23T07:31:00Z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