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6503" w14:textId="0633EF8F" w:rsidR="003D0A0C" w:rsidRPr="00C82D6A" w:rsidRDefault="00EF41F3" w:rsidP="00C82D6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="006102CC" w:rsidRPr="00C82D6A">
        <w:rPr>
          <w:rFonts w:asciiTheme="majorBidi" w:hAnsiTheme="majorBidi" w:cstheme="majorBidi"/>
          <w:b/>
          <w:bCs/>
        </w:rPr>
        <w:t xml:space="preserve">Grading Rubric – </w:t>
      </w:r>
      <w:r w:rsidR="00C82D6A" w:rsidRPr="00C82D6A">
        <w:rPr>
          <w:rFonts w:asciiTheme="majorBidi" w:hAnsiTheme="majorBidi" w:cstheme="majorBidi"/>
          <w:b/>
          <w:bCs/>
        </w:rPr>
        <w:t>FISDAP Narratives</w:t>
      </w:r>
    </w:p>
    <w:p w14:paraId="7F78382A" w14:textId="395B0D87" w:rsidR="00C82D6A" w:rsidRPr="00C82D6A" w:rsidRDefault="00C82D6A" w:rsidP="00C82D6A">
      <w:pPr>
        <w:jc w:val="center"/>
        <w:rPr>
          <w:rFonts w:asciiTheme="majorBidi" w:hAnsiTheme="majorBidi" w:cstheme="majorBidi"/>
        </w:rPr>
      </w:pPr>
      <w:r w:rsidRPr="00C82D6A">
        <w:rPr>
          <w:rFonts w:asciiTheme="majorBidi" w:hAnsiTheme="majorBidi" w:cstheme="majorBidi"/>
        </w:rPr>
        <w:t xml:space="preserve">EMS </w:t>
      </w:r>
      <w:r w:rsidR="00C949F4">
        <w:rPr>
          <w:rFonts w:asciiTheme="majorBidi" w:hAnsiTheme="majorBidi" w:cstheme="majorBidi"/>
          <w:lang w:val="en-GB"/>
        </w:rPr>
        <w:t>425</w:t>
      </w:r>
      <w:r w:rsidRPr="00C82D6A">
        <w:rPr>
          <w:rFonts w:asciiTheme="majorBidi" w:hAnsiTheme="majorBidi" w:cstheme="majorBidi"/>
        </w:rPr>
        <w:t xml:space="preserve"> - CP </w:t>
      </w:r>
      <w:r w:rsidR="00C949F4">
        <w:rPr>
          <w:rFonts w:asciiTheme="majorBidi" w:hAnsiTheme="majorBidi" w:cstheme="majorBidi"/>
        </w:rPr>
        <w:t>5</w:t>
      </w:r>
    </w:p>
    <w:p w14:paraId="3863857F" w14:textId="5D05318D" w:rsidR="006102CC" w:rsidRPr="00C82D6A" w:rsidRDefault="006102CC">
      <w:pPr>
        <w:rPr>
          <w:rFonts w:asciiTheme="majorBidi" w:hAnsiTheme="majorBidi" w:cstheme="majorBidi"/>
        </w:rPr>
      </w:pPr>
    </w:p>
    <w:p w14:paraId="4E55C828" w14:textId="77777777" w:rsidR="00C82D6A" w:rsidRPr="00C82D6A" w:rsidRDefault="00C82D6A">
      <w:pPr>
        <w:rPr>
          <w:rFonts w:asciiTheme="majorBidi" w:hAnsiTheme="majorBidi" w:cstheme="majorBidi"/>
        </w:rPr>
      </w:pPr>
    </w:p>
    <w:p w14:paraId="2B4AD4F3" w14:textId="58F79135" w:rsidR="006102CC" w:rsidRPr="00C82D6A" w:rsidRDefault="00C82D6A">
      <w:pPr>
        <w:rPr>
          <w:rFonts w:asciiTheme="majorBidi" w:hAnsiTheme="majorBidi" w:cstheme="majorBidi"/>
          <w:color w:val="000000" w:themeColor="text1"/>
        </w:rPr>
      </w:pPr>
      <w:r w:rsidRPr="00C82D6A">
        <w:rPr>
          <w:rFonts w:asciiTheme="majorBidi" w:hAnsiTheme="majorBidi" w:cstheme="majorBidi"/>
          <w:color w:val="000000" w:themeColor="text1"/>
        </w:rPr>
        <w:t xml:space="preserve">This is your grading rubric for your FISDAP narrative. Please follow the instructions noted in the table below and in the </w:t>
      </w:r>
      <w:proofErr w:type="spellStart"/>
      <w:r w:rsidRPr="00C82D6A">
        <w:rPr>
          <w:rFonts w:asciiTheme="majorBidi" w:hAnsiTheme="majorBidi" w:cstheme="majorBidi"/>
          <w:color w:val="000000" w:themeColor="text1"/>
        </w:rPr>
        <w:t>ePCR</w:t>
      </w:r>
      <w:proofErr w:type="spellEnd"/>
      <w:r w:rsidRPr="00C82D6A">
        <w:rPr>
          <w:rFonts w:asciiTheme="majorBidi" w:hAnsiTheme="majorBidi" w:cstheme="majorBidi"/>
          <w:color w:val="000000" w:themeColor="text1"/>
        </w:rPr>
        <w:t xml:space="preserve"> document, ICHART section, (</w:t>
      </w:r>
      <w:r w:rsidR="00790D83" w:rsidRPr="00C82D6A">
        <w:rPr>
          <w:rFonts w:asciiTheme="majorBidi" w:hAnsiTheme="majorBidi" w:cstheme="majorBidi"/>
          <w:color w:val="000000" w:themeColor="text1"/>
        </w:rPr>
        <w:t>Approaches</w:t>
      </w:r>
      <w:r w:rsidRPr="00C82D6A">
        <w:rPr>
          <w:rFonts w:asciiTheme="majorBidi" w:hAnsiTheme="majorBidi" w:cstheme="majorBidi"/>
          <w:color w:val="000000" w:themeColor="text1"/>
        </w:rPr>
        <w:t xml:space="preserve"> for </w:t>
      </w:r>
      <w:proofErr w:type="spellStart"/>
      <w:r w:rsidRPr="00C82D6A">
        <w:rPr>
          <w:rFonts w:asciiTheme="majorBidi" w:hAnsiTheme="majorBidi" w:cstheme="majorBidi"/>
          <w:color w:val="000000" w:themeColor="text1"/>
        </w:rPr>
        <w:t>ePCR</w:t>
      </w:r>
      <w:proofErr w:type="spellEnd"/>
      <w:r w:rsidRPr="00C82D6A">
        <w:rPr>
          <w:rFonts w:asciiTheme="majorBidi" w:hAnsiTheme="majorBidi" w:cstheme="majorBidi"/>
          <w:color w:val="000000" w:themeColor="text1"/>
        </w:rPr>
        <w:t xml:space="preserve"> Narratives). ICHART is used for EMS documentation. </w:t>
      </w:r>
    </w:p>
    <w:p w14:paraId="54704B02" w14:textId="72FA6A35" w:rsidR="006102CC" w:rsidRPr="00C82D6A" w:rsidRDefault="006102CC">
      <w:pPr>
        <w:rPr>
          <w:rFonts w:asciiTheme="majorBidi" w:hAnsiTheme="majorBidi" w:cstheme="majorBidi"/>
        </w:rPr>
      </w:pPr>
    </w:p>
    <w:p w14:paraId="0BC97555" w14:textId="4AA6FDF1" w:rsidR="006102CC" w:rsidRPr="00C82D6A" w:rsidRDefault="006102CC">
      <w:pPr>
        <w:rPr>
          <w:rFonts w:asciiTheme="majorBidi" w:hAnsiTheme="majorBidi" w:cstheme="majorBidi"/>
        </w:rPr>
      </w:pPr>
    </w:p>
    <w:p w14:paraId="0368EC02" w14:textId="6B32B9F4" w:rsidR="006102CC" w:rsidRPr="00C82D6A" w:rsidRDefault="006102CC">
      <w:pPr>
        <w:rPr>
          <w:rFonts w:asciiTheme="majorBidi" w:hAnsiTheme="majorBidi" w:cstheme="majorBidi"/>
        </w:rPr>
      </w:pPr>
    </w:p>
    <w:p w14:paraId="1414AC72" w14:textId="78284CFB" w:rsidR="006102CC" w:rsidRPr="00C82D6A" w:rsidRDefault="006102CC">
      <w:pPr>
        <w:rPr>
          <w:rFonts w:asciiTheme="majorBidi" w:hAnsiTheme="majorBidi" w:cstheme="majorBidi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28"/>
        <w:gridCol w:w="2743"/>
        <w:gridCol w:w="2382"/>
        <w:gridCol w:w="2697"/>
      </w:tblGrid>
      <w:tr w:rsidR="00C82D6A" w:rsidRPr="00C82D6A" w14:paraId="1431CD6E" w14:textId="77777777" w:rsidTr="00C82D6A">
        <w:trPr>
          <w:tblHeader/>
          <w:jc w:val="center"/>
        </w:trPr>
        <w:tc>
          <w:tcPr>
            <w:tcW w:w="813" w:type="pct"/>
            <w:shd w:val="clear" w:color="auto" w:fill="D9D9D9" w:themeFill="background1" w:themeFillShade="D9"/>
          </w:tcPr>
          <w:p w14:paraId="481FA43B" w14:textId="77777777" w:rsidR="006102CC" w:rsidRPr="00C82D6A" w:rsidRDefault="006102CC" w:rsidP="00EF41F3">
            <w:pPr>
              <w:rPr>
                <w:rFonts w:asciiTheme="majorBidi" w:hAnsiTheme="majorBidi" w:cstheme="majorBidi"/>
                <w:b/>
              </w:rPr>
            </w:pPr>
            <w:r w:rsidRPr="00C82D6A">
              <w:rPr>
                <w:rFonts w:asciiTheme="majorBidi" w:hAnsiTheme="majorBidi" w:cstheme="majorBidi"/>
                <w:b/>
              </w:rPr>
              <w:t>Criteria</w:t>
            </w:r>
          </w:p>
        </w:tc>
        <w:tc>
          <w:tcPr>
            <w:tcW w:w="1468" w:type="pct"/>
            <w:shd w:val="clear" w:color="auto" w:fill="D9D9D9" w:themeFill="background1" w:themeFillShade="D9"/>
          </w:tcPr>
          <w:p w14:paraId="00EC49B3" w14:textId="019E7A5B" w:rsidR="006102CC" w:rsidRPr="00C82D6A" w:rsidRDefault="006102CC" w:rsidP="00EF41F3">
            <w:pPr>
              <w:rPr>
                <w:rFonts w:asciiTheme="majorBidi" w:hAnsiTheme="majorBidi" w:cstheme="majorBidi"/>
                <w:b/>
              </w:rPr>
            </w:pPr>
            <w:r w:rsidRPr="00C82D6A">
              <w:rPr>
                <w:rFonts w:asciiTheme="majorBidi" w:hAnsiTheme="majorBidi" w:cstheme="majorBidi"/>
                <w:b/>
              </w:rPr>
              <w:t>Proficient (</w:t>
            </w:r>
            <w:r w:rsidR="00C82D6A" w:rsidRPr="00C82D6A">
              <w:rPr>
                <w:rFonts w:asciiTheme="majorBidi" w:hAnsiTheme="majorBidi" w:cstheme="majorBidi"/>
                <w:b/>
              </w:rPr>
              <w:t>11.6</w:t>
            </w:r>
            <w:r w:rsidRPr="00C82D6A">
              <w:rPr>
                <w:rFonts w:asciiTheme="majorBidi" w:hAnsiTheme="majorBidi" w:cstheme="majorBidi"/>
                <w:b/>
              </w:rPr>
              <w:t>-</w:t>
            </w:r>
            <w:r w:rsidR="00C82D6A" w:rsidRPr="00C82D6A">
              <w:rPr>
                <w:rFonts w:asciiTheme="majorBidi" w:hAnsiTheme="majorBidi" w:cstheme="majorBidi"/>
                <w:b/>
              </w:rPr>
              <w:t>16.6</w:t>
            </w:r>
            <w:r w:rsidRPr="00C82D6A">
              <w:rPr>
                <w:rFonts w:asciiTheme="majorBidi" w:hAnsiTheme="majorBidi" w:cstheme="majorBidi"/>
                <w:b/>
              </w:rPr>
              <w:t xml:space="preserve"> points)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03D3F87A" w14:textId="7C5F6BB0" w:rsidR="006102CC" w:rsidRPr="00C82D6A" w:rsidRDefault="006102CC" w:rsidP="00EF41F3">
            <w:pPr>
              <w:rPr>
                <w:rFonts w:asciiTheme="majorBidi" w:hAnsiTheme="majorBidi" w:cstheme="majorBidi"/>
                <w:b/>
              </w:rPr>
            </w:pPr>
            <w:r w:rsidRPr="00C82D6A">
              <w:rPr>
                <w:rFonts w:asciiTheme="majorBidi" w:hAnsiTheme="majorBidi" w:cstheme="majorBidi"/>
                <w:b/>
              </w:rPr>
              <w:t>Competent (</w:t>
            </w:r>
            <w:r w:rsidR="00C82D6A" w:rsidRPr="00C82D6A">
              <w:rPr>
                <w:rFonts w:asciiTheme="majorBidi" w:hAnsiTheme="majorBidi" w:cstheme="majorBidi"/>
                <w:b/>
              </w:rPr>
              <w:t>6.6-11.5</w:t>
            </w:r>
            <w:r w:rsidRPr="00C82D6A">
              <w:rPr>
                <w:rFonts w:asciiTheme="majorBidi" w:hAnsiTheme="majorBidi" w:cstheme="majorBidi"/>
                <w:b/>
              </w:rPr>
              <w:t xml:space="preserve"> points)</w:t>
            </w:r>
          </w:p>
        </w:tc>
        <w:tc>
          <w:tcPr>
            <w:tcW w:w="1443" w:type="pct"/>
            <w:shd w:val="clear" w:color="auto" w:fill="D9D9D9" w:themeFill="background1" w:themeFillShade="D9"/>
          </w:tcPr>
          <w:p w14:paraId="75F00662" w14:textId="38FE0DB8" w:rsidR="006102CC" w:rsidRPr="00C82D6A" w:rsidRDefault="006102CC" w:rsidP="00EF41F3">
            <w:pPr>
              <w:rPr>
                <w:rFonts w:asciiTheme="majorBidi" w:hAnsiTheme="majorBidi" w:cstheme="majorBidi"/>
                <w:b/>
              </w:rPr>
            </w:pPr>
            <w:r w:rsidRPr="00C82D6A">
              <w:rPr>
                <w:rFonts w:asciiTheme="majorBidi" w:hAnsiTheme="majorBidi" w:cstheme="majorBidi"/>
                <w:b/>
              </w:rPr>
              <w:t>Novice (0-</w:t>
            </w:r>
            <w:r w:rsidR="00C82D6A" w:rsidRPr="00C82D6A">
              <w:rPr>
                <w:rFonts w:asciiTheme="majorBidi" w:hAnsiTheme="majorBidi" w:cstheme="majorBidi"/>
                <w:b/>
              </w:rPr>
              <w:t>6.5</w:t>
            </w:r>
            <w:r w:rsidRPr="00C82D6A">
              <w:rPr>
                <w:rFonts w:asciiTheme="majorBidi" w:hAnsiTheme="majorBidi" w:cstheme="majorBidi"/>
                <w:b/>
              </w:rPr>
              <w:t xml:space="preserve"> points)</w:t>
            </w:r>
          </w:p>
        </w:tc>
      </w:tr>
      <w:tr w:rsidR="00C82D6A" w:rsidRPr="00C82D6A" w14:paraId="46BA0B60" w14:textId="77777777" w:rsidTr="00C82D6A">
        <w:trPr>
          <w:trHeight w:val="3212"/>
          <w:jc w:val="center"/>
        </w:trPr>
        <w:tc>
          <w:tcPr>
            <w:tcW w:w="813" w:type="pct"/>
          </w:tcPr>
          <w:p w14:paraId="5D5519CD" w14:textId="77777777" w:rsidR="00C82D6A" w:rsidRDefault="00C82D6A" w:rsidP="00C82D6A">
            <w:pPr>
              <w:jc w:val="center"/>
              <w:rPr>
                <w:rFonts w:asciiTheme="majorBidi" w:hAnsiTheme="majorBidi" w:cstheme="majorBidi"/>
              </w:rPr>
            </w:pPr>
          </w:p>
          <w:p w14:paraId="35CCE37E" w14:textId="77777777" w:rsidR="00C82D6A" w:rsidRDefault="00C82D6A" w:rsidP="00C82D6A">
            <w:pPr>
              <w:jc w:val="center"/>
              <w:rPr>
                <w:rFonts w:asciiTheme="majorBidi" w:hAnsiTheme="majorBidi" w:cstheme="majorBidi"/>
              </w:rPr>
            </w:pPr>
          </w:p>
          <w:p w14:paraId="0713E30B" w14:textId="77777777" w:rsidR="00C82D6A" w:rsidRDefault="00C82D6A" w:rsidP="00C82D6A">
            <w:pPr>
              <w:jc w:val="center"/>
              <w:rPr>
                <w:rFonts w:asciiTheme="majorBidi" w:hAnsiTheme="majorBidi" w:cstheme="majorBidi"/>
              </w:rPr>
            </w:pPr>
          </w:p>
          <w:p w14:paraId="55A2B7DF" w14:textId="10401FE2" w:rsidR="006102CC" w:rsidRPr="00C82D6A" w:rsidRDefault="00C82D6A" w:rsidP="00C82D6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D6A">
              <w:rPr>
                <w:rFonts w:asciiTheme="majorBidi" w:hAnsiTheme="majorBidi" w:cstheme="majorBidi"/>
                <w:b/>
                <w:bCs/>
              </w:rPr>
              <w:t>Incident</w:t>
            </w:r>
          </w:p>
          <w:p w14:paraId="5E74C7B7" w14:textId="54260AAF" w:rsidR="006102CC" w:rsidRPr="00C82D6A" w:rsidRDefault="006102CC" w:rsidP="00C82D6A">
            <w:pPr>
              <w:jc w:val="center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(</w:t>
            </w:r>
            <w:r w:rsidR="00C82D6A" w:rsidRPr="00C82D6A">
              <w:rPr>
                <w:rFonts w:asciiTheme="majorBidi" w:hAnsiTheme="majorBidi" w:cstheme="majorBidi"/>
              </w:rPr>
              <w:t>16.6</w:t>
            </w:r>
            <w:r w:rsidRPr="00C82D6A">
              <w:rPr>
                <w:rFonts w:asciiTheme="majorBidi" w:hAnsiTheme="majorBidi" w:cstheme="majorBidi"/>
              </w:rPr>
              <w:t xml:space="preserve"> points)</w:t>
            </w:r>
          </w:p>
        </w:tc>
        <w:tc>
          <w:tcPr>
            <w:tcW w:w="1468" w:type="pct"/>
          </w:tcPr>
          <w:p w14:paraId="0D29175D" w14:textId="0B96CD27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Brief details of the incident, including name of hospital and reason for visit. </w:t>
            </w:r>
          </w:p>
          <w:p w14:paraId="04957702" w14:textId="0660BE6C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Time of patient arrival and in which section of the hospital (</w:t>
            </w:r>
            <w:r>
              <w:rPr>
                <w:rFonts w:asciiTheme="majorBidi" w:hAnsiTheme="majorBidi" w:cstheme="majorBidi"/>
              </w:rPr>
              <w:t>EMS</w:t>
            </w:r>
            <w:r w:rsidRPr="00C82D6A">
              <w:rPr>
                <w:rFonts w:asciiTheme="majorBidi" w:hAnsiTheme="majorBidi" w:cstheme="majorBidi"/>
              </w:rPr>
              <w:t>, ER, etc.)</w:t>
            </w:r>
          </w:p>
          <w:p w14:paraId="5235C3D8" w14:textId="4F38BA53" w:rsidR="00C82D6A" w:rsidRPr="00C82D6A" w:rsidRDefault="00C82D6A" w:rsidP="006931AB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How the patient arrived </w:t>
            </w:r>
            <w:r w:rsidR="006931AB">
              <w:rPr>
                <w:rFonts w:asciiTheme="majorBidi" w:hAnsiTheme="majorBidi" w:cstheme="majorBidi"/>
              </w:rPr>
              <w:t>at</w:t>
            </w:r>
            <w:r w:rsidRPr="00C82D6A">
              <w:rPr>
                <w:rFonts w:asciiTheme="majorBidi" w:hAnsiTheme="majorBidi" w:cstheme="majorBidi"/>
              </w:rPr>
              <w:t xml:space="preserve"> the hospital. </w:t>
            </w:r>
          </w:p>
          <w:p w14:paraId="17523027" w14:textId="0A96B1F5" w:rsidR="006102CC" w:rsidRPr="00C82D6A" w:rsidRDefault="006102CC" w:rsidP="00C82D6A">
            <w:pPr>
              <w:pStyle w:val="ListParagraph"/>
              <w:tabs>
                <w:tab w:val="clear" w:pos="72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275" w:type="pct"/>
          </w:tcPr>
          <w:p w14:paraId="76E9007E" w14:textId="7DF8FFF6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Brief details of the incident, but did not specify name of hospital and reason for visit. </w:t>
            </w:r>
          </w:p>
          <w:p w14:paraId="63C4DDC7" w14:textId="0E5044C1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Time of patient arrival and section of the hospital were not clearly noted.</w:t>
            </w:r>
          </w:p>
          <w:p w14:paraId="7E731AFF" w14:textId="4C8295A0" w:rsidR="006102CC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Failure to mention how the patient arrived to the hospital. </w:t>
            </w:r>
          </w:p>
        </w:tc>
        <w:tc>
          <w:tcPr>
            <w:tcW w:w="1443" w:type="pct"/>
          </w:tcPr>
          <w:p w14:paraId="5C9B23D2" w14:textId="1EDB71B8" w:rsidR="006102CC" w:rsidRPr="00C82D6A" w:rsidRDefault="006102CC" w:rsidP="00C82D6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4" w:hanging="164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There is no sequence of information and/or some of the required main components are missing</w:t>
            </w:r>
            <w:r w:rsidR="00C82D6A" w:rsidRPr="00C82D6A">
              <w:rPr>
                <w:rFonts w:asciiTheme="majorBidi" w:hAnsiTheme="majorBidi" w:cstheme="majorBidi"/>
              </w:rPr>
              <w:t>.</w:t>
            </w:r>
          </w:p>
        </w:tc>
      </w:tr>
      <w:tr w:rsidR="00C82D6A" w:rsidRPr="00C82D6A" w14:paraId="71A40C86" w14:textId="77777777" w:rsidTr="00C82D6A">
        <w:trPr>
          <w:trHeight w:val="1790"/>
          <w:jc w:val="center"/>
        </w:trPr>
        <w:tc>
          <w:tcPr>
            <w:tcW w:w="813" w:type="pct"/>
          </w:tcPr>
          <w:p w14:paraId="2503E883" w14:textId="21FBA7B5" w:rsidR="00C82D6A" w:rsidRDefault="00C82D6A" w:rsidP="00C82D6A">
            <w:pPr>
              <w:pStyle w:val="NormalWeb"/>
              <w:ind w:left="360"/>
              <w:jc w:val="center"/>
              <w:rPr>
                <w:rFonts w:asciiTheme="majorBidi" w:hAnsiTheme="majorBidi" w:cstheme="majorBidi"/>
              </w:rPr>
            </w:pPr>
          </w:p>
          <w:p w14:paraId="4E5D947C" w14:textId="771628B1" w:rsidR="00C82D6A" w:rsidRDefault="00C82D6A" w:rsidP="00C82D6A">
            <w:pPr>
              <w:pStyle w:val="NormalWeb"/>
              <w:ind w:left="360"/>
              <w:jc w:val="center"/>
              <w:rPr>
                <w:rFonts w:asciiTheme="majorBidi" w:hAnsiTheme="majorBidi" w:cstheme="majorBidi"/>
              </w:rPr>
            </w:pPr>
          </w:p>
          <w:p w14:paraId="282411BA" w14:textId="77777777" w:rsidR="00C82D6A" w:rsidRDefault="00C82D6A" w:rsidP="00C82D6A">
            <w:pPr>
              <w:pStyle w:val="NormalWeb"/>
              <w:ind w:left="360"/>
              <w:jc w:val="center"/>
              <w:rPr>
                <w:rFonts w:asciiTheme="majorBidi" w:hAnsiTheme="majorBidi" w:cstheme="majorBidi"/>
              </w:rPr>
            </w:pPr>
          </w:p>
          <w:p w14:paraId="4FF12106" w14:textId="2084E2F7" w:rsidR="00C82D6A" w:rsidRPr="00C82D6A" w:rsidRDefault="00C82D6A" w:rsidP="00C82D6A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D6A">
              <w:rPr>
                <w:rFonts w:asciiTheme="majorBidi" w:hAnsiTheme="majorBidi" w:cstheme="majorBidi"/>
                <w:b/>
                <w:bCs/>
              </w:rPr>
              <w:t>Chief Complaint</w:t>
            </w:r>
          </w:p>
          <w:p w14:paraId="17827D82" w14:textId="1A2879A1" w:rsidR="006102CC" w:rsidRPr="00C82D6A" w:rsidRDefault="006102CC" w:rsidP="00C82D6A">
            <w:pPr>
              <w:jc w:val="center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(</w:t>
            </w:r>
            <w:r w:rsidR="00C82D6A" w:rsidRPr="00C82D6A">
              <w:rPr>
                <w:rFonts w:asciiTheme="majorBidi" w:hAnsiTheme="majorBidi" w:cstheme="majorBidi"/>
              </w:rPr>
              <w:t>16.6</w:t>
            </w:r>
            <w:r w:rsidRPr="00C82D6A">
              <w:rPr>
                <w:rFonts w:asciiTheme="majorBidi" w:hAnsiTheme="majorBidi" w:cstheme="majorBidi"/>
              </w:rPr>
              <w:t xml:space="preserve"> points)</w:t>
            </w:r>
          </w:p>
        </w:tc>
        <w:tc>
          <w:tcPr>
            <w:tcW w:w="1468" w:type="pct"/>
          </w:tcPr>
          <w:p w14:paraId="05D7A1EA" w14:textId="77777777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Patient’s age, gender and chief complaint </w:t>
            </w:r>
          </w:p>
          <w:p w14:paraId="3C6B4083" w14:textId="5E8A1025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Documenting sources of information from family members, friends or medical records with “quotation marks”. </w:t>
            </w:r>
          </w:p>
          <w:p w14:paraId="07B47BC1" w14:textId="2F48C2DB" w:rsidR="006102CC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Detailed reason of hospital visit. </w:t>
            </w:r>
          </w:p>
        </w:tc>
        <w:tc>
          <w:tcPr>
            <w:tcW w:w="1275" w:type="pct"/>
          </w:tcPr>
          <w:p w14:paraId="6B251EE3" w14:textId="03304D79" w:rsidR="00C82D6A" w:rsidRPr="00C82D6A" w:rsidRDefault="00790D83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 did not mention</w:t>
            </w:r>
            <w:r w:rsidR="00C82D6A" w:rsidRPr="00C82D6A">
              <w:rPr>
                <w:rFonts w:asciiTheme="majorBidi" w:hAnsiTheme="majorBidi" w:cstheme="majorBidi"/>
              </w:rPr>
              <w:t xml:space="preserve"> on</w:t>
            </w:r>
            <w:r w:rsidR="00C82D6A">
              <w:rPr>
                <w:rFonts w:asciiTheme="majorBidi" w:hAnsiTheme="majorBidi" w:cstheme="majorBidi"/>
              </w:rPr>
              <w:t>e</w:t>
            </w:r>
            <w:r w:rsidR="00C82D6A" w:rsidRPr="00C82D6A">
              <w:rPr>
                <w:rFonts w:asciiTheme="majorBidi" w:hAnsiTheme="majorBidi" w:cstheme="majorBidi"/>
              </w:rPr>
              <w:t xml:space="preserve"> of the following: Patient’s age, gender or chief complaint </w:t>
            </w:r>
          </w:p>
          <w:p w14:paraId="0A1EEC2B" w14:textId="5F96A352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Did not use “quotation marks” when documenting sources of </w:t>
            </w:r>
            <w:r>
              <w:rPr>
                <w:rFonts w:asciiTheme="majorBidi" w:hAnsiTheme="majorBidi" w:cstheme="majorBidi"/>
              </w:rPr>
              <w:t xml:space="preserve">external </w:t>
            </w:r>
            <w:r w:rsidRPr="00C82D6A">
              <w:rPr>
                <w:rFonts w:asciiTheme="majorBidi" w:hAnsiTheme="majorBidi" w:cstheme="majorBidi"/>
              </w:rPr>
              <w:t>information</w:t>
            </w:r>
          </w:p>
          <w:p w14:paraId="671A481C" w14:textId="13A1AD49" w:rsidR="006102CC" w:rsidRPr="00C82D6A" w:rsidRDefault="00C82D6A" w:rsidP="00C82D6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Reason of hospital visit was not clearly stated.  </w:t>
            </w:r>
          </w:p>
        </w:tc>
        <w:tc>
          <w:tcPr>
            <w:tcW w:w="1443" w:type="pct"/>
          </w:tcPr>
          <w:p w14:paraId="2B302910" w14:textId="030B8CD0" w:rsidR="006102CC" w:rsidRPr="00C82D6A" w:rsidRDefault="00C82D6A" w:rsidP="006102CC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4" w:hanging="164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There is no sequence of information and/or some of the required main components are missing.</w:t>
            </w:r>
          </w:p>
        </w:tc>
      </w:tr>
      <w:tr w:rsidR="00C82D6A" w:rsidRPr="00C82D6A" w14:paraId="693530D6" w14:textId="77777777" w:rsidTr="00C82D6A">
        <w:trPr>
          <w:trHeight w:val="1790"/>
          <w:jc w:val="center"/>
        </w:trPr>
        <w:tc>
          <w:tcPr>
            <w:tcW w:w="813" w:type="pct"/>
          </w:tcPr>
          <w:p w14:paraId="5D4BFF7A" w14:textId="0AC8D721" w:rsidR="00C82D6A" w:rsidRPr="00C82D6A" w:rsidRDefault="00C82D6A" w:rsidP="00C82D6A">
            <w:pPr>
              <w:pStyle w:val="NormalWeb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82D6A">
              <w:rPr>
                <w:rFonts w:asciiTheme="majorBidi" w:hAnsiTheme="majorBidi" w:cstheme="majorBidi"/>
                <w:b/>
                <w:bCs/>
              </w:rPr>
              <w:t>History</w:t>
            </w:r>
          </w:p>
          <w:p w14:paraId="69902F6A" w14:textId="132F254E" w:rsidR="00C82D6A" w:rsidRPr="00C82D6A" w:rsidRDefault="00C82D6A" w:rsidP="00C82D6A">
            <w:pPr>
              <w:pStyle w:val="NormalWeb"/>
              <w:ind w:left="360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(16.6 points)</w:t>
            </w:r>
          </w:p>
        </w:tc>
        <w:tc>
          <w:tcPr>
            <w:tcW w:w="1468" w:type="pct"/>
          </w:tcPr>
          <w:p w14:paraId="2AF55FB3" w14:textId="77777777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Brief history of events leading to the incident </w:t>
            </w:r>
          </w:p>
          <w:p w14:paraId="5B5FDFD8" w14:textId="77777777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Mechanism of injury (MOI), if applicable </w:t>
            </w:r>
          </w:p>
          <w:p w14:paraId="5B77ED18" w14:textId="51BCA365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SAMPLE</w:t>
            </w:r>
          </w:p>
        </w:tc>
        <w:tc>
          <w:tcPr>
            <w:tcW w:w="1275" w:type="pct"/>
          </w:tcPr>
          <w:p w14:paraId="61219E87" w14:textId="31A9CC43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Unclear history of events leading to the incident. </w:t>
            </w:r>
          </w:p>
          <w:p w14:paraId="61CB8765" w14:textId="5A0E074C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Mechanism of injury (MOI), if applicable, was not clearly noted.</w:t>
            </w:r>
          </w:p>
          <w:p w14:paraId="22CF87AA" w14:textId="267EBBED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lastRenderedPageBreak/>
              <w:t>SAMPLE was not complete</w:t>
            </w:r>
          </w:p>
        </w:tc>
        <w:tc>
          <w:tcPr>
            <w:tcW w:w="1443" w:type="pct"/>
          </w:tcPr>
          <w:p w14:paraId="0E944559" w14:textId="17B65124" w:rsidR="00C82D6A" w:rsidRPr="00C82D6A" w:rsidRDefault="00C82D6A" w:rsidP="00C82D6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4" w:hanging="164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lastRenderedPageBreak/>
              <w:t>There is no sequence of information and/or some of the required main components are missing.</w:t>
            </w:r>
          </w:p>
        </w:tc>
      </w:tr>
      <w:tr w:rsidR="00C82D6A" w:rsidRPr="00C82D6A" w14:paraId="56AE98E8" w14:textId="77777777" w:rsidTr="00C82D6A">
        <w:trPr>
          <w:trHeight w:val="1790"/>
          <w:jc w:val="center"/>
        </w:trPr>
        <w:tc>
          <w:tcPr>
            <w:tcW w:w="813" w:type="pct"/>
          </w:tcPr>
          <w:p w14:paraId="62FD5E36" w14:textId="55F1B633" w:rsidR="00C82D6A" w:rsidRPr="00C82D6A" w:rsidRDefault="00C82D6A" w:rsidP="00C82D6A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 w:rsidRPr="00C82D6A">
              <w:rPr>
                <w:rFonts w:asciiTheme="majorBidi" w:hAnsiTheme="majorBidi" w:cstheme="majorBidi"/>
                <w:b/>
                <w:bCs/>
              </w:rPr>
              <w:t>Assessment</w:t>
            </w:r>
          </w:p>
          <w:p w14:paraId="089896EC" w14:textId="6DAE856A" w:rsidR="00C82D6A" w:rsidRPr="00C82D6A" w:rsidRDefault="00C82D6A" w:rsidP="00C82D6A">
            <w:pPr>
              <w:pStyle w:val="NormalWeb"/>
              <w:ind w:left="360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(16.6 points)</w:t>
            </w:r>
          </w:p>
        </w:tc>
        <w:tc>
          <w:tcPr>
            <w:tcW w:w="1468" w:type="pct"/>
          </w:tcPr>
          <w:p w14:paraId="24DFDB50" w14:textId="77777777" w:rsidR="00C82D6A" w:rsidRPr="00C82D6A" w:rsidRDefault="00C82D6A" w:rsidP="00C82D6A">
            <w:pPr>
              <w:pStyle w:val="NormalWeb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AVPU and OPQRST </w:t>
            </w:r>
          </w:p>
          <w:p w14:paraId="3190EA77" w14:textId="2554BA34" w:rsidR="00C82D6A" w:rsidRPr="00C82D6A" w:rsidRDefault="00C82D6A" w:rsidP="00C82D6A">
            <w:pPr>
              <w:pStyle w:val="NormalWeb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Important findings and results of physical exam.</w:t>
            </w:r>
          </w:p>
          <w:p w14:paraId="60E283D2" w14:textId="6C7E481D" w:rsidR="00C82D6A" w:rsidRPr="00C82D6A" w:rsidRDefault="00C82D6A" w:rsidP="00C82D6A">
            <w:pPr>
              <w:pStyle w:val="NormalWeb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Vital signs.</w:t>
            </w:r>
          </w:p>
        </w:tc>
        <w:tc>
          <w:tcPr>
            <w:tcW w:w="1275" w:type="pct"/>
          </w:tcPr>
          <w:p w14:paraId="173BD56C" w14:textId="77777777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Incomplete AVPU or OPQRST.</w:t>
            </w:r>
          </w:p>
          <w:p w14:paraId="42FDBB49" w14:textId="77777777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Unclear findings of physical exam.</w:t>
            </w:r>
          </w:p>
          <w:p w14:paraId="6CE7EFF2" w14:textId="5114BBE2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Missing important vital signs. </w:t>
            </w:r>
          </w:p>
        </w:tc>
        <w:tc>
          <w:tcPr>
            <w:tcW w:w="1443" w:type="pct"/>
          </w:tcPr>
          <w:p w14:paraId="18ECFCE5" w14:textId="72744C51" w:rsidR="00C82D6A" w:rsidRPr="00C82D6A" w:rsidRDefault="00C82D6A" w:rsidP="00C82D6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4" w:hanging="164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There is no sequence of information and/or some of the required main components are missing.</w:t>
            </w:r>
          </w:p>
        </w:tc>
      </w:tr>
      <w:tr w:rsidR="00C82D6A" w:rsidRPr="00C82D6A" w14:paraId="2329FEE4" w14:textId="77777777" w:rsidTr="00C82D6A">
        <w:trPr>
          <w:trHeight w:val="1790"/>
          <w:jc w:val="center"/>
        </w:trPr>
        <w:tc>
          <w:tcPr>
            <w:tcW w:w="813" w:type="pct"/>
          </w:tcPr>
          <w:p w14:paraId="39321FE3" w14:textId="34E7989F" w:rsidR="00C82D6A" w:rsidRPr="00C82D6A" w:rsidRDefault="00C82D6A" w:rsidP="00C82D6A">
            <w:pPr>
              <w:pStyle w:val="NormalWeb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C82D6A">
              <w:rPr>
                <w:rFonts w:asciiTheme="majorBidi" w:hAnsiTheme="majorBidi" w:cstheme="majorBidi"/>
                <w:b/>
                <w:bCs/>
              </w:rPr>
              <w:t>Treatment</w:t>
            </w:r>
          </w:p>
          <w:p w14:paraId="3058A136" w14:textId="45843F23" w:rsidR="00C82D6A" w:rsidRPr="00C82D6A" w:rsidRDefault="00C82D6A" w:rsidP="00C82D6A">
            <w:pPr>
              <w:pStyle w:val="NormalWeb"/>
              <w:ind w:left="360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(16.6 points)</w:t>
            </w:r>
          </w:p>
        </w:tc>
        <w:tc>
          <w:tcPr>
            <w:tcW w:w="1468" w:type="pct"/>
          </w:tcPr>
          <w:p w14:paraId="532D63BE" w14:textId="62A1F658" w:rsidR="00C82D6A" w:rsidRPr="00C82D6A" w:rsidRDefault="00C82D6A" w:rsidP="00C82D6A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List of treatments in chronological order. </w:t>
            </w:r>
          </w:p>
        </w:tc>
        <w:tc>
          <w:tcPr>
            <w:tcW w:w="1275" w:type="pct"/>
          </w:tcPr>
          <w:p w14:paraId="0F5842AC" w14:textId="65D985CF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Unclear documentation of the treatment provided. </w:t>
            </w:r>
          </w:p>
        </w:tc>
        <w:tc>
          <w:tcPr>
            <w:tcW w:w="1443" w:type="pct"/>
          </w:tcPr>
          <w:p w14:paraId="4802815F" w14:textId="4F169ECB" w:rsidR="00C82D6A" w:rsidRPr="00C82D6A" w:rsidRDefault="00C82D6A" w:rsidP="00C82D6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4" w:hanging="164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There is no sequence of information and/or some of the required main components are missing. </w:t>
            </w:r>
          </w:p>
        </w:tc>
      </w:tr>
      <w:tr w:rsidR="00C82D6A" w:rsidRPr="00C82D6A" w14:paraId="529D2006" w14:textId="77777777" w:rsidTr="00C82D6A">
        <w:trPr>
          <w:trHeight w:val="1790"/>
          <w:jc w:val="center"/>
        </w:trPr>
        <w:tc>
          <w:tcPr>
            <w:tcW w:w="813" w:type="pct"/>
          </w:tcPr>
          <w:p w14:paraId="2AB67F66" w14:textId="77777777" w:rsidR="00C82D6A" w:rsidRPr="00C82D6A" w:rsidRDefault="00C82D6A" w:rsidP="00C82D6A">
            <w:pPr>
              <w:pStyle w:val="NormalWeb"/>
              <w:rPr>
                <w:rFonts w:asciiTheme="majorBidi" w:hAnsiTheme="majorBidi" w:cstheme="majorBidi"/>
                <w:b/>
                <w:bCs/>
              </w:rPr>
            </w:pPr>
            <w:r w:rsidRPr="00C82D6A">
              <w:rPr>
                <w:rFonts w:asciiTheme="majorBidi" w:hAnsiTheme="majorBidi" w:cstheme="majorBidi"/>
                <w:b/>
                <w:bCs/>
              </w:rPr>
              <w:t>Transportation</w:t>
            </w:r>
          </w:p>
          <w:p w14:paraId="40D69509" w14:textId="0E796018" w:rsidR="00C82D6A" w:rsidRPr="00C82D6A" w:rsidRDefault="00C82D6A" w:rsidP="00C82D6A">
            <w:pPr>
              <w:pStyle w:val="NormalWeb"/>
              <w:ind w:left="360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(16.6 points)</w:t>
            </w:r>
          </w:p>
        </w:tc>
        <w:tc>
          <w:tcPr>
            <w:tcW w:w="1468" w:type="pct"/>
          </w:tcPr>
          <w:p w14:paraId="03204B92" w14:textId="0E4401AD" w:rsidR="00C82D6A" w:rsidRPr="00C82D6A" w:rsidRDefault="00C82D6A" w:rsidP="00C82D6A">
            <w:pPr>
              <w:pStyle w:val="NormalWeb"/>
              <w:numPr>
                <w:ilvl w:val="0"/>
                <w:numId w:val="15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 xml:space="preserve">Did the patient require transportation to other hospitals? Or other sections within the same hospital? (e.g., OR, X-ray?) </w:t>
            </w:r>
          </w:p>
        </w:tc>
        <w:tc>
          <w:tcPr>
            <w:tcW w:w="1275" w:type="pct"/>
          </w:tcPr>
          <w:p w14:paraId="08FFD697" w14:textId="0F35633E" w:rsidR="00C82D6A" w:rsidRPr="00C82D6A" w:rsidRDefault="00C82D6A" w:rsidP="00C82D6A">
            <w:pPr>
              <w:pStyle w:val="NormalWeb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Did not clearly state if the patient needed transport to other hospitals or medical facilities.</w:t>
            </w:r>
          </w:p>
        </w:tc>
        <w:tc>
          <w:tcPr>
            <w:tcW w:w="1443" w:type="pct"/>
          </w:tcPr>
          <w:p w14:paraId="59D81B53" w14:textId="5AF7AB57" w:rsidR="00C82D6A" w:rsidRPr="00C82D6A" w:rsidRDefault="00C82D6A" w:rsidP="00C82D6A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ind w:left="164" w:hanging="164"/>
              <w:rPr>
                <w:rFonts w:asciiTheme="majorBidi" w:hAnsiTheme="majorBidi" w:cstheme="majorBidi"/>
              </w:rPr>
            </w:pPr>
            <w:r w:rsidRPr="00C82D6A">
              <w:rPr>
                <w:rFonts w:asciiTheme="majorBidi" w:hAnsiTheme="majorBidi" w:cstheme="majorBidi"/>
              </w:rPr>
              <w:t>There is no sequence of information and/or some of the required main components are missing.</w:t>
            </w:r>
          </w:p>
        </w:tc>
      </w:tr>
    </w:tbl>
    <w:p w14:paraId="3D1E2289" w14:textId="67262EBE" w:rsidR="006102CC" w:rsidRPr="00C82D6A" w:rsidRDefault="00C82D6A">
      <w:pPr>
        <w:rPr>
          <w:rFonts w:asciiTheme="majorBidi" w:hAnsiTheme="majorBidi" w:cstheme="majorBidi"/>
          <w:sz w:val="20"/>
          <w:szCs w:val="20"/>
        </w:rPr>
      </w:pPr>
      <w:r w:rsidRPr="00C82D6A">
        <w:rPr>
          <w:rFonts w:asciiTheme="majorBidi" w:hAnsiTheme="majorBidi" w:cstheme="majorBidi"/>
          <w:sz w:val="20"/>
          <w:szCs w:val="20"/>
          <w:highlight w:val="yellow"/>
        </w:rPr>
        <w:t xml:space="preserve">*Please look at the ICHART example in the </w:t>
      </w:r>
      <w:proofErr w:type="spellStart"/>
      <w:r w:rsidRPr="00C82D6A">
        <w:rPr>
          <w:rFonts w:asciiTheme="majorBidi" w:hAnsiTheme="majorBidi" w:cstheme="majorBidi"/>
          <w:sz w:val="20"/>
          <w:szCs w:val="20"/>
          <w:highlight w:val="yellow"/>
        </w:rPr>
        <w:t>ePCR</w:t>
      </w:r>
      <w:proofErr w:type="spellEnd"/>
      <w:r w:rsidRPr="00C82D6A">
        <w:rPr>
          <w:rFonts w:asciiTheme="majorBidi" w:hAnsiTheme="majorBidi" w:cstheme="majorBidi"/>
          <w:sz w:val="20"/>
          <w:szCs w:val="20"/>
          <w:highlight w:val="yellow"/>
        </w:rPr>
        <w:t xml:space="preserve"> document.</w:t>
      </w:r>
      <w:r w:rsidRPr="00C82D6A">
        <w:rPr>
          <w:rFonts w:asciiTheme="majorBidi" w:hAnsiTheme="majorBidi" w:cstheme="majorBidi"/>
          <w:sz w:val="20"/>
          <w:szCs w:val="20"/>
        </w:rPr>
        <w:t xml:space="preserve"> </w:t>
      </w:r>
    </w:p>
    <w:p w14:paraId="54810A25" w14:textId="756F0F4B" w:rsidR="00C82D6A" w:rsidRDefault="00C82D6A">
      <w:pPr>
        <w:rPr>
          <w:rFonts w:asciiTheme="majorBidi" w:hAnsiTheme="majorBidi" w:cstheme="majorBidi"/>
        </w:rPr>
      </w:pPr>
    </w:p>
    <w:p w14:paraId="40AAB8FE" w14:textId="7087AEC7" w:rsidR="00C82D6A" w:rsidRDefault="00C82D6A">
      <w:pPr>
        <w:rPr>
          <w:rFonts w:asciiTheme="majorBidi" w:hAnsiTheme="majorBidi" w:cstheme="majorBidi"/>
        </w:rPr>
      </w:pPr>
    </w:p>
    <w:p w14:paraId="20490593" w14:textId="493DC4C3" w:rsidR="00C82D6A" w:rsidRPr="00C82D6A" w:rsidRDefault="00C82D6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Comments: </w:t>
      </w:r>
    </w:p>
    <w:sectPr w:rsidR="00C82D6A" w:rsidRPr="00C82D6A" w:rsidSect="00A236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4855" w14:textId="77777777" w:rsidR="008E79B3" w:rsidRDefault="008E79B3" w:rsidP="00C82D6A">
      <w:r>
        <w:separator/>
      </w:r>
    </w:p>
  </w:endnote>
  <w:endnote w:type="continuationSeparator" w:id="0">
    <w:p w14:paraId="62CE38DA" w14:textId="77777777" w:rsidR="008E79B3" w:rsidRDefault="008E79B3" w:rsidP="00C8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339BD" w14:textId="77777777" w:rsidR="008E79B3" w:rsidRDefault="008E79B3" w:rsidP="00C82D6A">
      <w:r>
        <w:separator/>
      </w:r>
    </w:p>
  </w:footnote>
  <w:footnote w:type="continuationSeparator" w:id="0">
    <w:p w14:paraId="507E4E3E" w14:textId="77777777" w:rsidR="008E79B3" w:rsidRDefault="008E79B3" w:rsidP="00C8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A04D4" w14:textId="4D232C7E" w:rsidR="00EF41F3" w:rsidRDefault="00EF41F3" w:rsidP="00C82D6A">
    <w:pPr>
      <w:pStyle w:val="Header"/>
      <w:jc w:val="center"/>
    </w:pPr>
    <w:r>
      <w:rPr>
        <w:noProof/>
      </w:rPr>
      <w:drawing>
        <wp:inline distT="0" distB="0" distL="0" distR="0" wp14:anchorId="596EBD02" wp14:editId="3ED171F1">
          <wp:extent cx="1709549" cy="66390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U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7" cy="678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5AA"/>
    <w:multiLevelType w:val="multilevel"/>
    <w:tmpl w:val="CAA0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72782"/>
    <w:multiLevelType w:val="multilevel"/>
    <w:tmpl w:val="C28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843AB8"/>
    <w:multiLevelType w:val="multilevel"/>
    <w:tmpl w:val="C8B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B70F1E"/>
    <w:multiLevelType w:val="multilevel"/>
    <w:tmpl w:val="464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AE4942"/>
    <w:multiLevelType w:val="multilevel"/>
    <w:tmpl w:val="6F02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D0747"/>
    <w:multiLevelType w:val="hybridMultilevel"/>
    <w:tmpl w:val="A988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976CA"/>
    <w:multiLevelType w:val="multilevel"/>
    <w:tmpl w:val="F1C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9565C1"/>
    <w:multiLevelType w:val="hybridMultilevel"/>
    <w:tmpl w:val="1D72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D1C30"/>
    <w:multiLevelType w:val="multilevel"/>
    <w:tmpl w:val="38D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567CC3"/>
    <w:multiLevelType w:val="multilevel"/>
    <w:tmpl w:val="4FA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020DC"/>
    <w:multiLevelType w:val="multilevel"/>
    <w:tmpl w:val="B95E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8713AA"/>
    <w:multiLevelType w:val="multilevel"/>
    <w:tmpl w:val="133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045ED0"/>
    <w:multiLevelType w:val="multilevel"/>
    <w:tmpl w:val="23F0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5539F9"/>
    <w:multiLevelType w:val="hybridMultilevel"/>
    <w:tmpl w:val="AA14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45DBE"/>
    <w:multiLevelType w:val="multilevel"/>
    <w:tmpl w:val="FEA2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CC"/>
    <w:rsid w:val="0007142E"/>
    <w:rsid w:val="000D2D62"/>
    <w:rsid w:val="00154F6E"/>
    <w:rsid w:val="001D5F71"/>
    <w:rsid w:val="002C4023"/>
    <w:rsid w:val="003D0A0C"/>
    <w:rsid w:val="00552949"/>
    <w:rsid w:val="006102CC"/>
    <w:rsid w:val="006931AB"/>
    <w:rsid w:val="00790D83"/>
    <w:rsid w:val="008A4C5D"/>
    <w:rsid w:val="008E79B3"/>
    <w:rsid w:val="00A2367C"/>
    <w:rsid w:val="00B27121"/>
    <w:rsid w:val="00B37F66"/>
    <w:rsid w:val="00B424AB"/>
    <w:rsid w:val="00BF21E8"/>
    <w:rsid w:val="00C82D6A"/>
    <w:rsid w:val="00C949F4"/>
    <w:rsid w:val="00D3787A"/>
    <w:rsid w:val="00E41E6B"/>
    <w:rsid w:val="00E4258A"/>
    <w:rsid w:val="00ED0E10"/>
    <w:rsid w:val="00E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F79D"/>
  <w15:chartTrackingRefBased/>
  <w15:docId w15:val="{54903C90-2230-F24E-94D5-248FBCD1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2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02CC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D6A"/>
  </w:style>
  <w:style w:type="paragraph" w:styleId="Footer">
    <w:name w:val="footer"/>
    <w:basedOn w:val="Normal"/>
    <w:link w:val="FooterChar"/>
    <w:uiPriority w:val="99"/>
    <w:unhideWhenUsed/>
    <w:rsid w:val="00C82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D6A"/>
  </w:style>
  <w:style w:type="paragraph" w:styleId="NormalWeb">
    <w:name w:val="Normal (Web)"/>
    <w:basedOn w:val="Normal"/>
    <w:uiPriority w:val="99"/>
    <w:unhideWhenUsed/>
    <w:rsid w:val="00C82D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Medcalf, Sharon J</dc:creator>
  <cp:keywords/>
  <dc:description/>
  <cp:lastModifiedBy>Abdullah Alrumayh</cp:lastModifiedBy>
  <cp:revision>3</cp:revision>
  <dcterms:created xsi:type="dcterms:W3CDTF">2021-02-03T07:55:00Z</dcterms:created>
  <dcterms:modified xsi:type="dcterms:W3CDTF">2021-02-03T08:18:00Z</dcterms:modified>
</cp:coreProperties>
</file>