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3E29D7" w:rsidRDefault="003E29D7" w:rsidP="00D00F06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proofErr w:type="gramStart"/>
      <w:r w:rsidR="000B5D35">
        <w:rPr>
          <w:b/>
          <w:bCs/>
          <w:sz w:val="24"/>
          <w:szCs w:val="24"/>
        </w:rPr>
        <w:t>Sheet</w:t>
      </w:r>
      <w:r w:rsidR="00FA23BB">
        <w:rPr>
          <w:b/>
          <w:bCs/>
          <w:sz w:val="24"/>
          <w:szCs w:val="24"/>
        </w:rPr>
        <w:t xml:space="preserve">  </w:t>
      </w:r>
      <w:r w:rsidR="007833BA">
        <w:rPr>
          <w:b/>
          <w:bCs/>
          <w:sz w:val="24"/>
          <w:szCs w:val="24"/>
        </w:rPr>
        <w:t>11</w:t>
      </w:r>
      <w:proofErr w:type="gramEnd"/>
    </w:p>
    <w:p w:rsidR="00127EC4" w:rsidRPr="0090404F" w:rsidRDefault="0090404F" w:rsidP="000B5D35">
      <w:pPr>
        <w:pStyle w:val="para"/>
        <w:numPr>
          <w:ilvl w:val="0"/>
          <w:numId w:val="28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 table named update-log has been created with the </w:t>
      </w:r>
      <w:proofErr w:type="spellStart"/>
      <w:r>
        <w:rPr>
          <w:rFonts w:asciiTheme="minorHAnsi" w:hAnsiTheme="minorHAnsi" w:cstheme="minorHAnsi"/>
          <w:b/>
          <w:bCs/>
          <w:sz w:val="28"/>
          <w:szCs w:val="28"/>
        </w:rPr>
        <w:t>the</w:t>
      </w:r>
      <w:proofErr w:type="spellEnd"/>
      <w:r>
        <w:rPr>
          <w:rFonts w:asciiTheme="minorHAnsi" w:hAnsiTheme="minorHAnsi" w:cstheme="minorHAnsi"/>
          <w:b/>
          <w:bCs/>
          <w:sz w:val="28"/>
          <w:szCs w:val="28"/>
        </w:rPr>
        <w:t xml:space="preserve"> following columns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3158"/>
        <w:gridCol w:w="3059"/>
        <w:gridCol w:w="3059"/>
      </w:tblGrid>
      <w:tr w:rsidR="0090404F" w:rsidTr="0090404F"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Update_date</w:t>
            </w:r>
            <w:proofErr w:type="spellEnd"/>
          </w:p>
        </w:tc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Old value</w:t>
            </w:r>
          </w:p>
        </w:tc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New value</w:t>
            </w:r>
          </w:p>
        </w:tc>
      </w:tr>
    </w:tbl>
    <w:p w:rsidR="0090404F" w:rsidRDefault="0090404F" w:rsidP="0090404F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  <w:proofErr w:type="gramStart"/>
      <w:r>
        <w:rPr>
          <w:rFonts w:cstheme="minorHAnsi"/>
          <w:b/>
          <w:bCs/>
          <w:sz w:val="28"/>
          <w:szCs w:val="28"/>
        </w:rPr>
        <w:t>the</w:t>
      </w:r>
      <w:proofErr w:type="gramEnd"/>
      <w:r>
        <w:rPr>
          <w:rFonts w:cstheme="minorHAnsi"/>
          <w:b/>
          <w:bCs/>
          <w:sz w:val="28"/>
          <w:szCs w:val="28"/>
        </w:rPr>
        <w:t xml:space="preserve"> table </w:t>
      </w:r>
      <w:proofErr w:type="spellStart"/>
      <w:r>
        <w:rPr>
          <w:rFonts w:cstheme="minorHAnsi"/>
          <w:b/>
          <w:bCs/>
          <w:sz w:val="28"/>
          <w:szCs w:val="28"/>
        </w:rPr>
        <w:t>suppose to</w:t>
      </w:r>
      <w:proofErr w:type="spellEnd"/>
      <w:r>
        <w:rPr>
          <w:rFonts w:cstheme="minorHAnsi"/>
          <w:b/>
          <w:bCs/>
          <w:sz w:val="28"/>
          <w:szCs w:val="28"/>
        </w:rPr>
        <w:t xml:space="preserve"> record any update operations on the salary column in the employees table, the </w:t>
      </w:r>
      <w:proofErr w:type="spellStart"/>
      <w:r>
        <w:rPr>
          <w:rFonts w:cstheme="minorHAnsi"/>
          <w:b/>
          <w:bCs/>
          <w:sz w:val="28"/>
          <w:szCs w:val="28"/>
        </w:rPr>
        <w:t>update_date</w:t>
      </w:r>
      <w:proofErr w:type="spellEnd"/>
      <w:r>
        <w:rPr>
          <w:rFonts w:cstheme="minorHAnsi"/>
          <w:b/>
          <w:bCs/>
          <w:sz w:val="28"/>
          <w:szCs w:val="28"/>
        </w:rPr>
        <w:t xml:space="preserve"> will hold the system date value, old value will hold the old value of the salary and the new value will hold the new value of the salary</w:t>
      </w:r>
    </w:p>
    <w:p w:rsidR="0090404F" w:rsidRPr="00487426" w:rsidRDefault="0090404F" w:rsidP="0090404F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- create a trigger that will execute after the update of the salary column in the employees table to insert data in the previous </w:t>
      </w:r>
      <w:proofErr w:type="spellStart"/>
      <w:r>
        <w:rPr>
          <w:rFonts w:cstheme="minorHAnsi"/>
          <w:b/>
          <w:bCs/>
          <w:sz w:val="28"/>
          <w:szCs w:val="28"/>
        </w:rPr>
        <w:t>update_log</w:t>
      </w:r>
      <w:proofErr w:type="spellEnd"/>
      <w:r>
        <w:rPr>
          <w:rFonts w:cstheme="minorHAnsi"/>
          <w:b/>
          <w:bCs/>
          <w:sz w:val="28"/>
          <w:szCs w:val="28"/>
        </w:rPr>
        <w:t xml:space="preserve"> table</w:t>
      </w:r>
    </w:p>
    <w:p w:rsidR="00487426" w:rsidRPr="00D00F06" w:rsidRDefault="00416C92" w:rsidP="0048742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  <w:color w:val="FF0000"/>
        </w:rPr>
      </w:pPr>
      <w:r w:rsidRPr="00D00F06">
        <w:rPr>
          <w:rFonts w:ascii="Simplified Arabic Fixed" w:hAnsi="Simplified Arabic Fixed" w:cs="Simplified Arabic Fixed"/>
        </w:rPr>
        <w:t xml:space="preserve">Create trigger </w:t>
      </w:r>
      <w:proofErr w:type="spellStart"/>
      <w:r w:rsidRPr="00D00F06">
        <w:rPr>
          <w:rFonts w:ascii="Simplified Arabic Fixed" w:hAnsi="Simplified Arabic Fixed" w:cs="Simplified Arabic Fixed"/>
          <w:color w:val="FF0000"/>
        </w:rPr>
        <w:t>after_update_sal</w:t>
      </w:r>
      <w:proofErr w:type="spellEnd"/>
      <w:r w:rsidRPr="00D00F06">
        <w:rPr>
          <w:rFonts w:ascii="Simplified Arabic Fixed" w:hAnsi="Simplified Arabic Fixed" w:cs="Simplified Arabic Fixed"/>
          <w:color w:val="FF0000"/>
        </w:rPr>
        <w:t xml:space="preserve"> </w:t>
      </w:r>
    </w:p>
    <w:p w:rsidR="00416C92" w:rsidRPr="00D00F06" w:rsidRDefault="00416C92" w:rsidP="0048742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 xml:space="preserve">AFTER </w:t>
      </w:r>
      <w:r w:rsidRPr="00D00F06">
        <w:rPr>
          <w:rFonts w:ascii="Simplified Arabic Fixed" w:hAnsi="Simplified Arabic Fixed" w:cs="Simplified Arabic Fixed"/>
          <w:color w:val="9BBB59" w:themeColor="accent3"/>
        </w:rPr>
        <w:t xml:space="preserve">update of salary </w:t>
      </w:r>
      <w:r w:rsidRPr="00D00F06">
        <w:rPr>
          <w:rFonts w:ascii="Simplified Arabic Fixed" w:hAnsi="Simplified Arabic Fixed" w:cs="Simplified Arabic Fixed"/>
        </w:rPr>
        <w:t xml:space="preserve">ON </w:t>
      </w:r>
      <w:r w:rsidRPr="00D00F06">
        <w:rPr>
          <w:rFonts w:ascii="Simplified Arabic Fixed" w:hAnsi="Simplified Arabic Fixed" w:cs="Simplified Arabic Fixed"/>
          <w:color w:val="9BBB59" w:themeColor="accent3"/>
        </w:rPr>
        <w:t>employees</w:t>
      </w:r>
    </w:p>
    <w:p w:rsidR="00416C92" w:rsidRPr="00D00F06" w:rsidRDefault="00416C92" w:rsidP="0048742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 xml:space="preserve">Referencing OLD as </w:t>
      </w:r>
      <w:r w:rsidRPr="00D00F06">
        <w:rPr>
          <w:rFonts w:ascii="Simplified Arabic Fixed" w:hAnsi="Simplified Arabic Fixed" w:cs="Simplified Arabic Fixed"/>
          <w:color w:val="4F81BD" w:themeColor="accent1"/>
        </w:rPr>
        <w:t xml:space="preserve">old </w:t>
      </w:r>
      <w:r w:rsidRPr="00D00F06">
        <w:rPr>
          <w:rFonts w:ascii="Simplified Arabic Fixed" w:hAnsi="Simplified Arabic Fixed" w:cs="Simplified Arabic Fixed"/>
        </w:rPr>
        <w:t xml:space="preserve">NEW as </w:t>
      </w:r>
      <w:r w:rsidRPr="00D00F06">
        <w:rPr>
          <w:rFonts w:ascii="Simplified Arabic Fixed" w:hAnsi="Simplified Arabic Fixed" w:cs="Simplified Arabic Fixed"/>
          <w:color w:val="7030A0"/>
        </w:rPr>
        <w:t>new</w:t>
      </w:r>
    </w:p>
    <w:p w:rsidR="00416C92" w:rsidRPr="00D00F06" w:rsidRDefault="00416C92" w:rsidP="0048742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>FOR EACH row</w:t>
      </w:r>
    </w:p>
    <w:p w:rsidR="00416C92" w:rsidRPr="00D00F06" w:rsidRDefault="00416C92" w:rsidP="00D00F0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>B</w:t>
      </w:r>
      <w:r w:rsidR="00D00F06" w:rsidRPr="00D00F06">
        <w:rPr>
          <w:rFonts w:ascii="Simplified Arabic Fixed" w:hAnsi="Simplified Arabic Fixed" w:cs="Simplified Arabic Fixed"/>
        </w:rPr>
        <w:t>EGIN</w:t>
      </w:r>
    </w:p>
    <w:p w:rsidR="00416C92" w:rsidRPr="00D00F06" w:rsidRDefault="00416C92" w:rsidP="0048742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bookmarkStart w:id="0" w:name="_GoBack"/>
      <w:bookmarkEnd w:id="0"/>
      <w:r w:rsidRPr="00D00F06">
        <w:rPr>
          <w:rFonts w:ascii="Simplified Arabic Fixed" w:hAnsi="Simplified Arabic Fixed" w:cs="Simplified Arabic Fixed"/>
        </w:rPr>
        <w:t xml:space="preserve">Insert into </w:t>
      </w:r>
      <w:proofErr w:type="spellStart"/>
      <w:r w:rsidRPr="00D00F06">
        <w:rPr>
          <w:rFonts w:ascii="Simplified Arabic Fixed" w:hAnsi="Simplified Arabic Fixed" w:cs="Simplified Arabic Fixed"/>
        </w:rPr>
        <w:t>update_log</w:t>
      </w:r>
      <w:proofErr w:type="spellEnd"/>
      <w:r w:rsidRPr="00D00F06">
        <w:rPr>
          <w:rFonts w:ascii="Simplified Arabic Fixed" w:hAnsi="Simplified Arabic Fixed" w:cs="Simplified Arabic Fixed"/>
        </w:rPr>
        <w:t xml:space="preserve"> ( </w:t>
      </w:r>
      <w:proofErr w:type="spellStart"/>
      <w:r w:rsidRPr="00D00F06">
        <w:rPr>
          <w:rFonts w:ascii="Simplified Arabic Fixed" w:hAnsi="Simplified Arabic Fixed" w:cs="Simplified Arabic Fixed"/>
        </w:rPr>
        <w:t>update_date</w:t>
      </w:r>
      <w:proofErr w:type="spellEnd"/>
      <w:r w:rsidRPr="00D00F06">
        <w:rPr>
          <w:rFonts w:ascii="Simplified Arabic Fixed" w:hAnsi="Simplified Arabic Fixed" w:cs="Simplified Arabic Fixed"/>
        </w:rPr>
        <w:t xml:space="preserve"> , </w:t>
      </w:r>
      <w:proofErr w:type="spellStart"/>
      <w:r w:rsidRPr="00D00F06">
        <w:rPr>
          <w:rFonts w:ascii="Simplified Arabic Fixed" w:hAnsi="Simplified Arabic Fixed" w:cs="Simplified Arabic Fixed"/>
        </w:rPr>
        <w:t>old_value,new_value</w:t>
      </w:r>
      <w:proofErr w:type="spellEnd"/>
      <w:r w:rsidRPr="00D00F06">
        <w:rPr>
          <w:rFonts w:ascii="Simplified Arabic Fixed" w:hAnsi="Simplified Arabic Fixed" w:cs="Simplified Arabic Fixed"/>
        </w:rPr>
        <w:t>)</w:t>
      </w:r>
    </w:p>
    <w:p w:rsidR="00416C92" w:rsidRPr="00D00F06" w:rsidRDefault="00416C92" w:rsidP="00416C92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 xml:space="preserve">Values </w:t>
      </w:r>
      <w:proofErr w:type="gramStart"/>
      <w:r w:rsidRPr="00D00F06">
        <w:rPr>
          <w:rFonts w:ascii="Simplified Arabic Fixed" w:hAnsi="Simplified Arabic Fixed" w:cs="Simplified Arabic Fixed"/>
        </w:rPr>
        <w:t xml:space="preserve">( </w:t>
      </w:r>
      <w:proofErr w:type="spellStart"/>
      <w:r w:rsidRPr="00D00F06">
        <w:rPr>
          <w:rFonts w:ascii="Simplified Arabic Fixed" w:hAnsi="Simplified Arabic Fixed" w:cs="Simplified Arabic Fixed"/>
          <w:color w:val="C0504D" w:themeColor="accent2"/>
        </w:rPr>
        <w:t>sysdate</w:t>
      </w:r>
      <w:proofErr w:type="spellEnd"/>
      <w:proofErr w:type="gramEnd"/>
      <w:r w:rsidRPr="00D00F06">
        <w:rPr>
          <w:rFonts w:ascii="Simplified Arabic Fixed" w:hAnsi="Simplified Arabic Fixed" w:cs="Simplified Arabic Fixed"/>
          <w:color w:val="C0504D" w:themeColor="accent2"/>
        </w:rPr>
        <w:t xml:space="preserve"> </w:t>
      </w:r>
      <w:r w:rsidRPr="00D00F06">
        <w:rPr>
          <w:rFonts w:ascii="Simplified Arabic Fixed" w:hAnsi="Simplified Arabic Fixed" w:cs="Simplified Arabic Fixed"/>
          <w:color w:val="4BACC6" w:themeColor="accent5"/>
        </w:rPr>
        <w:t xml:space="preserve">, </w:t>
      </w:r>
      <w:proofErr w:type="spellStart"/>
      <w:r w:rsidRPr="00D00F06">
        <w:rPr>
          <w:rFonts w:ascii="Simplified Arabic Fixed" w:hAnsi="Simplified Arabic Fixed" w:cs="Simplified Arabic Fixed"/>
          <w:color w:val="4F81BD" w:themeColor="accent1"/>
        </w:rPr>
        <w:t>old.salary</w:t>
      </w:r>
      <w:proofErr w:type="spellEnd"/>
      <w:r w:rsidRPr="00D00F06">
        <w:rPr>
          <w:rFonts w:ascii="Simplified Arabic Fixed" w:hAnsi="Simplified Arabic Fixed" w:cs="Simplified Arabic Fixed"/>
          <w:color w:val="4F81BD" w:themeColor="accent1"/>
        </w:rPr>
        <w:t xml:space="preserve"> </w:t>
      </w:r>
      <w:r w:rsidRPr="00D00F06">
        <w:rPr>
          <w:rFonts w:ascii="Simplified Arabic Fixed" w:hAnsi="Simplified Arabic Fixed" w:cs="Simplified Arabic Fixed"/>
        </w:rPr>
        <w:t xml:space="preserve">, </w:t>
      </w:r>
      <w:proofErr w:type="spellStart"/>
      <w:r w:rsidRPr="00D00F06">
        <w:rPr>
          <w:rFonts w:ascii="Simplified Arabic Fixed" w:hAnsi="Simplified Arabic Fixed" w:cs="Simplified Arabic Fixed"/>
          <w:color w:val="7030A0"/>
        </w:rPr>
        <w:t>new.salary</w:t>
      </w:r>
      <w:proofErr w:type="spellEnd"/>
      <w:r w:rsidRPr="00D00F06">
        <w:rPr>
          <w:rFonts w:ascii="Simplified Arabic Fixed" w:hAnsi="Simplified Arabic Fixed" w:cs="Simplified Arabic Fixed"/>
          <w:color w:val="7030A0"/>
        </w:rPr>
        <w:t xml:space="preserve"> </w:t>
      </w:r>
      <w:r w:rsidRPr="00D00F06">
        <w:rPr>
          <w:rFonts w:ascii="Simplified Arabic Fixed" w:hAnsi="Simplified Arabic Fixed" w:cs="Simplified Arabic Fixed"/>
        </w:rPr>
        <w:t>);</w:t>
      </w:r>
    </w:p>
    <w:p w:rsidR="00416C92" w:rsidRPr="00D00F06" w:rsidRDefault="00416C92" w:rsidP="00D00F06">
      <w:pPr>
        <w:pStyle w:val="para"/>
        <w:spacing w:line="360" w:lineRule="auto"/>
        <w:ind w:left="720"/>
        <w:jc w:val="both"/>
        <w:rPr>
          <w:rFonts w:ascii="Simplified Arabic Fixed" w:hAnsi="Simplified Arabic Fixed" w:cs="Simplified Arabic Fixed"/>
        </w:rPr>
      </w:pPr>
      <w:r w:rsidRPr="00D00F06">
        <w:rPr>
          <w:rFonts w:ascii="Simplified Arabic Fixed" w:hAnsi="Simplified Arabic Fixed" w:cs="Simplified Arabic Fixed"/>
        </w:rPr>
        <w:t>E</w:t>
      </w:r>
      <w:r w:rsidR="00D00F06" w:rsidRPr="00D00F06">
        <w:rPr>
          <w:rFonts w:ascii="Simplified Arabic Fixed" w:hAnsi="Simplified Arabic Fixed" w:cs="Simplified Arabic Fixed"/>
        </w:rPr>
        <w:t>ND</w:t>
      </w:r>
      <w:r w:rsidRPr="00D00F06">
        <w:rPr>
          <w:rFonts w:ascii="Simplified Arabic Fixed" w:hAnsi="Simplified Arabic Fixed" w:cs="Simplified Arabic Fixed"/>
        </w:rPr>
        <w:t>;</w:t>
      </w:r>
    </w:p>
    <w:p w:rsidR="00416C92" w:rsidRDefault="00416C92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Pr="000B5D35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sectPr w:rsidR="00487426" w:rsidRPr="000B5D35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19" w:rsidRDefault="00574419" w:rsidP="00024441">
      <w:pPr>
        <w:spacing w:after="0" w:line="240" w:lineRule="auto"/>
      </w:pPr>
      <w:r>
        <w:separator/>
      </w:r>
    </w:p>
  </w:endnote>
  <w:endnote w:type="continuationSeparator" w:id="0">
    <w:p w:rsidR="00574419" w:rsidRDefault="00574419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57441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F06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19" w:rsidRDefault="00574419" w:rsidP="00024441">
      <w:pPr>
        <w:spacing w:after="0" w:line="240" w:lineRule="auto"/>
      </w:pPr>
      <w:r>
        <w:separator/>
      </w:r>
    </w:p>
  </w:footnote>
  <w:footnote w:type="continuationSeparator" w:id="0">
    <w:p w:rsidR="00574419" w:rsidRDefault="00574419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AF9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46024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22"/>
  </w:num>
  <w:num w:numId="5">
    <w:abstractNumId w:val="14"/>
  </w:num>
  <w:num w:numId="6">
    <w:abstractNumId w:val="26"/>
  </w:num>
  <w:num w:numId="7">
    <w:abstractNumId w:val="21"/>
  </w:num>
  <w:num w:numId="8">
    <w:abstractNumId w:val="28"/>
  </w:num>
  <w:num w:numId="9">
    <w:abstractNumId w:val="5"/>
  </w:num>
  <w:num w:numId="10">
    <w:abstractNumId w:val="19"/>
  </w:num>
  <w:num w:numId="11">
    <w:abstractNumId w:val="17"/>
  </w:num>
  <w:num w:numId="12">
    <w:abstractNumId w:val="1"/>
  </w:num>
  <w:num w:numId="13">
    <w:abstractNumId w:val="11"/>
  </w:num>
  <w:num w:numId="14">
    <w:abstractNumId w:val="13"/>
  </w:num>
  <w:num w:numId="15">
    <w:abstractNumId w:val="23"/>
  </w:num>
  <w:num w:numId="16">
    <w:abstractNumId w:val="18"/>
  </w:num>
  <w:num w:numId="17">
    <w:abstractNumId w:val="24"/>
  </w:num>
  <w:num w:numId="18">
    <w:abstractNumId w:val="6"/>
  </w:num>
  <w:num w:numId="19">
    <w:abstractNumId w:val="8"/>
  </w:num>
  <w:num w:numId="20">
    <w:abstractNumId w:val="15"/>
  </w:num>
  <w:num w:numId="21">
    <w:abstractNumId w:val="27"/>
  </w:num>
  <w:num w:numId="22">
    <w:abstractNumId w:val="3"/>
  </w:num>
  <w:num w:numId="23">
    <w:abstractNumId w:val="16"/>
  </w:num>
  <w:num w:numId="24">
    <w:abstractNumId w:val="9"/>
  </w:num>
  <w:num w:numId="25">
    <w:abstractNumId w:val="25"/>
  </w:num>
  <w:num w:numId="26">
    <w:abstractNumId w:val="7"/>
  </w:num>
  <w:num w:numId="27">
    <w:abstractNumId w:val="29"/>
  </w:num>
  <w:num w:numId="28">
    <w:abstractNumId w:val="12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41"/>
    <w:rsid w:val="0000125D"/>
    <w:rsid w:val="0002273B"/>
    <w:rsid w:val="00024441"/>
    <w:rsid w:val="000B5D35"/>
    <w:rsid w:val="001201BC"/>
    <w:rsid w:val="001218E1"/>
    <w:rsid w:val="00127EC4"/>
    <w:rsid w:val="001302EA"/>
    <w:rsid w:val="00167BD1"/>
    <w:rsid w:val="00193D36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16C92"/>
    <w:rsid w:val="00487426"/>
    <w:rsid w:val="00495C00"/>
    <w:rsid w:val="004A2112"/>
    <w:rsid w:val="004E511C"/>
    <w:rsid w:val="004F2638"/>
    <w:rsid w:val="004F713C"/>
    <w:rsid w:val="00506F52"/>
    <w:rsid w:val="00513C9B"/>
    <w:rsid w:val="00560FA5"/>
    <w:rsid w:val="00567B82"/>
    <w:rsid w:val="00574419"/>
    <w:rsid w:val="00587518"/>
    <w:rsid w:val="0059357E"/>
    <w:rsid w:val="005B29DD"/>
    <w:rsid w:val="005B7D66"/>
    <w:rsid w:val="005C5830"/>
    <w:rsid w:val="00602145"/>
    <w:rsid w:val="00613AC9"/>
    <w:rsid w:val="00630CAF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33BA"/>
    <w:rsid w:val="00784874"/>
    <w:rsid w:val="007849DC"/>
    <w:rsid w:val="00785188"/>
    <w:rsid w:val="00787FDE"/>
    <w:rsid w:val="007B23AD"/>
    <w:rsid w:val="007B67CB"/>
    <w:rsid w:val="007E0CAF"/>
    <w:rsid w:val="0082711A"/>
    <w:rsid w:val="00867EB6"/>
    <w:rsid w:val="00892A7B"/>
    <w:rsid w:val="008C700C"/>
    <w:rsid w:val="00902112"/>
    <w:rsid w:val="0090404F"/>
    <w:rsid w:val="00956BF6"/>
    <w:rsid w:val="00A524F2"/>
    <w:rsid w:val="00A7210C"/>
    <w:rsid w:val="00A821BC"/>
    <w:rsid w:val="00AF1DAD"/>
    <w:rsid w:val="00B50DFB"/>
    <w:rsid w:val="00B54878"/>
    <w:rsid w:val="00B57866"/>
    <w:rsid w:val="00BB2117"/>
    <w:rsid w:val="00BB2D39"/>
    <w:rsid w:val="00C32D3D"/>
    <w:rsid w:val="00C55E08"/>
    <w:rsid w:val="00CC5C0E"/>
    <w:rsid w:val="00CE31BC"/>
    <w:rsid w:val="00D00F06"/>
    <w:rsid w:val="00D45D2E"/>
    <w:rsid w:val="00DE75C7"/>
    <w:rsid w:val="00E003B7"/>
    <w:rsid w:val="00E061ED"/>
    <w:rsid w:val="00E141AE"/>
    <w:rsid w:val="00E53AF7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8B6FF-6A39-4844-8BB1-E114BAFD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4</cp:revision>
  <cp:lastPrinted>2012-02-25T12:29:00Z</cp:lastPrinted>
  <dcterms:created xsi:type="dcterms:W3CDTF">2014-12-07T07:50:00Z</dcterms:created>
  <dcterms:modified xsi:type="dcterms:W3CDTF">2014-12-07T08:40:00Z</dcterms:modified>
</cp:coreProperties>
</file>