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C0131" w:rsidTr="003C0131">
        <w:tc>
          <w:tcPr>
            <w:tcW w:w="9350" w:type="dxa"/>
          </w:tcPr>
          <w:p w:rsidR="003C0131" w:rsidRDefault="003C0131" w:rsidP="003C013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King Saud University</w:t>
            </w:r>
          </w:p>
          <w:p w:rsidR="003C0131" w:rsidRDefault="003C0131" w:rsidP="003C013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Computer Engineering Department</w:t>
            </w:r>
          </w:p>
          <w:p w:rsidR="003C0131" w:rsidRDefault="003C0131" w:rsidP="003C0131">
            <w:pPr>
              <w:pStyle w:val="Default"/>
              <w:jc w:val="center"/>
            </w:pPr>
            <w:r>
              <w:rPr>
                <w:sz w:val="23"/>
                <w:szCs w:val="23"/>
              </w:rPr>
              <w:t>College of Computer and Information Sciences</w:t>
            </w:r>
          </w:p>
        </w:tc>
      </w:tr>
      <w:tr w:rsidR="003C0131" w:rsidTr="003C0131">
        <w:tc>
          <w:tcPr>
            <w:tcW w:w="9350" w:type="dxa"/>
          </w:tcPr>
          <w:p w:rsidR="003C0131" w:rsidRDefault="003C0131" w:rsidP="003C0131">
            <w:pPr>
              <w:pStyle w:val="Default"/>
              <w:jc w:val="center"/>
            </w:pPr>
            <w:r>
              <w:rPr>
                <w:b/>
                <w:bCs/>
                <w:sz w:val="31"/>
                <w:szCs w:val="31"/>
              </w:rPr>
              <w:t xml:space="preserve">HW # 2: </w:t>
            </w:r>
            <w:r>
              <w:rPr>
                <w:b/>
                <w:bCs/>
                <w:sz w:val="23"/>
                <w:szCs w:val="23"/>
              </w:rPr>
              <w:t>CEN455</w:t>
            </w:r>
          </w:p>
        </w:tc>
      </w:tr>
      <w:tr w:rsidR="003C0131" w:rsidTr="003C0131">
        <w:tc>
          <w:tcPr>
            <w:tcW w:w="9350" w:type="dxa"/>
          </w:tcPr>
          <w:p w:rsidR="003C0131" w:rsidRDefault="003C0131" w:rsidP="003C0131">
            <w:pPr>
              <w:pStyle w:val="Default"/>
            </w:pPr>
            <w:r>
              <w:t>Name:                                                                                        ID:</w:t>
            </w:r>
          </w:p>
        </w:tc>
      </w:tr>
    </w:tbl>
    <w:p w:rsidR="003C0131" w:rsidRDefault="003C0131" w:rsidP="003C0131">
      <w:pPr>
        <w:pStyle w:val="Default"/>
      </w:pPr>
    </w:p>
    <w:p w:rsidR="003C0131" w:rsidRDefault="003C0131" w:rsidP="003C0131">
      <w:pPr>
        <w:pStyle w:val="Default"/>
      </w:pPr>
      <w:r>
        <w:t xml:space="preserve"> </w:t>
      </w:r>
    </w:p>
    <w:p w:rsidR="003C0131" w:rsidRDefault="003C0131" w:rsidP="003C013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Problem 1 (design via pole placement) </w:t>
      </w:r>
    </w:p>
    <w:p w:rsidR="003C0131" w:rsidRDefault="003C0131" w:rsidP="003C0131">
      <w:pPr>
        <w:pStyle w:val="Default"/>
        <w:rPr>
          <w:rFonts w:ascii="Cambria Math" w:hAnsi="Cambria Math" w:cs="Cambria Math"/>
          <w:sz w:val="23"/>
          <w:szCs w:val="23"/>
        </w:rPr>
      </w:pPr>
      <w:r>
        <w:rPr>
          <w:sz w:val="23"/>
          <w:szCs w:val="23"/>
        </w:rPr>
        <w:t xml:space="preserve">Use a PD controller to control the system </w:t>
      </w:r>
      <m:oMath>
        <m:r>
          <w:rPr>
            <w:rFonts w:ascii="Cambria Math" w:hAnsi="Cambria Math" w:cs="Cambria Math"/>
            <w:sz w:val="23"/>
            <w:szCs w:val="23"/>
          </w:rPr>
          <m:t>G(s)=</m:t>
        </m:r>
        <m:f>
          <m:fPr>
            <m:ctrlPr>
              <w:rPr>
                <w:rFonts w:ascii="Cambria Math" w:hAnsi="Cambria Math" w:cs="Cambria Math"/>
                <w:i/>
                <w:sz w:val="23"/>
                <w:szCs w:val="23"/>
              </w:rPr>
            </m:ctrlPr>
          </m:fPr>
          <m:num>
            <m:r>
              <w:rPr>
                <w:rFonts w:ascii="Cambria Math" w:hAnsi="Cambria Math" w:cs="Cambria Math"/>
                <w:sz w:val="23"/>
                <w:szCs w:val="23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Cambria Math"/>
                    <w:i/>
                    <w:sz w:val="23"/>
                    <w:szCs w:val="23"/>
                  </w:rPr>
                </m:ctrlPr>
              </m:sSupPr>
              <m:e>
                <m:r>
                  <w:rPr>
                    <w:rFonts w:ascii="Cambria Math" w:hAnsi="Cambria Math" w:cs="Cambria Math"/>
                    <w:sz w:val="23"/>
                    <w:szCs w:val="23"/>
                  </w:rPr>
                  <m:t>s</m:t>
                </m:r>
              </m:e>
              <m:sup>
                <m:r>
                  <w:rPr>
                    <w:rFonts w:ascii="Cambria Math" w:hAnsi="Cambria Math" w:cs="Cambria Math"/>
                    <w:sz w:val="23"/>
                    <w:szCs w:val="23"/>
                  </w:rPr>
                  <m:t>2</m:t>
                </m:r>
              </m:sup>
            </m:sSup>
            <m:r>
              <w:rPr>
                <w:rFonts w:ascii="Cambria Math" w:hAnsi="Cambria Math" w:cs="Cambria Math"/>
                <w:sz w:val="23"/>
                <w:szCs w:val="23"/>
              </w:rPr>
              <m:t>+2 s</m:t>
            </m:r>
          </m:den>
        </m:f>
      </m:oMath>
      <w:r>
        <w:rPr>
          <w:rFonts w:ascii="Cambria Math" w:hAnsi="Cambria Math" w:cs="Cambria Math"/>
          <w:sz w:val="17"/>
          <w:szCs w:val="17"/>
        </w:rPr>
        <w:t xml:space="preserve"> </w:t>
      </w:r>
      <w:r>
        <w:rPr>
          <w:sz w:val="23"/>
          <w:szCs w:val="23"/>
        </w:rPr>
        <w:t xml:space="preserve">to meet the specifications </w:t>
      </w:r>
      <w:r>
        <w:rPr>
          <w:rFonts w:ascii="Cambria Math" w:hAnsi="Cambria Math" w:cs="Cambria Math"/>
          <w:sz w:val="23"/>
          <w:szCs w:val="23"/>
        </w:rPr>
        <w:t xml:space="preserve">𝜁=0.5 𝑎𝑛𝑑 𝜔𝑛=3 𝑟𝑎𝑑/𝑠𝑒𝑐. </w:t>
      </w:r>
    </w:p>
    <w:p w:rsidR="003C0131" w:rsidRDefault="003C0131" w:rsidP="003C0131">
      <w:pPr>
        <w:pStyle w:val="Default"/>
        <w:rPr>
          <w:rFonts w:ascii="Cambria Math" w:hAnsi="Cambria Math" w:cs="Cambria Math"/>
          <w:sz w:val="23"/>
          <w:szCs w:val="23"/>
        </w:rPr>
      </w:pPr>
    </w:p>
    <w:p w:rsidR="003C0131" w:rsidRDefault="003C0131" w:rsidP="003C013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Problem 2 (design via </w:t>
      </w:r>
      <w:proofErr w:type="spellStart"/>
      <w:r>
        <w:rPr>
          <w:b/>
          <w:bCs/>
          <w:sz w:val="28"/>
          <w:szCs w:val="28"/>
        </w:rPr>
        <w:t>rootlocus</w:t>
      </w:r>
      <w:proofErr w:type="spellEnd"/>
      <w:r>
        <w:rPr>
          <w:b/>
          <w:bCs/>
          <w:sz w:val="28"/>
          <w:szCs w:val="28"/>
        </w:rPr>
        <w:t xml:space="preserve">) </w:t>
      </w:r>
    </w:p>
    <w:p w:rsidR="00A5786A" w:rsidRDefault="003C0131" w:rsidP="00A578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 unity feedback system with the forward transfer function</w:t>
      </w:r>
      <w:r w:rsidR="00A5786A">
        <w:rPr>
          <w:sz w:val="23"/>
          <w:szCs w:val="23"/>
        </w:rPr>
        <w:t xml:space="preserve">  </w:t>
      </w:r>
      <m:oMath>
        <m:r>
          <w:rPr>
            <w:rFonts w:ascii="Cambria Math" w:hAnsi="Cambria Math" w:cs="Cambria Math"/>
            <w:sz w:val="23"/>
            <w:szCs w:val="23"/>
          </w:rPr>
          <m:t>G</m:t>
        </m:r>
        <m:r>
          <w:rPr>
            <w:rFonts w:ascii="Cambria Math" w:hAnsi="Cambria Math" w:cs="Cambria Math"/>
            <w:sz w:val="23"/>
            <w:szCs w:val="23"/>
          </w:rPr>
          <m:t>(s)=</m:t>
        </m:r>
        <m:f>
          <m:fPr>
            <m:ctrlPr>
              <w:rPr>
                <w:rFonts w:ascii="Cambria Math" w:hAnsi="Cambria Math" w:cs="Cambria Math"/>
                <w:i/>
                <w:sz w:val="23"/>
                <w:szCs w:val="23"/>
              </w:rPr>
            </m:ctrlPr>
          </m:fPr>
          <m:num>
            <m:r>
              <w:rPr>
                <w:rFonts w:ascii="Cambria Math" w:hAnsi="Cambria Math" w:cs="Cambria Math"/>
                <w:sz w:val="23"/>
                <w:szCs w:val="23"/>
              </w:rPr>
              <m:t>1</m:t>
            </m:r>
          </m:num>
          <m:den>
            <m:r>
              <w:rPr>
                <w:rFonts w:ascii="Cambria Math" w:hAnsi="Cambria Math" w:cs="Cambria Math"/>
                <w:sz w:val="23"/>
                <w:szCs w:val="23"/>
              </w:rPr>
              <m:t>s(</m:t>
            </m:r>
            <m:r>
              <w:rPr>
                <w:rFonts w:ascii="Cambria Math" w:hAnsi="Cambria Math" w:cs="Cambria Math"/>
                <w:sz w:val="23"/>
                <w:szCs w:val="23"/>
              </w:rPr>
              <m:t>s</m:t>
            </m:r>
            <m:r>
              <w:rPr>
                <w:rFonts w:ascii="Cambria Math" w:hAnsi="Cambria Math" w:cs="Cambria Math"/>
                <w:sz w:val="23"/>
                <w:szCs w:val="23"/>
              </w:rPr>
              <m:t>+5)</m:t>
            </m:r>
          </m:den>
        </m:f>
      </m:oMath>
    </w:p>
    <w:p w:rsidR="003C0131" w:rsidRDefault="003C0131" w:rsidP="00A578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is operating with a closed-loop step response that has 30% overshoot. Do the following: </w:t>
      </w:r>
      <w:bookmarkStart w:id="0" w:name="_GoBack"/>
      <w:bookmarkEnd w:id="0"/>
    </w:p>
    <w:p w:rsidR="003C0131" w:rsidRDefault="003C0131" w:rsidP="003C01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Evaluate the steady-state error for a unit ramp input (use </w:t>
      </w:r>
      <w:proofErr w:type="spellStart"/>
      <w:r>
        <w:rPr>
          <w:sz w:val="23"/>
          <w:szCs w:val="23"/>
        </w:rPr>
        <w:t>Matlab</w:t>
      </w:r>
      <w:proofErr w:type="spellEnd"/>
      <w:r>
        <w:rPr>
          <w:sz w:val="23"/>
          <w:szCs w:val="23"/>
        </w:rPr>
        <w:t xml:space="preserve">). </w:t>
      </w:r>
    </w:p>
    <w:p w:rsidR="003C0131" w:rsidRDefault="003C0131" w:rsidP="003C01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b. Design a lag compensator to improve the steady-state error by a factor of 10. </w:t>
      </w:r>
    </w:p>
    <w:p w:rsidR="003C0131" w:rsidRDefault="003C0131" w:rsidP="003C01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c. Evaluate the steady-state error for a unit ramp input to your compensated system. </w:t>
      </w:r>
    </w:p>
    <w:p w:rsidR="003C0131" w:rsidRDefault="003C0131" w:rsidP="003C01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d. Evaluate how much improvement in steady-state error was realized. </w:t>
      </w:r>
    </w:p>
    <w:p w:rsidR="003C0131" w:rsidRDefault="003C0131" w:rsidP="003C0131">
      <w:pPr>
        <w:pStyle w:val="Default"/>
        <w:rPr>
          <w:sz w:val="23"/>
          <w:szCs w:val="23"/>
        </w:rPr>
      </w:pPr>
    </w:p>
    <w:p w:rsidR="003C0131" w:rsidRDefault="003C0131" w:rsidP="003C013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Problem 3 (digital controller) </w:t>
      </w:r>
    </w:p>
    <w:p w:rsidR="003C0131" w:rsidRDefault="003C0131" w:rsidP="003C0131">
      <w:pPr>
        <w:pStyle w:val="Default"/>
        <w:rPr>
          <w:rFonts w:ascii="Cambria Math" w:hAnsi="Cambria Math" w:cs="Cambria Math"/>
          <w:sz w:val="23"/>
          <w:szCs w:val="23"/>
        </w:rPr>
      </w:pPr>
      <w:r>
        <w:rPr>
          <w:sz w:val="22"/>
          <w:szCs w:val="22"/>
        </w:rPr>
        <w:t xml:space="preserve">Given the system of Figure, a lead compensator </w:t>
      </w:r>
      <w:r>
        <w:rPr>
          <w:rFonts w:ascii="Cambria Math" w:hAnsi="Cambria Math" w:cs="Cambria Math"/>
          <w:sz w:val="22"/>
          <w:szCs w:val="22"/>
        </w:rPr>
        <w:t>𝐺</w:t>
      </w:r>
      <w:r>
        <w:rPr>
          <w:rFonts w:ascii="Cambria Math" w:hAnsi="Cambria Math" w:cs="Cambria Math"/>
          <w:sz w:val="16"/>
          <w:szCs w:val="16"/>
        </w:rPr>
        <w:t>𝑐</w:t>
      </w:r>
      <w:r>
        <w:rPr>
          <w:rFonts w:ascii="Cambria Math" w:hAnsi="Cambria Math" w:cs="Cambria Math"/>
          <w:sz w:val="22"/>
          <w:szCs w:val="22"/>
        </w:rPr>
        <w:t xml:space="preserve">(𝑠) </w:t>
      </w:r>
      <w:r>
        <w:rPr>
          <w:sz w:val="22"/>
          <w:szCs w:val="22"/>
        </w:rPr>
        <w:t>yields a 20% overshoot (</w:t>
      </w:r>
      <w:r>
        <w:rPr>
          <w:rFonts w:ascii="Cambria Math" w:hAnsi="Cambria Math" w:cs="Cambria Math"/>
          <w:sz w:val="22"/>
          <w:szCs w:val="22"/>
        </w:rPr>
        <w:t>𝜁</w:t>
      </w:r>
      <w:r>
        <w:rPr>
          <w:sz w:val="22"/>
          <w:szCs w:val="22"/>
        </w:rPr>
        <w:t xml:space="preserve">= 0.456) and </w:t>
      </w:r>
      <w:proofErr w:type="spellStart"/>
      <w:r>
        <w:rPr>
          <w:i/>
          <w:iCs/>
          <w:sz w:val="22"/>
          <w:szCs w:val="22"/>
        </w:rPr>
        <w:t>K</w:t>
      </w:r>
      <w:r>
        <w:rPr>
          <w:i/>
          <w:iCs/>
          <w:sz w:val="14"/>
          <w:szCs w:val="14"/>
        </w:rPr>
        <w:t>v</w:t>
      </w:r>
      <w:proofErr w:type="spellEnd"/>
      <w:r>
        <w:rPr>
          <w:i/>
          <w:iCs/>
          <w:sz w:val="14"/>
          <w:szCs w:val="14"/>
        </w:rPr>
        <w:t xml:space="preserve"> </w:t>
      </w:r>
      <w:r>
        <w:rPr>
          <w:sz w:val="22"/>
          <w:szCs w:val="22"/>
        </w:rPr>
        <w:t xml:space="preserve">= 40, with a peak time of 0.1 second. In order to meet the requirements, the design yielded </w:t>
      </w:r>
      <w:r>
        <w:rPr>
          <w:i/>
          <w:iCs/>
          <w:sz w:val="22"/>
          <w:szCs w:val="22"/>
        </w:rPr>
        <w:t xml:space="preserve">K = </w:t>
      </w:r>
      <w:r>
        <w:rPr>
          <w:sz w:val="22"/>
          <w:szCs w:val="22"/>
        </w:rPr>
        <w:t xml:space="preserve">1440 and a lead compensator, </w:t>
      </w:r>
    </w:p>
    <w:p w:rsidR="003C0131" w:rsidRDefault="00A5786A" w:rsidP="003C0131">
      <w:pPr>
        <w:pStyle w:val="Default"/>
        <w:rPr>
          <w:sz w:val="23"/>
          <w:szCs w:val="23"/>
        </w:rPr>
      </w:pPr>
      <m:oMathPara>
        <m:oMath>
          <m:sSub>
            <m:sSubPr>
              <m:ctrlPr>
                <w:rPr>
                  <w:rFonts w:ascii="Cambria Math" w:hAnsi="Cambria Math" w:cs="Cambria Math"/>
                  <w:i/>
                  <w:sz w:val="23"/>
                  <w:szCs w:val="23"/>
                </w:rPr>
              </m:ctrlPr>
            </m:sSubPr>
            <m:e>
              <m:r>
                <w:rPr>
                  <w:rFonts w:ascii="Cambria Math" w:hAnsi="Cambria Math" w:cs="Cambria Math"/>
                  <w:sz w:val="23"/>
                  <w:szCs w:val="23"/>
                </w:rPr>
                <m:t>G</m:t>
              </m:r>
            </m:e>
            <m:sub>
              <m:r>
                <w:rPr>
                  <w:rFonts w:ascii="Cambria Math" w:hAnsi="Cambria Math" w:cs="Cambria Math"/>
                  <w:sz w:val="23"/>
                  <w:szCs w:val="23"/>
                </w:rPr>
                <m:t>c</m:t>
              </m:r>
            </m:sub>
          </m:sSub>
          <m:r>
            <w:rPr>
              <w:rFonts w:ascii="Cambria Math" w:hAnsi="Cambria Math" w:cs="Cambria Math"/>
              <w:sz w:val="23"/>
              <w:szCs w:val="23"/>
            </w:rPr>
            <m:t>(s)=2.38</m:t>
          </m:r>
          <m:f>
            <m:fPr>
              <m:ctrlPr>
                <w:rPr>
                  <w:rFonts w:ascii="Cambria Math" w:hAnsi="Cambria Math" w:cs="Cambria Math"/>
                  <w:i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 w:cs="Cambria Math"/>
                  <w:sz w:val="23"/>
                  <w:szCs w:val="23"/>
                </w:rPr>
                <m:t>s+25.3</m:t>
              </m:r>
            </m:num>
            <m:den>
              <m:r>
                <w:rPr>
                  <w:rFonts w:ascii="Cambria Math" w:hAnsi="Cambria Math" w:cs="Cambria Math"/>
                  <w:sz w:val="23"/>
                  <w:szCs w:val="23"/>
                </w:rPr>
                <m:t>s+60.2</m:t>
              </m:r>
            </m:den>
          </m:f>
        </m:oMath>
      </m:oMathPara>
    </w:p>
    <w:p w:rsidR="007B0DCD" w:rsidRDefault="003C0131" w:rsidP="003C0131">
      <w:pPr>
        <w:rPr>
          <w:rFonts w:ascii="Cambria Math" w:hAnsi="Cambria Math" w:cs="Cambria Math"/>
        </w:rPr>
      </w:pPr>
      <w:r>
        <w:rPr>
          <w:rFonts w:ascii="Calibri" w:hAnsi="Calibri" w:cs="Calibri"/>
        </w:rPr>
        <w:t xml:space="preserve">If the system is to be computer controlled, find the digital controller, </w:t>
      </w:r>
      <w:r>
        <w:rPr>
          <w:rFonts w:ascii="Cambria Math" w:hAnsi="Cambria Math" w:cs="Cambria Math"/>
        </w:rPr>
        <w:t>𝐺</w:t>
      </w:r>
      <w:r>
        <w:rPr>
          <w:rFonts w:ascii="Cambria Math" w:hAnsi="Cambria Math" w:cs="Cambria Math"/>
          <w:sz w:val="16"/>
          <w:szCs w:val="16"/>
        </w:rPr>
        <w:t>𝑐</w:t>
      </w:r>
      <w:r>
        <w:rPr>
          <w:rFonts w:ascii="Cambria Math" w:hAnsi="Cambria Math" w:cs="Cambria Math"/>
        </w:rPr>
        <w:t>(𝑧)</w:t>
      </w:r>
    </w:p>
    <w:p w:rsidR="003C0131" w:rsidRDefault="003C0131" w:rsidP="003C0131">
      <w:r>
        <w:rPr>
          <w:noProof/>
        </w:rPr>
        <w:drawing>
          <wp:inline distT="0" distB="0" distL="0" distR="0" wp14:anchorId="427A6985" wp14:editId="07F9C66B">
            <wp:extent cx="5943600" cy="14052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0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C7"/>
    <w:rsid w:val="002113D8"/>
    <w:rsid w:val="003C0131"/>
    <w:rsid w:val="005345C7"/>
    <w:rsid w:val="007B0DCD"/>
    <w:rsid w:val="00A5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015A2"/>
  <w15:chartTrackingRefBased/>
  <w15:docId w15:val="{B183F488-F3B5-4812-A8E1-5A5D1B0A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01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C0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2018-11-14T04:48:00Z</dcterms:created>
  <dcterms:modified xsi:type="dcterms:W3CDTF">2018-12-09T06:27:00Z</dcterms:modified>
</cp:coreProperties>
</file>