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79"/>
        <w:gridCol w:w="613"/>
        <w:gridCol w:w="4790"/>
        <w:gridCol w:w="2252"/>
      </w:tblGrid>
      <w:tr w:rsidR="00AA7781" w:rsidRPr="00F0781A" w:rsidTr="004F7D8C">
        <w:trPr>
          <w:tblHeader/>
          <w:jc w:val="center"/>
        </w:trPr>
        <w:tc>
          <w:tcPr>
            <w:tcW w:w="9834" w:type="dxa"/>
            <w:gridSpan w:val="4"/>
            <w:vAlign w:val="center"/>
          </w:tcPr>
          <w:p w:rsidR="00A8713C" w:rsidRDefault="00753BC6" w:rsidP="00FF502E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7E741B">
              <w:rPr>
                <w:b/>
                <w:bCs/>
              </w:rPr>
              <w:t xml:space="preserve">IE </w:t>
            </w:r>
            <w:r w:rsidR="00983553" w:rsidRPr="007E741B">
              <w:rPr>
                <w:b/>
                <w:bCs/>
              </w:rPr>
              <w:t>46</w:t>
            </w:r>
            <w:r w:rsidR="00FF502E">
              <w:rPr>
                <w:b/>
                <w:bCs/>
              </w:rPr>
              <w:t>1</w:t>
            </w:r>
            <w:r w:rsidRPr="007E741B">
              <w:rPr>
                <w:b/>
                <w:bCs/>
              </w:rPr>
              <w:t xml:space="preserve"> Computer </w:t>
            </w:r>
            <w:r w:rsidR="00CB5E38" w:rsidRPr="007E741B">
              <w:rPr>
                <w:b/>
                <w:bCs/>
              </w:rPr>
              <w:t>Integrated</w:t>
            </w:r>
            <w:r w:rsidRPr="007E741B">
              <w:rPr>
                <w:b/>
                <w:bCs/>
              </w:rPr>
              <w:t xml:space="preserve"> Manufacturing</w:t>
            </w:r>
            <w:r w:rsidR="008D16FC" w:rsidRPr="007E741B">
              <w:rPr>
                <w:b/>
                <w:bCs/>
              </w:rPr>
              <w:t xml:space="preserve"> </w:t>
            </w:r>
            <w:r w:rsidR="006F6549">
              <w:rPr>
                <w:b/>
                <w:bCs/>
              </w:rPr>
              <w:t>3</w:t>
            </w:r>
            <w:r w:rsidR="008D16FC" w:rsidRPr="007E741B">
              <w:rPr>
                <w:b/>
                <w:bCs/>
              </w:rPr>
              <w:t>(2,1,2)</w:t>
            </w:r>
          </w:p>
          <w:p w:rsidR="001B0036" w:rsidRPr="007E741B" w:rsidRDefault="001B0036" w:rsidP="00FF502E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</w:p>
        </w:tc>
      </w:tr>
      <w:tr w:rsidR="00AA7781" w:rsidRPr="00F0781A" w:rsidTr="004F7D8C">
        <w:trPr>
          <w:tblHeader/>
          <w:jc w:val="center"/>
        </w:trPr>
        <w:tc>
          <w:tcPr>
            <w:tcW w:w="2179" w:type="dxa"/>
          </w:tcPr>
          <w:p w:rsidR="00AA7781" w:rsidRPr="00F0781A" w:rsidRDefault="00AA7781" w:rsidP="00E976FD">
            <w:r w:rsidRPr="00F0781A">
              <w:t>Catalog Data</w:t>
            </w:r>
          </w:p>
        </w:tc>
        <w:tc>
          <w:tcPr>
            <w:tcW w:w="7655" w:type="dxa"/>
            <w:gridSpan w:val="3"/>
          </w:tcPr>
          <w:p w:rsidR="00A22920" w:rsidRPr="00F0781A" w:rsidRDefault="00F86AA6" w:rsidP="006F6549">
            <w:pPr>
              <w:tabs>
                <w:tab w:val="left" w:pos="7200"/>
              </w:tabs>
              <w:jc w:val="lowKashida"/>
            </w:pPr>
            <w:r>
              <w:t xml:space="preserve">This course is an introduction to automation technologies in manufacturing systems. It describes automation components and gives numerical analysis about sizing a manufacturing system. </w:t>
            </w:r>
          </w:p>
        </w:tc>
      </w:tr>
      <w:tr w:rsidR="00576189" w:rsidRPr="00F0781A" w:rsidTr="004F7D8C">
        <w:trPr>
          <w:tblHeader/>
          <w:jc w:val="center"/>
        </w:trPr>
        <w:tc>
          <w:tcPr>
            <w:tcW w:w="2179" w:type="dxa"/>
          </w:tcPr>
          <w:p w:rsidR="00576189" w:rsidRPr="00F0781A" w:rsidRDefault="00576189" w:rsidP="00E976FD"/>
        </w:tc>
        <w:tc>
          <w:tcPr>
            <w:tcW w:w="7655" w:type="dxa"/>
            <w:gridSpan w:val="3"/>
          </w:tcPr>
          <w:p w:rsidR="00576189" w:rsidRPr="00F0781A" w:rsidRDefault="00576189" w:rsidP="006F6549">
            <w:pPr>
              <w:tabs>
                <w:tab w:val="left" w:pos="7200"/>
              </w:tabs>
              <w:jc w:val="lowKashida"/>
            </w:pPr>
          </w:p>
        </w:tc>
      </w:tr>
      <w:tr w:rsidR="00266473" w:rsidRPr="00F0781A" w:rsidTr="004F7D8C">
        <w:trPr>
          <w:tblHeader/>
          <w:jc w:val="center"/>
        </w:trPr>
        <w:tc>
          <w:tcPr>
            <w:tcW w:w="2179" w:type="dxa"/>
          </w:tcPr>
          <w:p w:rsidR="00266473" w:rsidRPr="00F0781A" w:rsidRDefault="00266473" w:rsidP="00E976FD">
            <w:r w:rsidRPr="00F0781A">
              <w:t>Pre-requisite</w:t>
            </w:r>
          </w:p>
        </w:tc>
        <w:tc>
          <w:tcPr>
            <w:tcW w:w="7655" w:type="dxa"/>
            <w:gridSpan w:val="3"/>
          </w:tcPr>
          <w:p w:rsidR="0093403F" w:rsidRPr="00F0781A" w:rsidRDefault="00753BC6" w:rsidP="00607EB2">
            <w:pPr>
              <w:jc w:val="lowKashida"/>
            </w:pPr>
            <w:r w:rsidRPr="00F0781A">
              <w:t xml:space="preserve">IE </w:t>
            </w:r>
            <w:r w:rsidR="00607EB2">
              <w:t>360</w:t>
            </w:r>
          </w:p>
        </w:tc>
      </w:tr>
      <w:tr w:rsidR="00266473" w:rsidRPr="00F0781A" w:rsidTr="004F7D8C">
        <w:trPr>
          <w:tblHeader/>
          <w:jc w:val="center"/>
        </w:trPr>
        <w:tc>
          <w:tcPr>
            <w:tcW w:w="2179" w:type="dxa"/>
          </w:tcPr>
          <w:p w:rsidR="00266473" w:rsidRPr="00F0781A" w:rsidRDefault="00266473" w:rsidP="00E976FD">
            <w:r w:rsidRPr="00F0781A">
              <w:t>Co-requisites</w:t>
            </w:r>
          </w:p>
        </w:tc>
        <w:tc>
          <w:tcPr>
            <w:tcW w:w="7655" w:type="dxa"/>
            <w:gridSpan w:val="3"/>
          </w:tcPr>
          <w:p w:rsidR="00266473" w:rsidRPr="00F0781A" w:rsidRDefault="006F6549" w:rsidP="007E741B">
            <w:pPr>
              <w:jc w:val="lowKashida"/>
            </w:pPr>
            <w:r>
              <w:t>IE 450</w:t>
            </w:r>
          </w:p>
        </w:tc>
      </w:tr>
      <w:tr w:rsidR="00AA7781" w:rsidRPr="00F0781A" w:rsidTr="004F7D8C">
        <w:trPr>
          <w:tblHeader/>
          <w:jc w:val="center"/>
        </w:trPr>
        <w:tc>
          <w:tcPr>
            <w:tcW w:w="2179" w:type="dxa"/>
          </w:tcPr>
          <w:p w:rsidR="00AA7781" w:rsidRPr="00F0781A" w:rsidRDefault="00AA7781" w:rsidP="00E976FD">
            <w:r w:rsidRPr="00F0781A">
              <w:t>Level</w:t>
            </w:r>
          </w:p>
        </w:tc>
        <w:tc>
          <w:tcPr>
            <w:tcW w:w="7655" w:type="dxa"/>
            <w:gridSpan w:val="3"/>
          </w:tcPr>
          <w:p w:rsidR="0093403F" w:rsidRPr="00F0781A" w:rsidRDefault="004F7D8C" w:rsidP="007E741B">
            <w:pPr>
              <w:jc w:val="lowKashida"/>
            </w:pPr>
            <w:r>
              <w:t>9</w:t>
            </w:r>
          </w:p>
        </w:tc>
      </w:tr>
      <w:tr w:rsidR="00576189" w:rsidRPr="00F0781A" w:rsidTr="004F7D8C">
        <w:trPr>
          <w:tblHeader/>
          <w:jc w:val="center"/>
        </w:trPr>
        <w:tc>
          <w:tcPr>
            <w:tcW w:w="2179" w:type="dxa"/>
          </w:tcPr>
          <w:p w:rsidR="00576189" w:rsidRPr="00F0781A" w:rsidRDefault="00576189" w:rsidP="00E976FD"/>
        </w:tc>
        <w:tc>
          <w:tcPr>
            <w:tcW w:w="7655" w:type="dxa"/>
            <w:gridSpan w:val="3"/>
          </w:tcPr>
          <w:p w:rsidR="00576189" w:rsidRDefault="00576189" w:rsidP="007E741B">
            <w:pPr>
              <w:jc w:val="lowKashida"/>
            </w:pPr>
          </w:p>
        </w:tc>
      </w:tr>
      <w:tr w:rsidR="00AA7781" w:rsidRPr="00F0781A" w:rsidTr="004F7D8C">
        <w:trPr>
          <w:tblHeader/>
          <w:jc w:val="center"/>
        </w:trPr>
        <w:tc>
          <w:tcPr>
            <w:tcW w:w="2179" w:type="dxa"/>
          </w:tcPr>
          <w:p w:rsidR="00AA7781" w:rsidRPr="00F0781A" w:rsidRDefault="00AA7781" w:rsidP="00E976FD">
            <w:r w:rsidRPr="00F0781A">
              <w:t>Textbook</w:t>
            </w:r>
          </w:p>
        </w:tc>
        <w:tc>
          <w:tcPr>
            <w:tcW w:w="7655" w:type="dxa"/>
            <w:gridSpan w:val="3"/>
          </w:tcPr>
          <w:p w:rsidR="00576189" w:rsidRDefault="00576189" w:rsidP="006F6549">
            <w:pPr>
              <w:numPr>
                <w:ilvl w:val="0"/>
                <w:numId w:val="5"/>
              </w:numPr>
              <w:tabs>
                <w:tab w:val="clear" w:pos="720"/>
              </w:tabs>
              <w:ind w:left="255" w:hanging="255"/>
              <w:jc w:val="lowKashida"/>
            </w:pPr>
            <w:r>
              <w:t xml:space="preserve">Automation, Production Systems, and Computer Integrated Manufacturing, </w:t>
            </w:r>
            <w:proofErr w:type="spellStart"/>
            <w:r>
              <w:t>Mikell</w:t>
            </w:r>
            <w:proofErr w:type="spellEnd"/>
            <w:r>
              <w:t xml:space="preserve"> </w:t>
            </w:r>
            <w:proofErr w:type="spellStart"/>
            <w:r>
              <w:t>Groover</w:t>
            </w:r>
            <w:proofErr w:type="spellEnd"/>
            <w:r>
              <w:t>, Prentice Hall, 2000.</w:t>
            </w:r>
          </w:p>
          <w:p w:rsidR="00CB5E38" w:rsidRPr="00F0781A" w:rsidRDefault="00CB5E38" w:rsidP="00576189">
            <w:pPr>
              <w:numPr>
                <w:ilvl w:val="0"/>
                <w:numId w:val="5"/>
              </w:numPr>
              <w:tabs>
                <w:tab w:val="clear" w:pos="720"/>
              </w:tabs>
              <w:ind w:left="255" w:hanging="255"/>
              <w:jc w:val="lowKashida"/>
            </w:pPr>
            <w:r w:rsidRPr="00F0781A">
              <w:t xml:space="preserve">Computer-Integrated Design and Manufacturing, </w:t>
            </w:r>
            <w:proofErr w:type="spellStart"/>
            <w:r w:rsidRPr="00F0781A">
              <w:t>Nanua</w:t>
            </w:r>
            <w:proofErr w:type="spellEnd"/>
            <w:r w:rsidRPr="00F0781A">
              <w:t xml:space="preserve"> Singh, John Wiley &amp; Sons, 1996.</w:t>
            </w:r>
          </w:p>
        </w:tc>
      </w:tr>
      <w:tr w:rsidR="00AA7781" w:rsidRPr="00F0781A" w:rsidTr="004F7D8C">
        <w:trPr>
          <w:tblHeader/>
          <w:jc w:val="center"/>
        </w:trPr>
        <w:tc>
          <w:tcPr>
            <w:tcW w:w="2179" w:type="dxa"/>
          </w:tcPr>
          <w:p w:rsidR="00AA7781" w:rsidRPr="00F0781A" w:rsidRDefault="00AA7781" w:rsidP="00E976FD">
            <w:r w:rsidRPr="00F0781A">
              <w:t>Reference</w:t>
            </w:r>
          </w:p>
        </w:tc>
        <w:tc>
          <w:tcPr>
            <w:tcW w:w="7655" w:type="dxa"/>
            <w:gridSpan w:val="3"/>
          </w:tcPr>
          <w:p w:rsidR="0093403F" w:rsidRPr="00F0781A" w:rsidRDefault="001032CB" w:rsidP="00ED5565">
            <w:r>
              <w:t xml:space="preserve">Computer </w:t>
            </w:r>
            <w:r w:rsidR="009A402C">
              <w:t>Integrated</w:t>
            </w:r>
            <w:r>
              <w:t xml:space="preserve"> Manufacturing, James </w:t>
            </w:r>
            <w:proofErr w:type="spellStart"/>
            <w:r>
              <w:t>Rehg</w:t>
            </w:r>
            <w:proofErr w:type="spellEnd"/>
            <w:r>
              <w:t xml:space="preserve"> and Henry </w:t>
            </w:r>
            <w:proofErr w:type="spellStart"/>
            <w:r>
              <w:t>Kraebber</w:t>
            </w:r>
            <w:proofErr w:type="spellEnd"/>
            <w:r>
              <w:t>, Prentice Hall, 2001.</w:t>
            </w:r>
          </w:p>
        </w:tc>
      </w:tr>
      <w:tr w:rsidR="00576189" w:rsidRPr="00F0781A" w:rsidTr="004F7D8C">
        <w:trPr>
          <w:tblHeader/>
          <w:jc w:val="center"/>
        </w:trPr>
        <w:tc>
          <w:tcPr>
            <w:tcW w:w="2179" w:type="dxa"/>
          </w:tcPr>
          <w:p w:rsidR="00576189" w:rsidRPr="00F0781A" w:rsidRDefault="00576189" w:rsidP="00E976FD"/>
        </w:tc>
        <w:tc>
          <w:tcPr>
            <w:tcW w:w="7655" w:type="dxa"/>
            <w:gridSpan w:val="3"/>
          </w:tcPr>
          <w:p w:rsidR="00576189" w:rsidRDefault="00576189" w:rsidP="00ED5565"/>
        </w:tc>
      </w:tr>
      <w:tr w:rsidR="00AA7781" w:rsidRPr="00F0781A" w:rsidTr="004F7D8C">
        <w:trPr>
          <w:tblHeader/>
          <w:jc w:val="center"/>
        </w:trPr>
        <w:tc>
          <w:tcPr>
            <w:tcW w:w="2179" w:type="dxa"/>
          </w:tcPr>
          <w:p w:rsidR="00AA7781" w:rsidRPr="00F0781A" w:rsidRDefault="00CD2DA4" w:rsidP="00E976FD">
            <w:r w:rsidRPr="00F0781A">
              <w:t>Learning Objective</w:t>
            </w:r>
          </w:p>
        </w:tc>
        <w:tc>
          <w:tcPr>
            <w:tcW w:w="7655" w:type="dxa"/>
            <w:gridSpan w:val="3"/>
          </w:tcPr>
          <w:p w:rsidR="004146BB" w:rsidRPr="00F0781A" w:rsidRDefault="003F27B0" w:rsidP="003F27B0">
            <w:pPr>
              <w:jc w:val="lowKashida"/>
            </w:pPr>
            <w:r w:rsidRPr="008D1B92">
              <w:t>M</w:t>
            </w:r>
            <w:r w:rsidR="001032CB" w:rsidRPr="008D1B92">
              <w:t>ake students familiar with concept</w:t>
            </w:r>
            <w:r w:rsidR="009C3ED0">
              <w:t>s</w:t>
            </w:r>
            <w:r>
              <w:t xml:space="preserve">, </w:t>
            </w:r>
            <w:r w:rsidR="001032CB" w:rsidRPr="008D1B92">
              <w:t>elements</w:t>
            </w:r>
            <w:r>
              <w:t>,</w:t>
            </w:r>
            <w:r w:rsidR="001032CB" w:rsidRPr="008D1B92">
              <w:t xml:space="preserve"> </w:t>
            </w:r>
            <w:r w:rsidRPr="008D1B92">
              <w:t xml:space="preserve">and applications </w:t>
            </w:r>
            <w:r w:rsidR="001032CB" w:rsidRPr="008D1B92">
              <w:t xml:space="preserve">of CIM in manufacturing. The course exposes students to various </w:t>
            </w:r>
            <w:r w:rsidR="001032CB">
              <w:t xml:space="preserve">components of CIM such as CAPP, </w:t>
            </w:r>
            <w:r w:rsidR="004F7D8C">
              <w:t xml:space="preserve">Robotics, </w:t>
            </w:r>
            <w:r w:rsidR="001032CB">
              <w:t xml:space="preserve">AS/RS, </w:t>
            </w:r>
            <w:r w:rsidR="004F7D8C">
              <w:t xml:space="preserve">ATS, CMS, FMS, </w:t>
            </w:r>
            <w:r w:rsidR="001032CB">
              <w:t>and ERP.</w:t>
            </w:r>
            <w:r w:rsidR="00E61DDE" w:rsidRPr="00F0781A">
              <w:t xml:space="preserve"> </w:t>
            </w:r>
          </w:p>
        </w:tc>
      </w:tr>
      <w:tr w:rsidR="00576189" w:rsidRPr="00F0781A" w:rsidTr="004F7D8C">
        <w:trPr>
          <w:tblHeader/>
          <w:jc w:val="center"/>
        </w:trPr>
        <w:tc>
          <w:tcPr>
            <w:tcW w:w="2179" w:type="dxa"/>
          </w:tcPr>
          <w:p w:rsidR="00576189" w:rsidRPr="00F0781A" w:rsidRDefault="00576189" w:rsidP="00E976FD"/>
        </w:tc>
        <w:tc>
          <w:tcPr>
            <w:tcW w:w="7655" w:type="dxa"/>
            <w:gridSpan w:val="3"/>
          </w:tcPr>
          <w:p w:rsidR="00576189" w:rsidRPr="008D1B92" w:rsidRDefault="00576189" w:rsidP="007E741B">
            <w:pPr>
              <w:jc w:val="lowKashida"/>
            </w:pPr>
          </w:p>
        </w:tc>
      </w:tr>
      <w:tr w:rsidR="009D2BC9" w:rsidRPr="00F0781A" w:rsidTr="009D2BC9">
        <w:trPr>
          <w:trHeight w:val="43"/>
          <w:tblHeader/>
          <w:jc w:val="center"/>
        </w:trPr>
        <w:tc>
          <w:tcPr>
            <w:tcW w:w="2179" w:type="dxa"/>
          </w:tcPr>
          <w:p w:rsidR="009D2BC9" w:rsidRDefault="009D2BC9" w:rsidP="00E976FD"/>
        </w:tc>
        <w:tc>
          <w:tcPr>
            <w:tcW w:w="5403" w:type="dxa"/>
            <w:gridSpan w:val="2"/>
          </w:tcPr>
          <w:p w:rsidR="009D2BC9" w:rsidRDefault="009D2BC9" w:rsidP="009D2BC9">
            <w:pPr>
              <w:jc w:val="center"/>
            </w:pPr>
            <w:r>
              <w:t>Topic</w:t>
            </w:r>
          </w:p>
        </w:tc>
        <w:tc>
          <w:tcPr>
            <w:tcW w:w="2252" w:type="dxa"/>
          </w:tcPr>
          <w:p w:rsidR="009D2BC9" w:rsidRDefault="009D2BC9" w:rsidP="009D2BC9">
            <w:pPr>
              <w:jc w:val="center"/>
            </w:pPr>
            <w:r>
              <w:t>Contact hours (Lecture + Tutorial)</w:t>
            </w:r>
          </w:p>
        </w:tc>
      </w:tr>
      <w:tr w:rsidR="00566F8C" w:rsidRPr="00F0781A" w:rsidTr="009D2BC9">
        <w:trPr>
          <w:trHeight w:val="43"/>
          <w:tblHeader/>
          <w:jc w:val="center"/>
        </w:trPr>
        <w:tc>
          <w:tcPr>
            <w:tcW w:w="2179" w:type="dxa"/>
            <w:vMerge w:val="restart"/>
          </w:tcPr>
          <w:p w:rsidR="00566F8C" w:rsidRPr="00F0781A" w:rsidRDefault="003F27B0" w:rsidP="00E976FD">
            <w:r>
              <w:t>T</w:t>
            </w:r>
            <w:r w:rsidR="00566F8C" w:rsidRPr="00F0781A">
              <w:t>opics (classes)</w:t>
            </w:r>
          </w:p>
        </w:tc>
        <w:tc>
          <w:tcPr>
            <w:tcW w:w="613" w:type="dxa"/>
          </w:tcPr>
          <w:p w:rsidR="00566F8C" w:rsidRPr="00F0781A" w:rsidRDefault="00566F8C" w:rsidP="007E741B">
            <w:pPr>
              <w:jc w:val="lowKashida"/>
            </w:pPr>
            <w:r w:rsidRPr="00F0781A">
              <w:t>1.</w:t>
            </w:r>
          </w:p>
        </w:tc>
        <w:tc>
          <w:tcPr>
            <w:tcW w:w="4790" w:type="dxa"/>
          </w:tcPr>
          <w:p w:rsidR="00566F8C" w:rsidRPr="00F0781A" w:rsidRDefault="001032CB" w:rsidP="007E741B">
            <w:pPr>
              <w:jc w:val="lowKashida"/>
            </w:pPr>
            <w:r>
              <w:t xml:space="preserve">Introduction </w:t>
            </w:r>
          </w:p>
        </w:tc>
        <w:tc>
          <w:tcPr>
            <w:tcW w:w="2252" w:type="dxa"/>
          </w:tcPr>
          <w:p w:rsidR="00566F8C" w:rsidRPr="00F0781A" w:rsidRDefault="00F86AA6" w:rsidP="00CC63D6">
            <w:pPr>
              <w:jc w:val="center"/>
            </w:pPr>
            <w:r>
              <w:t>2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E976FD"/>
        </w:tc>
        <w:tc>
          <w:tcPr>
            <w:tcW w:w="613" w:type="dxa"/>
          </w:tcPr>
          <w:p w:rsidR="00F86AA6" w:rsidRPr="00F0781A" w:rsidRDefault="00F86AA6" w:rsidP="007E741B">
            <w:pPr>
              <w:jc w:val="lowKashida"/>
            </w:pPr>
            <w:r>
              <w:t>2.</w:t>
            </w:r>
          </w:p>
        </w:tc>
        <w:tc>
          <w:tcPr>
            <w:tcW w:w="4790" w:type="dxa"/>
          </w:tcPr>
          <w:p w:rsidR="00F86AA6" w:rsidRDefault="00F86AA6" w:rsidP="007E741B">
            <w:pPr>
              <w:jc w:val="lowKashida"/>
            </w:pPr>
            <w:r>
              <w:t>Manufacturing systems</w:t>
            </w:r>
          </w:p>
        </w:tc>
        <w:tc>
          <w:tcPr>
            <w:tcW w:w="2252" w:type="dxa"/>
          </w:tcPr>
          <w:p w:rsidR="00F86AA6" w:rsidRDefault="00F86AA6" w:rsidP="00CC63D6">
            <w:pPr>
              <w:jc w:val="center"/>
            </w:pPr>
            <w:r>
              <w:t>6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3.</w:t>
            </w:r>
          </w:p>
        </w:tc>
        <w:tc>
          <w:tcPr>
            <w:tcW w:w="4790" w:type="dxa"/>
          </w:tcPr>
          <w:p w:rsidR="00F86AA6" w:rsidRPr="00F0781A" w:rsidRDefault="00F86AA6" w:rsidP="00F86AA6">
            <w:pPr>
              <w:jc w:val="lowKashida"/>
            </w:pPr>
            <w:r w:rsidRPr="00F0781A">
              <w:t>Industrial Robots</w:t>
            </w:r>
          </w:p>
        </w:tc>
        <w:tc>
          <w:tcPr>
            <w:tcW w:w="2252" w:type="dxa"/>
          </w:tcPr>
          <w:p w:rsidR="00F86AA6" w:rsidRPr="00F0781A" w:rsidRDefault="00F86AA6" w:rsidP="00CC63D6">
            <w:pPr>
              <w:jc w:val="center"/>
            </w:pPr>
            <w:r>
              <w:t>6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4</w:t>
            </w:r>
            <w:r w:rsidRPr="00F0781A">
              <w:t>.</w:t>
            </w:r>
          </w:p>
        </w:tc>
        <w:tc>
          <w:tcPr>
            <w:tcW w:w="4790" w:type="dxa"/>
          </w:tcPr>
          <w:p w:rsidR="00F86AA6" w:rsidRDefault="00F86AA6" w:rsidP="00F86AA6">
            <w:pPr>
              <w:jc w:val="lowKashida"/>
            </w:pPr>
            <w:r>
              <w:t>Automated transportation systems (ATS)</w:t>
            </w:r>
          </w:p>
        </w:tc>
        <w:tc>
          <w:tcPr>
            <w:tcW w:w="2252" w:type="dxa"/>
          </w:tcPr>
          <w:p w:rsidR="00F86AA6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5</w:t>
            </w:r>
            <w:r w:rsidRPr="00F0781A">
              <w:t>.</w:t>
            </w:r>
          </w:p>
        </w:tc>
        <w:tc>
          <w:tcPr>
            <w:tcW w:w="4790" w:type="dxa"/>
          </w:tcPr>
          <w:p w:rsidR="00F86AA6" w:rsidRPr="00F0781A" w:rsidRDefault="00F86AA6" w:rsidP="00F86AA6">
            <w:pPr>
              <w:jc w:val="lowKashida"/>
            </w:pPr>
            <w:r>
              <w:t>Automated storage and retrieval systems (AS/RS)</w:t>
            </w:r>
          </w:p>
        </w:tc>
        <w:tc>
          <w:tcPr>
            <w:tcW w:w="2252" w:type="dxa"/>
          </w:tcPr>
          <w:p w:rsidR="00F86AA6" w:rsidRPr="00F0781A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6.</w:t>
            </w:r>
          </w:p>
        </w:tc>
        <w:tc>
          <w:tcPr>
            <w:tcW w:w="4790" w:type="dxa"/>
          </w:tcPr>
          <w:p w:rsidR="00F86AA6" w:rsidRDefault="00F86AA6" w:rsidP="00F86AA6">
            <w:pPr>
              <w:jc w:val="lowKashida"/>
            </w:pPr>
            <w:r>
              <w:t>Automated identification and data capture</w:t>
            </w:r>
          </w:p>
        </w:tc>
        <w:tc>
          <w:tcPr>
            <w:tcW w:w="2252" w:type="dxa"/>
          </w:tcPr>
          <w:p w:rsidR="00F86AA6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Default="00F86AA6" w:rsidP="00F86AA6">
            <w:pPr>
              <w:jc w:val="lowKashida"/>
            </w:pPr>
            <w:r>
              <w:t>7.</w:t>
            </w:r>
          </w:p>
        </w:tc>
        <w:tc>
          <w:tcPr>
            <w:tcW w:w="4790" w:type="dxa"/>
          </w:tcPr>
          <w:p w:rsidR="00F86AA6" w:rsidRDefault="00F86AA6" w:rsidP="00F86AA6">
            <w:pPr>
              <w:jc w:val="lowKashida"/>
            </w:pPr>
            <w:r>
              <w:t>Industrial networks</w:t>
            </w:r>
          </w:p>
        </w:tc>
        <w:tc>
          <w:tcPr>
            <w:tcW w:w="2252" w:type="dxa"/>
          </w:tcPr>
          <w:p w:rsidR="00F86AA6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Default="00F86AA6" w:rsidP="00F86AA6">
            <w:pPr>
              <w:jc w:val="lowKashida"/>
            </w:pPr>
            <w:r>
              <w:t>8.</w:t>
            </w:r>
          </w:p>
        </w:tc>
        <w:tc>
          <w:tcPr>
            <w:tcW w:w="4790" w:type="dxa"/>
          </w:tcPr>
          <w:p w:rsidR="00F86AA6" w:rsidRDefault="00F86AA6" w:rsidP="00F86AA6">
            <w:pPr>
              <w:jc w:val="lowKashida"/>
            </w:pPr>
            <w:r>
              <w:t>Industrial information systems</w:t>
            </w:r>
          </w:p>
        </w:tc>
        <w:tc>
          <w:tcPr>
            <w:tcW w:w="2252" w:type="dxa"/>
          </w:tcPr>
          <w:p w:rsidR="00F86AA6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43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9</w:t>
            </w:r>
            <w:r w:rsidRPr="00F0781A">
              <w:t>.</w:t>
            </w:r>
          </w:p>
        </w:tc>
        <w:tc>
          <w:tcPr>
            <w:tcW w:w="4790" w:type="dxa"/>
          </w:tcPr>
          <w:p w:rsidR="00F86AA6" w:rsidRPr="00F0781A" w:rsidRDefault="00F86AA6" w:rsidP="00F86AA6">
            <w:pPr>
              <w:jc w:val="lowKashida"/>
            </w:pPr>
            <w:r>
              <w:t>Computer Aided Process Planning (CAPP)</w:t>
            </w:r>
          </w:p>
        </w:tc>
        <w:tc>
          <w:tcPr>
            <w:tcW w:w="2252" w:type="dxa"/>
          </w:tcPr>
          <w:p w:rsidR="00F86AA6" w:rsidRPr="00F0781A" w:rsidRDefault="00F86AA6" w:rsidP="00CC63D6">
            <w:pPr>
              <w:jc w:val="center"/>
            </w:pPr>
            <w:r>
              <w:t>3</w:t>
            </w:r>
          </w:p>
        </w:tc>
      </w:tr>
      <w:tr w:rsidR="00F86AA6" w:rsidRPr="00F0781A" w:rsidTr="009D2BC9">
        <w:trPr>
          <w:trHeight w:val="32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10.</w:t>
            </w:r>
          </w:p>
        </w:tc>
        <w:tc>
          <w:tcPr>
            <w:tcW w:w="4790" w:type="dxa"/>
          </w:tcPr>
          <w:p w:rsidR="00F86AA6" w:rsidRPr="00F0781A" w:rsidRDefault="00F86AA6" w:rsidP="00F86AA6">
            <w:pPr>
              <w:jc w:val="lowKashida"/>
            </w:pPr>
            <w:r>
              <w:t>Cellular Manufacturing Systems (CMS)</w:t>
            </w:r>
          </w:p>
        </w:tc>
        <w:tc>
          <w:tcPr>
            <w:tcW w:w="2252" w:type="dxa"/>
          </w:tcPr>
          <w:p w:rsidR="00F86AA6" w:rsidRPr="00F0781A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32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>
              <w:t>11.</w:t>
            </w:r>
          </w:p>
        </w:tc>
        <w:tc>
          <w:tcPr>
            <w:tcW w:w="4790" w:type="dxa"/>
          </w:tcPr>
          <w:p w:rsidR="00F86AA6" w:rsidRPr="00F0781A" w:rsidRDefault="00F86AA6" w:rsidP="00F86AA6">
            <w:pPr>
              <w:jc w:val="lowKashida"/>
            </w:pPr>
            <w:r>
              <w:t>Flexible Manufacturing Systems (FMS)</w:t>
            </w:r>
          </w:p>
        </w:tc>
        <w:tc>
          <w:tcPr>
            <w:tcW w:w="2252" w:type="dxa"/>
          </w:tcPr>
          <w:p w:rsidR="00F86AA6" w:rsidRPr="00F0781A" w:rsidRDefault="00F86AA6" w:rsidP="00CC63D6">
            <w:pPr>
              <w:jc w:val="center"/>
            </w:pPr>
            <w:r>
              <w:t>4</w:t>
            </w:r>
          </w:p>
        </w:tc>
      </w:tr>
      <w:tr w:rsidR="00F86AA6" w:rsidRPr="00F0781A" w:rsidTr="009D2BC9">
        <w:trPr>
          <w:trHeight w:val="32"/>
          <w:tblHeader/>
          <w:jc w:val="center"/>
        </w:trPr>
        <w:tc>
          <w:tcPr>
            <w:tcW w:w="2179" w:type="dxa"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Default="00F86AA6" w:rsidP="00F86AA6">
            <w:pPr>
              <w:jc w:val="lowKashida"/>
            </w:pPr>
          </w:p>
        </w:tc>
        <w:tc>
          <w:tcPr>
            <w:tcW w:w="4790" w:type="dxa"/>
          </w:tcPr>
          <w:p w:rsidR="00F86AA6" w:rsidRDefault="00F86AA6" w:rsidP="00F86AA6">
            <w:pPr>
              <w:jc w:val="right"/>
            </w:pPr>
            <w:r>
              <w:t>Total</w:t>
            </w:r>
          </w:p>
        </w:tc>
        <w:tc>
          <w:tcPr>
            <w:tcW w:w="2252" w:type="dxa"/>
          </w:tcPr>
          <w:p w:rsidR="00F86AA6" w:rsidRDefault="00F86AA6" w:rsidP="009D2BC9">
            <w:pPr>
              <w:jc w:val="lowKashida"/>
            </w:pPr>
            <w:r>
              <w:t xml:space="preserve">45 </w:t>
            </w:r>
            <w:r w:rsidR="009D2BC9">
              <w:t>contact hours</w:t>
            </w:r>
          </w:p>
        </w:tc>
      </w:tr>
      <w:tr w:rsidR="00F86AA6" w:rsidRPr="00F0781A" w:rsidTr="009D2BC9">
        <w:trPr>
          <w:trHeight w:val="32"/>
          <w:tblHeader/>
          <w:jc w:val="center"/>
        </w:trPr>
        <w:tc>
          <w:tcPr>
            <w:tcW w:w="2179" w:type="dxa"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Default="00F86AA6" w:rsidP="00F86AA6">
            <w:pPr>
              <w:jc w:val="lowKashida"/>
            </w:pPr>
          </w:p>
        </w:tc>
        <w:tc>
          <w:tcPr>
            <w:tcW w:w="4790" w:type="dxa"/>
          </w:tcPr>
          <w:p w:rsidR="00F86AA6" w:rsidRDefault="00F86AA6" w:rsidP="00F86AA6">
            <w:pPr>
              <w:jc w:val="lowKashida"/>
            </w:pPr>
          </w:p>
        </w:tc>
        <w:tc>
          <w:tcPr>
            <w:tcW w:w="2252" w:type="dxa"/>
          </w:tcPr>
          <w:p w:rsidR="00F86AA6" w:rsidRDefault="00F86AA6" w:rsidP="00F86AA6">
            <w:pPr>
              <w:jc w:val="lowKashida"/>
            </w:pPr>
          </w:p>
        </w:tc>
      </w:tr>
      <w:tr w:rsidR="00F86AA6" w:rsidRPr="00F0781A" w:rsidTr="004F7D8C">
        <w:trPr>
          <w:trHeight w:val="287"/>
          <w:tblHeader/>
          <w:jc w:val="center"/>
        </w:trPr>
        <w:tc>
          <w:tcPr>
            <w:tcW w:w="2179" w:type="dxa"/>
            <w:vMerge w:val="restart"/>
          </w:tcPr>
          <w:p w:rsidR="00F86AA6" w:rsidRPr="00F0781A" w:rsidRDefault="00F86AA6" w:rsidP="00F86AA6">
            <w:r w:rsidRPr="00F0781A">
              <w:t>Laboratory Topics</w:t>
            </w:r>
          </w:p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1</w:t>
            </w: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  <w:r>
              <w:t>Carrying out experiments on AS/RS and ATS in the CIM lab</w:t>
            </w:r>
          </w:p>
        </w:tc>
      </w:tr>
      <w:tr w:rsidR="00F86AA6" w:rsidRPr="00F0781A" w:rsidTr="004F7D8C">
        <w:trPr>
          <w:trHeight w:val="287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2</w:t>
            </w: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  <w:r>
              <w:t>Carrying out experiments on robot and milling station</w:t>
            </w:r>
          </w:p>
        </w:tc>
      </w:tr>
      <w:tr w:rsidR="00F86AA6" w:rsidRPr="00F0781A" w:rsidTr="004F7D8C">
        <w:trPr>
          <w:trHeight w:val="287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3</w:t>
            </w: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  <w:r>
              <w:t>Carrying out experiments on robot and turning station</w:t>
            </w:r>
          </w:p>
        </w:tc>
      </w:tr>
      <w:tr w:rsidR="00F86AA6" w:rsidRPr="00F0781A" w:rsidTr="004F7D8C">
        <w:trPr>
          <w:trHeight w:val="287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4</w:t>
            </w: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  <w:r>
              <w:t>Carrying out experiments on robot, assembly and inspection stations</w:t>
            </w:r>
          </w:p>
        </w:tc>
      </w:tr>
      <w:tr w:rsidR="00F86AA6" w:rsidRPr="00F0781A" w:rsidTr="00CD7597">
        <w:trPr>
          <w:trHeight w:val="398"/>
          <w:tblHeader/>
          <w:jc w:val="center"/>
        </w:trPr>
        <w:tc>
          <w:tcPr>
            <w:tcW w:w="2179" w:type="dxa"/>
            <w:vMerge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  <w:r w:rsidRPr="00F0781A">
              <w:t>5</w:t>
            </w: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  <w:r>
              <w:t>Conducting case studies on CAPP and ERP systems</w:t>
            </w:r>
          </w:p>
        </w:tc>
      </w:tr>
      <w:tr w:rsidR="00F86AA6" w:rsidRPr="00F0781A" w:rsidTr="004F7D8C">
        <w:trPr>
          <w:trHeight w:val="287"/>
          <w:tblHeader/>
          <w:jc w:val="center"/>
        </w:trPr>
        <w:tc>
          <w:tcPr>
            <w:tcW w:w="2179" w:type="dxa"/>
          </w:tcPr>
          <w:p w:rsidR="00F86AA6" w:rsidRPr="00F0781A" w:rsidRDefault="00F86AA6" w:rsidP="00F86AA6"/>
        </w:tc>
        <w:tc>
          <w:tcPr>
            <w:tcW w:w="613" w:type="dxa"/>
          </w:tcPr>
          <w:p w:rsidR="00F86AA6" w:rsidRPr="00F0781A" w:rsidRDefault="00F86AA6" w:rsidP="00F86AA6">
            <w:pPr>
              <w:jc w:val="lowKashida"/>
            </w:pPr>
          </w:p>
        </w:tc>
        <w:tc>
          <w:tcPr>
            <w:tcW w:w="7042" w:type="dxa"/>
            <w:gridSpan w:val="2"/>
          </w:tcPr>
          <w:p w:rsidR="00F86AA6" w:rsidRPr="00F0781A" w:rsidRDefault="00F86AA6" w:rsidP="00F86AA6">
            <w:pPr>
              <w:jc w:val="lowKashida"/>
            </w:pPr>
          </w:p>
        </w:tc>
      </w:tr>
      <w:tr w:rsidR="00F86AA6" w:rsidRPr="00F0781A" w:rsidTr="004F7D8C">
        <w:trPr>
          <w:tblHeader/>
          <w:jc w:val="center"/>
        </w:trPr>
        <w:tc>
          <w:tcPr>
            <w:tcW w:w="2179" w:type="dxa"/>
          </w:tcPr>
          <w:p w:rsidR="00F86AA6" w:rsidRPr="00F0781A" w:rsidRDefault="00F86AA6" w:rsidP="00F86AA6">
            <w:r>
              <w:t>Home</w:t>
            </w:r>
            <w:r w:rsidRPr="00F0781A">
              <w:t>work</w:t>
            </w:r>
          </w:p>
        </w:tc>
        <w:tc>
          <w:tcPr>
            <w:tcW w:w="7655" w:type="dxa"/>
            <w:gridSpan w:val="3"/>
          </w:tcPr>
          <w:p w:rsidR="00F86AA6" w:rsidRPr="00F0781A" w:rsidRDefault="00C96DF3" w:rsidP="00C96DF3">
            <w:pPr>
              <w:tabs>
                <w:tab w:val="left" w:pos="1701"/>
              </w:tabs>
              <w:jc w:val="lowKashida"/>
            </w:pPr>
            <w:r>
              <w:t xml:space="preserve">During the semester, the students are expected to submit their homework in time </w:t>
            </w:r>
            <w:r w:rsidRPr="00C96DF3">
              <w:rPr>
                <w:b/>
                <w:bCs/>
              </w:rPr>
              <w:t>and</w:t>
            </w:r>
            <w:r>
              <w:t xml:space="preserve"> in a neat format. The homework might include reading or problem solving assignments</w:t>
            </w:r>
            <w:r w:rsidR="00F86AA6" w:rsidRPr="008D1B92">
              <w:t xml:space="preserve">. These are addressed </w:t>
            </w:r>
            <w:r>
              <w:t xml:space="preserve">individually or </w:t>
            </w:r>
            <w:r w:rsidR="00F86AA6" w:rsidRPr="008D1B92">
              <w:t>by team</w:t>
            </w:r>
            <w:r w:rsidR="00F86AA6">
              <w:t>s</w:t>
            </w:r>
            <w:r w:rsidR="00F86AA6" w:rsidRPr="008D1B92">
              <w:t xml:space="preserve"> </w:t>
            </w:r>
            <w:r w:rsidR="00F86AA6">
              <w:t xml:space="preserve">of 2 </w:t>
            </w:r>
            <w:r w:rsidR="00F86AA6" w:rsidRPr="008D1B92">
              <w:t>students assigned by the instructor.</w:t>
            </w:r>
          </w:p>
        </w:tc>
      </w:tr>
      <w:tr w:rsidR="00F86AA6" w:rsidRPr="00F0781A" w:rsidTr="00B04246">
        <w:trPr>
          <w:tblHeader/>
          <w:jc w:val="center"/>
        </w:trPr>
        <w:tc>
          <w:tcPr>
            <w:tcW w:w="2179" w:type="dxa"/>
            <w:tcBorders>
              <w:bottom w:val="single" w:sz="4" w:space="0" w:color="auto"/>
            </w:tcBorders>
          </w:tcPr>
          <w:p w:rsidR="00F86AA6" w:rsidRPr="00F0781A" w:rsidRDefault="00F86AA6" w:rsidP="00F86AA6">
            <w:r w:rsidRPr="00F0781A">
              <w:t>Computer Usage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86AA6" w:rsidRPr="00F0781A" w:rsidRDefault="00F86AA6" w:rsidP="003E5FD9">
            <w:pPr>
              <w:jc w:val="lowKashida"/>
            </w:pPr>
            <w:proofErr w:type="gramStart"/>
            <w:r w:rsidRPr="00F0781A">
              <w:t xml:space="preserve">Several </w:t>
            </w:r>
            <w:r>
              <w:t>CIM</w:t>
            </w:r>
            <w:r w:rsidRPr="00F0781A">
              <w:t xml:space="preserve"> software</w:t>
            </w:r>
            <w:r w:rsidR="003E5FD9">
              <w:t>,</w:t>
            </w:r>
            <w:r w:rsidRPr="00F0781A">
              <w:t xml:space="preserve"> in addition to high level computer languages</w:t>
            </w:r>
            <w:proofErr w:type="gramEnd"/>
            <w:r w:rsidR="00F71DF8">
              <w:t xml:space="preserve"> </w:t>
            </w:r>
            <w:r w:rsidR="00C96DF3">
              <w:t>will be addressed.</w:t>
            </w:r>
          </w:p>
        </w:tc>
      </w:tr>
      <w:tr w:rsidR="00F86AA6" w:rsidRPr="00F0781A" w:rsidTr="00C96DF3">
        <w:trPr>
          <w:tblHeader/>
          <w:jc w:val="center"/>
        </w:trPr>
        <w:tc>
          <w:tcPr>
            <w:tcW w:w="2179" w:type="dxa"/>
            <w:tcBorders>
              <w:left w:val="nil"/>
              <w:bottom w:val="single" w:sz="4" w:space="0" w:color="auto"/>
              <w:right w:val="nil"/>
            </w:tcBorders>
          </w:tcPr>
          <w:p w:rsidR="00F86AA6" w:rsidRPr="00F0781A" w:rsidRDefault="00C96DF3" w:rsidP="00F86AA6">
            <w:r>
              <w:lastRenderedPageBreak/>
              <w:t>Plagiarism</w:t>
            </w:r>
          </w:p>
        </w:tc>
        <w:tc>
          <w:tcPr>
            <w:tcW w:w="76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04246" w:rsidRDefault="00C96DF3" w:rsidP="00C96DF3">
            <w:r>
              <w:t>With respect to the university policy, plagiarism is completely prohibited; and will be punished according to the university rules.</w:t>
            </w:r>
          </w:p>
          <w:p w:rsidR="00B04246" w:rsidRPr="00F0781A" w:rsidRDefault="00B04246" w:rsidP="00C96DF3">
            <w:pPr>
              <w:jc w:val="center"/>
            </w:pPr>
          </w:p>
        </w:tc>
      </w:tr>
      <w:tr w:rsidR="007A4770" w:rsidRPr="00F0781A" w:rsidTr="007D6A0D">
        <w:trPr>
          <w:trHeight w:val="50"/>
          <w:tblHeader/>
          <w:jc w:val="center"/>
        </w:trPr>
        <w:tc>
          <w:tcPr>
            <w:tcW w:w="2179" w:type="dxa"/>
            <w:tcBorders>
              <w:top w:val="single" w:sz="4" w:space="0" w:color="auto"/>
            </w:tcBorders>
          </w:tcPr>
          <w:p w:rsidR="007A4770" w:rsidRDefault="007A4770" w:rsidP="00F86AA6">
            <w:r>
              <w:t>Assessment Method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4770" w:rsidRPr="007A4770" w:rsidRDefault="007A4770" w:rsidP="007A4770">
            <w:pPr>
              <w:numPr>
                <w:ilvl w:val="0"/>
                <w:numId w:val="9"/>
              </w:numPr>
            </w:pPr>
            <w:proofErr w:type="spellStart"/>
            <w:r w:rsidRPr="007A4770">
              <w:rPr>
                <w:lang w:val="fr-FR"/>
              </w:rPr>
              <w:t>Mid</w:t>
            </w:r>
            <w:proofErr w:type="spellEnd"/>
            <w:r w:rsidRPr="007A4770">
              <w:rPr>
                <w:lang w:val="fr-FR"/>
              </w:rPr>
              <w:t xml:space="preserve"> </w:t>
            </w:r>
            <w:proofErr w:type="spellStart"/>
            <w:r w:rsidRPr="007A4770">
              <w:rPr>
                <w:lang w:val="fr-FR"/>
              </w:rPr>
              <w:t>term</w:t>
            </w:r>
            <w:proofErr w:type="spellEnd"/>
            <w:r w:rsidRPr="007A4770">
              <w:rPr>
                <w:lang w:val="fr-FR"/>
              </w:rPr>
              <w:t xml:space="preserve"> 1 </w:t>
            </w:r>
            <w:r w:rsidRPr="007A4770">
              <w:rPr>
                <w:lang w:val="fr-FR"/>
              </w:rPr>
              <w:tab/>
              <w:t>(15%)</w:t>
            </w:r>
            <w:r w:rsidRPr="007A4770">
              <w:rPr>
                <w:lang w:val="fr-FR"/>
              </w:rPr>
              <w:tab/>
            </w:r>
            <w:r w:rsidRPr="007A4770">
              <w:rPr>
                <w:lang w:val="fr-FR"/>
              </w:rPr>
              <w:tab/>
              <w:t xml:space="preserve"> </w:t>
            </w:r>
          </w:p>
          <w:p w:rsidR="007A4770" w:rsidRPr="007A4770" w:rsidRDefault="007A4770" w:rsidP="007A4770">
            <w:pPr>
              <w:numPr>
                <w:ilvl w:val="0"/>
                <w:numId w:val="9"/>
              </w:numPr>
            </w:pPr>
            <w:proofErr w:type="spellStart"/>
            <w:r w:rsidRPr="007A4770">
              <w:rPr>
                <w:lang w:val="fr-FR"/>
              </w:rPr>
              <w:t>Mid</w:t>
            </w:r>
            <w:proofErr w:type="spellEnd"/>
            <w:r w:rsidRPr="007A4770">
              <w:rPr>
                <w:lang w:val="fr-FR"/>
              </w:rPr>
              <w:t xml:space="preserve"> </w:t>
            </w:r>
            <w:proofErr w:type="spellStart"/>
            <w:r w:rsidRPr="007A4770">
              <w:rPr>
                <w:lang w:val="fr-FR"/>
              </w:rPr>
              <w:t>term</w:t>
            </w:r>
            <w:proofErr w:type="spellEnd"/>
            <w:r w:rsidRPr="007A4770">
              <w:rPr>
                <w:lang w:val="fr-FR"/>
              </w:rPr>
              <w:t xml:space="preserve"> 2 </w:t>
            </w:r>
            <w:r w:rsidRPr="007A4770">
              <w:rPr>
                <w:lang w:val="fr-FR"/>
              </w:rPr>
              <w:tab/>
              <w:t>(15%)</w:t>
            </w:r>
            <w:r w:rsidRPr="007A4770">
              <w:rPr>
                <w:lang w:val="fr-FR"/>
              </w:rPr>
              <w:tab/>
            </w:r>
            <w:r w:rsidRPr="007A4770">
              <w:rPr>
                <w:lang w:val="fr-FR"/>
              </w:rPr>
              <w:tab/>
            </w:r>
            <w:r w:rsidRPr="007A4770">
              <w:t xml:space="preserve"> </w:t>
            </w:r>
          </w:p>
          <w:p w:rsidR="007A4770" w:rsidRPr="007A4770" w:rsidRDefault="007A4770" w:rsidP="007A4770">
            <w:pPr>
              <w:numPr>
                <w:ilvl w:val="0"/>
                <w:numId w:val="9"/>
              </w:numPr>
            </w:pPr>
            <w:r w:rsidRPr="007A4770">
              <w:t>Lab</w:t>
            </w:r>
            <w:r w:rsidRPr="007A4770">
              <w:tab/>
            </w:r>
            <w:r w:rsidRPr="007A4770">
              <w:tab/>
              <w:t>(15%)</w:t>
            </w:r>
            <w:r w:rsidRPr="007A4770">
              <w:tab/>
            </w:r>
            <w:r w:rsidRPr="007A4770">
              <w:tab/>
              <w:t xml:space="preserve"> </w:t>
            </w:r>
          </w:p>
          <w:p w:rsidR="007A4770" w:rsidRPr="007A4770" w:rsidRDefault="007A4770" w:rsidP="007A4770">
            <w:pPr>
              <w:numPr>
                <w:ilvl w:val="0"/>
                <w:numId w:val="9"/>
              </w:numPr>
            </w:pPr>
            <w:r w:rsidRPr="007A4770">
              <w:t xml:space="preserve">Homework and quizzes (15%) </w:t>
            </w:r>
          </w:p>
          <w:p w:rsidR="007A4770" w:rsidRPr="007A4770" w:rsidRDefault="007A4770" w:rsidP="007A4770">
            <w:pPr>
              <w:numPr>
                <w:ilvl w:val="0"/>
                <w:numId w:val="9"/>
              </w:numPr>
            </w:pPr>
            <w:r w:rsidRPr="007A4770">
              <w:t xml:space="preserve">Final </w:t>
            </w:r>
            <w:r w:rsidRPr="007A4770">
              <w:tab/>
            </w:r>
            <w:r w:rsidRPr="007A4770">
              <w:tab/>
              <w:t>(40%)</w:t>
            </w:r>
          </w:p>
          <w:p w:rsidR="007A4770" w:rsidRDefault="007A4770" w:rsidP="00F86AA6"/>
        </w:tc>
      </w:tr>
      <w:tr w:rsidR="00F86AA6" w:rsidRPr="00F0781A" w:rsidTr="00B04246">
        <w:trPr>
          <w:trHeight w:val="50"/>
          <w:tblHeader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</w:tcBorders>
          </w:tcPr>
          <w:p w:rsidR="00F86AA6" w:rsidRPr="00F0781A" w:rsidRDefault="00F86AA6" w:rsidP="00F86AA6">
            <w:r>
              <w:t>Link to program outcomes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F86AA6" w:rsidRPr="00F0781A" w:rsidRDefault="00F86AA6" w:rsidP="00F86AA6">
            <w:r>
              <w:t>a.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AA6" w:rsidRPr="00F0781A" w:rsidRDefault="00F86AA6" w:rsidP="00F86AA6">
            <w:r>
              <w:t>An ability to apply knowledge of mathematics, science, and engineering</w:t>
            </w:r>
          </w:p>
        </w:tc>
      </w:tr>
      <w:tr w:rsidR="00F86AA6" w:rsidRPr="00F0781A" w:rsidTr="004F7D8C">
        <w:trPr>
          <w:trHeight w:val="50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  <w:shd w:val="clear" w:color="auto" w:fill="auto"/>
          </w:tcPr>
          <w:p w:rsidR="00F86AA6" w:rsidRDefault="00F86AA6" w:rsidP="00F86AA6">
            <w:r>
              <w:t>c.</w:t>
            </w:r>
          </w:p>
        </w:tc>
        <w:tc>
          <w:tcPr>
            <w:tcW w:w="7042" w:type="dxa"/>
            <w:gridSpan w:val="2"/>
            <w:shd w:val="clear" w:color="auto" w:fill="auto"/>
          </w:tcPr>
          <w:p w:rsidR="00F86AA6" w:rsidRPr="00F0781A" w:rsidRDefault="00F86AA6" w:rsidP="00F86AA6">
            <w:r>
              <w:t xml:space="preserve">An ability to design, develop, implement and improve a process, component, and/or integrated system that includes people, material, information, and energy to meet desired needs within realistic constraints, such as economic, environmental, social, political, ethical, health and safety, manufacturability, and sustainability. </w:t>
            </w:r>
          </w:p>
        </w:tc>
      </w:tr>
      <w:tr w:rsidR="00F86AA6" w:rsidRPr="00F0781A" w:rsidTr="004F7D8C">
        <w:trPr>
          <w:trHeight w:val="50"/>
          <w:tblHeader/>
          <w:jc w:val="center"/>
        </w:trPr>
        <w:tc>
          <w:tcPr>
            <w:tcW w:w="2179" w:type="dxa"/>
            <w:vMerge/>
          </w:tcPr>
          <w:p w:rsidR="00F86AA6" w:rsidRDefault="00F86AA6" w:rsidP="00F86AA6"/>
        </w:tc>
        <w:tc>
          <w:tcPr>
            <w:tcW w:w="613" w:type="dxa"/>
            <w:shd w:val="clear" w:color="auto" w:fill="auto"/>
          </w:tcPr>
          <w:p w:rsidR="00F86AA6" w:rsidRDefault="00F86AA6" w:rsidP="00F86AA6">
            <w:r>
              <w:t>k.</w:t>
            </w:r>
          </w:p>
        </w:tc>
        <w:tc>
          <w:tcPr>
            <w:tcW w:w="7042" w:type="dxa"/>
            <w:gridSpan w:val="2"/>
            <w:shd w:val="clear" w:color="auto" w:fill="auto"/>
          </w:tcPr>
          <w:p w:rsidR="00F86AA6" w:rsidRPr="00F0781A" w:rsidRDefault="00F86AA6" w:rsidP="00F86AA6">
            <w:r>
              <w:t>An ability to use the techniques, skills and modern engineering tools necessary for engineering practice</w:t>
            </w:r>
          </w:p>
        </w:tc>
      </w:tr>
      <w:tr w:rsidR="00F86AA6" w:rsidRPr="00F0781A" w:rsidTr="004F7D8C">
        <w:trPr>
          <w:trHeight w:val="50"/>
          <w:tblHeader/>
          <w:jc w:val="center"/>
        </w:trPr>
        <w:tc>
          <w:tcPr>
            <w:tcW w:w="2179" w:type="dxa"/>
          </w:tcPr>
          <w:p w:rsidR="00F86AA6" w:rsidRDefault="00F86AA6" w:rsidP="00F86AA6"/>
        </w:tc>
        <w:tc>
          <w:tcPr>
            <w:tcW w:w="613" w:type="dxa"/>
            <w:shd w:val="clear" w:color="auto" w:fill="auto"/>
          </w:tcPr>
          <w:p w:rsidR="00F86AA6" w:rsidRDefault="00F86AA6" w:rsidP="00F86AA6"/>
        </w:tc>
        <w:tc>
          <w:tcPr>
            <w:tcW w:w="7042" w:type="dxa"/>
            <w:gridSpan w:val="2"/>
            <w:shd w:val="clear" w:color="auto" w:fill="auto"/>
          </w:tcPr>
          <w:p w:rsidR="00F86AA6" w:rsidRDefault="00F86AA6" w:rsidP="00F86AA6"/>
        </w:tc>
      </w:tr>
      <w:tr w:rsidR="00F86AA6" w:rsidRPr="00F0781A" w:rsidTr="002A0C27">
        <w:trPr>
          <w:trHeight w:val="50"/>
          <w:tblHeader/>
          <w:jc w:val="center"/>
        </w:trPr>
        <w:tc>
          <w:tcPr>
            <w:tcW w:w="2179" w:type="dxa"/>
          </w:tcPr>
          <w:p w:rsidR="00F86AA6" w:rsidRPr="00F0781A" w:rsidRDefault="00F86AA6" w:rsidP="00F86AA6">
            <w:r w:rsidRPr="00F0781A">
              <w:t>Learning outcomes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F86AA6" w:rsidRDefault="00F86AA6" w:rsidP="00F86AA6">
            <w:r>
              <w:t>Confer t</w:t>
            </w:r>
            <w:r w:rsidRPr="008D1B92">
              <w:t xml:space="preserve">he student </w:t>
            </w:r>
            <w:r>
              <w:t xml:space="preserve">the ability to: 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Identify the basic elements of manufacturing systems and their relationship to CIM components, and to determine the principles, advantages and limitations of CIM </w:t>
            </w:r>
            <w:r w:rsidRPr="007E741B">
              <w:rPr>
                <w:b/>
                <w:bCs/>
              </w:rPr>
              <w:t>[</w:t>
            </w:r>
            <w:r>
              <w:rPr>
                <w:b/>
                <w:bCs/>
              </w:rPr>
              <w:t>a</w:t>
            </w:r>
            <w:r w:rsidRPr="007E741B">
              <w:rPr>
                <w:b/>
                <w:bCs/>
              </w:rPr>
              <w:t>]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Understand and use CAPP systems </w:t>
            </w:r>
            <w:r w:rsidRPr="007E741B">
              <w:rPr>
                <w:b/>
                <w:bCs/>
              </w:rPr>
              <w:t>[</w:t>
            </w:r>
            <w:r>
              <w:rPr>
                <w:b/>
                <w:bCs/>
              </w:rPr>
              <w:t>k</w:t>
            </w:r>
            <w:r w:rsidRPr="007E741B">
              <w:rPr>
                <w:b/>
                <w:bCs/>
              </w:rPr>
              <w:t>]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Understand robot design and characteristics, calculate robot performance, analyze robot movement, and economics </w:t>
            </w:r>
            <w:r w:rsidRPr="00E25B0C">
              <w:rPr>
                <w:b/>
                <w:bCs/>
              </w:rPr>
              <w:t>[a, k]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Understand robot applications, and to select robots for specific applications </w:t>
            </w:r>
            <w:r w:rsidRPr="007E741B">
              <w:rPr>
                <w:b/>
                <w:bCs/>
              </w:rPr>
              <w:t>[c]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Understand and use AHS within a manufacturing system, specify AHS requirements, and select AHS for manufacturing systems </w:t>
            </w:r>
            <w:r w:rsidRPr="007E741B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a, </w:t>
            </w:r>
            <w:r w:rsidRPr="007E741B">
              <w:rPr>
                <w:b/>
                <w:bCs/>
              </w:rPr>
              <w:t>c]</w:t>
            </w:r>
          </w:p>
          <w:p w:rsidR="00F86AA6" w:rsidRDefault="00F86AA6" w:rsidP="00F86AA6">
            <w:pPr>
              <w:numPr>
                <w:ilvl w:val="0"/>
                <w:numId w:val="7"/>
              </w:numPr>
            </w:pPr>
            <w:r>
              <w:t xml:space="preserve">Understand, design, specify, select </w:t>
            </w:r>
            <w:r w:rsidRPr="00E946E4">
              <w:t xml:space="preserve">and </w:t>
            </w:r>
            <w:r>
              <w:t>determine performance of</w:t>
            </w:r>
            <w:r>
              <w:rPr>
                <w:color w:val="0033CC"/>
              </w:rPr>
              <w:t xml:space="preserve"> </w:t>
            </w:r>
            <w:r w:rsidRPr="00E946E4">
              <w:t xml:space="preserve">cellular and flexible manufacturing systems technology and configuration </w:t>
            </w:r>
            <w:r w:rsidRPr="00E946E4">
              <w:rPr>
                <w:b/>
                <w:bCs/>
              </w:rPr>
              <w:t>[a, c]</w:t>
            </w:r>
          </w:p>
          <w:p w:rsidR="00F86AA6" w:rsidRPr="008D1B92" w:rsidRDefault="00F86AA6" w:rsidP="00F86AA6">
            <w:pPr>
              <w:numPr>
                <w:ilvl w:val="0"/>
                <w:numId w:val="7"/>
              </w:numPr>
            </w:pPr>
            <w:r w:rsidRPr="002A0C27">
              <w:t>Understand the enterprise integration and ERP systems (Identify the principle steps of CIM components selection procedures and integration of information between them for developing CIM organization)</w:t>
            </w:r>
            <w:r w:rsidRPr="00590BE2">
              <w:rPr>
                <w:color w:val="0033CC"/>
              </w:rPr>
              <w:t xml:space="preserve"> </w:t>
            </w:r>
            <w:r w:rsidRPr="007E741B">
              <w:rPr>
                <w:b/>
                <w:bCs/>
              </w:rPr>
              <w:t>[a]</w:t>
            </w:r>
          </w:p>
        </w:tc>
      </w:tr>
      <w:tr w:rsidR="00F86AA6" w:rsidRPr="00F0781A" w:rsidTr="002A0C27">
        <w:trPr>
          <w:trHeight w:val="50"/>
          <w:tblHeader/>
          <w:jc w:val="center"/>
        </w:trPr>
        <w:tc>
          <w:tcPr>
            <w:tcW w:w="2179" w:type="dxa"/>
            <w:vAlign w:val="center"/>
          </w:tcPr>
          <w:p w:rsidR="00F86AA6" w:rsidRPr="00F0781A" w:rsidRDefault="00F86AA6" w:rsidP="00F86AA6"/>
        </w:tc>
        <w:tc>
          <w:tcPr>
            <w:tcW w:w="7655" w:type="dxa"/>
            <w:gridSpan w:val="3"/>
            <w:shd w:val="clear" w:color="auto" w:fill="auto"/>
          </w:tcPr>
          <w:p w:rsidR="00F86AA6" w:rsidRPr="00F0781A" w:rsidRDefault="00F86AA6" w:rsidP="00F86AA6"/>
        </w:tc>
      </w:tr>
      <w:tr w:rsidR="00F86AA6" w:rsidRPr="00F0781A" w:rsidTr="004F7D8C">
        <w:trPr>
          <w:trHeight w:val="111"/>
          <w:tblHeader/>
          <w:jc w:val="center"/>
        </w:trPr>
        <w:tc>
          <w:tcPr>
            <w:tcW w:w="2179" w:type="dxa"/>
          </w:tcPr>
          <w:p w:rsidR="00F86AA6" w:rsidRPr="00F0781A" w:rsidRDefault="00F86AA6" w:rsidP="00F86AA6">
            <w:r w:rsidRPr="00F0781A">
              <w:t xml:space="preserve">Estimated Category Content </w:t>
            </w:r>
          </w:p>
        </w:tc>
        <w:tc>
          <w:tcPr>
            <w:tcW w:w="7655" w:type="dxa"/>
            <w:gridSpan w:val="3"/>
          </w:tcPr>
          <w:p w:rsidR="00F86AA6" w:rsidRDefault="00F86AA6" w:rsidP="00F86AA6">
            <w:r>
              <w:t>Engineering Science:1 credit hours</w:t>
            </w:r>
          </w:p>
          <w:p w:rsidR="00F86AA6" w:rsidRPr="00F0781A" w:rsidRDefault="00F86AA6" w:rsidP="00F86AA6">
            <w:r>
              <w:t>Engineering Design: 2 credit hour</w:t>
            </w:r>
          </w:p>
        </w:tc>
      </w:tr>
      <w:tr w:rsidR="00F86AA6" w:rsidRPr="00F0781A" w:rsidTr="004F7D8C">
        <w:trPr>
          <w:tblHeader/>
          <w:jc w:val="center"/>
        </w:trPr>
        <w:tc>
          <w:tcPr>
            <w:tcW w:w="2179" w:type="dxa"/>
            <w:vAlign w:val="center"/>
          </w:tcPr>
          <w:p w:rsidR="00F86AA6" w:rsidRPr="00F0781A" w:rsidRDefault="00F86AA6" w:rsidP="00F86AA6">
            <w:r w:rsidRPr="00F0781A">
              <w:t>Prepared by</w:t>
            </w:r>
          </w:p>
        </w:tc>
        <w:tc>
          <w:tcPr>
            <w:tcW w:w="7655" w:type="dxa"/>
            <w:gridSpan w:val="3"/>
            <w:vAlign w:val="center"/>
          </w:tcPr>
          <w:p w:rsidR="00F86AA6" w:rsidRPr="00F0781A" w:rsidRDefault="00F86AA6" w:rsidP="00F86AA6">
            <w:r>
              <w:t>Dr. Saber DARMOUL</w:t>
            </w:r>
            <w:r w:rsidR="009F0DDF">
              <w:t xml:space="preserve"> &amp; Dr. Adham Ragab</w:t>
            </w:r>
          </w:p>
        </w:tc>
      </w:tr>
      <w:tr w:rsidR="00F86AA6" w:rsidRPr="00F0781A" w:rsidTr="004F7D8C">
        <w:trPr>
          <w:tblHeader/>
          <w:jc w:val="center"/>
        </w:trPr>
        <w:tc>
          <w:tcPr>
            <w:tcW w:w="2179" w:type="dxa"/>
            <w:vAlign w:val="center"/>
          </w:tcPr>
          <w:p w:rsidR="00F86AA6" w:rsidRPr="00F0781A" w:rsidRDefault="00F86AA6" w:rsidP="00F86AA6">
            <w:r w:rsidRPr="00F0781A">
              <w:t>Preparation Date</w:t>
            </w:r>
          </w:p>
        </w:tc>
        <w:tc>
          <w:tcPr>
            <w:tcW w:w="7655" w:type="dxa"/>
            <w:gridSpan w:val="3"/>
            <w:vAlign w:val="center"/>
          </w:tcPr>
          <w:p w:rsidR="00F86AA6" w:rsidRPr="00F0781A" w:rsidRDefault="00B04246" w:rsidP="00F86AA6">
            <w:r>
              <w:t>January 2014</w:t>
            </w:r>
          </w:p>
        </w:tc>
      </w:tr>
    </w:tbl>
    <w:p w:rsidR="00E47CEC" w:rsidRPr="00F0781A" w:rsidRDefault="00E47CEC"/>
    <w:sectPr w:rsidR="00E47CEC" w:rsidRPr="00F0781A" w:rsidSect="00ED41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E60"/>
    <w:multiLevelType w:val="hybridMultilevel"/>
    <w:tmpl w:val="2ACC2C80"/>
    <w:lvl w:ilvl="0" w:tplc="B9C8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F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CA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9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2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4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83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B22A18"/>
    <w:multiLevelType w:val="hybridMultilevel"/>
    <w:tmpl w:val="172E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E5215"/>
    <w:multiLevelType w:val="hybridMultilevel"/>
    <w:tmpl w:val="55D2B676"/>
    <w:lvl w:ilvl="0" w:tplc="59407E1A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0784F"/>
    <w:multiLevelType w:val="hybridMultilevel"/>
    <w:tmpl w:val="822C59A0"/>
    <w:lvl w:ilvl="0" w:tplc="ADF89A3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2516"/>
    <w:multiLevelType w:val="hybridMultilevel"/>
    <w:tmpl w:val="0FF46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E465A"/>
    <w:multiLevelType w:val="hybridMultilevel"/>
    <w:tmpl w:val="FB160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807AB"/>
    <w:multiLevelType w:val="hybridMultilevel"/>
    <w:tmpl w:val="BD064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732A8"/>
    <w:multiLevelType w:val="hybridMultilevel"/>
    <w:tmpl w:val="112C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compat>
    <w:applyBreakingRules/>
  </w:compat>
  <w:rsids>
    <w:rsidRoot w:val="00CC4E44"/>
    <w:rsid w:val="00014C80"/>
    <w:rsid w:val="000F397C"/>
    <w:rsid w:val="00101FE0"/>
    <w:rsid w:val="001032CB"/>
    <w:rsid w:val="00172967"/>
    <w:rsid w:val="001B0036"/>
    <w:rsid w:val="001D6E89"/>
    <w:rsid w:val="00266473"/>
    <w:rsid w:val="002A0C27"/>
    <w:rsid w:val="002A2E9E"/>
    <w:rsid w:val="002A5BB5"/>
    <w:rsid w:val="002D0030"/>
    <w:rsid w:val="002D0DDC"/>
    <w:rsid w:val="002D3A32"/>
    <w:rsid w:val="002F73B2"/>
    <w:rsid w:val="00333564"/>
    <w:rsid w:val="0035043A"/>
    <w:rsid w:val="003A5A46"/>
    <w:rsid w:val="003E5FD9"/>
    <w:rsid w:val="003F27B0"/>
    <w:rsid w:val="003F3461"/>
    <w:rsid w:val="004146BB"/>
    <w:rsid w:val="00446CBE"/>
    <w:rsid w:val="004753F3"/>
    <w:rsid w:val="004838CB"/>
    <w:rsid w:val="00487170"/>
    <w:rsid w:val="004B7A3A"/>
    <w:rsid w:val="004F7D8C"/>
    <w:rsid w:val="005306B0"/>
    <w:rsid w:val="005347F5"/>
    <w:rsid w:val="0056485E"/>
    <w:rsid w:val="00566F8C"/>
    <w:rsid w:val="00576189"/>
    <w:rsid w:val="005C3A0B"/>
    <w:rsid w:val="00607EB2"/>
    <w:rsid w:val="006761AC"/>
    <w:rsid w:val="006F6549"/>
    <w:rsid w:val="00753BC6"/>
    <w:rsid w:val="00785260"/>
    <w:rsid w:val="007A4770"/>
    <w:rsid w:val="007C4C10"/>
    <w:rsid w:val="007D6DDF"/>
    <w:rsid w:val="007E741B"/>
    <w:rsid w:val="007F4A1F"/>
    <w:rsid w:val="00813F9E"/>
    <w:rsid w:val="008840BE"/>
    <w:rsid w:val="008B784C"/>
    <w:rsid w:val="008C2D35"/>
    <w:rsid w:val="008D16FC"/>
    <w:rsid w:val="008E0517"/>
    <w:rsid w:val="0093403F"/>
    <w:rsid w:val="00963388"/>
    <w:rsid w:val="00971A3A"/>
    <w:rsid w:val="00983553"/>
    <w:rsid w:val="00985D4B"/>
    <w:rsid w:val="009A04DC"/>
    <w:rsid w:val="009A402C"/>
    <w:rsid w:val="009C3ED0"/>
    <w:rsid w:val="009D2BC9"/>
    <w:rsid w:val="009F0DDF"/>
    <w:rsid w:val="00A22920"/>
    <w:rsid w:val="00A33F1E"/>
    <w:rsid w:val="00A81835"/>
    <w:rsid w:val="00A8713C"/>
    <w:rsid w:val="00AA7781"/>
    <w:rsid w:val="00B04246"/>
    <w:rsid w:val="00B15335"/>
    <w:rsid w:val="00B35765"/>
    <w:rsid w:val="00B907B0"/>
    <w:rsid w:val="00C24376"/>
    <w:rsid w:val="00C362E9"/>
    <w:rsid w:val="00C472DC"/>
    <w:rsid w:val="00C84849"/>
    <w:rsid w:val="00C96DF3"/>
    <w:rsid w:val="00CB4B82"/>
    <w:rsid w:val="00CB5E38"/>
    <w:rsid w:val="00CC4E44"/>
    <w:rsid w:val="00CC63D6"/>
    <w:rsid w:val="00CD2DA4"/>
    <w:rsid w:val="00CD7597"/>
    <w:rsid w:val="00CD7931"/>
    <w:rsid w:val="00D00563"/>
    <w:rsid w:val="00D50D8D"/>
    <w:rsid w:val="00D7729D"/>
    <w:rsid w:val="00D8192C"/>
    <w:rsid w:val="00D82B83"/>
    <w:rsid w:val="00D87E3A"/>
    <w:rsid w:val="00DD45F2"/>
    <w:rsid w:val="00E131B2"/>
    <w:rsid w:val="00E13376"/>
    <w:rsid w:val="00E25B0C"/>
    <w:rsid w:val="00E2716E"/>
    <w:rsid w:val="00E2719E"/>
    <w:rsid w:val="00E47CEC"/>
    <w:rsid w:val="00E61DDE"/>
    <w:rsid w:val="00E946E4"/>
    <w:rsid w:val="00E976FD"/>
    <w:rsid w:val="00ED41B8"/>
    <w:rsid w:val="00ED5565"/>
    <w:rsid w:val="00EE61DD"/>
    <w:rsid w:val="00EF30A3"/>
    <w:rsid w:val="00F0781A"/>
    <w:rsid w:val="00F312B7"/>
    <w:rsid w:val="00F508D7"/>
    <w:rsid w:val="00F6293E"/>
    <w:rsid w:val="00F71DF8"/>
    <w:rsid w:val="00F76EBD"/>
    <w:rsid w:val="00F86AA6"/>
    <w:rsid w:val="00FE3F73"/>
    <w:rsid w:val="00FE7A37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F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IE 312  Introduction to Planning and Control</vt:lpstr>
      <vt:lpstr>IE 312  Introduction to Planning and Control</vt:lpstr>
    </vt:vector>
  </TitlesOfParts>
  <Company>ksu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312  Introduction to Planning and Control</dc:title>
  <dc:creator>dell</dc:creator>
  <cp:lastModifiedBy>Darmoul</cp:lastModifiedBy>
  <cp:revision>9</cp:revision>
  <cp:lastPrinted>2008-02-04T12:30:00Z</cp:lastPrinted>
  <dcterms:created xsi:type="dcterms:W3CDTF">2014-01-27T04:05:00Z</dcterms:created>
  <dcterms:modified xsi:type="dcterms:W3CDTF">2014-02-05T18:22:00Z</dcterms:modified>
</cp:coreProperties>
</file>