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1F" w:rsidRDefault="007C071F" w:rsidP="007C071F">
      <w:pPr>
        <w:bidi/>
        <w:jc w:val="center"/>
        <w:rPr>
          <w:rFonts w:asciiTheme="majorBidi" w:eastAsia="Times New Roman" w:hAnsiTheme="majorBidi" w:cstheme="majorBidi"/>
          <w:sz w:val="36"/>
          <w:szCs w:val="36"/>
          <w:u w:val="single"/>
        </w:rPr>
      </w:pPr>
      <w:r w:rsidRPr="007C071F">
        <w:rPr>
          <w:rFonts w:asciiTheme="majorBidi" w:eastAsia="Times New Roman" w:hAnsiTheme="majorBidi" w:cstheme="majorBidi"/>
          <w:sz w:val="36"/>
          <w:szCs w:val="36"/>
          <w:u w:val="single"/>
        </w:rPr>
        <w:t>Igneous rocks description chart (hand specimen)</w:t>
      </w:r>
    </w:p>
    <w:p w:rsidR="005E6956" w:rsidRPr="005E6956" w:rsidRDefault="005E6956" w:rsidP="005E6956">
      <w:pPr>
        <w:autoSpaceDE w:val="0"/>
        <w:autoSpaceDN w:val="0"/>
        <w:adjustRightInd w:val="0"/>
        <w:spacing w:after="0" w:line="60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0E28DF" w:rsidRPr="005E6956">
          <w:rPr>
            <w:sz w:val="28"/>
            <w:szCs w:val="28"/>
            <w:u w:val="single"/>
          </w:rPr>
          <w:t>Color Index</w:t>
        </w:r>
      </w:hyperlink>
      <w:r w:rsidR="000E28DF" w:rsidRPr="005E6956">
        <w:rPr>
          <w:sz w:val="28"/>
          <w:szCs w:val="28"/>
          <w:u w:val="single"/>
        </w:rPr>
        <w:t>.</w:t>
      </w:r>
    </w:p>
    <w:p w:rsidR="005E6956" w:rsidRPr="005E6956" w:rsidRDefault="005E6956" w:rsidP="005E6956">
      <w:pPr>
        <w:autoSpaceDE w:val="0"/>
        <w:autoSpaceDN w:val="0"/>
        <w:adjustRightInd w:val="0"/>
        <w:spacing w:after="0" w:line="60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956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</w:rPr>
      </w:pPr>
      <w:r w:rsidRPr="005E6956">
        <w:rPr>
          <w:sz w:val="28"/>
          <w:szCs w:val="28"/>
          <w:u w:val="single"/>
        </w:rPr>
        <w:t>Grain size</w:t>
      </w:r>
    </w:p>
    <w:p w:rsidR="005E6956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</w:rPr>
      </w:pPr>
      <w:r w:rsidRPr="005E6956">
        <w:rPr>
          <w:sz w:val="28"/>
          <w:szCs w:val="28"/>
          <w:u w:val="single"/>
        </w:rPr>
        <w:t xml:space="preserve">Crystal habit   </w:t>
      </w:r>
      <w:r w:rsidR="00087D9E" w:rsidRPr="005E6956">
        <w:rPr>
          <w:sz w:val="28"/>
          <w:szCs w:val="28"/>
          <w:u w:val="single"/>
        </w:rPr>
        <w:t>&amp; shape</w:t>
      </w:r>
    </w:p>
    <w:p w:rsidR="005E6956" w:rsidRPr="005E6956" w:rsidRDefault="005E6956" w:rsidP="005E6956">
      <w:pPr>
        <w:pStyle w:val="NoSpacing"/>
        <w:spacing w:line="600" w:lineRule="auto"/>
        <w:ind w:left="-180"/>
        <w:rPr>
          <w:sz w:val="28"/>
          <w:szCs w:val="28"/>
        </w:rPr>
      </w:pPr>
    </w:p>
    <w:p w:rsidR="007C071F" w:rsidRDefault="007C071F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  <w:r w:rsidRPr="005E6956">
        <w:rPr>
          <w:sz w:val="28"/>
          <w:szCs w:val="28"/>
          <w:u w:val="single"/>
        </w:rPr>
        <w:t>Crystallinity &amp; Granularity degree</w:t>
      </w:r>
      <w:bookmarkStart w:id="0" w:name="_GoBack"/>
      <w:bookmarkEnd w:id="0"/>
    </w:p>
    <w:p w:rsidR="005E6956" w:rsidRPr="005E6956" w:rsidRDefault="005E6956" w:rsidP="005E6956">
      <w:pPr>
        <w:pStyle w:val="NoSpacing"/>
        <w:spacing w:line="600" w:lineRule="auto"/>
        <w:ind w:left="-180"/>
        <w:rPr>
          <w:sz w:val="28"/>
          <w:szCs w:val="28"/>
        </w:rPr>
      </w:pPr>
    </w:p>
    <w:p w:rsidR="005E6956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  <w:r w:rsidRPr="005E6956">
        <w:rPr>
          <w:sz w:val="28"/>
          <w:szCs w:val="28"/>
          <w:u w:val="single"/>
        </w:rPr>
        <w:t>Mineral composition</w:t>
      </w:r>
    </w:p>
    <w:p w:rsidR="005E6956" w:rsidRPr="005E6956" w:rsidRDefault="005E6956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</w:p>
    <w:p w:rsidR="007C071F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  <w:r w:rsidRPr="005E6956">
        <w:rPr>
          <w:sz w:val="28"/>
          <w:szCs w:val="28"/>
          <w:u w:val="single"/>
        </w:rPr>
        <w:t>Chemical composition</w:t>
      </w:r>
    </w:p>
    <w:p w:rsidR="005E6956" w:rsidRPr="005E6956" w:rsidRDefault="005E6956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</w:p>
    <w:p w:rsidR="000E28DF" w:rsidRPr="005E6956" w:rsidRDefault="007C071F" w:rsidP="005E6956">
      <w:pPr>
        <w:pStyle w:val="NoSpacing"/>
        <w:spacing w:line="600" w:lineRule="auto"/>
        <w:ind w:left="-180"/>
        <w:rPr>
          <w:rFonts w:ascii="Tahoma" w:eastAsia="Times New Roman" w:hAnsi="Tahoma" w:cs="Tahoma"/>
          <w:b/>
          <w:bCs/>
          <w:sz w:val="28"/>
          <w:szCs w:val="28"/>
        </w:rPr>
      </w:pPr>
      <w:r w:rsidRPr="005E6956">
        <w:rPr>
          <w:sz w:val="28"/>
          <w:szCs w:val="28"/>
          <w:u w:val="single"/>
        </w:rPr>
        <w:t>Texture</w:t>
      </w:r>
    </w:p>
    <w:p w:rsidR="005E6956" w:rsidRPr="005E6956" w:rsidRDefault="005E6956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</w:p>
    <w:p w:rsidR="007C071F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  <w:r w:rsidRPr="005E6956">
        <w:rPr>
          <w:sz w:val="28"/>
          <w:szCs w:val="28"/>
          <w:u w:val="single"/>
        </w:rPr>
        <w:t>Mode of occurrences</w:t>
      </w:r>
    </w:p>
    <w:p w:rsidR="00A14A59" w:rsidRPr="005E6956" w:rsidRDefault="00A14A59" w:rsidP="005E6956">
      <w:pPr>
        <w:pStyle w:val="Default"/>
        <w:spacing w:line="600" w:lineRule="auto"/>
        <w:rPr>
          <w:sz w:val="28"/>
          <w:szCs w:val="28"/>
        </w:rPr>
      </w:pPr>
    </w:p>
    <w:p w:rsidR="0011003B" w:rsidRPr="005E6956" w:rsidRDefault="0011003B" w:rsidP="005E6956">
      <w:pPr>
        <w:pStyle w:val="NoSpacing"/>
        <w:spacing w:line="600" w:lineRule="auto"/>
        <w:ind w:left="-180"/>
        <w:rPr>
          <w:sz w:val="28"/>
          <w:szCs w:val="28"/>
        </w:rPr>
      </w:pPr>
    </w:p>
    <w:p w:rsidR="005E6956" w:rsidRPr="005E6956" w:rsidRDefault="007C071F" w:rsidP="005E6956">
      <w:pPr>
        <w:pStyle w:val="NoSpacing"/>
        <w:spacing w:line="600" w:lineRule="auto"/>
        <w:ind w:left="-180"/>
        <w:rPr>
          <w:sz w:val="28"/>
          <w:szCs w:val="28"/>
          <w:u w:val="single"/>
        </w:rPr>
      </w:pPr>
      <w:r w:rsidRPr="005E6956">
        <w:rPr>
          <w:sz w:val="28"/>
          <w:szCs w:val="28"/>
          <w:u w:val="single"/>
        </w:rPr>
        <w:t>Nomenclature</w:t>
      </w:r>
    </w:p>
    <w:sectPr w:rsidR="005E6956" w:rsidRPr="005E6956" w:rsidSect="0011003B">
      <w:pgSz w:w="12240" w:h="15840"/>
      <w:pgMar w:top="1440" w:right="180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320"/>
    <w:multiLevelType w:val="hybridMultilevel"/>
    <w:tmpl w:val="CFA20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F"/>
    <w:rsid w:val="00087D9E"/>
    <w:rsid w:val="000E28DF"/>
    <w:rsid w:val="0011003B"/>
    <w:rsid w:val="002C2B9F"/>
    <w:rsid w:val="005E6956"/>
    <w:rsid w:val="006101FA"/>
    <w:rsid w:val="007C071F"/>
    <w:rsid w:val="00977774"/>
    <w:rsid w:val="00A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FEB8"/>
  <w15:docId w15:val="{53840AE1-3BFB-4D0E-A439-DB4585E3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7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web.bhc.edu/academics/science/harwoodr/geol101/Labs/Igneous/C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Saeed A. Alshaltoni</cp:lastModifiedBy>
  <cp:revision>10</cp:revision>
  <cp:lastPrinted>2016-10-02T08:02:00Z</cp:lastPrinted>
  <dcterms:created xsi:type="dcterms:W3CDTF">2015-08-29T10:42:00Z</dcterms:created>
  <dcterms:modified xsi:type="dcterms:W3CDTF">2017-10-01T07:27:00Z</dcterms:modified>
</cp:coreProperties>
</file>