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D65" w:rsidRDefault="00703D65" w:rsidP="00D041DF">
      <w:pPr>
        <w:spacing w:line="240" w:lineRule="auto"/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F620E8" w:rsidRPr="00D041DF" w:rsidRDefault="00F620E8" w:rsidP="001F1627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041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جدول محاضرات </w:t>
      </w:r>
      <w:proofErr w:type="gramStart"/>
      <w:r w:rsidRPr="00D041DF">
        <w:rPr>
          <w:rFonts w:ascii="Traditional Arabic" w:hAnsi="Traditional Arabic" w:cs="Traditional Arabic"/>
          <w:b/>
          <w:bCs/>
          <w:sz w:val="32"/>
          <w:szCs w:val="32"/>
          <w:rtl/>
        </w:rPr>
        <w:t>مقرر</w:t>
      </w:r>
      <w:proofErr w:type="gramEnd"/>
      <w:r w:rsidRPr="00D041DF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""</w:t>
      </w:r>
      <w:r w:rsidR="009E25BD" w:rsidRPr="00D041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(نهج)</w:t>
      </w:r>
    </w:p>
    <w:p w:rsidR="006B415D" w:rsidRDefault="006B415D" w:rsidP="00D041DF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proofErr w:type="gramStart"/>
      <w:r w:rsidRPr="00D041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أستاذ</w:t>
      </w:r>
      <w:proofErr w:type="gramEnd"/>
      <w:r w:rsidRPr="00D041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المقرر: </w:t>
      </w:r>
      <w:proofErr w:type="spellStart"/>
      <w:r w:rsidRPr="00D041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أ.د</w:t>
      </w:r>
      <w:proofErr w:type="spellEnd"/>
      <w:r w:rsidRPr="00D041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 علي بن </w:t>
      </w:r>
      <w:proofErr w:type="gramStart"/>
      <w:r w:rsidRPr="00D041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أحمد</w:t>
      </w:r>
      <w:proofErr w:type="gramEnd"/>
      <w:r w:rsidRPr="00D041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الراشد</w:t>
      </w:r>
    </w:p>
    <w:p w:rsidR="00D041DF" w:rsidRDefault="001561FC" w:rsidP="00D041DF">
      <w:pPr>
        <w:jc w:val="center"/>
        <w:rPr>
          <w:rFonts w:ascii="Tahoma" w:hAnsi="Tahoma" w:cs="Simplified Arabic Backslanted"/>
          <w:b/>
          <w:bCs/>
          <w:sz w:val="32"/>
          <w:szCs w:val="32"/>
        </w:rPr>
      </w:pPr>
      <w:hyperlink r:id="rId8" w:history="1">
        <w:r w:rsidR="00D041DF">
          <w:rPr>
            <w:rStyle w:val="Hyperlink"/>
            <w:rFonts w:ascii="Tahoma" w:hAnsi="Tahoma" w:cs="Tahoma"/>
            <w:sz w:val="18"/>
            <w:szCs w:val="18"/>
          </w:rPr>
          <w:t xml:space="preserve">http://faculty.ksu.edu.sa/aliarrashed </w:t>
        </w:r>
      </w:hyperlink>
    </w:p>
    <w:p w:rsidR="006B415D" w:rsidRPr="00D041DF" w:rsidRDefault="00D041DF" w:rsidP="00D041DF">
      <w:pPr>
        <w:jc w:val="center"/>
        <w:rPr>
          <w:rFonts w:ascii="Tahoma" w:hAnsi="Tahoma" w:cs="Simplified Arabic Backslanted"/>
          <w:b/>
          <w:bCs/>
          <w:sz w:val="32"/>
          <w:szCs w:val="32"/>
          <w:rtl/>
        </w:rPr>
      </w:pPr>
      <w:r w:rsidRPr="003D7E2D">
        <w:rPr>
          <w:rFonts w:ascii="Tahoma" w:hAnsi="Tahoma" w:cs="Simplified Arabic Backslanted"/>
          <w:sz w:val="24"/>
          <w:szCs w:val="24"/>
        </w:rPr>
        <w:t>aliarrashed@gmail.com</w:t>
      </w:r>
    </w:p>
    <w:tbl>
      <w:tblPr>
        <w:tblStyle w:val="TableGrid"/>
        <w:bidiVisual/>
        <w:tblW w:w="14580" w:type="dxa"/>
        <w:tblInd w:w="-784" w:type="dxa"/>
        <w:tblLook w:val="04A0" w:firstRow="1" w:lastRow="0" w:firstColumn="1" w:lastColumn="0" w:noHBand="0" w:noVBand="1"/>
      </w:tblPr>
      <w:tblGrid>
        <w:gridCol w:w="1915"/>
        <w:gridCol w:w="6639"/>
        <w:gridCol w:w="3128"/>
        <w:gridCol w:w="2898"/>
      </w:tblGrid>
      <w:tr w:rsidR="00D10991" w:rsidRPr="00617F1C" w:rsidTr="00771C68">
        <w:trPr>
          <w:trHeight w:val="72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DE7" w:rsidRPr="00617F1C" w:rsidRDefault="00E51DE7" w:rsidP="00521A34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17F1C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DE7" w:rsidRPr="00617F1C" w:rsidRDefault="00E51DE7" w:rsidP="00521A34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617F1C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الموضوع</w:t>
            </w:r>
          </w:p>
        </w:tc>
        <w:tc>
          <w:tcPr>
            <w:tcW w:w="25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DE7" w:rsidRPr="00617F1C" w:rsidRDefault="00E51DE7" w:rsidP="00521A34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قراءة تسبق المحاضرة</w:t>
            </w:r>
          </w:p>
        </w:tc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DE7" w:rsidRDefault="00E51DE7" w:rsidP="00521A34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ملاحظات</w:t>
            </w:r>
          </w:p>
        </w:tc>
      </w:tr>
      <w:tr w:rsidR="00D10991" w:rsidRPr="00617F1C" w:rsidTr="00D10991">
        <w:trPr>
          <w:trHeight w:val="720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E51DE7" w:rsidRPr="00E51DE7" w:rsidRDefault="00E51DE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الأول 27/10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E51DE7" w:rsidRPr="00521A34" w:rsidRDefault="00B43A6D" w:rsidP="00521A34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مقدمة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عن المقرر</w:t>
            </w:r>
          </w:p>
        </w:tc>
        <w:tc>
          <w:tcPr>
            <w:tcW w:w="3128" w:type="dxa"/>
            <w:tcBorders>
              <w:top w:val="double" w:sz="4" w:space="0" w:color="auto"/>
            </w:tcBorders>
            <w:vAlign w:val="center"/>
          </w:tcPr>
          <w:p w:rsidR="00E51DE7" w:rsidRPr="00E51DE7" w:rsidRDefault="00E51DE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E51DE7" w:rsidRPr="00E51DE7" w:rsidRDefault="00E51DE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D10991" w:rsidRPr="00617F1C" w:rsidTr="00D10991">
        <w:trPr>
          <w:trHeight w:val="1097"/>
        </w:trPr>
        <w:tc>
          <w:tcPr>
            <w:tcW w:w="0" w:type="auto"/>
            <w:vAlign w:val="center"/>
          </w:tcPr>
          <w:p w:rsidR="00E51DE7" w:rsidRPr="00E51DE7" w:rsidRDefault="00E51DE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الثاني 4/11</w:t>
            </w:r>
          </w:p>
        </w:tc>
        <w:tc>
          <w:tcPr>
            <w:tcW w:w="0" w:type="auto"/>
            <w:vAlign w:val="center"/>
          </w:tcPr>
          <w:p w:rsidR="00E51DE7" w:rsidRPr="00521A34" w:rsidRDefault="00B43A6D" w:rsidP="00D1099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التقويم: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أغراضه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محاوره، طرقه</w:t>
            </w:r>
          </w:p>
        </w:tc>
        <w:tc>
          <w:tcPr>
            <w:tcW w:w="3128" w:type="dxa"/>
            <w:vAlign w:val="center"/>
          </w:tcPr>
          <w:p w:rsidR="008E2E06" w:rsidRPr="00E51DE7" w:rsidRDefault="00B43A6D" w:rsidP="00B43A6D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رودني</w:t>
            </w:r>
            <w:proofErr w:type="spell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دوران 11-27</w:t>
            </w:r>
          </w:p>
        </w:tc>
        <w:tc>
          <w:tcPr>
            <w:tcW w:w="2520" w:type="dxa"/>
            <w:vAlign w:val="center"/>
          </w:tcPr>
          <w:p w:rsidR="00E51DE7" w:rsidRPr="00E51DE7" w:rsidRDefault="00E51DE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D10991" w:rsidTr="00D10991">
        <w:trPr>
          <w:trHeight w:val="1088"/>
        </w:trPr>
        <w:tc>
          <w:tcPr>
            <w:tcW w:w="0" w:type="auto"/>
            <w:vAlign w:val="center"/>
          </w:tcPr>
          <w:p w:rsidR="00E51DE7" w:rsidRPr="00E51DE7" w:rsidRDefault="00E51DE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الثالث 11/11</w:t>
            </w:r>
          </w:p>
        </w:tc>
        <w:tc>
          <w:tcPr>
            <w:tcW w:w="0" w:type="auto"/>
            <w:vAlign w:val="center"/>
          </w:tcPr>
          <w:p w:rsidR="00F23939" w:rsidRPr="001F1627" w:rsidRDefault="00947536" w:rsidP="00D1099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 w:rsidRP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proofErr w:type="gramEnd"/>
            <w:r w:rsidRP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المحكية والاختبارات المعيارية (تدريج الطلاب)</w:t>
            </w:r>
          </w:p>
        </w:tc>
        <w:tc>
          <w:tcPr>
            <w:tcW w:w="3128" w:type="dxa"/>
            <w:vAlign w:val="center"/>
          </w:tcPr>
          <w:p w:rsidR="008E2E06" w:rsidRPr="00E51DE7" w:rsidRDefault="00947536" w:rsidP="0094753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رودني</w:t>
            </w:r>
            <w:proofErr w:type="spell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دوران 139-157</w:t>
            </w:r>
          </w:p>
        </w:tc>
        <w:tc>
          <w:tcPr>
            <w:tcW w:w="2520" w:type="dxa"/>
            <w:vAlign w:val="center"/>
          </w:tcPr>
          <w:p w:rsidR="00E51DE7" w:rsidRPr="00E51DE7" w:rsidRDefault="00E51DE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D10991" w:rsidTr="00D10991">
        <w:trPr>
          <w:trHeight w:val="720"/>
        </w:trPr>
        <w:tc>
          <w:tcPr>
            <w:tcW w:w="0" w:type="auto"/>
            <w:vAlign w:val="center"/>
          </w:tcPr>
          <w:p w:rsidR="00886B77" w:rsidRPr="00E51DE7" w:rsidRDefault="00886B77" w:rsidP="00146F6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الرابع 18/11</w:t>
            </w:r>
          </w:p>
        </w:tc>
        <w:tc>
          <w:tcPr>
            <w:tcW w:w="0" w:type="auto"/>
            <w:vAlign w:val="center"/>
          </w:tcPr>
          <w:p w:rsidR="00886B77" w:rsidRPr="00F23939" w:rsidRDefault="007F4766" w:rsidP="00674AB9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تصنيف الأهداف التربوية في المجالات الثلاثة، المعرفي والعاطفي </w:t>
            </w: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والمهاري</w:t>
            </w:r>
            <w:proofErr w:type="spellEnd"/>
          </w:p>
        </w:tc>
        <w:tc>
          <w:tcPr>
            <w:tcW w:w="3128" w:type="dxa"/>
            <w:vAlign w:val="center"/>
          </w:tcPr>
          <w:p w:rsidR="00886B77" w:rsidRDefault="007F4766" w:rsidP="0094753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الراشد 106-131</w:t>
            </w:r>
          </w:p>
        </w:tc>
        <w:tc>
          <w:tcPr>
            <w:tcW w:w="2520" w:type="dxa"/>
            <w:vAlign w:val="center"/>
          </w:tcPr>
          <w:p w:rsidR="00886B77" w:rsidRDefault="00886B7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D10991" w:rsidTr="00D10991">
        <w:trPr>
          <w:trHeight w:val="720"/>
        </w:trPr>
        <w:tc>
          <w:tcPr>
            <w:tcW w:w="0" w:type="auto"/>
            <w:vAlign w:val="center"/>
          </w:tcPr>
          <w:p w:rsidR="00886B77" w:rsidRPr="00E51DE7" w:rsidRDefault="00886B77" w:rsidP="00146F6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الخامس 25/11</w:t>
            </w:r>
          </w:p>
        </w:tc>
        <w:tc>
          <w:tcPr>
            <w:tcW w:w="0" w:type="auto"/>
            <w:vAlign w:val="center"/>
          </w:tcPr>
          <w:p w:rsidR="00886B77" w:rsidRPr="00521A34" w:rsidRDefault="007F4766" w:rsidP="00E12D8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قياس نتائج تعليم العلوم في المجال المعرفي</w:t>
            </w:r>
          </w:p>
        </w:tc>
        <w:tc>
          <w:tcPr>
            <w:tcW w:w="3128" w:type="dxa"/>
            <w:vAlign w:val="center"/>
          </w:tcPr>
          <w:p w:rsidR="00886B77" w:rsidRPr="00E51DE7" w:rsidRDefault="00771C68" w:rsidP="0094753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الراشد 181-201</w:t>
            </w:r>
          </w:p>
        </w:tc>
        <w:tc>
          <w:tcPr>
            <w:tcW w:w="2520" w:type="dxa"/>
            <w:vAlign w:val="center"/>
          </w:tcPr>
          <w:p w:rsidR="00674AB9" w:rsidRPr="00E51DE7" w:rsidRDefault="00674AB9" w:rsidP="007F091C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D10991" w:rsidTr="00D10991">
        <w:trPr>
          <w:trHeight w:val="782"/>
        </w:trPr>
        <w:tc>
          <w:tcPr>
            <w:tcW w:w="0" w:type="auto"/>
            <w:vAlign w:val="center"/>
          </w:tcPr>
          <w:p w:rsidR="00886B77" w:rsidRPr="00E51DE7" w:rsidRDefault="00886B77" w:rsidP="00146F6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السادس 3/12</w:t>
            </w:r>
          </w:p>
        </w:tc>
        <w:tc>
          <w:tcPr>
            <w:tcW w:w="0" w:type="auto"/>
            <w:vAlign w:val="center"/>
          </w:tcPr>
          <w:p w:rsidR="00886B77" w:rsidRPr="00521A34" w:rsidRDefault="00771C68" w:rsidP="006B415D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قياس نتائج تعليم العلوم في المجال الوجداني</w:t>
            </w:r>
          </w:p>
        </w:tc>
        <w:tc>
          <w:tcPr>
            <w:tcW w:w="3128" w:type="dxa"/>
            <w:vAlign w:val="center"/>
          </w:tcPr>
          <w:p w:rsidR="00886B77" w:rsidRPr="00E51DE7" w:rsidRDefault="00771C68" w:rsidP="00771C68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رودني</w:t>
            </w:r>
            <w:proofErr w:type="spell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دوران 71-94</w:t>
            </w:r>
          </w:p>
        </w:tc>
        <w:tc>
          <w:tcPr>
            <w:tcW w:w="2520" w:type="dxa"/>
            <w:vAlign w:val="center"/>
          </w:tcPr>
          <w:p w:rsidR="00674AB9" w:rsidRPr="00E51DE7" w:rsidRDefault="00674AB9" w:rsidP="007F091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771C68" w:rsidTr="007420C6">
        <w:trPr>
          <w:trHeight w:val="720"/>
        </w:trPr>
        <w:tc>
          <w:tcPr>
            <w:tcW w:w="0" w:type="auto"/>
            <w:vAlign w:val="center"/>
          </w:tcPr>
          <w:p w:rsidR="00771C68" w:rsidRPr="00E51DE7" w:rsidRDefault="00771C68" w:rsidP="00146F6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lastRenderedPageBreak/>
              <w:t>السابع 10/12</w:t>
            </w:r>
          </w:p>
        </w:tc>
        <w:tc>
          <w:tcPr>
            <w:tcW w:w="6639" w:type="dxa"/>
            <w:vAlign w:val="center"/>
          </w:tcPr>
          <w:p w:rsidR="00771C68" w:rsidRDefault="00771C68" w:rsidP="00771C68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قياس نتائج تعليم العلوم في المجال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المهاري</w:t>
            </w:r>
            <w:proofErr w:type="spellEnd"/>
          </w:p>
        </w:tc>
        <w:tc>
          <w:tcPr>
            <w:tcW w:w="2722" w:type="dxa"/>
            <w:vAlign w:val="center"/>
          </w:tcPr>
          <w:p w:rsidR="00771C68" w:rsidRDefault="00771C68" w:rsidP="00674AB9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رودني</w:t>
            </w:r>
            <w:proofErr w:type="spell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دوران </w:t>
            </w:r>
            <w:r w:rsidR="009728E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95-121</w:t>
            </w:r>
          </w:p>
        </w:tc>
        <w:tc>
          <w:tcPr>
            <w:tcW w:w="2723" w:type="dxa"/>
            <w:vAlign w:val="center"/>
          </w:tcPr>
          <w:p w:rsidR="00771C68" w:rsidRDefault="00771C68" w:rsidP="00674AB9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86B77" w:rsidRPr="00D9389D" w:rsidTr="00771C68">
        <w:trPr>
          <w:trHeight w:val="720"/>
        </w:trPr>
        <w:tc>
          <w:tcPr>
            <w:tcW w:w="0" w:type="auto"/>
            <w:vAlign w:val="center"/>
          </w:tcPr>
          <w:p w:rsidR="00886B77" w:rsidRPr="00E51DE7" w:rsidRDefault="00886B77" w:rsidP="00915EE1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spellStart"/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</w:t>
            </w:r>
            <w:r w:rsidR="00915EE1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الثامن</w:t>
            </w:r>
            <w:proofErr w:type="spellEnd"/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17/12</w:t>
            </w:r>
          </w:p>
        </w:tc>
        <w:tc>
          <w:tcPr>
            <w:tcW w:w="0" w:type="auto"/>
            <w:vAlign w:val="center"/>
          </w:tcPr>
          <w:p w:rsidR="00886B77" w:rsidRPr="00521A34" w:rsidRDefault="009728E6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بناء اختبار في العلوم</w:t>
            </w:r>
          </w:p>
        </w:tc>
        <w:tc>
          <w:tcPr>
            <w:tcW w:w="2547" w:type="dxa"/>
            <w:vAlign w:val="center"/>
          </w:tcPr>
          <w:p w:rsidR="00886B77" w:rsidRPr="00E51DE7" w:rsidRDefault="009728E6" w:rsidP="009728E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ورقة</w:t>
            </w:r>
            <w:proofErr w:type="gram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من الأستاذ</w:t>
            </w:r>
          </w:p>
        </w:tc>
        <w:tc>
          <w:tcPr>
            <w:tcW w:w="2898" w:type="dxa"/>
            <w:vAlign w:val="center"/>
          </w:tcPr>
          <w:p w:rsidR="00674AB9" w:rsidRPr="00E51DE7" w:rsidRDefault="00674AB9" w:rsidP="009728E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86B77" w:rsidTr="00771C68">
        <w:trPr>
          <w:trHeight w:val="720"/>
        </w:trPr>
        <w:tc>
          <w:tcPr>
            <w:tcW w:w="0" w:type="auto"/>
            <w:vAlign w:val="center"/>
          </w:tcPr>
          <w:p w:rsidR="00886B77" w:rsidRPr="00E51DE7" w:rsidRDefault="00915EE1" w:rsidP="00146F6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التاسع</w:t>
            </w:r>
            <w:r w:rsidR="00886B77"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24/12</w:t>
            </w:r>
          </w:p>
        </w:tc>
        <w:tc>
          <w:tcPr>
            <w:tcW w:w="0" w:type="auto"/>
            <w:vAlign w:val="center"/>
          </w:tcPr>
          <w:p w:rsidR="00886B77" w:rsidRPr="00521A34" w:rsidRDefault="009728E6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تحليل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الاختبار</w:t>
            </w:r>
          </w:p>
        </w:tc>
        <w:tc>
          <w:tcPr>
            <w:tcW w:w="2547" w:type="dxa"/>
            <w:vAlign w:val="center"/>
          </w:tcPr>
          <w:p w:rsidR="00886B77" w:rsidRPr="00E51DE7" w:rsidRDefault="009728E6" w:rsidP="009728E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رودني</w:t>
            </w:r>
            <w:proofErr w:type="spell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دوران 122=138</w:t>
            </w:r>
          </w:p>
        </w:tc>
        <w:tc>
          <w:tcPr>
            <w:tcW w:w="2898" w:type="dxa"/>
            <w:vAlign w:val="center"/>
          </w:tcPr>
          <w:p w:rsidR="00674AB9" w:rsidRPr="00E51DE7" w:rsidRDefault="00674AB9" w:rsidP="009728E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886B77" w:rsidTr="00771C68">
        <w:trPr>
          <w:trHeight w:val="720"/>
        </w:trPr>
        <w:tc>
          <w:tcPr>
            <w:tcW w:w="0" w:type="auto"/>
            <w:vAlign w:val="center"/>
          </w:tcPr>
          <w:p w:rsidR="00886B77" w:rsidRPr="00E51DE7" w:rsidRDefault="00915EE1" w:rsidP="00C361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العاشر</w:t>
            </w:r>
            <w:r w:rsidR="00886B77"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="00C3618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  <w:r w:rsidR="00886B77"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/1</w:t>
            </w:r>
          </w:p>
        </w:tc>
        <w:tc>
          <w:tcPr>
            <w:tcW w:w="0" w:type="auto"/>
            <w:vAlign w:val="center"/>
          </w:tcPr>
          <w:p w:rsidR="00886B77" w:rsidRPr="00521A34" w:rsidRDefault="009728E6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تقويم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منهج العلوم</w:t>
            </w:r>
          </w:p>
        </w:tc>
        <w:tc>
          <w:tcPr>
            <w:tcW w:w="2547" w:type="dxa"/>
            <w:vAlign w:val="center"/>
          </w:tcPr>
          <w:p w:rsidR="00886B77" w:rsidRPr="00E51DE7" w:rsidRDefault="00674AB9" w:rsidP="009728E6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98" w:type="dxa"/>
            <w:vAlign w:val="center"/>
          </w:tcPr>
          <w:p w:rsidR="00674AB9" w:rsidRPr="00E51DE7" w:rsidRDefault="00674AB9" w:rsidP="009728E6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3618A" w:rsidTr="00771C68">
        <w:trPr>
          <w:trHeight w:val="720"/>
        </w:trPr>
        <w:tc>
          <w:tcPr>
            <w:tcW w:w="0" w:type="auto"/>
            <w:vAlign w:val="center"/>
          </w:tcPr>
          <w:p w:rsidR="00C3618A" w:rsidRPr="00E51DE7" w:rsidRDefault="00C3618A" w:rsidP="00C361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الحادي</w:t>
            </w:r>
            <w:proofErr w:type="gram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عشر</w:t>
            </w: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/1</w:t>
            </w:r>
          </w:p>
        </w:tc>
        <w:tc>
          <w:tcPr>
            <w:tcW w:w="0" w:type="auto"/>
            <w:vAlign w:val="center"/>
          </w:tcPr>
          <w:p w:rsidR="00C3618A" w:rsidRPr="00521A34" w:rsidRDefault="009728E6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تقويم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تعليم العلوم</w:t>
            </w:r>
          </w:p>
        </w:tc>
        <w:tc>
          <w:tcPr>
            <w:tcW w:w="2547" w:type="dxa"/>
            <w:vAlign w:val="center"/>
          </w:tcPr>
          <w:p w:rsidR="00C3618A" w:rsidRPr="00E51DE7" w:rsidRDefault="00C3618A" w:rsidP="00807B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898" w:type="dxa"/>
            <w:vAlign w:val="center"/>
          </w:tcPr>
          <w:p w:rsidR="00C3618A" w:rsidRPr="00E51DE7" w:rsidRDefault="00C3618A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3618A" w:rsidTr="00771C68">
        <w:trPr>
          <w:trHeight w:val="720"/>
        </w:trPr>
        <w:tc>
          <w:tcPr>
            <w:tcW w:w="0" w:type="auto"/>
            <w:vAlign w:val="center"/>
          </w:tcPr>
          <w:p w:rsidR="00C3618A" w:rsidRPr="00E51DE7" w:rsidRDefault="00C3618A" w:rsidP="00C361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الثاني</w:t>
            </w:r>
            <w:proofErr w:type="gramEnd"/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عشر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16</w:t>
            </w: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/1</w:t>
            </w:r>
          </w:p>
        </w:tc>
        <w:tc>
          <w:tcPr>
            <w:tcW w:w="0" w:type="auto"/>
            <w:vAlign w:val="center"/>
          </w:tcPr>
          <w:p w:rsidR="00C3618A" w:rsidRPr="00521A34" w:rsidRDefault="00CD2C14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المشروع البحثي</w:t>
            </w:r>
            <w:r w:rsid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1F1627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4 </w:t>
            </w:r>
            <w:proofErr w:type="gramStart"/>
            <w:r w:rsid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دارسين</w:t>
            </w:r>
            <w:proofErr w:type="gramEnd"/>
          </w:p>
        </w:tc>
        <w:tc>
          <w:tcPr>
            <w:tcW w:w="2547" w:type="dxa"/>
            <w:vAlign w:val="center"/>
          </w:tcPr>
          <w:p w:rsidR="00C3618A" w:rsidRPr="00E51DE7" w:rsidRDefault="00C3618A" w:rsidP="00807B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898" w:type="dxa"/>
            <w:vAlign w:val="center"/>
          </w:tcPr>
          <w:p w:rsidR="00C3618A" w:rsidRPr="00E51DE7" w:rsidRDefault="001F162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يقدم على البور بوينت</w:t>
            </w:r>
          </w:p>
        </w:tc>
      </w:tr>
      <w:tr w:rsidR="00C3618A" w:rsidTr="00771C68">
        <w:trPr>
          <w:trHeight w:val="720"/>
        </w:trPr>
        <w:tc>
          <w:tcPr>
            <w:tcW w:w="0" w:type="auto"/>
            <w:vAlign w:val="center"/>
          </w:tcPr>
          <w:p w:rsidR="00C3618A" w:rsidRPr="00E51DE7" w:rsidRDefault="00C3618A" w:rsidP="00C361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gramStart"/>
            <w:r>
              <w:rPr>
                <w:rFonts w:ascii="Traditional Arabic" w:hAnsi="Traditional Arabic" w:cs="Traditional Arabic"/>
                <w:sz w:val="24"/>
                <w:szCs w:val="24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ثالث</w:t>
            </w:r>
            <w:proofErr w:type="gramEnd"/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عشر 2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/1</w:t>
            </w:r>
          </w:p>
        </w:tc>
        <w:tc>
          <w:tcPr>
            <w:tcW w:w="0" w:type="auto"/>
            <w:vAlign w:val="center"/>
          </w:tcPr>
          <w:p w:rsidR="00C3618A" w:rsidRPr="00521A34" w:rsidRDefault="00CD2C14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المشروع البحثي</w:t>
            </w:r>
            <w:r w:rsid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- 4 </w:t>
            </w:r>
            <w:proofErr w:type="gramStart"/>
            <w:r w:rsidR="001F162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دارسين</w:t>
            </w:r>
            <w:proofErr w:type="gramEnd"/>
          </w:p>
        </w:tc>
        <w:tc>
          <w:tcPr>
            <w:tcW w:w="2547" w:type="dxa"/>
            <w:vAlign w:val="center"/>
          </w:tcPr>
          <w:p w:rsidR="00C3618A" w:rsidRPr="00E51DE7" w:rsidRDefault="00C3618A" w:rsidP="00807B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898" w:type="dxa"/>
            <w:vAlign w:val="center"/>
          </w:tcPr>
          <w:p w:rsidR="00C3618A" w:rsidRPr="00E51DE7" w:rsidRDefault="001F162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يقدم على البور بوينت</w:t>
            </w:r>
          </w:p>
        </w:tc>
      </w:tr>
      <w:tr w:rsidR="00C3618A" w:rsidTr="00771C68">
        <w:trPr>
          <w:trHeight w:val="720"/>
        </w:trPr>
        <w:tc>
          <w:tcPr>
            <w:tcW w:w="0" w:type="auto"/>
            <w:vAlign w:val="center"/>
          </w:tcPr>
          <w:p w:rsidR="00C3618A" w:rsidRPr="00E51DE7" w:rsidRDefault="00C3618A" w:rsidP="00C361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gramStart"/>
            <w:r>
              <w:rPr>
                <w:rFonts w:ascii="Traditional Arabic" w:hAnsi="Traditional Arabic" w:cs="Traditional Arabic"/>
                <w:sz w:val="24"/>
                <w:szCs w:val="24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رابع </w:t>
            </w: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عشر</w:t>
            </w:r>
            <w:proofErr w:type="gramEnd"/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/1</w:t>
            </w:r>
          </w:p>
        </w:tc>
        <w:tc>
          <w:tcPr>
            <w:tcW w:w="0" w:type="auto"/>
            <w:vAlign w:val="center"/>
          </w:tcPr>
          <w:p w:rsidR="00C3618A" w:rsidRPr="00521A34" w:rsidRDefault="001F1627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تقديم المشروع البحثي 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4 </w:t>
            </w: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دارسين</w:t>
            </w:r>
            <w:proofErr w:type="gramEnd"/>
          </w:p>
        </w:tc>
        <w:tc>
          <w:tcPr>
            <w:tcW w:w="2547" w:type="dxa"/>
            <w:vAlign w:val="center"/>
          </w:tcPr>
          <w:p w:rsidR="00C3618A" w:rsidRPr="00E51DE7" w:rsidRDefault="00C3618A" w:rsidP="00807B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898" w:type="dxa"/>
            <w:vAlign w:val="center"/>
          </w:tcPr>
          <w:p w:rsidR="00C3618A" w:rsidRPr="00E51DE7" w:rsidRDefault="001F1627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يقدم على البور بوينت</w:t>
            </w:r>
          </w:p>
        </w:tc>
      </w:tr>
      <w:tr w:rsidR="00C3618A" w:rsidTr="00771C68">
        <w:trPr>
          <w:trHeight w:val="720"/>
        </w:trPr>
        <w:tc>
          <w:tcPr>
            <w:tcW w:w="0" w:type="auto"/>
            <w:vAlign w:val="center"/>
          </w:tcPr>
          <w:p w:rsidR="00C3618A" w:rsidRPr="00E51DE7" w:rsidRDefault="00C3618A" w:rsidP="00E5264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gramStart"/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الخامس</w:t>
            </w:r>
            <w:proofErr w:type="gramEnd"/>
            <w:r w:rsidRPr="00E51DE7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عشر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14/2</w:t>
            </w:r>
          </w:p>
        </w:tc>
        <w:tc>
          <w:tcPr>
            <w:tcW w:w="0" w:type="auto"/>
            <w:vAlign w:val="center"/>
          </w:tcPr>
          <w:p w:rsidR="00C3618A" w:rsidRPr="00521A34" w:rsidRDefault="001F1627" w:rsidP="008F5DA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</w:t>
            </w:r>
            <w:proofErr w:type="gramEnd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نهائي</w:t>
            </w:r>
          </w:p>
        </w:tc>
        <w:tc>
          <w:tcPr>
            <w:tcW w:w="2547" w:type="dxa"/>
            <w:vAlign w:val="center"/>
          </w:tcPr>
          <w:p w:rsidR="00C3618A" w:rsidRPr="00E51DE7" w:rsidRDefault="00C3618A" w:rsidP="00807B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898" w:type="dxa"/>
            <w:vAlign w:val="center"/>
          </w:tcPr>
          <w:p w:rsidR="00C3618A" w:rsidRPr="00E51DE7" w:rsidRDefault="00C3618A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C3618A" w:rsidTr="00771C68">
        <w:trPr>
          <w:trHeight w:val="720"/>
        </w:trPr>
        <w:tc>
          <w:tcPr>
            <w:tcW w:w="0" w:type="auto"/>
            <w:vAlign w:val="center"/>
          </w:tcPr>
          <w:p w:rsidR="00C3618A" w:rsidRPr="00E51DE7" w:rsidRDefault="00C3618A" w:rsidP="00E5264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السادس</w:t>
            </w:r>
            <w:proofErr w:type="gramEnd"/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عشر 21/2</w:t>
            </w:r>
          </w:p>
        </w:tc>
        <w:tc>
          <w:tcPr>
            <w:tcW w:w="0" w:type="auto"/>
            <w:vAlign w:val="center"/>
          </w:tcPr>
          <w:p w:rsidR="00C3618A" w:rsidRPr="00521A34" w:rsidRDefault="00C3618A" w:rsidP="0047040B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2547" w:type="dxa"/>
            <w:vAlign w:val="center"/>
          </w:tcPr>
          <w:p w:rsidR="00C3618A" w:rsidRPr="00E51DE7" w:rsidRDefault="00C3618A" w:rsidP="00807B54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2898" w:type="dxa"/>
            <w:vAlign w:val="center"/>
          </w:tcPr>
          <w:p w:rsidR="00C3618A" w:rsidRPr="00E51DE7" w:rsidRDefault="00C3618A" w:rsidP="00521A3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104FC2" w:rsidRDefault="00104FC2">
      <w:pPr>
        <w:rPr>
          <w:rtl/>
        </w:rPr>
      </w:pPr>
    </w:p>
    <w:p w:rsidR="00CD2C14" w:rsidRDefault="00CD2C14">
      <w:pPr>
        <w:rPr>
          <w:rtl/>
        </w:rPr>
      </w:pPr>
    </w:p>
    <w:p w:rsidR="00CD2C14" w:rsidRDefault="00CD2C14">
      <w:pPr>
        <w:rPr>
          <w:rtl/>
        </w:rPr>
      </w:pPr>
    </w:p>
    <w:p w:rsidR="00EB3101" w:rsidRPr="00B276DC" w:rsidRDefault="00EB3101" w:rsidP="00807B54">
      <w:pPr>
        <w:spacing w:line="360" w:lineRule="auto"/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proofErr w:type="gramStart"/>
      <w:r w:rsidRPr="00B276D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lastRenderedPageBreak/>
        <w:t>متطلبات</w:t>
      </w:r>
      <w:proofErr w:type="gramEnd"/>
      <w:r w:rsidRPr="00B276DC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 xml:space="preserve"> المقرر</w:t>
      </w:r>
      <w:r w:rsidR="00B276DC" w:rsidRPr="00B276DC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 xml:space="preserve"> وتوزيع الدرجات</w:t>
      </w:r>
    </w:p>
    <w:p w:rsidR="00612441" w:rsidRPr="00B4634B" w:rsidRDefault="00612441" w:rsidP="002231DD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raditional Arabic" w:hAnsi="Traditional Arabic" w:cs="Traditional Arabic"/>
          <w:sz w:val="32"/>
          <w:szCs w:val="32"/>
          <w:u w:val="single"/>
        </w:rPr>
      </w:pPr>
      <w:r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 w:rsidR="00CD2C1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</w:t>
      </w:r>
      <w:r w:rsidR="002231D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5</w:t>
      </w:r>
      <w:proofErr w:type="gramStart"/>
      <w:r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درجة</w:t>
      </w:r>
      <w:proofErr w:type="gramEnd"/>
      <w:r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r w:rsidR="00B276DC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EB3101" w:rsidRPr="00B276DC">
        <w:rPr>
          <w:rFonts w:ascii="Traditional Arabic" w:hAnsi="Traditional Arabic" w:cs="Traditional Arabic"/>
          <w:sz w:val="32"/>
          <w:szCs w:val="32"/>
          <w:rtl/>
        </w:rPr>
        <w:t>يعتمد هذا المقرر بشكل أساسي على المناقشة</w:t>
      </w:r>
      <w:r w:rsidR="00D01495" w:rsidRPr="00B276DC">
        <w:rPr>
          <w:rFonts w:ascii="Traditional Arabic" w:hAnsi="Traditional Arabic" w:cs="Traditional Arabic"/>
          <w:sz w:val="32"/>
          <w:szCs w:val="32"/>
          <w:rtl/>
        </w:rPr>
        <w:t xml:space="preserve"> والحوار، لذا لزم</w:t>
      </w:r>
      <w:r w:rsidR="00EB3101" w:rsidRPr="00B276DC">
        <w:rPr>
          <w:rFonts w:ascii="Traditional Arabic" w:hAnsi="Traditional Arabic" w:cs="Traditional Arabic"/>
          <w:sz w:val="32"/>
          <w:szCs w:val="32"/>
          <w:rtl/>
        </w:rPr>
        <w:t xml:space="preserve"> أن </w:t>
      </w:r>
      <w:r w:rsidR="00EB3101" w:rsidRPr="002A093F">
        <w:rPr>
          <w:rFonts w:ascii="Traditional Arabic" w:hAnsi="Traditional Arabic" w:cs="Traditional Arabic"/>
          <w:sz w:val="32"/>
          <w:szCs w:val="32"/>
          <w:u w:val="single"/>
          <w:rtl/>
        </w:rPr>
        <w:t>ي</w:t>
      </w:r>
      <w:r w:rsidR="00333BC4" w:rsidRPr="002A093F">
        <w:rPr>
          <w:rFonts w:ascii="Traditional Arabic" w:hAnsi="Traditional Arabic" w:cs="Traditional Arabic"/>
          <w:sz w:val="32"/>
          <w:szCs w:val="32"/>
          <w:u w:val="single"/>
          <w:rtl/>
        </w:rPr>
        <w:t>قرأ الدارس</w:t>
      </w:r>
      <w:r w:rsidR="00333BC4" w:rsidRPr="002A093F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قبل المحاضرة</w:t>
      </w:r>
      <w:r w:rsidRPr="002A093F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ما تم تحديده</w:t>
      </w:r>
      <w:r w:rsidR="00333BC4" w:rsidRPr="002A093F">
        <w:rPr>
          <w:rFonts w:ascii="Traditional Arabic" w:hAnsi="Traditional Arabic" w:cs="Traditional Arabic" w:hint="cs"/>
          <w:sz w:val="32"/>
          <w:szCs w:val="32"/>
          <w:u w:val="single"/>
          <w:rtl/>
        </w:rPr>
        <w:t>(على الأقل)</w:t>
      </w:r>
      <w:r w:rsidR="00CD2C14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في جدول المحاضرات وي</w:t>
      </w:r>
      <w:r w:rsidR="00CD2C1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شارك مشاركة فاعلة في النقاش. ويضع أمث</w:t>
      </w:r>
      <w:r w:rsidR="00B4634B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لة من </w:t>
      </w:r>
      <w:proofErr w:type="gramStart"/>
      <w:r w:rsidR="00B4634B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عنده </w:t>
      </w:r>
      <w:r w:rsidR="00CD2C14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(</w:t>
      </w:r>
      <w:proofErr w:type="gramEnd"/>
      <w:r w:rsidR="00CD2C14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="00B4634B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مثل: </w:t>
      </w:r>
      <w:r w:rsidR="00CD2C1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وضع أسئلة في المجالات والمستويات المختلفة)</w:t>
      </w:r>
    </w:p>
    <w:p w:rsidR="0015080C" w:rsidRPr="0015080C" w:rsidRDefault="00C91156" w:rsidP="002231DD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raditional Arabic" w:hAnsi="Traditional Arabic" w:cs="Traditional Arabic"/>
          <w:sz w:val="32"/>
          <w:szCs w:val="32"/>
          <w:u w:val="single"/>
        </w:rPr>
      </w:pPr>
      <w:r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 w:rsidR="002231D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40</w:t>
      </w:r>
      <w:r w:rsidR="007964B3"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درجة)</w:t>
      </w:r>
      <w:r w:rsidR="00B276DC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="00B4634B">
        <w:rPr>
          <w:rFonts w:ascii="Traditional Arabic" w:hAnsi="Traditional Arabic" w:cs="Traditional Arabic" w:hint="cs"/>
          <w:sz w:val="32"/>
          <w:szCs w:val="32"/>
          <w:rtl/>
        </w:rPr>
        <w:t xml:space="preserve">مهارة وضع الأسئلة وبناء الاختبار وتحليل </w:t>
      </w:r>
      <w:proofErr w:type="gramStart"/>
      <w:r w:rsidR="00B4634B">
        <w:rPr>
          <w:rFonts w:ascii="Traditional Arabic" w:hAnsi="Traditional Arabic" w:cs="Traditional Arabic" w:hint="cs"/>
          <w:sz w:val="32"/>
          <w:szCs w:val="32"/>
          <w:rtl/>
        </w:rPr>
        <w:t>أسئلته</w:t>
      </w:r>
      <w:r w:rsidR="006071F8" w:rsidRPr="00B276DC">
        <w:rPr>
          <w:rFonts w:ascii="Traditional Arabic" w:hAnsi="Traditional Arabic" w:cs="Traditional Arabic"/>
          <w:sz w:val="32"/>
          <w:szCs w:val="32"/>
          <w:rtl/>
        </w:rPr>
        <w:t xml:space="preserve">  تعتبر</w:t>
      </w:r>
      <w:proofErr w:type="gramEnd"/>
      <w:r w:rsidR="006071F8" w:rsidRPr="00B276DC">
        <w:rPr>
          <w:rFonts w:ascii="Traditional Arabic" w:hAnsi="Traditional Arabic" w:cs="Traditional Arabic"/>
          <w:sz w:val="32"/>
          <w:szCs w:val="32"/>
          <w:rtl/>
        </w:rPr>
        <w:t xml:space="preserve"> ركن أساسي آخر لهذا المقرر، </w:t>
      </w:r>
      <w:r w:rsidR="00B4634B">
        <w:rPr>
          <w:rFonts w:ascii="Traditional Arabic" w:hAnsi="Traditional Arabic" w:cs="Traditional Arabic" w:hint="cs"/>
          <w:sz w:val="32"/>
          <w:szCs w:val="32"/>
          <w:rtl/>
        </w:rPr>
        <w:t xml:space="preserve">لذا </w:t>
      </w:r>
      <w:r w:rsidR="00B4634B" w:rsidRPr="005D11D1">
        <w:rPr>
          <w:rFonts w:ascii="Traditional Arabic" w:hAnsi="Traditional Arabic" w:cs="Traditional Arabic" w:hint="cs"/>
          <w:sz w:val="32"/>
          <w:szCs w:val="32"/>
          <w:rtl/>
        </w:rPr>
        <w:t xml:space="preserve">فإن  </w:t>
      </w:r>
      <w:r w:rsidR="00B4634B" w:rsidRPr="005D11D1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على كل دارس</w:t>
      </w:r>
      <w:r w:rsidR="005D11D1" w:rsidRPr="005D11D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B4634B" w:rsidRPr="005D11D1">
        <w:rPr>
          <w:rFonts w:ascii="Traditional Arabic" w:hAnsi="Traditional Arabic" w:cs="Traditional Arabic" w:hint="cs"/>
          <w:sz w:val="32"/>
          <w:szCs w:val="32"/>
          <w:rtl/>
        </w:rPr>
        <w:t>أن يقوم بمشروع تتلخص خطواته</w:t>
      </w:r>
      <w:r w:rsidR="00B4634B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بما يلي:</w:t>
      </w:r>
    </w:p>
    <w:p w:rsidR="0015080C" w:rsidRPr="00041102" w:rsidRDefault="0015080C" w:rsidP="002231DD">
      <w:pPr>
        <w:pStyle w:val="ListParagraph"/>
        <w:numPr>
          <w:ilvl w:val="0"/>
          <w:numId w:val="5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 w:rsidRPr="00041102">
        <w:rPr>
          <w:rFonts w:ascii="Traditional Arabic" w:hAnsi="Traditional Arabic" w:cs="Traditional Arabic" w:hint="cs"/>
          <w:sz w:val="32"/>
          <w:szCs w:val="32"/>
          <w:rtl/>
        </w:rPr>
        <w:t xml:space="preserve">وضع اختبار في المجال المعرفي يقيس </w:t>
      </w:r>
      <w:proofErr w:type="gramStart"/>
      <w:r w:rsidRPr="00041102">
        <w:rPr>
          <w:rFonts w:ascii="Traditional Arabic" w:hAnsi="Traditional Arabic" w:cs="Traditional Arabic" w:hint="cs"/>
          <w:sz w:val="32"/>
          <w:szCs w:val="32"/>
          <w:rtl/>
        </w:rPr>
        <w:t>مستوياته</w:t>
      </w:r>
      <w:proofErr w:type="gramEnd"/>
      <w:r w:rsidRPr="00041102">
        <w:rPr>
          <w:rFonts w:ascii="Traditional Arabic" w:hAnsi="Traditional Arabic" w:cs="Traditional Arabic" w:hint="cs"/>
          <w:sz w:val="32"/>
          <w:szCs w:val="32"/>
          <w:rtl/>
        </w:rPr>
        <w:t xml:space="preserve"> الستة</w:t>
      </w:r>
      <w:r w:rsidR="005D11D1" w:rsidRPr="00041102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041102" w:rsidRPr="00041102">
        <w:rPr>
          <w:rFonts w:ascii="Traditional Arabic" w:hAnsi="Traditional Arabic" w:cs="Traditional Arabic" w:hint="cs"/>
          <w:sz w:val="32"/>
          <w:szCs w:val="32"/>
          <w:rtl/>
        </w:rPr>
        <w:t xml:space="preserve">- الأسئلة </w:t>
      </w:r>
      <w:proofErr w:type="gramStart"/>
      <w:r w:rsidR="00041102" w:rsidRPr="00041102">
        <w:rPr>
          <w:rFonts w:ascii="Traditional Arabic" w:hAnsi="Traditional Arabic" w:cs="Traditional Arabic" w:hint="cs"/>
          <w:sz w:val="32"/>
          <w:szCs w:val="32"/>
          <w:rtl/>
        </w:rPr>
        <w:t>من</w:t>
      </w:r>
      <w:proofErr w:type="gramEnd"/>
      <w:r w:rsidR="00041102" w:rsidRPr="00041102">
        <w:rPr>
          <w:rFonts w:ascii="Traditional Arabic" w:hAnsi="Traditional Arabic" w:cs="Traditional Arabic" w:hint="cs"/>
          <w:sz w:val="32"/>
          <w:szCs w:val="32"/>
          <w:rtl/>
        </w:rPr>
        <w:t xml:space="preserve"> نوع الاختيار من متعدد.</w:t>
      </w:r>
    </w:p>
    <w:p w:rsidR="0015080C" w:rsidRDefault="00041102" w:rsidP="002231DD">
      <w:pPr>
        <w:pStyle w:val="ListParagraph"/>
        <w:numPr>
          <w:ilvl w:val="0"/>
          <w:numId w:val="5"/>
        </w:numPr>
        <w:spacing w:line="360" w:lineRule="auto"/>
        <w:rPr>
          <w:rFonts w:ascii="Traditional Arabic" w:hAnsi="Traditional Arabic" w:cs="Traditional Arabic"/>
          <w:sz w:val="32"/>
          <w:szCs w:val="32"/>
          <w:u w:val="single"/>
        </w:rPr>
      </w:pP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بناء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جدول مواصفات لاختبار المجال المعرفي</w:t>
      </w:r>
      <w:r w:rsidR="0015080C" w:rsidRPr="0015080C">
        <w:rPr>
          <w:rFonts w:ascii="Traditional Arabic" w:hAnsi="Traditional Arabic" w:cs="Traditional Arabic" w:hint="cs"/>
          <w:sz w:val="32"/>
          <w:szCs w:val="32"/>
          <w:rtl/>
        </w:rPr>
        <w:t xml:space="preserve"> ( سيتم الحديث عن ذلك فيما بعد).</w:t>
      </w:r>
    </w:p>
    <w:p w:rsidR="0015080C" w:rsidRPr="0015080C" w:rsidRDefault="0015080C" w:rsidP="002231DD">
      <w:pPr>
        <w:pStyle w:val="ListParagraph"/>
        <w:numPr>
          <w:ilvl w:val="0"/>
          <w:numId w:val="5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proofErr w:type="gramStart"/>
      <w:r w:rsidRPr="0015080C">
        <w:rPr>
          <w:rFonts w:ascii="Traditional Arabic" w:hAnsi="Traditional Arabic" w:cs="Traditional Arabic" w:hint="cs"/>
          <w:sz w:val="32"/>
          <w:szCs w:val="32"/>
          <w:rtl/>
        </w:rPr>
        <w:t>بناء</w:t>
      </w:r>
      <w:proofErr w:type="gramEnd"/>
      <w:r w:rsidRPr="0015080C">
        <w:rPr>
          <w:rFonts w:ascii="Traditional Arabic" w:hAnsi="Traditional Arabic" w:cs="Traditional Arabic" w:hint="cs"/>
          <w:sz w:val="32"/>
          <w:szCs w:val="32"/>
          <w:rtl/>
        </w:rPr>
        <w:t xml:space="preserve"> اختبار في المجال الوجداني.</w:t>
      </w:r>
      <w:r w:rsidR="005D11D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15080C" w:rsidRDefault="0015080C" w:rsidP="002231DD">
      <w:pPr>
        <w:pStyle w:val="ListParagraph"/>
        <w:numPr>
          <w:ilvl w:val="0"/>
          <w:numId w:val="5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 w:rsidRPr="0015080C">
        <w:rPr>
          <w:rFonts w:ascii="Traditional Arabic" w:hAnsi="Traditional Arabic" w:cs="Traditional Arabic" w:hint="cs"/>
          <w:sz w:val="32"/>
          <w:szCs w:val="32"/>
          <w:rtl/>
        </w:rPr>
        <w:t xml:space="preserve">بناء اختبار في المجال </w:t>
      </w:r>
      <w:r w:rsidR="005D11D1" w:rsidRPr="0015080C">
        <w:rPr>
          <w:rFonts w:ascii="Traditional Arabic" w:hAnsi="Traditional Arabic" w:cs="Traditional Arabic" w:hint="cs"/>
          <w:sz w:val="32"/>
          <w:szCs w:val="32"/>
          <w:rtl/>
        </w:rPr>
        <w:t>المهارى</w:t>
      </w:r>
      <w:r w:rsidR="005D11D1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2231D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15080C" w:rsidRDefault="0015080C" w:rsidP="0015080C">
      <w:pPr>
        <w:pStyle w:val="ListParagraph"/>
        <w:numPr>
          <w:ilvl w:val="0"/>
          <w:numId w:val="5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تطبيق الاختبارات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الثلاثة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على طلاب</w:t>
      </w:r>
      <w:r w:rsidR="005D11D1">
        <w:rPr>
          <w:rFonts w:ascii="Traditional Arabic" w:hAnsi="Traditional Arabic" w:cs="Traditional Arabic" w:hint="cs"/>
          <w:sz w:val="32"/>
          <w:szCs w:val="32"/>
          <w:rtl/>
        </w:rPr>
        <w:t xml:space="preserve"> أحد الصفوف الدراسية</w:t>
      </w:r>
      <w:r w:rsidR="002231D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333BC4" w:rsidRPr="002231DD" w:rsidRDefault="005D11D1" w:rsidP="002231DD">
      <w:pPr>
        <w:pStyle w:val="ListParagraph"/>
        <w:numPr>
          <w:ilvl w:val="0"/>
          <w:numId w:val="5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تحليل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أسئلة اختبار المجال المعرفي، وكذلك الاختبار نفسه.</w:t>
      </w:r>
    </w:p>
    <w:p w:rsidR="00DE1852" w:rsidRDefault="00DE1852" w:rsidP="002231DD">
      <w:pPr>
        <w:pStyle w:val="ListParagraph"/>
        <w:numPr>
          <w:ilvl w:val="0"/>
          <w:numId w:val="1"/>
        </w:numPr>
        <w:spacing w:line="360" w:lineRule="auto"/>
        <w:ind w:left="0" w:firstLine="0"/>
        <w:rPr>
          <w:rFonts w:ascii="Traditional Arabic" w:hAnsi="Traditional Arabic" w:cs="Traditional Arabic"/>
          <w:sz w:val="32"/>
          <w:szCs w:val="32"/>
        </w:rPr>
      </w:pPr>
      <w:r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(</w:t>
      </w:r>
      <w:r w:rsidR="002231D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35</w:t>
      </w:r>
      <w:r w:rsidRPr="00B276DC">
        <w:rPr>
          <w:rFonts w:ascii="Traditional Arabic" w:hAnsi="Traditional Arabic" w:cs="Traditional Arabic"/>
          <w:b/>
          <w:bCs/>
          <w:sz w:val="32"/>
          <w:szCs w:val="32"/>
          <w:rtl/>
        </w:rPr>
        <w:t>درجة )</w:t>
      </w:r>
      <w:r w:rsidR="00B276DC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B276D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B276DC">
        <w:rPr>
          <w:rFonts w:ascii="Traditional Arabic" w:hAnsi="Traditional Arabic" w:cs="Traditional Arabic"/>
          <w:sz w:val="32"/>
          <w:szCs w:val="32"/>
          <w:rtl/>
        </w:rPr>
        <w:t>اختبار</w:t>
      </w:r>
      <w:proofErr w:type="gramEnd"/>
      <w:r w:rsidRPr="00B276DC">
        <w:rPr>
          <w:rFonts w:ascii="Traditional Arabic" w:hAnsi="Traditional Arabic" w:cs="Traditional Arabic"/>
          <w:sz w:val="32"/>
          <w:szCs w:val="32"/>
          <w:rtl/>
        </w:rPr>
        <w:t xml:space="preserve"> نهائي</w:t>
      </w:r>
    </w:p>
    <w:p w:rsidR="00333BC4" w:rsidRDefault="00333BC4" w:rsidP="00333BC4">
      <w:pPr>
        <w:spacing w:line="360" w:lineRule="auto"/>
        <w:rPr>
          <w:rFonts w:ascii="Traditional Arabic" w:hAnsi="Traditional Arabic" w:cs="Traditional Arabic"/>
          <w:sz w:val="32"/>
          <w:szCs w:val="32"/>
          <w:rtl/>
        </w:rPr>
      </w:pPr>
    </w:p>
    <w:p w:rsidR="00333BC4" w:rsidRPr="00333BC4" w:rsidRDefault="00333BC4" w:rsidP="00333BC4">
      <w:pPr>
        <w:spacing w:line="360" w:lineRule="auto"/>
        <w:rPr>
          <w:rFonts w:ascii="Traditional Arabic" w:hAnsi="Traditional Arabic" w:cs="Traditional Arabic"/>
          <w:sz w:val="32"/>
          <w:szCs w:val="32"/>
        </w:rPr>
      </w:pPr>
    </w:p>
    <w:p w:rsidR="00FD35E2" w:rsidRPr="00333BC4" w:rsidRDefault="00FD35E2" w:rsidP="00807B54">
      <w:pPr>
        <w:pStyle w:val="ListParagraph"/>
        <w:spacing w:line="360" w:lineRule="auto"/>
        <w:ind w:left="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proofErr w:type="gramStart"/>
      <w:r w:rsidRPr="00333BC4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المراجع</w:t>
      </w:r>
      <w:proofErr w:type="gramEnd"/>
      <w:r w:rsidRPr="00333BC4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الأساسية:</w:t>
      </w:r>
    </w:p>
    <w:p w:rsidR="00FD35E2" w:rsidRDefault="00352A31" w:rsidP="00352A31">
      <w:pPr>
        <w:pStyle w:val="ListParagraph"/>
        <w:numPr>
          <w:ilvl w:val="0"/>
          <w:numId w:val="3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دوران، </w:t>
      </w:r>
      <w:proofErr w:type="spellStart"/>
      <w:r w:rsidR="00C47C9A">
        <w:rPr>
          <w:rFonts w:ascii="Traditional Arabic" w:hAnsi="Traditional Arabic" w:cs="Traditional Arabic" w:hint="cs"/>
          <w:sz w:val="32"/>
          <w:szCs w:val="32"/>
          <w:rtl/>
        </w:rPr>
        <w:t>رودني</w:t>
      </w:r>
      <w:proofErr w:type="spellEnd"/>
      <w:r w:rsidR="008C74E0" w:rsidRPr="002A093F"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(ترجمة: صابريني، محمد سعيد وآخرون). </w:t>
      </w:r>
      <w:r w:rsidR="00FD35E2" w:rsidRPr="002A093F">
        <w:rPr>
          <w:rFonts w:ascii="Traditional Arabic" w:hAnsi="Traditional Arabic" w:cs="Traditional Arabic" w:hint="cs"/>
          <w:sz w:val="32"/>
          <w:szCs w:val="32"/>
          <w:rtl/>
        </w:rPr>
        <w:t>(1</w:t>
      </w:r>
      <w:r w:rsidR="001F2185" w:rsidRPr="002A093F">
        <w:rPr>
          <w:rFonts w:ascii="Traditional Arabic" w:hAnsi="Traditional Arabic" w:cs="Traditional Arabic" w:hint="cs"/>
          <w:sz w:val="32"/>
          <w:szCs w:val="32"/>
          <w:rtl/>
        </w:rPr>
        <w:t>9</w:t>
      </w:r>
      <w:r w:rsidR="00C47C9A">
        <w:rPr>
          <w:rFonts w:ascii="Traditional Arabic" w:hAnsi="Traditional Arabic" w:cs="Traditional Arabic" w:hint="cs"/>
          <w:sz w:val="32"/>
          <w:szCs w:val="32"/>
          <w:rtl/>
        </w:rPr>
        <w:t>8</w:t>
      </w:r>
      <w:r>
        <w:rPr>
          <w:rFonts w:ascii="Traditional Arabic" w:hAnsi="Traditional Arabic" w:cs="Traditional Arabic" w:hint="cs"/>
          <w:sz w:val="32"/>
          <w:szCs w:val="32"/>
          <w:rtl/>
        </w:rPr>
        <w:t>5</w:t>
      </w:r>
      <w:r w:rsidR="00FD35E2" w:rsidRPr="002A093F">
        <w:rPr>
          <w:rFonts w:ascii="Traditional Arabic" w:hAnsi="Traditional Arabic" w:cs="Traditional Arabic" w:hint="cs"/>
          <w:sz w:val="32"/>
          <w:szCs w:val="32"/>
          <w:rtl/>
        </w:rPr>
        <w:t xml:space="preserve">). </w:t>
      </w:r>
      <w:proofErr w:type="gramStart"/>
      <w:r w:rsidR="00C47C9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أساسيات</w:t>
      </w:r>
      <w:proofErr w:type="gramEnd"/>
      <w:r w:rsidR="00C47C9A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القياس والتقويم في </w:t>
      </w: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تدريس العلوم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. دار النهضة العربة: دار الأمل،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أربد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>، الأردن</w:t>
      </w:r>
    </w:p>
    <w:p w:rsidR="008C74E0" w:rsidRDefault="00352A31" w:rsidP="001F1627">
      <w:pPr>
        <w:pStyle w:val="ListParagraph"/>
        <w:numPr>
          <w:ilvl w:val="0"/>
          <w:numId w:val="3"/>
        </w:numPr>
        <w:spacing w:line="360" w:lineRule="auto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الراشد</w:t>
      </w:r>
      <w:r w:rsidR="008C74E0" w:rsidRPr="002A093F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علي</w:t>
      </w:r>
      <w:proofErr w:type="gramEnd"/>
      <w:r w:rsidR="008C74E0" w:rsidRPr="002A093F">
        <w:rPr>
          <w:rFonts w:ascii="Traditional Arabic" w:hAnsi="Traditional Arabic" w:cs="Traditional Arabic" w:hint="cs"/>
          <w:sz w:val="32"/>
          <w:szCs w:val="32"/>
          <w:rtl/>
        </w:rPr>
        <w:t xml:space="preserve">. (2008). </w:t>
      </w: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تعليم العلوم: أساليبه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ومتطباته</w:t>
      </w:r>
      <w:proofErr w:type="spellEnd"/>
      <w:r w:rsidR="00333BC4" w:rsidRPr="002A093F">
        <w:rPr>
          <w:rFonts w:ascii="Traditional Arabic" w:hAnsi="Traditional Arabic" w:cs="Traditional Arabic" w:hint="cs"/>
          <w:sz w:val="32"/>
          <w:szCs w:val="32"/>
          <w:rtl/>
        </w:rPr>
        <w:t xml:space="preserve">. دار </w:t>
      </w:r>
      <w:r w:rsidR="001F1627">
        <w:rPr>
          <w:rFonts w:ascii="Traditional Arabic" w:hAnsi="Traditional Arabic" w:cs="Traditional Arabic" w:hint="cs"/>
          <w:sz w:val="32"/>
          <w:szCs w:val="32"/>
          <w:rtl/>
        </w:rPr>
        <w:t>الزهراء</w:t>
      </w:r>
      <w:r w:rsidR="00333BC4" w:rsidRPr="002A093F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100B58" w:rsidRPr="002A093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gramStart"/>
      <w:r w:rsidR="008C74E0" w:rsidRPr="002A093F">
        <w:rPr>
          <w:rFonts w:ascii="Traditional Arabic" w:hAnsi="Traditional Arabic" w:cs="Traditional Arabic" w:hint="cs"/>
          <w:sz w:val="32"/>
          <w:szCs w:val="32"/>
          <w:rtl/>
        </w:rPr>
        <w:t>ب</w:t>
      </w:r>
      <w:r w:rsidR="001F1627">
        <w:rPr>
          <w:rFonts w:ascii="Traditional Arabic" w:hAnsi="Traditional Arabic" w:cs="Traditional Arabic" w:hint="cs"/>
          <w:sz w:val="32"/>
          <w:szCs w:val="32"/>
          <w:rtl/>
        </w:rPr>
        <w:t>الرياض</w:t>
      </w:r>
      <w:proofErr w:type="gramEnd"/>
      <w:r w:rsidR="008C74E0" w:rsidRPr="002A093F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2A093F" w:rsidRPr="002A093F" w:rsidRDefault="002A093F" w:rsidP="001F1627">
      <w:pPr>
        <w:pStyle w:val="ListParagraph"/>
        <w:spacing w:line="360" w:lineRule="auto"/>
        <w:ind w:left="1500"/>
        <w:rPr>
          <w:rFonts w:ascii="Traditional Arabic" w:hAnsi="Traditional Arabic" w:cs="Traditional Arabic"/>
          <w:sz w:val="32"/>
          <w:szCs w:val="32"/>
        </w:rPr>
      </w:pPr>
    </w:p>
    <w:p w:rsidR="008C74E0" w:rsidRDefault="008C74E0" w:rsidP="002A093F">
      <w:pPr>
        <w:spacing w:line="36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 </w:t>
      </w:r>
    </w:p>
    <w:p w:rsidR="00104FC2" w:rsidRDefault="00104FC2" w:rsidP="00D10991">
      <w:pPr>
        <w:rPr>
          <w:rtl/>
        </w:rPr>
      </w:pPr>
    </w:p>
    <w:p w:rsidR="00D10991" w:rsidRDefault="00D10991" w:rsidP="00807B54">
      <w:pPr>
        <w:jc w:val="center"/>
        <w:rPr>
          <w:b/>
          <w:bCs/>
          <w:sz w:val="32"/>
          <w:szCs w:val="32"/>
          <w:u w:val="single"/>
          <w:rtl/>
        </w:rPr>
      </w:pPr>
    </w:p>
    <w:p w:rsidR="00D10991" w:rsidRDefault="00D10991" w:rsidP="00807B54">
      <w:pPr>
        <w:jc w:val="center"/>
        <w:rPr>
          <w:b/>
          <w:bCs/>
          <w:sz w:val="32"/>
          <w:szCs w:val="32"/>
          <w:u w:val="single"/>
          <w:rtl/>
        </w:rPr>
      </w:pPr>
    </w:p>
    <w:p w:rsidR="00D10991" w:rsidRDefault="00D10991" w:rsidP="00807B54">
      <w:pPr>
        <w:jc w:val="center"/>
        <w:rPr>
          <w:b/>
          <w:bCs/>
          <w:sz w:val="32"/>
          <w:szCs w:val="32"/>
          <w:u w:val="single"/>
          <w:rtl/>
        </w:rPr>
      </w:pPr>
    </w:p>
    <w:p w:rsidR="00D10991" w:rsidRDefault="00D10991" w:rsidP="00807B54">
      <w:pPr>
        <w:jc w:val="center"/>
        <w:rPr>
          <w:b/>
          <w:bCs/>
          <w:sz w:val="32"/>
          <w:szCs w:val="32"/>
          <w:u w:val="single"/>
          <w:rtl/>
        </w:rPr>
      </w:pPr>
    </w:p>
    <w:p w:rsidR="00D10991" w:rsidRDefault="00D10991" w:rsidP="00807B54">
      <w:pPr>
        <w:jc w:val="center"/>
        <w:rPr>
          <w:b/>
          <w:bCs/>
          <w:sz w:val="32"/>
          <w:szCs w:val="32"/>
          <w:u w:val="single"/>
          <w:rtl/>
        </w:rPr>
      </w:pPr>
    </w:p>
    <w:p w:rsidR="00D10991" w:rsidRDefault="004153BF" w:rsidP="004153BF">
      <w:pPr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بعد </w:t>
      </w:r>
      <w:proofErr w:type="spellStart"/>
      <w:r>
        <w:rPr>
          <w:rFonts w:hint="cs"/>
          <w:b/>
          <w:bCs/>
          <w:sz w:val="32"/>
          <w:szCs w:val="32"/>
          <w:u w:val="single"/>
          <w:rtl/>
        </w:rPr>
        <w:t>الإنتهاء</w:t>
      </w:r>
      <w:proofErr w:type="spellEnd"/>
      <w:r>
        <w:rPr>
          <w:rFonts w:hint="cs"/>
          <w:b/>
          <w:bCs/>
          <w:sz w:val="32"/>
          <w:szCs w:val="32"/>
          <w:u w:val="single"/>
          <w:rtl/>
        </w:rPr>
        <w:t xml:space="preserve"> من هذا المقرر، سوف تتكون لديك المعارف والمهارات التالية:</w:t>
      </w:r>
    </w:p>
    <w:p w:rsidR="004153BF" w:rsidRDefault="008B5DD3" w:rsidP="007A08CC">
      <w:pPr>
        <w:pStyle w:val="ListParagraph"/>
        <w:numPr>
          <w:ilvl w:val="0"/>
          <w:numId w:val="6"/>
        </w:numPr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/>
          <w:sz w:val="32"/>
          <w:szCs w:val="32"/>
          <w:rtl/>
        </w:rPr>
        <w:t xml:space="preserve">معرفة بأغراض </w:t>
      </w:r>
      <w:proofErr w:type="gramStart"/>
      <w:r>
        <w:rPr>
          <w:rFonts w:asciiTheme="minorBidi" w:hAnsiTheme="minorBidi"/>
          <w:sz w:val="32"/>
          <w:szCs w:val="32"/>
          <w:rtl/>
        </w:rPr>
        <w:t>ومحاور</w:t>
      </w:r>
      <w:r w:rsidR="007A08CC" w:rsidRPr="007A08CC">
        <w:rPr>
          <w:rFonts w:asciiTheme="minorBidi" w:hAnsiTheme="minorBidi"/>
          <w:sz w:val="32"/>
          <w:szCs w:val="32"/>
          <w:rtl/>
        </w:rPr>
        <w:t xml:space="preserve">  وطرق</w:t>
      </w:r>
      <w:proofErr w:type="gramEnd"/>
      <w:r w:rsidR="007A08CC" w:rsidRPr="007A08CC">
        <w:rPr>
          <w:rFonts w:asciiTheme="minorBidi" w:hAnsiTheme="minorBidi"/>
          <w:sz w:val="32"/>
          <w:szCs w:val="32"/>
          <w:rtl/>
        </w:rPr>
        <w:t xml:space="preserve"> التقويم</w:t>
      </w:r>
      <w:r w:rsidR="007A08CC" w:rsidRPr="007A08CC">
        <w:rPr>
          <w:rFonts w:asciiTheme="minorBidi" w:hAnsiTheme="minorBidi" w:hint="cs"/>
          <w:b/>
          <w:bCs/>
          <w:sz w:val="32"/>
          <w:szCs w:val="32"/>
          <w:rtl/>
        </w:rPr>
        <w:t>.</w:t>
      </w:r>
    </w:p>
    <w:p w:rsidR="007A08CC" w:rsidRDefault="0089304D" w:rsidP="007A08CC">
      <w:pPr>
        <w:pStyle w:val="ListParagraph"/>
        <w:numPr>
          <w:ilvl w:val="0"/>
          <w:numId w:val="6"/>
        </w:numPr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 w:hint="cs"/>
          <w:sz w:val="32"/>
          <w:szCs w:val="32"/>
          <w:rtl/>
        </w:rPr>
        <w:t>معرفة ب</w:t>
      </w:r>
      <w:r w:rsidR="007A08CC" w:rsidRPr="007A08CC">
        <w:rPr>
          <w:rFonts w:asciiTheme="minorBidi" w:hAnsiTheme="minorBidi"/>
          <w:sz w:val="32"/>
          <w:szCs w:val="32"/>
          <w:rtl/>
        </w:rPr>
        <w:t>الاختبارات المحكية والاختبارات المعيارية (تدريج الطلاب)</w:t>
      </w:r>
      <w:r w:rsidR="007A08CC">
        <w:rPr>
          <w:rFonts w:asciiTheme="minorBidi" w:hAnsiTheme="minorBidi" w:hint="cs"/>
          <w:b/>
          <w:bCs/>
          <w:sz w:val="32"/>
          <w:szCs w:val="32"/>
          <w:u w:val="single"/>
          <w:rtl/>
        </w:rPr>
        <w:t>.</w:t>
      </w:r>
    </w:p>
    <w:p w:rsidR="007A08CC" w:rsidRDefault="007A08CC" w:rsidP="007A08CC">
      <w:pPr>
        <w:pStyle w:val="ListParagraph"/>
        <w:numPr>
          <w:ilvl w:val="0"/>
          <w:numId w:val="6"/>
        </w:numPr>
        <w:rPr>
          <w:rFonts w:asciiTheme="minorBidi" w:hAnsiTheme="minorBidi"/>
          <w:b/>
          <w:bCs/>
          <w:sz w:val="32"/>
          <w:szCs w:val="32"/>
          <w:u w:val="single"/>
        </w:rPr>
      </w:pPr>
      <w:r w:rsidRPr="007A08CC">
        <w:rPr>
          <w:rFonts w:asciiTheme="minorBidi" w:hAnsiTheme="minorBidi"/>
          <w:sz w:val="32"/>
          <w:szCs w:val="32"/>
          <w:rtl/>
        </w:rPr>
        <w:t xml:space="preserve">تصنيف الأهداف التربوية في المجالات الثلاثة، المعرفي والعاطفي </w:t>
      </w:r>
      <w:proofErr w:type="spellStart"/>
      <w:r w:rsidRPr="007A08CC">
        <w:rPr>
          <w:rFonts w:asciiTheme="minorBidi" w:hAnsiTheme="minorBidi"/>
          <w:sz w:val="32"/>
          <w:szCs w:val="32"/>
          <w:rtl/>
        </w:rPr>
        <w:t>والمهاري</w:t>
      </w:r>
      <w:proofErr w:type="spellEnd"/>
      <w:r>
        <w:rPr>
          <w:rFonts w:asciiTheme="minorBidi" w:hAnsiTheme="minorBidi" w:hint="cs"/>
          <w:sz w:val="32"/>
          <w:szCs w:val="32"/>
          <w:rtl/>
        </w:rPr>
        <w:t>.</w:t>
      </w:r>
    </w:p>
    <w:p w:rsidR="007A08CC" w:rsidRDefault="007A08CC" w:rsidP="007A08CC">
      <w:pPr>
        <w:pStyle w:val="ListParagraph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r w:rsidRPr="009A6F0B">
        <w:rPr>
          <w:rFonts w:asciiTheme="minorBidi" w:hAnsiTheme="minorBidi" w:hint="cs"/>
          <w:sz w:val="32"/>
          <w:szCs w:val="32"/>
          <w:rtl/>
        </w:rPr>
        <w:t xml:space="preserve">مهارة </w:t>
      </w:r>
      <w:proofErr w:type="gramStart"/>
      <w:r w:rsidRPr="009A6F0B">
        <w:rPr>
          <w:rFonts w:asciiTheme="minorBidi" w:hAnsiTheme="minorBidi" w:hint="cs"/>
          <w:sz w:val="32"/>
          <w:szCs w:val="32"/>
          <w:rtl/>
        </w:rPr>
        <w:t>في</w:t>
      </w:r>
      <w:proofErr w:type="gramEnd"/>
      <w:r w:rsidRPr="009A6F0B">
        <w:rPr>
          <w:rFonts w:asciiTheme="minorBidi" w:hAnsiTheme="minorBidi" w:hint="cs"/>
          <w:sz w:val="32"/>
          <w:szCs w:val="32"/>
          <w:rtl/>
        </w:rPr>
        <w:t xml:space="preserve"> وضع الأسئلة </w:t>
      </w:r>
      <w:r w:rsidR="009A6F0B">
        <w:rPr>
          <w:rFonts w:asciiTheme="minorBidi" w:hAnsiTheme="minorBidi" w:hint="cs"/>
          <w:sz w:val="32"/>
          <w:szCs w:val="32"/>
          <w:rtl/>
        </w:rPr>
        <w:t xml:space="preserve">في مادة العلوم </w:t>
      </w:r>
      <w:r w:rsidRPr="009A6F0B">
        <w:rPr>
          <w:rFonts w:asciiTheme="minorBidi" w:hAnsiTheme="minorBidi" w:hint="cs"/>
          <w:sz w:val="32"/>
          <w:szCs w:val="32"/>
          <w:rtl/>
        </w:rPr>
        <w:t xml:space="preserve">( </w:t>
      </w:r>
      <w:r w:rsidR="009A6F0B" w:rsidRPr="009A6F0B">
        <w:rPr>
          <w:rFonts w:asciiTheme="minorBidi" w:hAnsiTheme="minorBidi" w:hint="cs"/>
          <w:sz w:val="32"/>
          <w:szCs w:val="32"/>
          <w:rtl/>
        </w:rPr>
        <w:t>المقالة</w:t>
      </w:r>
      <w:r w:rsidRPr="009A6F0B">
        <w:rPr>
          <w:rFonts w:asciiTheme="minorBidi" w:hAnsiTheme="minorBidi" w:hint="cs"/>
          <w:sz w:val="32"/>
          <w:szCs w:val="32"/>
          <w:rtl/>
        </w:rPr>
        <w:t>، اختيار من متعدد.....الخ)</w:t>
      </w:r>
      <w:r w:rsidR="009A6F0B">
        <w:rPr>
          <w:rFonts w:asciiTheme="minorBidi" w:hAnsiTheme="minorBidi" w:hint="cs"/>
          <w:sz w:val="32"/>
          <w:szCs w:val="32"/>
          <w:rtl/>
        </w:rPr>
        <w:t>.</w:t>
      </w:r>
    </w:p>
    <w:p w:rsidR="009A6F0B" w:rsidRDefault="009A6F0B" w:rsidP="007A08CC">
      <w:pPr>
        <w:pStyle w:val="ListParagraph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تحليل أسئلة الاختبار</w:t>
      </w:r>
      <w:bookmarkStart w:id="0" w:name="_GoBack"/>
      <w:bookmarkEnd w:id="0"/>
      <w:r>
        <w:rPr>
          <w:rFonts w:asciiTheme="minorBidi" w:hAnsiTheme="minorBidi" w:hint="cs"/>
          <w:sz w:val="32"/>
          <w:szCs w:val="32"/>
          <w:rtl/>
        </w:rPr>
        <w:t>(حساب معامل تمييز وصعوبة السؤال )</w:t>
      </w:r>
    </w:p>
    <w:p w:rsidR="009A6F0B" w:rsidRDefault="009A6F0B" w:rsidP="007A08CC">
      <w:pPr>
        <w:pStyle w:val="ListParagraph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proofErr w:type="gramStart"/>
      <w:r>
        <w:rPr>
          <w:rFonts w:asciiTheme="minorBidi" w:hAnsiTheme="minorBidi" w:hint="cs"/>
          <w:sz w:val="32"/>
          <w:szCs w:val="32"/>
          <w:rtl/>
        </w:rPr>
        <w:t>حساب</w:t>
      </w:r>
      <w:proofErr w:type="gramEnd"/>
      <w:r>
        <w:rPr>
          <w:rFonts w:asciiTheme="minorBidi" w:hAnsiTheme="minorBidi" w:hint="cs"/>
          <w:sz w:val="32"/>
          <w:szCs w:val="32"/>
          <w:rtl/>
        </w:rPr>
        <w:t xml:space="preserve"> صدق الاختبار.</w:t>
      </w:r>
    </w:p>
    <w:p w:rsidR="009A6F0B" w:rsidRPr="009A6F0B" w:rsidRDefault="009A6F0B" w:rsidP="007A08CC">
      <w:pPr>
        <w:pStyle w:val="ListParagraph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proofErr w:type="gramStart"/>
      <w:r>
        <w:rPr>
          <w:rFonts w:asciiTheme="minorBidi" w:hAnsiTheme="minorBidi" w:hint="cs"/>
          <w:sz w:val="32"/>
          <w:szCs w:val="32"/>
          <w:rtl/>
        </w:rPr>
        <w:t>حساب</w:t>
      </w:r>
      <w:proofErr w:type="gramEnd"/>
      <w:r>
        <w:rPr>
          <w:rFonts w:asciiTheme="minorBidi" w:hAnsiTheme="minorBidi" w:hint="cs"/>
          <w:sz w:val="32"/>
          <w:szCs w:val="32"/>
          <w:rtl/>
        </w:rPr>
        <w:t xml:space="preserve"> ثبات الاختبار</w:t>
      </w:r>
    </w:p>
    <w:p w:rsidR="007A08CC" w:rsidRPr="007A08CC" w:rsidRDefault="007A08CC" w:rsidP="007A08CC">
      <w:pPr>
        <w:pStyle w:val="ListParagraph"/>
        <w:rPr>
          <w:rFonts w:asciiTheme="minorBidi" w:hAnsiTheme="minorBidi"/>
          <w:b/>
          <w:bCs/>
          <w:sz w:val="32"/>
          <w:szCs w:val="32"/>
          <w:u w:val="single"/>
          <w:rtl/>
        </w:rPr>
      </w:pPr>
    </w:p>
    <w:sectPr w:rsidR="007A08CC" w:rsidRPr="007A08CC" w:rsidSect="0027619F">
      <w:pgSz w:w="16838" w:h="11906" w:orient="landscape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1FC" w:rsidRDefault="001561FC" w:rsidP="0027619F">
      <w:pPr>
        <w:spacing w:after="0" w:line="240" w:lineRule="auto"/>
      </w:pPr>
      <w:r>
        <w:separator/>
      </w:r>
    </w:p>
  </w:endnote>
  <w:endnote w:type="continuationSeparator" w:id="0">
    <w:p w:rsidR="001561FC" w:rsidRDefault="001561FC" w:rsidP="00276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Backslante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1FC" w:rsidRDefault="001561FC" w:rsidP="0027619F">
      <w:pPr>
        <w:spacing w:after="0" w:line="240" w:lineRule="auto"/>
      </w:pPr>
      <w:r>
        <w:separator/>
      </w:r>
    </w:p>
  </w:footnote>
  <w:footnote w:type="continuationSeparator" w:id="0">
    <w:p w:rsidR="001561FC" w:rsidRDefault="001561FC" w:rsidP="00276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297F"/>
    <w:multiLevelType w:val="hybridMultilevel"/>
    <w:tmpl w:val="7B1A20BC"/>
    <w:lvl w:ilvl="0" w:tplc="B48A8660">
      <w:start w:val="1"/>
      <w:numFmt w:val="decimal"/>
      <w:lvlText w:val="%1-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016410"/>
    <w:multiLevelType w:val="hybridMultilevel"/>
    <w:tmpl w:val="C010C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B611D"/>
    <w:multiLevelType w:val="hybridMultilevel"/>
    <w:tmpl w:val="B784B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53828"/>
    <w:multiLevelType w:val="hybridMultilevel"/>
    <w:tmpl w:val="077CA340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43E90186"/>
    <w:multiLevelType w:val="hybridMultilevel"/>
    <w:tmpl w:val="F21A691E"/>
    <w:lvl w:ilvl="0" w:tplc="BA049E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01630"/>
    <w:multiLevelType w:val="hybridMultilevel"/>
    <w:tmpl w:val="83607DC4"/>
    <w:lvl w:ilvl="0" w:tplc="0409000F">
      <w:start w:val="1"/>
      <w:numFmt w:val="decimal"/>
      <w:lvlText w:val="%1."/>
      <w:lvlJc w:val="left"/>
      <w:pPr>
        <w:ind w:left="1183" w:hanging="360"/>
      </w:pPr>
    </w:lvl>
    <w:lvl w:ilvl="1" w:tplc="04090019" w:tentative="1">
      <w:start w:val="1"/>
      <w:numFmt w:val="lowerLetter"/>
      <w:lvlText w:val="%2."/>
      <w:lvlJc w:val="left"/>
      <w:pPr>
        <w:ind w:left="1903" w:hanging="360"/>
      </w:pPr>
    </w:lvl>
    <w:lvl w:ilvl="2" w:tplc="0409001B" w:tentative="1">
      <w:start w:val="1"/>
      <w:numFmt w:val="lowerRoman"/>
      <w:lvlText w:val="%3."/>
      <w:lvlJc w:val="right"/>
      <w:pPr>
        <w:ind w:left="2623" w:hanging="180"/>
      </w:pPr>
    </w:lvl>
    <w:lvl w:ilvl="3" w:tplc="0409000F">
      <w:start w:val="1"/>
      <w:numFmt w:val="decimal"/>
      <w:lvlText w:val="%4."/>
      <w:lvlJc w:val="left"/>
      <w:pPr>
        <w:ind w:left="3343" w:hanging="360"/>
      </w:pPr>
    </w:lvl>
    <w:lvl w:ilvl="4" w:tplc="04090019" w:tentative="1">
      <w:start w:val="1"/>
      <w:numFmt w:val="lowerLetter"/>
      <w:lvlText w:val="%5."/>
      <w:lvlJc w:val="left"/>
      <w:pPr>
        <w:ind w:left="4063" w:hanging="360"/>
      </w:pPr>
    </w:lvl>
    <w:lvl w:ilvl="5" w:tplc="0409001B" w:tentative="1">
      <w:start w:val="1"/>
      <w:numFmt w:val="lowerRoman"/>
      <w:lvlText w:val="%6."/>
      <w:lvlJc w:val="right"/>
      <w:pPr>
        <w:ind w:left="4783" w:hanging="180"/>
      </w:pPr>
    </w:lvl>
    <w:lvl w:ilvl="6" w:tplc="0409000F" w:tentative="1">
      <w:start w:val="1"/>
      <w:numFmt w:val="decimal"/>
      <w:lvlText w:val="%7."/>
      <w:lvlJc w:val="left"/>
      <w:pPr>
        <w:ind w:left="5503" w:hanging="360"/>
      </w:pPr>
    </w:lvl>
    <w:lvl w:ilvl="7" w:tplc="04090019" w:tentative="1">
      <w:start w:val="1"/>
      <w:numFmt w:val="lowerLetter"/>
      <w:lvlText w:val="%8."/>
      <w:lvlJc w:val="left"/>
      <w:pPr>
        <w:ind w:left="6223" w:hanging="360"/>
      </w:pPr>
    </w:lvl>
    <w:lvl w:ilvl="8" w:tplc="0409001B" w:tentative="1">
      <w:start w:val="1"/>
      <w:numFmt w:val="lowerRoman"/>
      <w:lvlText w:val="%9."/>
      <w:lvlJc w:val="right"/>
      <w:pPr>
        <w:ind w:left="694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E8"/>
    <w:rsid w:val="00010D60"/>
    <w:rsid w:val="00031F5A"/>
    <w:rsid w:val="00041102"/>
    <w:rsid w:val="00056817"/>
    <w:rsid w:val="00100B58"/>
    <w:rsid w:val="00104FC2"/>
    <w:rsid w:val="00114805"/>
    <w:rsid w:val="00133E30"/>
    <w:rsid w:val="0015080C"/>
    <w:rsid w:val="001561FC"/>
    <w:rsid w:val="00156ED6"/>
    <w:rsid w:val="001A6020"/>
    <w:rsid w:val="001F1627"/>
    <w:rsid w:val="001F2185"/>
    <w:rsid w:val="002042F7"/>
    <w:rsid w:val="00214C20"/>
    <w:rsid w:val="002231DD"/>
    <w:rsid w:val="00231ED4"/>
    <w:rsid w:val="00266080"/>
    <w:rsid w:val="0027619F"/>
    <w:rsid w:val="002A093F"/>
    <w:rsid w:val="002B4891"/>
    <w:rsid w:val="002F2C01"/>
    <w:rsid w:val="00331C96"/>
    <w:rsid w:val="00333BC4"/>
    <w:rsid w:val="00352A31"/>
    <w:rsid w:val="00357633"/>
    <w:rsid w:val="004153BF"/>
    <w:rsid w:val="0044332D"/>
    <w:rsid w:val="0044761B"/>
    <w:rsid w:val="00490036"/>
    <w:rsid w:val="00492598"/>
    <w:rsid w:val="00521A34"/>
    <w:rsid w:val="00574B47"/>
    <w:rsid w:val="00581E1A"/>
    <w:rsid w:val="005937BF"/>
    <w:rsid w:val="005B33EB"/>
    <w:rsid w:val="005D11D1"/>
    <w:rsid w:val="006071F8"/>
    <w:rsid w:val="00612441"/>
    <w:rsid w:val="00617F1C"/>
    <w:rsid w:val="00674AB9"/>
    <w:rsid w:val="006B415D"/>
    <w:rsid w:val="00703D65"/>
    <w:rsid w:val="00743347"/>
    <w:rsid w:val="00763198"/>
    <w:rsid w:val="00771C68"/>
    <w:rsid w:val="00787B0B"/>
    <w:rsid w:val="007964B3"/>
    <w:rsid w:val="007A08CC"/>
    <w:rsid w:val="007C0A3F"/>
    <w:rsid w:val="007F091C"/>
    <w:rsid w:val="007F4766"/>
    <w:rsid w:val="00807B54"/>
    <w:rsid w:val="00826F32"/>
    <w:rsid w:val="0085221A"/>
    <w:rsid w:val="00863886"/>
    <w:rsid w:val="00886B77"/>
    <w:rsid w:val="0089304D"/>
    <w:rsid w:val="008B221A"/>
    <w:rsid w:val="008B5DD3"/>
    <w:rsid w:val="008C74E0"/>
    <w:rsid w:val="008E2E06"/>
    <w:rsid w:val="008F5DA9"/>
    <w:rsid w:val="00915EE1"/>
    <w:rsid w:val="00924740"/>
    <w:rsid w:val="00947536"/>
    <w:rsid w:val="00967A79"/>
    <w:rsid w:val="009728E6"/>
    <w:rsid w:val="009A6F0B"/>
    <w:rsid w:val="009E25BD"/>
    <w:rsid w:val="00A16E81"/>
    <w:rsid w:val="00A21E6C"/>
    <w:rsid w:val="00A24C8C"/>
    <w:rsid w:val="00A60556"/>
    <w:rsid w:val="00A71418"/>
    <w:rsid w:val="00A84204"/>
    <w:rsid w:val="00A86B15"/>
    <w:rsid w:val="00AD1BFE"/>
    <w:rsid w:val="00B04DC3"/>
    <w:rsid w:val="00B276DC"/>
    <w:rsid w:val="00B43A6D"/>
    <w:rsid w:val="00B4634B"/>
    <w:rsid w:val="00B61239"/>
    <w:rsid w:val="00B65F6D"/>
    <w:rsid w:val="00BA1F1A"/>
    <w:rsid w:val="00BD46DD"/>
    <w:rsid w:val="00BF3D9C"/>
    <w:rsid w:val="00C3618A"/>
    <w:rsid w:val="00C47C9A"/>
    <w:rsid w:val="00C91156"/>
    <w:rsid w:val="00CA2403"/>
    <w:rsid w:val="00CD2C14"/>
    <w:rsid w:val="00D01495"/>
    <w:rsid w:val="00D041DF"/>
    <w:rsid w:val="00D10991"/>
    <w:rsid w:val="00D37C71"/>
    <w:rsid w:val="00D538B5"/>
    <w:rsid w:val="00D53CBD"/>
    <w:rsid w:val="00D9389D"/>
    <w:rsid w:val="00D959B7"/>
    <w:rsid w:val="00DE1852"/>
    <w:rsid w:val="00E01C92"/>
    <w:rsid w:val="00E12D8F"/>
    <w:rsid w:val="00E51DE7"/>
    <w:rsid w:val="00EB3101"/>
    <w:rsid w:val="00F23939"/>
    <w:rsid w:val="00F620E8"/>
    <w:rsid w:val="00F737DF"/>
    <w:rsid w:val="00FD35E2"/>
    <w:rsid w:val="00FF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1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1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8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61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19F"/>
  </w:style>
  <w:style w:type="paragraph" w:styleId="Footer">
    <w:name w:val="footer"/>
    <w:basedOn w:val="Normal"/>
    <w:link w:val="FooterChar"/>
    <w:uiPriority w:val="99"/>
    <w:unhideWhenUsed/>
    <w:rsid w:val="002761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19F"/>
  </w:style>
  <w:style w:type="character" w:styleId="Hyperlink">
    <w:name w:val="Hyperlink"/>
    <w:basedOn w:val="DefaultParagraphFont"/>
    <w:uiPriority w:val="99"/>
    <w:unhideWhenUsed/>
    <w:rsid w:val="00D041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41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31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1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8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61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19F"/>
  </w:style>
  <w:style w:type="paragraph" w:styleId="Footer">
    <w:name w:val="footer"/>
    <w:basedOn w:val="Normal"/>
    <w:link w:val="FooterChar"/>
    <w:uiPriority w:val="99"/>
    <w:unhideWhenUsed/>
    <w:rsid w:val="002761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19F"/>
  </w:style>
  <w:style w:type="character" w:styleId="Hyperlink">
    <w:name w:val="Hyperlink"/>
    <w:basedOn w:val="DefaultParagraphFont"/>
    <w:uiPriority w:val="99"/>
    <w:unhideWhenUsed/>
    <w:rsid w:val="00D041D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41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aliarrashe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5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49</cp:revision>
  <cp:lastPrinted>2013-09-01T11:29:00Z</cp:lastPrinted>
  <dcterms:created xsi:type="dcterms:W3CDTF">2013-08-29T21:41:00Z</dcterms:created>
  <dcterms:modified xsi:type="dcterms:W3CDTF">2013-12-18T18:33:00Z</dcterms:modified>
</cp:coreProperties>
</file>