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25" w:rsidRDefault="00BB0325" w:rsidP="00BB0325">
      <w:pPr>
        <w:jc w:val="center"/>
        <w:rPr>
          <w:rFonts w:asciiTheme="minorBidi" w:hAnsiTheme="minorBidi"/>
          <w:sz w:val="44"/>
          <w:szCs w:val="44"/>
          <w:rtl/>
        </w:rPr>
      </w:pPr>
      <w:r w:rsidRPr="00BB0325">
        <w:rPr>
          <w:rFonts w:asciiTheme="minorBidi" w:hAnsiTheme="minorBidi" w:hint="cs"/>
          <w:sz w:val="44"/>
          <w:szCs w:val="44"/>
          <w:rtl/>
        </w:rPr>
        <w:t>الفصل الرابع (قواعد المحاسبة الضريبية )</w:t>
      </w:r>
    </w:p>
    <w:p w:rsidR="006F458B" w:rsidRPr="00CC4856" w:rsidRDefault="00CF7BD1" w:rsidP="006F458B">
      <w:pPr>
        <w:shd w:val="clear" w:color="auto" w:fill="FFFFFF"/>
        <w:spacing w:after="450" w:line="360" w:lineRule="atLeast"/>
        <w:jc w:val="both"/>
        <w:rPr>
          <w:rFonts w:ascii="Arial" w:eastAsia="Times New Roman" w:hAnsi="Arial" w:cs="Arial"/>
          <w:b/>
          <w:bCs/>
          <w:color w:val="333333"/>
          <w:sz w:val="27"/>
          <w:szCs w:val="27"/>
          <w:rtl/>
        </w:rPr>
      </w:pPr>
      <w:r w:rsidRPr="00CC4856">
        <w:rPr>
          <w:rFonts w:ascii="Arial" w:eastAsia="Times New Roman" w:hAnsi="Arial" w:cs="Arial" w:hint="cs"/>
          <w:b/>
          <w:bCs/>
          <w:color w:val="333333"/>
          <w:sz w:val="27"/>
          <w:szCs w:val="27"/>
          <w:rtl/>
        </w:rPr>
        <w:t>الاتجاهات</w:t>
      </w:r>
      <w:r w:rsidR="006F458B" w:rsidRPr="00CC4856">
        <w:rPr>
          <w:rFonts w:ascii="Arial" w:eastAsia="Times New Roman" w:hAnsi="Arial" w:cs="Arial" w:hint="cs"/>
          <w:b/>
          <w:bCs/>
          <w:color w:val="333333"/>
          <w:sz w:val="27"/>
          <w:szCs w:val="27"/>
          <w:rtl/>
        </w:rPr>
        <w:t xml:space="preserve"> الحديثة في القانون الضريبي داخل المملكة العربية السعودية:</w:t>
      </w:r>
    </w:p>
    <w:p w:rsidR="006F458B" w:rsidRPr="00CC4856" w:rsidRDefault="006F458B" w:rsidP="006F458B">
      <w:pPr>
        <w:numPr>
          <w:ilvl w:val="0"/>
          <w:numId w:val="14"/>
        </w:numPr>
        <w:shd w:val="clear" w:color="auto" w:fill="FFFFFF"/>
        <w:spacing w:after="450" w:line="360" w:lineRule="atLeast"/>
        <w:contextualSpacing/>
        <w:jc w:val="both"/>
        <w:rPr>
          <w:rFonts w:ascii="Arial" w:eastAsia="Times New Roman" w:hAnsi="Arial" w:cs="Arial"/>
          <w:b/>
          <w:bCs/>
          <w:color w:val="333333"/>
          <w:sz w:val="27"/>
          <w:szCs w:val="27"/>
        </w:rPr>
      </w:pPr>
      <w:r w:rsidRPr="00CC4856">
        <w:rPr>
          <w:rFonts w:ascii="Arial" w:eastAsia="Times New Roman" w:hAnsi="Arial" w:cs="Arial" w:hint="cs"/>
          <w:b/>
          <w:bCs/>
          <w:color w:val="333333"/>
          <w:sz w:val="27"/>
          <w:szCs w:val="27"/>
          <w:rtl/>
        </w:rPr>
        <w:t>ضريبة القيمة المضافة</w:t>
      </w:r>
    </w:p>
    <w:p w:rsidR="006F458B" w:rsidRPr="00CC4856" w:rsidRDefault="006F458B" w:rsidP="006F458B">
      <w:pPr>
        <w:shd w:val="clear" w:color="auto" w:fill="FFFFFF"/>
        <w:spacing w:after="450" w:line="360" w:lineRule="atLeast"/>
        <w:jc w:val="both"/>
        <w:rPr>
          <w:rFonts w:ascii="Arial" w:eastAsia="Times New Roman" w:hAnsi="Arial" w:cs="Arial"/>
          <w:color w:val="333333"/>
          <w:sz w:val="27"/>
          <w:szCs w:val="27"/>
        </w:rPr>
      </w:pPr>
      <w:r w:rsidRPr="00CC4856">
        <w:rPr>
          <w:rFonts w:ascii="Arial" w:eastAsia="Times New Roman" w:hAnsi="Arial" w:cs="Arial" w:hint="cs"/>
          <w:b/>
          <w:bCs/>
          <w:color w:val="333333"/>
          <w:sz w:val="27"/>
          <w:szCs w:val="27"/>
          <w:rtl/>
        </w:rPr>
        <w:t xml:space="preserve">أولا: </w:t>
      </w:r>
      <w:r w:rsidRPr="00CC4856">
        <w:rPr>
          <w:rFonts w:ascii="Arial" w:eastAsia="Times New Roman" w:hAnsi="Arial" w:cs="Arial"/>
          <w:b/>
          <w:bCs/>
          <w:color w:val="333333"/>
          <w:sz w:val="27"/>
          <w:szCs w:val="27"/>
          <w:rtl/>
        </w:rPr>
        <w:t>مفهوم ضريبة على القيمة المضافة</w:t>
      </w:r>
      <w:r w:rsidRPr="00CC4856">
        <w:rPr>
          <w:rFonts w:ascii="Arial" w:eastAsia="Times New Roman" w:hAnsi="Arial" w:cs="Arial"/>
          <w:b/>
          <w:bCs/>
          <w:color w:val="333333"/>
          <w:sz w:val="27"/>
          <w:szCs w:val="27"/>
        </w:rPr>
        <w:t>: </w:t>
      </w:r>
    </w:p>
    <w:p w:rsidR="006F458B" w:rsidRPr="00CC4856" w:rsidRDefault="006F458B" w:rsidP="00CF7BD1">
      <w:pPr>
        <w:shd w:val="clear" w:color="auto" w:fill="FFFFFF"/>
        <w:spacing w:after="450" w:line="360" w:lineRule="atLeast"/>
        <w:jc w:val="both"/>
        <w:rPr>
          <w:rFonts w:ascii="Arial" w:eastAsia="Times New Roman" w:hAnsi="Arial" w:cs="Arial"/>
          <w:color w:val="333333"/>
          <w:sz w:val="27"/>
          <w:szCs w:val="27"/>
          <w:rtl/>
        </w:rPr>
      </w:pPr>
      <w:r w:rsidRPr="00CC4856">
        <w:rPr>
          <w:rFonts w:ascii="Arial" w:eastAsia="Times New Roman" w:hAnsi="Arial" w:cs="Arial"/>
          <w:color w:val="333333"/>
          <w:sz w:val="27"/>
          <w:szCs w:val="27"/>
          <w:rtl/>
        </w:rPr>
        <w:t>هي ضريبة غير مباشرة  تسري على جميع السلع والخدمات إلا ما أعفي منها صراحة، وهي ت</w:t>
      </w:r>
      <w:r w:rsidRPr="00CC4856">
        <w:rPr>
          <w:rFonts w:ascii="Arial" w:eastAsia="Times New Roman" w:hAnsi="Arial" w:cs="Arial" w:hint="cs"/>
          <w:color w:val="333333"/>
          <w:sz w:val="27"/>
          <w:szCs w:val="27"/>
          <w:rtl/>
        </w:rPr>
        <w:t>فرض على</w:t>
      </w:r>
      <w:r w:rsidRPr="00CC4856">
        <w:rPr>
          <w:rFonts w:ascii="Arial" w:eastAsia="Times New Roman" w:hAnsi="Arial" w:cs="Arial"/>
          <w:color w:val="333333"/>
          <w:sz w:val="27"/>
          <w:szCs w:val="27"/>
          <w:rtl/>
        </w:rPr>
        <w:t xml:space="preserve"> عمليات بيع السلع</w:t>
      </w:r>
      <w:r w:rsidR="00CF7BD1">
        <w:rPr>
          <w:rFonts w:ascii="Arial" w:eastAsia="Times New Roman" w:hAnsi="Arial" w:cs="Arial"/>
          <w:color w:val="333333"/>
          <w:sz w:val="27"/>
          <w:szCs w:val="27"/>
          <w:rtl/>
        </w:rPr>
        <w:t xml:space="preserve">، سواء كانت تباع بحالتها </w:t>
      </w:r>
      <w:proofErr w:type="spellStart"/>
      <w:r w:rsidR="00CF7BD1">
        <w:rPr>
          <w:rFonts w:ascii="Arial" w:eastAsia="Times New Roman" w:hAnsi="Arial" w:cs="Arial"/>
          <w:color w:val="333333"/>
          <w:sz w:val="27"/>
          <w:szCs w:val="27"/>
          <w:rtl/>
        </w:rPr>
        <w:t>المشت</w:t>
      </w:r>
      <w:r w:rsidR="00CF7BD1">
        <w:rPr>
          <w:rFonts w:ascii="Arial" w:eastAsia="Times New Roman" w:hAnsi="Arial" w:cs="Arial" w:hint="cs"/>
          <w:color w:val="333333"/>
          <w:sz w:val="27"/>
          <w:szCs w:val="27"/>
          <w:rtl/>
        </w:rPr>
        <w:t>راة</w:t>
      </w:r>
      <w:proofErr w:type="spellEnd"/>
      <w:r w:rsidRPr="00CC4856">
        <w:rPr>
          <w:rFonts w:ascii="Arial" w:eastAsia="Times New Roman" w:hAnsi="Arial" w:cs="Arial"/>
          <w:color w:val="333333"/>
          <w:sz w:val="27"/>
          <w:szCs w:val="27"/>
          <w:rtl/>
        </w:rPr>
        <w:t xml:space="preserve"> بها أم بعد إدخال بعض التعديلات عليها وسواء كانت محلية أم مستوردة، كما </w:t>
      </w:r>
      <w:r w:rsidRPr="00CC4856">
        <w:rPr>
          <w:rFonts w:ascii="Arial" w:eastAsia="Times New Roman" w:hAnsi="Arial" w:cs="Arial" w:hint="cs"/>
          <w:color w:val="333333"/>
          <w:sz w:val="27"/>
          <w:szCs w:val="27"/>
          <w:rtl/>
        </w:rPr>
        <w:t>تفرض على</w:t>
      </w:r>
      <w:r w:rsidRPr="00CC4856">
        <w:rPr>
          <w:rFonts w:ascii="Arial" w:eastAsia="Times New Roman" w:hAnsi="Arial" w:cs="Arial"/>
          <w:color w:val="333333"/>
          <w:sz w:val="27"/>
          <w:szCs w:val="27"/>
          <w:rtl/>
        </w:rPr>
        <w:t xml:space="preserve"> عمليات تأدية الخدمات، وتفرض على الفرق في قيمتها بين المدخلات والمخرجات في مرحلة المحاسبة الضريبية، وذلك بإضافتها إلى فاتورة البيع أو تأدية الخدمة في بند مستقل من قبل المكلف بتحصيلها (البائع أو مؤدي الخدمة) وتوريدها إلى مصلحة الضرائب على القيمة المضافة في مواعيد يحددها قانون فرضها</w:t>
      </w:r>
      <w:r w:rsidRPr="00CC4856">
        <w:rPr>
          <w:rFonts w:ascii="Arial" w:eastAsia="Times New Roman" w:hAnsi="Arial" w:cs="Arial"/>
          <w:color w:val="333333"/>
          <w:sz w:val="27"/>
          <w:szCs w:val="27"/>
        </w:rPr>
        <w:t>.</w:t>
      </w:r>
    </w:p>
    <w:p w:rsidR="006F458B" w:rsidRPr="00CC4856" w:rsidRDefault="006F458B" w:rsidP="006F458B">
      <w:pPr>
        <w:shd w:val="clear" w:color="auto" w:fill="FFFFFF"/>
        <w:spacing w:after="450" w:line="360" w:lineRule="atLeast"/>
        <w:jc w:val="both"/>
        <w:rPr>
          <w:rFonts w:ascii="Arial" w:eastAsia="Times New Roman" w:hAnsi="Arial" w:cs="Arial"/>
          <w:color w:val="333333"/>
          <w:sz w:val="27"/>
          <w:szCs w:val="27"/>
        </w:rPr>
      </w:pPr>
      <w:r w:rsidRPr="00CC4856">
        <w:rPr>
          <w:rFonts w:ascii="Arial" w:eastAsia="Times New Roman" w:hAnsi="Arial" w:cs="Arial"/>
          <w:b/>
          <w:bCs/>
          <w:color w:val="333333"/>
          <w:sz w:val="27"/>
          <w:szCs w:val="27"/>
          <w:rtl/>
        </w:rPr>
        <w:t>ثانياً: خصائص الضريبة على القيمة المضافة</w:t>
      </w:r>
      <w:r w:rsidRPr="00CC4856">
        <w:rPr>
          <w:rFonts w:ascii="Arial" w:eastAsia="Times New Roman" w:hAnsi="Arial" w:cs="Arial"/>
          <w:b/>
          <w:bCs/>
          <w:color w:val="333333"/>
          <w:sz w:val="27"/>
          <w:szCs w:val="27"/>
        </w:rPr>
        <w:t>:</w:t>
      </w:r>
    </w:p>
    <w:p w:rsidR="006F458B" w:rsidRPr="00CC4856" w:rsidRDefault="006F458B" w:rsidP="006F458B">
      <w:pPr>
        <w:numPr>
          <w:ilvl w:val="0"/>
          <w:numId w:val="11"/>
        </w:numPr>
        <w:shd w:val="clear" w:color="auto" w:fill="FFFFFF"/>
        <w:spacing w:after="450" w:line="360" w:lineRule="atLeast"/>
        <w:contextualSpacing/>
        <w:jc w:val="both"/>
        <w:rPr>
          <w:rFonts w:ascii="Arial" w:eastAsia="Times New Roman" w:hAnsi="Arial" w:cs="Arial"/>
          <w:color w:val="333333"/>
          <w:sz w:val="27"/>
          <w:szCs w:val="27"/>
          <w:rtl/>
        </w:rPr>
      </w:pPr>
      <w:r w:rsidRPr="00CC4856">
        <w:rPr>
          <w:rFonts w:ascii="Arial" w:eastAsia="Times New Roman" w:hAnsi="Arial" w:cs="Arial"/>
          <w:b/>
          <w:bCs/>
          <w:color w:val="333333"/>
          <w:sz w:val="27"/>
          <w:szCs w:val="27"/>
          <w:rtl/>
        </w:rPr>
        <w:t>أنها ضريبة غير مباشرة على الإنفاق</w:t>
      </w:r>
      <w:r w:rsidRPr="00CC4856">
        <w:rPr>
          <w:rFonts w:ascii="Arial" w:eastAsia="Times New Roman" w:hAnsi="Arial" w:cs="Arial"/>
          <w:color w:val="333333"/>
          <w:sz w:val="27"/>
          <w:szCs w:val="27"/>
          <w:rtl/>
        </w:rPr>
        <w:t xml:space="preserve">، فهي غير مباشرة لأنها لا تجبى مباشرة من المستهلك </w:t>
      </w:r>
      <w:r w:rsidRPr="00CC4856">
        <w:rPr>
          <w:rFonts w:ascii="Arial" w:eastAsia="Times New Roman" w:hAnsi="Arial" w:cs="Arial" w:hint="cs"/>
          <w:color w:val="333333"/>
          <w:sz w:val="27"/>
          <w:szCs w:val="27"/>
          <w:rtl/>
        </w:rPr>
        <w:t>بل يتم نقل عبئها حتى تصل للمستهلك النهائي.</w:t>
      </w:r>
    </w:p>
    <w:p w:rsidR="006F458B" w:rsidRPr="00CC4856" w:rsidRDefault="006F458B" w:rsidP="006F458B">
      <w:pPr>
        <w:numPr>
          <w:ilvl w:val="0"/>
          <w:numId w:val="11"/>
        </w:numPr>
        <w:shd w:val="clear" w:color="auto" w:fill="FFFFFF"/>
        <w:spacing w:after="450" w:line="360" w:lineRule="atLeast"/>
        <w:contextualSpacing/>
        <w:jc w:val="both"/>
        <w:rPr>
          <w:rFonts w:ascii="Arial" w:eastAsia="Times New Roman" w:hAnsi="Arial" w:cs="Arial"/>
          <w:color w:val="333333"/>
          <w:sz w:val="27"/>
          <w:szCs w:val="27"/>
        </w:rPr>
      </w:pPr>
      <w:r w:rsidRPr="00CC4856">
        <w:rPr>
          <w:rFonts w:ascii="Arial" w:eastAsia="Times New Roman" w:hAnsi="Arial" w:cs="Arial"/>
          <w:b/>
          <w:bCs/>
          <w:color w:val="333333"/>
          <w:sz w:val="27"/>
          <w:szCs w:val="27"/>
          <w:rtl/>
        </w:rPr>
        <w:t>أنها</w:t>
      </w:r>
      <w:r w:rsidR="009166AA">
        <w:rPr>
          <w:rFonts w:ascii="Arial" w:eastAsia="Times New Roman" w:hAnsi="Arial" w:cs="Arial" w:hint="cs"/>
          <w:b/>
          <w:bCs/>
          <w:color w:val="333333"/>
          <w:sz w:val="27"/>
          <w:szCs w:val="27"/>
          <w:rtl/>
        </w:rPr>
        <w:t xml:space="preserve"> </w:t>
      </w:r>
      <w:r w:rsidRPr="00CC4856">
        <w:rPr>
          <w:rFonts w:ascii="Arial" w:eastAsia="Times New Roman" w:hAnsi="Arial" w:cs="Arial"/>
          <w:b/>
          <w:bCs/>
          <w:color w:val="333333"/>
          <w:sz w:val="27"/>
          <w:szCs w:val="27"/>
          <w:rtl/>
        </w:rPr>
        <w:t>ضريبة عامة</w:t>
      </w:r>
      <w:r w:rsidRPr="00CC4856">
        <w:rPr>
          <w:rFonts w:ascii="Arial" w:eastAsia="Times New Roman" w:hAnsi="Arial" w:cs="Arial"/>
          <w:b/>
          <w:bCs/>
          <w:color w:val="333333"/>
          <w:sz w:val="27"/>
          <w:szCs w:val="27"/>
        </w:rPr>
        <w:t>:</w:t>
      </w:r>
      <w:r w:rsidRPr="00CC4856">
        <w:rPr>
          <w:rFonts w:ascii="Arial" w:eastAsia="Times New Roman" w:hAnsi="Arial" w:cs="Arial"/>
          <w:color w:val="333333"/>
          <w:sz w:val="27"/>
          <w:szCs w:val="27"/>
        </w:rPr>
        <w:t> </w:t>
      </w:r>
      <w:r w:rsidRPr="00CC4856">
        <w:rPr>
          <w:rFonts w:ascii="Arial" w:eastAsia="Times New Roman" w:hAnsi="Arial" w:cs="Arial"/>
          <w:color w:val="333333"/>
          <w:sz w:val="27"/>
          <w:szCs w:val="27"/>
          <w:rtl/>
        </w:rPr>
        <w:t>فهي تفرض على جميع السلع والخدمات، سواء كانت محلية الصنع أم مستوردة ولا يعفى منها إلا ما استثنى منها بنص خاص في قانون فرضها، فالأصل فيها هو الخضوع للضريبة والاستثناء هو الإعفاء،</w:t>
      </w:r>
      <w:r w:rsidR="009166AA">
        <w:rPr>
          <w:rFonts w:ascii="Arial" w:eastAsia="Times New Roman" w:hAnsi="Arial" w:cs="Arial" w:hint="cs"/>
          <w:color w:val="333333"/>
          <w:sz w:val="27"/>
          <w:szCs w:val="27"/>
          <w:rtl/>
        </w:rPr>
        <w:t xml:space="preserve"> </w:t>
      </w:r>
      <w:r w:rsidRPr="00CC4856">
        <w:rPr>
          <w:rFonts w:ascii="Arial" w:eastAsia="Times New Roman" w:hAnsi="Arial" w:cs="Arial"/>
          <w:color w:val="333333"/>
          <w:sz w:val="27"/>
          <w:szCs w:val="27"/>
          <w:rtl/>
        </w:rPr>
        <w:t>وهو ما يعني توسيع نطاق فرض الضريبة على مجموعة من السلع والخدمات لم تكن تفرض عليها مسبقاً مما يؤدي إلى ارتفاع أسعار</w:t>
      </w:r>
      <w:r w:rsidRPr="00CC4856">
        <w:rPr>
          <w:rFonts w:ascii="Arial" w:eastAsia="Times New Roman" w:hAnsi="Arial" w:cs="Arial"/>
          <w:color w:val="333333"/>
          <w:sz w:val="27"/>
          <w:szCs w:val="27"/>
        </w:rPr>
        <w:t>.</w:t>
      </w:r>
    </w:p>
    <w:p w:rsidR="006F458B" w:rsidRPr="00CC4856" w:rsidRDefault="006F458B" w:rsidP="006F458B">
      <w:pPr>
        <w:numPr>
          <w:ilvl w:val="0"/>
          <w:numId w:val="11"/>
        </w:numPr>
        <w:shd w:val="clear" w:color="auto" w:fill="FFFFFF"/>
        <w:spacing w:after="450" w:line="360" w:lineRule="atLeast"/>
        <w:contextualSpacing/>
        <w:jc w:val="both"/>
        <w:rPr>
          <w:rFonts w:ascii="Arial" w:eastAsia="Times New Roman" w:hAnsi="Arial" w:cs="Arial"/>
          <w:color w:val="333333"/>
          <w:sz w:val="27"/>
          <w:szCs w:val="27"/>
        </w:rPr>
      </w:pPr>
      <w:r w:rsidRPr="00CC4856">
        <w:rPr>
          <w:rFonts w:ascii="Arial" w:eastAsia="Times New Roman" w:hAnsi="Arial" w:cs="Arial"/>
          <w:b/>
          <w:bCs/>
          <w:color w:val="333333"/>
          <w:sz w:val="27"/>
          <w:szCs w:val="27"/>
          <w:rtl/>
        </w:rPr>
        <w:t xml:space="preserve">ضريبة تدفع </w:t>
      </w:r>
      <w:r w:rsidRPr="00CC4856">
        <w:rPr>
          <w:rFonts w:ascii="Arial" w:eastAsia="Times New Roman" w:hAnsi="Arial" w:cs="Arial" w:hint="cs"/>
          <w:b/>
          <w:bCs/>
          <w:color w:val="333333"/>
          <w:sz w:val="27"/>
          <w:szCs w:val="27"/>
          <w:rtl/>
        </w:rPr>
        <w:t>بالتجزئة</w:t>
      </w:r>
      <w:r w:rsidRPr="00CC4856">
        <w:rPr>
          <w:rFonts w:ascii="Arial" w:eastAsia="Times New Roman" w:hAnsi="Arial" w:cs="Arial"/>
          <w:b/>
          <w:bCs/>
          <w:color w:val="333333"/>
          <w:sz w:val="27"/>
          <w:szCs w:val="27"/>
          <w:rtl/>
        </w:rPr>
        <w:t xml:space="preserve"> على مراحل متعددة</w:t>
      </w:r>
      <w:r w:rsidRPr="00CC4856">
        <w:rPr>
          <w:rFonts w:ascii="Arial" w:eastAsia="Times New Roman" w:hAnsi="Arial" w:cs="Arial"/>
          <w:b/>
          <w:bCs/>
          <w:color w:val="333333"/>
          <w:sz w:val="27"/>
          <w:szCs w:val="27"/>
        </w:rPr>
        <w:t>:</w:t>
      </w:r>
      <w:r w:rsidRPr="00CC4856">
        <w:rPr>
          <w:rFonts w:ascii="Arial" w:eastAsia="Times New Roman" w:hAnsi="Arial" w:cs="Arial"/>
          <w:color w:val="333333"/>
          <w:sz w:val="27"/>
          <w:szCs w:val="27"/>
        </w:rPr>
        <w:t> </w:t>
      </w:r>
      <w:r w:rsidRPr="00CC4856">
        <w:rPr>
          <w:rFonts w:ascii="Arial" w:eastAsia="Times New Roman" w:hAnsi="Arial" w:cs="Arial"/>
          <w:color w:val="333333"/>
          <w:sz w:val="27"/>
          <w:szCs w:val="27"/>
          <w:rtl/>
        </w:rPr>
        <w:t>فهي ضريبة تفرض على السلعة في مختلف مراحل إنتاجها أو تداولها عند انتقالها من المنتج إلى المستهلك، فتفرض على مبيعات كل من المنتجين وتجار الجملة وتجار التجزئة والمستوردين، ولكنها لا تفرض على إجمالي قيمتها بل على القيمة المضافة التي يضيفها كل منهم عليها في مرحلة المحاسبة الضريبية لتكون مجموع القيم المضافة إلى هذه السلعة تساوي القيمة النهائية للمنتج</w:t>
      </w:r>
    </w:p>
    <w:p w:rsidR="006F458B" w:rsidRPr="00CC4856" w:rsidRDefault="006F458B" w:rsidP="00CF7BD1">
      <w:pPr>
        <w:numPr>
          <w:ilvl w:val="0"/>
          <w:numId w:val="11"/>
        </w:numPr>
        <w:shd w:val="clear" w:color="auto" w:fill="FFFFFF"/>
        <w:spacing w:after="450" w:line="360" w:lineRule="atLeast"/>
        <w:contextualSpacing/>
        <w:jc w:val="both"/>
        <w:rPr>
          <w:rFonts w:ascii="Arial" w:eastAsia="Times New Roman" w:hAnsi="Arial" w:cs="Arial"/>
          <w:color w:val="333333"/>
          <w:sz w:val="27"/>
          <w:szCs w:val="27"/>
        </w:rPr>
      </w:pPr>
      <w:r w:rsidRPr="00CC4856">
        <w:rPr>
          <w:rFonts w:ascii="Arial" w:eastAsia="Times New Roman" w:hAnsi="Arial" w:cs="Arial"/>
          <w:b/>
          <w:bCs/>
          <w:color w:val="333333"/>
          <w:sz w:val="27"/>
          <w:szCs w:val="27"/>
          <w:rtl/>
        </w:rPr>
        <w:t>أنها تقوم على نظام الخصم الضريبي</w:t>
      </w:r>
      <w:r w:rsidRPr="00CC4856">
        <w:rPr>
          <w:rFonts w:ascii="Arial" w:eastAsia="Times New Roman" w:hAnsi="Arial" w:cs="Arial"/>
          <w:b/>
          <w:bCs/>
          <w:color w:val="333333"/>
          <w:sz w:val="27"/>
          <w:szCs w:val="27"/>
        </w:rPr>
        <w:t>:</w:t>
      </w:r>
      <w:r w:rsidRPr="00CC4856">
        <w:rPr>
          <w:rFonts w:ascii="Arial" w:eastAsia="Times New Roman" w:hAnsi="Arial" w:cs="Arial"/>
          <w:color w:val="333333"/>
          <w:sz w:val="27"/>
          <w:szCs w:val="27"/>
        </w:rPr>
        <w:t> </w:t>
      </w:r>
      <w:r w:rsidRPr="00CC4856">
        <w:rPr>
          <w:rFonts w:ascii="Arial" w:eastAsia="Times New Roman" w:hAnsi="Arial" w:cs="Arial"/>
          <w:color w:val="333333"/>
          <w:sz w:val="27"/>
          <w:szCs w:val="27"/>
          <w:rtl/>
        </w:rPr>
        <w:t xml:space="preserve">أي أنها تتيح تنزيل مجموع الضرائب المدفوعة على السلع والخدمات </w:t>
      </w:r>
      <w:proofErr w:type="spellStart"/>
      <w:r w:rsidRPr="00CC4856">
        <w:rPr>
          <w:rFonts w:ascii="Arial" w:eastAsia="Times New Roman" w:hAnsi="Arial" w:cs="Arial"/>
          <w:color w:val="333333"/>
          <w:sz w:val="27"/>
          <w:szCs w:val="27"/>
          <w:rtl/>
        </w:rPr>
        <w:t>المشت</w:t>
      </w:r>
      <w:r w:rsidR="00CF7BD1">
        <w:rPr>
          <w:rFonts w:ascii="Arial" w:eastAsia="Times New Roman" w:hAnsi="Arial" w:cs="Arial" w:hint="cs"/>
          <w:color w:val="333333"/>
          <w:sz w:val="27"/>
          <w:szCs w:val="27"/>
          <w:rtl/>
        </w:rPr>
        <w:t>راة</w:t>
      </w:r>
      <w:proofErr w:type="spellEnd"/>
      <w:r w:rsidRPr="00CC4856">
        <w:rPr>
          <w:rFonts w:ascii="Arial" w:eastAsia="Times New Roman" w:hAnsi="Arial" w:cs="Arial"/>
          <w:color w:val="333333"/>
          <w:sz w:val="27"/>
          <w:szCs w:val="27"/>
          <w:rtl/>
        </w:rPr>
        <w:t xml:space="preserve"> من مجموع الضرائب المحصلة على بيع المنتجات وتأدية الخدمات في مرحلة المحاسبة الضريبية حيث تتم على مجمل العمليات المنجزة خلال فترة المحاسبة الضريبية المحددة في قانون فرضها ويعبر عن ذلك بالمعادلة التالية</w:t>
      </w:r>
      <w:r w:rsidRPr="00CC4856">
        <w:rPr>
          <w:rFonts w:ascii="Arial" w:eastAsia="Times New Roman" w:hAnsi="Arial" w:cs="Arial"/>
          <w:color w:val="333333"/>
          <w:sz w:val="27"/>
          <w:szCs w:val="27"/>
        </w:rPr>
        <w:t>:</w:t>
      </w:r>
    </w:p>
    <w:p w:rsidR="006F458B" w:rsidRPr="00CC4856" w:rsidRDefault="006F458B" w:rsidP="006F458B">
      <w:pPr>
        <w:shd w:val="clear" w:color="auto" w:fill="FFFFFF"/>
        <w:spacing w:after="450" w:line="360" w:lineRule="atLeast"/>
        <w:ind w:left="750"/>
        <w:contextualSpacing/>
        <w:jc w:val="both"/>
        <w:rPr>
          <w:rFonts w:ascii="Arial" w:eastAsia="Times New Roman" w:hAnsi="Arial" w:cs="Arial"/>
          <w:color w:val="333333"/>
          <w:sz w:val="27"/>
          <w:szCs w:val="27"/>
        </w:rPr>
      </w:pPr>
      <w:r w:rsidRPr="00CC4856">
        <w:rPr>
          <w:rFonts w:ascii="Arial" w:eastAsia="Times New Roman" w:hAnsi="Arial" w:cs="Arial"/>
          <w:b/>
          <w:bCs/>
          <w:color w:val="333333"/>
          <w:sz w:val="27"/>
          <w:szCs w:val="27"/>
          <w:rtl/>
        </w:rPr>
        <w:t>الضريبة الواجبة الأداء = الضريبة المحصلة – الضريبة الواجبة الخصم</w:t>
      </w:r>
      <w:r w:rsidRPr="00CC4856">
        <w:rPr>
          <w:rFonts w:ascii="Arial" w:eastAsia="Times New Roman" w:hAnsi="Arial" w:cs="Arial"/>
          <w:b/>
          <w:bCs/>
          <w:color w:val="333333"/>
          <w:sz w:val="27"/>
          <w:szCs w:val="27"/>
        </w:rPr>
        <w:t>.</w:t>
      </w:r>
    </w:p>
    <w:p w:rsidR="00CF7BD1" w:rsidRDefault="006F458B" w:rsidP="00467B29">
      <w:pPr>
        <w:numPr>
          <w:ilvl w:val="0"/>
          <w:numId w:val="11"/>
        </w:numPr>
        <w:shd w:val="clear" w:color="auto" w:fill="FFFFFF"/>
        <w:spacing w:after="450" w:line="360" w:lineRule="atLeast"/>
        <w:contextualSpacing/>
        <w:jc w:val="both"/>
        <w:rPr>
          <w:rFonts w:ascii="Arial" w:eastAsia="Times New Roman" w:hAnsi="Arial" w:cs="Arial"/>
          <w:b/>
          <w:bCs/>
          <w:color w:val="333333"/>
          <w:sz w:val="27"/>
          <w:szCs w:val="27"/>
        </w:rPr>
      </w:pPr>
      <w:r w:rsidRPr="00CC4856">
        <w:rPr>
          <w:rFonts w:ascii="Arial" w:eastAsia="Times New Roman" w:hAnsi="Arial" w:cs="Arial"/>
          <w:b/>
          <w:bCs/>
          <w:color w:val="333333"/>
          <w:sz w:val="27"/>
          <w:szCs w:val="27"/>
          <w:rtl/>
        </w:rPr>
        <w:t>أنها تساعد على الحد من التهرب الضريبي في المجتمع بشكل عام</w:t>
      </w:r>
      <w:r w:rsidRPr="00CC4856">
        <w:rPr>
          <w:rFonts w:ascii="Arial" w:eastAsia="Times New Roman" w:hAnsi="Arial" w:cs="Arial"/>
          <w:color w:val="333333"/>
          <w:sz w:val="27"/>
          <w:szCs w:val="27"/>
          <w:rtl/>
        </w:rPr>
        <w:t xml:space="preserve">: فكل مكلف بها يصبح حريص على تنظيم فاتورة ضريبية عند البيع والشراء من أجل إثبات ذلك عند قيامه بتقديم الإقرار الضريبي لمعرفة رقم أعماله عن فترة المحاسبة الضريبية وطلب الخصم والاسترداد، وبالتالي فإن تطبيقها يسمح بإدخال المجتمع الاقتصادي غير الرسمي إلى </w:t>
      </w:r>
      <w:r w:rsidRPr="00CC4856">
        <w:rPr>
          <w:rFonts w:ascii="Arial" w:eastAsia="Times New Roman" w:hAnsi="Arial" w:cs="Arial"/>
          <w:color w:val="333333"/>
          <w:sz w:val="27"/>
          <w:szCs w:val="27"/>
          <w:rtl/>
        </w:rPr>
        <w:lastRenderedPageBreak/>
        <w:t>دائرة المجتمع الاقتصادي الرسمي ويكشف عن الكثير من المعاملات الضريبية المخفاة وبخاصة على ضرائب الدخل، لأن خاصية الخصم الضريبي فيها تشجع المكلفين على إظهار كافة المعاملات أو يجبرهم على ذلك، مما يزيد من حصيلة الضرائب عموماً في الدولة</w:t>
      </w:r>
      <w:r w:rsidRPr="00CC4856">
        <w:rPr>
          <w:rFonts w:ascii="Arial" w:eastAsia="Times New Roman" w:hAnsi="Arial" w:cs="Arial"/>
          <w:color w:val="333333"/>
          <w:sz w:val="27"/>
          <w:szCs w:val="27"/>
        </w:rPr>
        <w:t>.</w:t>
      </w:r>
      <w:r w:rsidR="00467B29" w:rsidRPr="00CC4856">
        <w:rPr>
          <w:rFonts w:ascii="Arial" w:eastAsia="Times New Roman" w:hAnsi="Arial" w:cs="Arial" w:hint="cs"/>
          <w:b/>
          <w:bCs/>
          <w:color w:val="333333"/>
          <w:sz w:val="27"/>
          <w:szCs w:val="27"/>
          <w:rtl/>
        </w:rPr>
        <w:t xml:space="preserve"> </w:t>
      </w:r>
    </w:p>
    <w:p w:rsidR="006F458B" w:rsidRPr="00CC4856" w:rsidRDefault="00CF7BD1" w:rsidP="00CF7BD1">
      <w:pPr>
        <w:shd w:val="clear" w:color="auto" w:fill="FFFFFF"/>
        <w:spacing w:after="450" w:line="360" w:lineRule="atLeast"/>
        <w:ind w:left="360"/>
        <w:contextualSpacing/>
        <w:jc w:val="both"/>
        <w:rPr>
          <w:rFonts w:ascii="Arial" w:eastAsia="Times New Roman" w:hAnsi="Arial" w:cs="Arial"/>
          <w:b/>
          <w:bCs/>
          <w:color w:val="333333"/>
          <w:sz w:val="27"/>
          <w:szCs w:val="27"/>
          <w:rtl/>
        </w:rPr>
      </w:pPr>
      <w:r>
        <w:rPr>
          <w:rFonts w:ascii="Arial" w:eastAsia="Times New Roman" w:hAnsi="Arial" w:cs="Arial" w:hint="cs"/>
          <w:b/>
          <w:bCs/>
          <w:color w:val="333333"/>
          <w:sz w:val="27"/>
          <w:szCs w:val="27"/>
          <w:rtl/>
        </w:rPr>
        <w:t xml:space="preserve">ثالثاً </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ما</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ه</w:t>
      </w:r>
      <w:r>
        <w:rPr>
          <w:rFonts w:ascii="Arial" w:eastAsia="Times New Roman" w:hAnsi="Arial" w:cs="Arial" w:hint="cs"/>
          <w:b/>
          <w:bCs/>
          <w:color w:val="333333"/>
          <w:sz w:val="27"/>
          <w:szCs w:val="27"/>
          <w:rtl/>
        </w:rPr>
        <w:t>ي</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أسباب</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لجوء</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الدولة</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لتطبيق</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ضريبة</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القيمة</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المضافة؟</w:t>
      </w:r>
    </w:p>
    <w:p w:rsidR="006F458B" w:rsidRPr="00B05D6B" w:rsidRDefault="006F458B" w:rsidP="00B05D6B">
      <w:pPr>
        <w:numPr>
          <w:ilvl w:val="0"/>
          <w:numId w:val="13"/>
        </w:numPr>
        <w:shd w:val="clear" w:color="auto" w:fill="FFFFFF"/>
        <w:spacing w:after="450" w:line="360" w:lineRule="atLeast"/>
        <w:contextualSpacing/>
        <w:rPr>
          <w:rFonts w:ascii="Arial" w:eastAsia="Times New Roman" w:hAnsi="Arial" w:cs="Arial"/>
          <w:color w:val="333333"/>
          <w:sz w:val="27"/>
          <w:szCs w:val="27"/>
          <w:rtl/>
        </w:rPr>
      </w:pPr>
      <w:r w:rsidRPr="00CC4856">
        <w:rPr>
          <w:rFonts w:ascii="Arial" w:eastAsia="Times New Roman" w:hAnsi="Arial" w:cs="Arial"/>
          <w:color w:val="333333"/>
          <w:sz w:val="27"/>
          <w:szCs w:val="27"/>
        </w:rPr>
        <w:t xml:space="preserve">  </w:t>
      </w:r>
      <w:r w:rsidRPr="00CC4856">
        <w:rPr>
          <w:rFonts w:ascii="Arial" w:eastAsia="Times New Roman" w:hAnsi="Arial" w:cs="Arial" w:hint="cs"/>
          <w:color w:val="333333"/>
          <w:sz w:val="27"/>
          <w:szCs w:val="27"/>
          <w:rtl/>
        </w:rPr>
        <w:t>الحاجة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الملحة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لزيادة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الإيرادات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لاحتواء</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العجز</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المرتفع</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والمتزايد</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في</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الموازنة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العامة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للدولة</w:t>
      </w:r>
      <w:r w:rsidRPr="00CC4856">
        <w:rPr>
          <w:rFonts w:ascii="Arial" w:eastAsia="Times New Roman" w:hAnsi="Arial" w:cs="Arial"/>
          <w:color w:val="333333"/>
          <w:sz w:val="27"/>
          <w:szCs w:val="27"/>
        </w:rPr>
        <w:t xml:space="preserve"> .</w:t>
      </w:r>
    </w:p>
    <w:p w:rsidR="006F458B" w:rsidRDefault="006F458B" w:rsidP="006F458B">
      <w:pPr>
        <w:numPr>
          <w:ilvl w:val="0"/>
          <w:numId w:val="13"/>
        </w:numPr>
        <w:shd w:val="clear" w:color="auto" w:fill="FFFFFF"/>
        <w:spacing w:after="450" w:line="360" w:lineRule="atLeast"/>
        <w:contextualSpacing/>
        <w:rPr>
          <w:rFonts w:ascii="Arial" w:eastAsia="Times New Roman" w:hAnsi="Arial" w:cs="Arial"/>
          <w:color w:val="333333"/>
          <w:sz w:val="27"/>
          <w:szCs w:val="27"/>
        </w:rPr>
      </w:pPr>
      <w:r w:rsidRPr="00CC4856">
        <w:rPr>
          <w:rFonts w:ascii="Arial" w:eastAsia="Times New Roman" w:hAnsi="Arial" w:cs="Arial"/>
          <w:color w:val="333333"/>
          <w:sz w:val="27"/>
          <w:szCs w:val="27"/>
        </w:rPr>
        <w:t xml:space="preserve">   </w:t>
      </w:r>
      <w:r w:rsidRPr="00CC4856">
        <w:rPr>
          <w:rFonts w:ascii="Arial" w:eastAsia="Times New Roman" w:hAnsi="Arial" w:cs="Arial" w:hint="cs"/>
          <w:color w:val="333333"/>
          <w:sz w:val="27"/>
          <w:szCs w:val="27"/>
          <w:rtl/>
        </w:rPr>
        <w:t>الحاجة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الى</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زيادة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الإيرادات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من</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خلال</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توسعة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الوعاء</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الضريبي</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بزيادة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قاعدة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الممولين</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وزيادة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عدد</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السلع</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والخدمات</w:t>
      </w:r>
      <w:r w:rsidRPr="00CC4856">
        <w:rPr>
          <w:rFonts w:ascii="Arial" w:eastAsia="Times New Roman" w:hAnsi="Arial" w:cs="Arial"/>
          <w:color w:val="333333"/>
          <w:sz w:val="27"/>
          <w:szCs w:val="27"/>
          <w:rtl/>
        </w:rPr>
        <w:t xml:space="preserve"> </w:t>
      </w:r>
      <w:proofErr w:type="spellStart"/>
      <w:r w:rsidRPr="00CC4856">
        <w:rPr>
          <w:rFonts w:ascii="Arial" w:eastAsia="Times New Roman" w:hAnsi="Arial" w:cs="Arial" w:hint="cs"/>
          <w:color w:val="333333"/>
          <w:sz w:val="27"/>
          <w:szCs w:val="27"/>
          <w:rtl/>
        </w:rPr>
        <w:t>التى</w:t>
      </w:r>
      <w:proofErr w:type="spellEnd"/>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يفرض</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عليها</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الضريبة</w:t>
      </w:r>
      <w:r w:rsidRPr="00CC4856">
        <w:rPr>
          <w:rFonts w:ascii="Arial" w:eastAsia="Times New Roman" w:hAnsi="Arial" w:cs="Arial"/>
          <w:color w:val="333333"/>
          <w:sz w:val="27"/>
          <w:szCs w:val="27"/>
          <w:rtl/>
        </w:rPr>
        <w:t xml:space="preserve"> </w:t>
      </w:r>
      <w:proofErr w:type="spellStart"/>
      <w:r w:rsidRPr="00CC4856">
        <w:rPr>
          <w:rFonts w:ascii="Arial" w:eastAsia="Times New Roman" w:hAnsi="Arial" w:cs="Arial" w:hint="cs"/>
          <w:color w:val="333333"/>
          <w:sz w:val="27"/>
          <w:szCs w:val="27"/>
          <w:rtl/>
        </w:rPr>
        <w:t>فهى</w:t>
      </w:r>
      <w:proofErr w:type="spellEnd"/>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تفرض</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على</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جميع</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السلع</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والخدمات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مع</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وجود</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بعض</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الاستثناءات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على</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عكس</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الضريبة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العامة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على</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المبيعات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المطبقة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حاليا</w:t>
      </w:r>
      <w:r w:rsidRPr="00CC4856">
        <w:rPr>
          <w:rFonts w:ascii="Arial" w:eastAsia="Times New Roman" w:hAnsi="Arial" w:cs="Arial"/>
          <w:color w:val="333333"/>
          <w:sz w:val="27"/>
          <w:szCs w:val="27"/>
        </w:rPr>
        <w:t>.</w:t>
      </w:r>
    </w:p>
    <w:p w:rsidR="00B05D6B" w:rsidRDefault="00B05D6B" w:rsidP="00B05D6B">
      <w:pPr>
        <w:shd w:val="clear" w:color="auto" w:fill="FFFFFF"/>
        <w:spacing w:after="450" w:line="360" w:lineRule="atLeast"/>
        <w:ind w:left="720"/>
        <w:contextualSpacing/>
        <w:rPr>
          <w:rFonts w:ascii="Arial" w:eastAsia="Times New Roman" w:hAnsi="Arial" w:cs="Arial"/>
          <w:color w:val="333333"/>
          <w:sz w:val="27"/>
          <w:szCs w:val="27"/>
          <w:rtl/>
        </w:rPr>
      </w:pPr>
    </w:p>
    <w:p w:rsidR="00922A8F" w:rsidRPr="00922A8F" w:rsidRDefault="00B05D6B" w:rsidP="00B05D6B">
      <w:pPr>
        <w:shd w:val="clear" w:color="auto" w:fill="FFFFFF"/>
        <w:spacing w:after="450" w:line="360" w:lineRule="atLeast"/>
        <w:ind w:left="720"/>
        <w:contextualSpacing/>
        <w:rPr>
          <w:rFonts w:ascii="Arial" w:eastAsia="Times New Roman" w:hAnsi="Arial" w:cs="Arial"/>
          <w:color w:val="FF0000"/>
          <w:sz w:val="27"/>
          <w:szCs w:val="27"/>
          <w:rtl/>
        </w:rPr>
      </w:pPr>
      <w:r w:rsidRPr="00B05D6B">
        <w:rPr>
          <w:rFonts w:ascii="Arial" w:eastAsia="Times New Roman" w:hAnsi="Arial" w:cs="Arial" w:hint="cs"/>
          <w:color w:val="FF0000"/>
          <w:sz w:val="27"/>
          <w:szCs w:val="27"/>
          <w:rtl/>
        </w:rPr>
        <w:t xml:space="preserve">مثال :  </w:t>
      </w:r>
      <w:r w:rsidR="00922A8F" w:rsidRPr="00922A8F">
        <w:rPr>
          <w:rFonts w:ascii="Arial" w:eastAsia="Times New Roman" w:hAnsi="Arial" w:cs="Arial" w:hint="cs"/>
          <w:color w:val="FF0000"/>
          <w:sz w:val="27"/>
          <w:szCs w:val="27"/>
          <w:rtl/>
        </w:rPr>
        <w:t xml:space="preserve">قام الصانع (أ) بتصنيع نوع من الصاج المستخدم في اعداد جسم الثلاجة الخارجي، واستخدم به مواد لحام بقيمة 25 ألف ريال: وتم دفع أجور عمال انتتاج بمبلغ 7000 ريال، وتم بيع الصاج المعالج معالجة ابتدائية للصانع (ب) بمبلغ 60 ألف ريال، والذي قام بمعالجته باستخدام مجموعة مستلزمات تصنيع ودهانات تقدر تكلفتها بـ 8000 ريال، ثم باع ذلك الصاج المعالج للمرة الثانية بـ 80 ألف ريال إلى الصانع (ج) الذي قام بدوره بتدوير </w:t>
      </w:r>
      <w:proofErr w:type="spellStart"/>
      <w:r w:rsidR="00922A8F" w:rsidRPr="00922A8F">
        <w:rPr>
          <w:rFonts w:ascii="Arial" w:eastAsia="Times New Roman" w:hAnsi="Arial" w:cs="Arial" w:hint="cs"/>
          <w:color w:val="FF0000"/>
          <w:sz w:val="27"/>
          <w:szCs w:val="27"/>
          <w:rtl/>
        </w:rPr>
        <w:t>الصاخ</w:t>
      </w:r>
      <w:proofErr w:type="spellEnd"/>
      <w:r w:rsidR="00922A8F" w:rsidRPr="00922A8F">
        <w:rPr>
          <w:rFonts w:ascii="Arial" w:eastAsia="Times New Roman" w:hAnsi="Arial" w:cs="Arial" w:hint="cs"/>
          <w:color w:val="FF0000"/>
          <w:sz w:val="27"/>
          <w:szCs w:val="27"/>
          <w:rtl/>
        </w:rPr>
        <w:t xml:space="preserve"> وثنيه لصناعة الجسم الخارجي للثلاجة وتكلف في ذلك 10 ألاف ريال، ثم تم البيع الى أحد الوكلاء(د) بمبلغ 130 ألف ريال، ثم قام الوكيل (د) ببيع الثلاجات إلى أحد التجار (هـ) بـ  150 ألف ريال، وفي النهاية قام التاجر (هـ) ببيع الثلاجات للمستهلكين </w:t>
      </w:r>
      <w:proofErr w:type="spellStart"/>
      <w:r w:rsidR="00922A8F" w:rsidRPr="00922A8F">
        <w:rPr>
          <w:rFonts w:ascii="Arial" w:eastAsia="Times New Roman" w:hAnsi="Arial" w:cs="Arial" w:hint="cs"/>
          <w:color w:val="FF0000"/>
          <w:sz w:val="27"/>
          <w:szCs w:val="27"/>
          <w:rtl/>
        </w:rPr>
        <w:t>النهائين</w:t>
      </w:r>
      <w:proofErr w:type="spellEnd"/>
      <w:r w:rsidR="00922A8F" w:rsidRPr="00922A8F">
        <w:rPr>
          <w:rFonts w:ascii="Arial" w:eastAsia="Times New Roman" w:hAnsi="Arial" w:cs="Arial" w:hint="cs"/>
          <w:color w:val="FF0000"/>
          <w:sz w:val="27"/>
          <w:szCs w:val="27"/>
          <w:rtl/>
        </w:rPr>
        <w:t xml:space="preserve"> محققا ربح اجمالي فيهم يقدر بـ 20 ألف ريال.</w:t>
      </w:r>
    </w:p>
    <w:p w:rsidR="00922A8F" w:rsidRPr="00922A8F" w:rsidRDefault="00922A8F" w:rsidP="00B05D6B">
      <w:pPr>
        <w:shd w:val="clear" w:color="auto" w:fill="FFFFFF"/>
        <w:spacing w:after="450" w:line="240" w:lineRule="auto"/>
        <w:jc w:val="both"/>
        <w:rPr>
          <w:rFonts w:ascii="Arial" w:eastAsia="Times New Roman" w:hAnsi="Arial" w:cs="Arial"/>
          <w:b/>
          <w:bCs/>
          <w:color w:val="333333"/>
          <w:sz w:val="27"/>
          <w:szCs w:val="27"/>
          <w:rtl/>
        </w:rPr>
      </w:pPr>
      <w:r w:rsidRPr="00922A8F">
        <w:rPr>
          <w:rFonts w:ascii="Arial" w:eastAsia="Times New Roman" w:hAnsi="Arial" w:cs="Arial" w:hint="cs"/>
          <w:b/>
          <w:bCs/>
          <w:color w:val="333333"/>
          <w:sz w:val="27"/>
          <w:szCs w:val="27"/>
          <w:rtl/>
        </w:rPr>
        <w:t xml:space="preserve">المطلوب: وضحي قيمة الضريبة المسددة للحكومة في كل المراحل السابقة( علما بأن سعر ضريبة القيمة المضافة </w:t>
      </w:r>
      <w:r w:rsidR="00B05D6B">
        <w:rPr>
          <w:rFonts w:ascii="Arial" w:eastAsia="Times New Roman" w:hAnsi="Arial" w:cs="Arial" w:hint="cs"/>
          <w:b/>
          <w:bCs/>
          <w:color w:val="333333"/>
          <w:sz w:val="27"/>
          <w:szCs w:val="27"/>
          <w:rtl/>
        </w:rPr>
        <w:t>5</w:t>
      </w:r>
      <w:r w:rsidRPr="00922A8F">
        <w:rPr>
          <w:rFonts w:ascii="Arial" w:eastAsia="Times New Roman" w:hAnsi="Arial" w:cs="Arial" w:hint="cs"/>
          <w:b/>
          <w:bCs/>
          <w:color w:val="333333"/>
          <w:sz w:val="27"/>
          <w:szCs w:val="27"/>
          <w:rtl/>
        </w:rPr>
        <w:t>%)</w:t>
      </w:r>
    </w:p>
    <w:p w:rsidR="00922A8F" w:rsidRPr="00922A8F" w:rsidRDefault="00922A8F" w:rsidP="00922A8F">
      <w:pPr>
        <w:shd w:val="clear" w:color="auto" w:fill="FFFFFF"/>
        <w:spacing w:after="450" w:line="240" w:lineRule="auto"/>
        <w:jc w:val="center"/>
        <w:rPr>
          <w:rFonts w:ascii="Arial" w:eastAsia="Times New Roman" w:hAnsi="Arial" w:cs="Arial"/>
          <w:b/>
          <w:bCs/>
          <w:color w:val="333333"/>
          <w:sz w:val="40"/>
          <w:szCs w:val="40"/>
          <w:u w:val="single"/>
          <w:rtl/>
        </w:rPr>
      </w:pPr>
      <w:r w:rsidRPr="00922A8F">
        <w:rPr>
          <w:rFonts w:ascii="Arial" w:eastAsia="Times New Roman" w:hAnsi="Arial" w:cs="Arial" w:hint="cs"/>
          <w:b/>
          <w:bCs/>
          <w:color w:val="333333"/>
          <w:sz w:val="40"/>
          <w:szCs w:val="40"/>
          <w:u w:val="single"/>
          <w:rtl/>
        </w:rPr>
        <w:t>الحل</w:t>
      </w:r>
    </w:p>
    <w:p w:rsidR="00922A8F" w:rsidRPr="00922A8F" w:rsidRDefault="00922A8F" w:rsidP="00922A8F">
      <w:pPr>
        <w:shd w:val="clear" w:color="auto" w:fill="FFFFFF"/>
        <w:spacing w:after="450" w:line="240" w:lineRule="auto"/>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(الأرقام بالأف ريال)</w:t>
      </w:r>
    </w:p>
    <w:tbl>
      <w:tblPr>
        <w:tblStyle w:val="a3"/>
        <w:bidiVisual/>
        <w:tblW w:w="0" w:type="auto"/>
        <w:tblLook w:val="04A0" w:firstRow="1" w:lastRow="0" w:firstColumn="1" w:lastColumn="0" w:noHBand="0" w:noVBand="1"/>
      </w:tblPr>
      <w:tblGrid>
        <w:gridCol w:w="1125"/>
        <w:gridCol w:w="1333"/>
        <w:gridCol w:w="1417"/>
        <w:gridCol w:w="1180"/>
        <w:gridCol w:w="2089"/>
        <w:gridCol w:w="1378"/>
      </w:tblGrid>
      <w:tr w:rsidR="00922A8F" w:rsidRPr="00922A8F" w:rsidTr="00F75FCE">
        <w:tc>
          <w:tcPr>
            <w:tcW w:w="117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المكلف بالضريبة</w:t>
            </w:r>
          </w:p>
        </w:tc>
        <w:tc>
          <w:tcPr>
            <w:tcW w:w="149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الانتاج حسب الضريبة</w:t>
            </w:r>
          </w:p>
        </w:tc>
        <w:tc>
          <w:tcPr>
            <w:tcW w:w="1462" w:type="dxa"/>
          </w:tcPr>
          <w:p w:rsidR="00922A8F" w:rsidRPr="00922A8F" w:rsidRDefault="00922A8F" w:rsidP="0081207B">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الضريبة</w:t>
            </w:r>
            <w:r w:rsidR="0081207B">
              <w:rPr>
                <w:rFonts w:ascii="Arial" w:eastAsia="Times New Roman" w:hAnsi="Arial" w:cs="Arial" w:hint="cs"/>
                <w:color w:val="333333"/>
                <w:sz w:val="27"/>
                <w:szCs w:val="27"/>
                <w:rtl/>
              </w:rPr>
              <w:t>5</w:t>
            </w:r>
            <w:r w:rsidRPr="00922A8F">
              <w:rPr>
                <w:rFonts w:ascii="Arial" w:eastAsia="Times New Roman" w:hAnsi="Arial" w:cs="Arial" w:hint="cs"/>
                <w:color w:val="333333"/>
                <w:sz w:val="27"/>
                <w:szCs w:val="27"/>
                <w:rtl/>
              </w:rPr>
              <w:t>%</w:t>
            </w:r>
          </w:p>
        </w:tc>
        <w:tc>
          <w:tcPr>
            <w:tcW w:w="1282"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السعر شامل الضريبة</w:t>
            </w:r>
          </w:p>
        </w:tc>
        <w:tc>
          <w:tcPr>
            <w:tcW w:w="2598"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مبلغ ضريبة مسترد من مكلف</w:t>
            </w:r>
          </w:p>
        </w:tc>
        <w:tc>
          <w:tcPr>
            <w:tcW w:w="1560"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الضريبة مدفوعة للحكومة</w:t>
            </w:r>
          </w:p>
        </w:tc>
      </w:tr>
      <w:tr w:rsidR="00922A8F" w:rsidRPr="00922A8F" w:rsidTr="00F75FCE">
        <w:tc>
          <w:tcPr>
            <w:tcW w:w="117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أ</w:t>
            </w:r>
          </w:p>
        </w:tc>
        <w:tc>
          <w:tcPr>
            <w:tcW w:w="149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60</w:t>
            </w:r>
          </w:p>
        </w:tc>
        <w:tc>
          <w:tcPr>
            <w:tcW w:w="1462"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3</w:t>
            </w:r>
          </w:p>
        </w:tc>
        <w:tc>
          <w:tcPr>
            <w:tcW w:w="1282" w:type="dxa"/>
          </w:tcPr>
          <w:p w:rsidR="00922A8F" w:rsidRPr="00922A8F" w:rsidRDefault="00922A8F" w:rsidP="0081207B">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6</w:t>
            </w:r>
            <w:r w:rsidR="0081207B">
              <w:rPr>
                <w:rFonts w:ascii="Arial" w:eastAsia="Times New Roman" w:hAnsi="Arial" w:cs="Arial" w:hint="cs"/>
                <w:color w:val="333333"/>
                <w:sz w:val="27"/>
                <w:szCs w:val="27"/>
                <w:rtl/>
              </w:rPr>
              <w:t>3</w:t>
            </w:r>
          </w:p>
        </w:tc>
        <w:tc>
          <w:tcPr>
            <w:tcW w:w="2598"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صفر</w:t>
            </w:r>
          </w:p>
        </w:tc>
        <w:tc>
          <w:tcPr>
            <w:tcW w:w="1560"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3</w:t>
            </w:r>
          </w:p>
        </w:tc>
      </w:tr>
      <w:tr w:rsidR="00922A8F" w:rsidRPr="00922A8F" w:rsidTr="00F75FCE">
        <w:tc>
          <w:tcPr>
            <w:tcW w:w="117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ب</w:t>
            </w:r>
          </w:p>
        </w:tc>
        <w:tc>
          <w:tcPr>
            <w:tcW w:w="149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80</w:t>
            </w:r>
          </w:p>
        </w:tc>
        <w:tc>
          <w:tcPr>
            <w:tcW w:w="1462"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4</w:t>
            </w:r>
          </w:p>
        </w:tc>
        <w:tc>
          <w:tcPr>
            <w:tcW w:w="1282" w:type="dxa"/>
          </w:tcPr>
          <w:p w:rsidR="00922A8F" w:rsidRPr="00922A8F" w:rsidRDefault="00922A8F" w:rsidP="0081207B">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8</w:t>
            </w:r>
            <w:r w:rsidR="0081207B">
              <w:rPr>
                <w:rFonts w:ascii="Arial" w:eastAsia="Times New Roman" w:hAnsi="Arial" w:cs="Arial" w:hint="cs"/>
                <w:color w:val="333333"/>
                <w:sz w:val="27"/>
                <w:szCs w:val="27"/>
                <w:rtl/>
              </w:rPr>
              <w:t>4</w:t>
            </w:r>
          </w:p>
        </w:tc>
        <w:tc>
          <w:tcPr>
            <w:tcW w:w="2598"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3</w:t>
            </w:r>
          </w:p>
        </w:tc>
        <w:tc>
          <w:tcPr>
            <w:tcW w:w="1560"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1</w:t>
            </w:r>
          </w:p>
        </w:tc>
      </w:tr>
      <w:tr w:rsidR="00922A8F" w:rsidRPr="00922A8F" w:rsidTr="00F75FCE">
        <w:tc>
          <w:tcPr>
            <w:tcW w:w="117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lastRenderedPageBreak/>
              <w:t>ج</w:t>
            </w:r>
          </w:p>
        </w:tc>
        <w:tc>
          <w:tcPr>
            <w:tcW w:w="149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130</w:t>
            </w:r>
          </w:p>
        </w:tc>
        <w:tc>
          <w:tcPr>
            <w:tcW w:w="1462"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6.5</w:t>
            </w:r>
          </w:p>
        </w:tc>
        <w:tc>
          <w:tcPr>
            <w:tcW w:w="1282" w:type="dxa"/>
          </w:tcPr>
          <w:p w:rsidR="00922A8F" w:rsidRPr="00922A8F" w:rsidRDefault="00922A8F" w:rsidP="0081207B">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1</w:t>
            </w:r>
            <w:r w:rsidR="0081207B">
              <w:rPr>
                <w:rFonts w:ascii="Arial" w:eastAsia="Times New Roman" w:hAnsi="Arial" w:cs="Arial" w:hint="cs"/>
                <w:color w:val="333333"/>
                <w:sz w:val="27"/>
                <w:szCs w:val="27"/>
                <w:rtl/>
              </w:rPr>
              <w:t>36.5</w:t>
            </w:r>
          </w:p>
        </w:tc>
        <w:tc>
          <w:tcPr>
            <w:tcW w:w="2598"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4</w:t>
            </w:r>
          </w:p>
        </w:tc>
        <w:tc>
          <w:tcPr>
            <w:tcW w:w="1560"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2.5</w:t>
            </w:r>
          </w:p>
        </w:tc>
      </w:tr>
      <w:tr w:rsidR="00922A8F" w:rsidRPr="00922A8F" w:rsidTr="00F75FCE">
        <w:tc>
          <w:tcPr>
            <w:tcW w:w="117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د</w:t>
            </w:r>
          </w:p>
        </w:tc>
        <w:tc>
          <w:tcPr>
            <w:tcW w:w="149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150</w:t>
            </w:r>
          </w:p>
        </w:tc>
        <w:tc>
          <w:tcPr>
            <w:tcW w:w="1462"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7.5</w:t>
            </w:r>
          </w:p>
        </w:tc>
        <w:tc>
          <w:tcPr>
            <w:tcW w:w="1282" w:type="dxa"/>
          </w:tcPr>
          <w:p w:rsidR="00922A8F" w:rsidRPr="00922A8F" w:rsidRDefault="00922A8F" w:rsidP="0081207B">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1</w:t>
            </w:r>
            <w:r w:rsidR="0081207B">
              <w:rPr>
                <w:rFonts w:ascii="Arial" w:eastAsia="Times New Roman" w:hAnsi="Arial" w:cs="Arial" w:hint="cs"/>
                <w:color w:val="333333"/>
                <w:sz w:val="27"/>
                <w:szCs w:val="27"/>
                <w:rtl/>
              </w:rPr>
              <w:t>57.5</w:t>
            </w:r>
          </w:p>
        </w:tc>
        <w:tc>
          <w:tcPr>
            <w:tcW w:w="2598"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6.5</w:t>
            </w:r>
          </w:p>
        </w:tc>
        <w:tc>
          <w:tcPr>
            <w:tcW w:w="1560"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1</w:t>
            </w:r>
          </w:p>
        </w:tc>
      </w:tr>
      <w:tr w:rsidR="00922A8F" w:rsidRPr="00922A8F" w:rsidTr="00F75FCE">
        <w:tc>
          <w:tcPr>
            <w:tcW w:w="117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هـ</w:t>
            </w:r>
          </w:p>
        </w:tc>
        <w:tc>
          <w:tcPr>
            <w:tcW w:w="149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170</w:t>
            </w:r>
          </w:p>
        </w:tc>
        <w:tc>
          <w:tcPr>
            <w:tcW w:w="1462"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8.5</w:t>
            </w:r>
          </w:p>
        </w:tc>
        <w:tc>
          <w:tcPr>
            <w:tcW w:w="1282" w:type="dxa"/>
          </w:tcPr>
          <w:p w:rsidR="00922A8F" w:rsidRPr="00922A8F" w:rsidRDefault="00922A8F" w:rsidP="0081207B">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1</w:t>
            </w:r>
            <w:r w:rsidR="0081207B">
              <w:rPr>
                <w:rFonts w:ascii="Arial" w:eastAsia="Times New Roman" w:hAnsi="Arial" w:cs="Arial" w:hint="cs"/>
                <w:color w:val="333333"/>
                <w:sz w:val="27"/>
                <w:szCs w:val="27"/>
                <w:rtl/>
              </w:rPr>
              <w:t>78.5</w:t>
            </w:r>
          </w:p>
        </w:tc>
        <w:tc>
          <w:tcPr>
            <w:tcW w:w="2598"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7.5</w:t>
            </w:r>
          </w:p>
        </w:tc>
        <w:tc>
          <w:tcPr>
            <w:tcW w:w="1560"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1</w:t>
            </w:r>
          </w:p>
        </w:tc>
      </w:tr>
      <w:tr w:rsidR="00922A8F" w:rsidRPr="00922A8F" w:rsidTr="00F75FCE">
        <w:tc>
          <w:tcPr>
            <w:tcW w:w="1177" w:type="dxa"/>
          </w:tcPr>
          <w:p w:rsidR="00922A8F" w:rsidRPr="00922A8F" w:rsidRDefault="00922A8F" w:rsidP="00922A8F">
            <w:pPr>
              <w:spacing w:after="450" w:line="360" w:lineRule="atLeast"/>
              <w:rPr>
                <w:rFonts w:ascii="Arial" w:eastAsia="Times New Roman" w:hAnsi="Arial" w:cs="Arial"/>
                <w:color w:val="333333"/>
                <w:sz w:val="27"/>
                <w:szCs w:val="27"/>
                <w:rtl/>
              </w:rPr>
            </w:pPr>
          </w:p>
        </w:tc>
        <w:tc>
          <w:tcPr>
            <w:tcW w:w="1497" w:type="dxa"/>
          </w:tcPr>
          <w:p w:rsidR="00922A8F" w:rsidRPr="00922A8F" w:rsidRDefault="00922A8F" w:rsidP="00922A8F">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590</w:t>
            </w:r>
          </w:p>
        </w:tc>
        <w:tc>
          <w:tcPr>
            <w:tcW w:w="1462" w:type="dxa"/>
          </w:tcPr>
          <w:p w:rsidR="00922A8F" w:rsidRPr="00922A8F" w:rsidRDefault="0081207B"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29.5</w:t>
            </w:r>
          </w:p>
        </w:tc>
        <w:tc>
          <w:tcPr>
            <w:tcW w:w="1282" w:type="dxa"/>
          </w:tcPr>
          <w:p w:rsidR="00922A8F" w:rsidRPr="00922A8F" w:rsidRDefault="00922A8F" w:rsidP="00E41FC9">
            <w:pPr>
              <w:spacing w:after="450" w:line="360" w:lineRule="atLeast"/>
              <w:rPr>
                <w:rFonts w:ascii="Arial" w:eastAsia="Times New Roman" w:hAnsi="Arial" w:cs="Arial"/>
                <w:color w:val="333333"/>
                <w:sz w:val="27"/>
                <w:szCs w:val="27"/>
                <w:rtl/>
              </w:rPr>
            </w:pPr>
            <w:r w:rsidRPr="00922A8F">
              <w:rPr>
                <w:rFonts w:ascii="Arial" w:eastAsia="Times New Roman" w:hAnsi="Arial" w:cs="Arial" w:hint="cs"/>
                <w:color w:val="333333"/>
                <w:sz w:val="27"/>
                <w:szCs w:val="27"/>
                <w:rtl/>
              </w:rPr>
              <w:t>6</w:t>
            </w:r>
            <w:r w:rsidR="00E41FC9">
              <w:rPr>
                <w:rFonts w:ascii="Arial" w:eastAsia="Times New Roman" w:hAnsi="Arial" w:cs="Arial" w:hint="cs"/>
                <w:color w:val="333333"/>
                <w:sz w:val="27"/>
                <w:szCs w:val="27"/>
                <w:rtl/>
              </w:rPr>
              <w:t>19.5</w:t>
            </w:r>
          </w:p>
        </w:tc>
        <w:tc>
          <w:tcPr>
            <w:tcW w:w="2598" w:type="dxa"/>
          </w:tcPr>
          <w:p w:rsidR="00922A8F" w:rsidRPr="00922A8F" w:rsidRDefault="00E41FC9"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21</w:t>
            </w:r>
          </w:p>
        </w:tc>
        <w:tc>
          <w:tcPr>
            <w:tcW w:w="1560" w:type="dxa"/>
          </w:tcPr>
          <w:p w:rsidR="00922A8F" w:rsidRPr="00922A8F" w:rsidRDefault="00E41FC9" w:rsidP="00922A8F">
            <w:pPr>
              <w:spacing w:after="450" w:line="360" w:lineRule="atLeast"/>
              <w:rPr>
                <w:rFonts w:ascii="Arial" w:eastAsia="Times New Roman" w:hAnsi="Arial" w:cs="Arial"/>
                <w:color w:val="333333"/>
                <w:sz w:val="27"/>
                <w:szCs w:val="27"/>
                <w:rtl/>
              </w:rPr>
            </w:pPr>
            <w:r>
              <w:rPr>
                <w:rFonts w:ascii="Arial" w:eastAsia="Times New Roman" w:hAnsi="Arial" w:cs="Arial" w:hint="cs"/>
                <w:color w:val="333333"/>
                <w:sz w:val="27"/>
                <w:szCs w:val="27"/>
                <w:rtl/>
              </w:rPr>
              <w:t>8.5</w:t>
            </w:r>
          </w:p>
        </w:tc>
      </w:tr>
    </w:tbl>
    <w:p w:rsidR="00922A8F" w:rsidRDefault="00922A8F" w:rsidP="00922A8F">
      <w:pPr>
        <w:shd w:val="clear" w:color="auto" w:fill="FFFFFF"/>
        <w:spacing w:after="450" w:line="360" w:lineRule="atLeast"/>
        <w:ind w:left="720"/>
        <w:contextualSpacing/>
        <w:rPr>
          <w:rFonts w:ascii="Arial" w:eastAsia="Times New Roman" w:hAnsi="Arial" w:cs="Arial"/>
          <w:color w:val="333333"/>
          <w:sz w:val="27"/>
          <w:szCs w:val="27"/>
        </w:rPr>
      </w:pPr>
    </w:p>
    <w:p w:rsidR="006F458B" w:rsidRPr="00B9050D" w:rsidRDefault="006F458B" w:rsidP="006F458B">
      <w:pPr>
        <w:rPr>
          <w:rFonts w:ascii="Calibri" w:eastAsia="Calibri" w:hAnsi="Calibri" w:cs="Arial"/>
          <w:rtl/>
        </w:rPr>
      </w:pPr>
    </w:p>
    <w:p w:rsidR="006F458B" w:rsidRPr="00B9050D" w:rsidRDefault="006F458B" w:rsidP="006F458B">
      <w:pPr>
        <w:numPr>
          <w:ilvl w:val="0"/>
          <w:numId w:val="14"/>
        </w:numPr>
        <w:contextualSpacing/>
        <w:rPr>
          <w:rFonts w:ascii="Calibri" w:eastAsia="Calibri" w:hAnsi="Calibri" w:cs="Arial"/>
          <w:b/>
          <w:bCs/>
          <w:sz w:val="32"/>
          <w:szCs w:val="32"/>
        </w:rPr>
      </w:pPr>
      <w:r w:rsidRPr="00B9050D">
        <w:rPr>
          <w:rFonts w:ascii="Calibri" w:eastAsia="Calibri" w:hAnsi="Calibri" w:cs="Arial" w:hint="cs"/>
          <w:b/>
          <w:bCs/>
          <w:sz w:val="32"/>
          <w:szCs w:val="32"/>
          <w:rtl/>
        </w:rPr>
        <w:t xml:space="preserve">الضريبة </w:t>
      </w:r>
      <w:r w:rsidR="00CF7BD1" w:rsidRPr="00B9050D">
        <w:rPr>
          <w:rFonts w:ascii="Calibri" w:eastAsia="Calibri" w:hAnsi="Calibri" w:cs="Arial" w:hint="cs"/>
          <w:b/>
          <w:bCs/>
          <w:sz w:val="32"/>
          <w:szCs w:val="32"/>
          <w:rtl/>
        </w:rPr>
        <w:t>الانتقائية</w:t>
      </w:r>
    </w:p>
    <w:p w:rsidR="006F458B" w:rsidRPr="00B9050D" w:rsidRDefault="006F458B" w:rsidP="006F458B">
      <w:pPr>
        <w:shd w:val="clear" w:color="auto" w:fill="FFFFFF"/>
        <w:bidi w:val="0"/>
        <w:spacing w:after="0" w:line="375" w:lineRule="atLeast"/>
        <w:jc w:val="right"/>
        <w:rPr>
          <w:rFonts w:ascii="Arial" w:eastAsia="Times New Roman" w:hAnsi="Arial" w:cs="Arial"/>
          <w:b/>
          <w:bCs/>
          <w:color w:val="000000"/>
          <w:sz w:val="26"/>
          <w:szCs w:val="26"/>
          <w:rtl/>
        </w:rPr>
      </w:pPr>
      <w:r w:rsidRPr="00B9050D">
        <w:rPr>
          <w:rFonts w:ascii="Arial" w:eastAsia="Times New Roman" w:hAnsi="Arial" w:cs="Arial" w:hint="cs"/>
          <w:b/>
          <w:bCs/>
          <w:color w:val="000000"/>
          <w:sz w:val="26"/>
          <w:szCs w:val="26"/>
          <w:rtl/>
        </w:rPr>
        <w:t>أولا: مفهوم الضريبة الانتقائية:</w:t>
      </w:r>
    </w:p>
    <w:p w:rsidR="006F458B" w:rsidRPr="00B9050D" w:rsidRDefault="006F458B" w:rsidP="006F458B">
      <w:pPr>
        <w:shd w:val="clear" w:color="auto" w:fill="FFFFFF"/>
        <w:bidi w:val="0"/>
        <w:spacing w:after="0" w:line="375" w:lineRule="atLeast"/>
        <w:jc w:val="right"/>
        <w:rPr>
          <w:rFonts w:ascii="Arial" w:eastAsia="Times New Roman" w:hAnsi="Arial" w:cs="Arial"/>
          <w:color w:val="000000"/>
          <w:sz w:val="26"/>
          <w:szCs w:val="26"/>
        </w:rPr>
      </w:pPr>
      <w:r w:rsidRPr="00B9050D">
        <w:rPr>
          <w:rFonts w:ascii="Arial" w:eastAsia="Times New Roman" w:hAnsi="Arial" w:cs="Arial"/>
          <w:color w:val="000000"/>
          <w:sz w:val="26"/>
          <w:szCs w:val="26"/>
          <w:rtl/>
        </w:rPr>
        <w:t xml:space="preserve">هي ضريبة غير مباشرة يتحملها المستهلك النهائي، تفرض على السلع ذات </w:t>
      </w:r>
      <w:r w:rsidRPr="00B9050D">
        <w:rPr>
          <w:rFonts w:ascii="Arial" w:eastAsia="Times New Roman" w:hAnsi="Arial" w:cs="Arial" w:hint="cs"/>
          <w:color w:val="000000"/>
          <w:sz w:val="26"/>
          <w:szCs w:val="26"/>
          <w:rtl/>
        </w:rPr>
        <w:t>الضرر</w:t>
      </w:r>
      <w:r w:rsidRPr="00B9050D">
        <w:rPr>
          <w:rFonts w:ascii="Arial" w:eastAsia="Times New Roman" w:hAnsi="Arial" w:cs="Arial"/>
          <w:color w:val="000000"/>
          <w:sz w:val="26"/>
          <w:szCs w:val="26"/>
          <w:rtl/>
        </w:rPr>
        <w:t xml:space="preserve"> على الصحة العامة أو البيئة</w:t>
      </w:r>
      <w:r w:rsidRPr="00B9050D">
        <w:rPr>
          <w:rFonts w:ascii="Arial" w:eastAsia="Times New Roman" w:hAnsi="Arial" w:cs="Arial" w:hint="cs"/>
          <w:color w:val="000000"/>
          <w:sz w:val="26"/>
          <w:szCs w:val="26"/>
          <w:rtl/>
        </w:rPr>
        <w:t xml:space="preserve"> كذلك</w:t>
      </w:r>
      <w:r w:rsidRPr="00B9050D">
        <w:rPr>
          <w:rFonts w:ascii="Arial" w:eastAsia="Times New Roman" w:hAnsi="Arial" w:cs="Arial"/>
          <w:color w:val="000000"/>
          <w:sz w:val="26"/>
          <w:szCs w:val="26"/>
          <w:rtl/>
        </w:rPr>
        <w:t xml:space="preserve"> السلع الكمالية بنسب متفاوتة. و</w:t>
      </w:r>
      <w:r w:rsidRPr="00B9050D">
        <w:rPr>
          <w:rFonts w:ascii="Arial" w:eastAsia="Times New Roman" w:hAnsi="Arial" w:cs="Arial" w:hint="cs"/>
          <w:color w:val="000000"/>
          <w:sz w:val="26"/>
          <w:szCs w:val="26"/>
          <w:rtl/>
        </w:rPr>
        <w:t>يتم جبايتها</w:t>
      </w:r>
      <w:r w:rsidRPr="00B9050D">
        <w:rPr>
          <w:rFonts w:ascii="Arial" w:eastAsia="Times New Roman" w:hAnsi="Arial" w:cs="Arial"/>
          <w:color w:val="000000"/>
          <w:sz w:val="26"/>
          <w:szCs w:val="26"/>
          <w:rtl/>
        </w:rPr>
        <w:t xml:space="preserve"> على مرحلة واحدة من قبل الموردين والمصنعين</w:t>
      </w:r>
      <w:r w:rsidRPr="00B9050D">
        <w:rPr>
          <w:rFonts w:ascii="Arial" w:eastAsia="Times New Roman" w:hAnsi="Arial" w:cs="Arial" w:hint="cs"/>
          <w:color w:val="000000"/>
          <w:sz w:val="26"/>
          <w:szCs w:val="26"/>
          <w:rtl/>
        </w:rPr>
        <w:t xml:space="preserve">، </w:t>
      </w:r>
      <w:r w:rsidRPr="00B9050D">
        <w:rPr>
          <w:rFonts w:ascii="Arial" w:eastAsia="Times New Roman" w:hAnsi="Arial" w:cs="Arial"/>
          <w:color w:val="000000"/>
          <w:sz w:val="26"/>
          <w:szCs w:val="26"/>
          <w:rtl/>
        </w:rPr>
        <w:t>وتأخذ الهيئة العامة للزكاة والدخل على عاتقها تطبيق وتحصيل ضريبة السلع الانتقائية</w:t>
      </w:r>
      <w:r w:rsidRPr="00B9050D">
        <w:rPr>
          <w:rFonts w:ascii="Arial" w:eastAsia="Times New Roman" w:hAnsi="Arial" w:cs="Arial" w:hint="cs"/>
          <w:color w:val="000000"/>
          <w:sz w:val="26"/>
          <w:szCs w:val="26"/>
          <w:rtl/>
        </w:rPr>
        <w:t>.</w:t>
      </w:r>
    </w:p>
    <w:p w:rsidR="006F458B" w:rsidRPr="00B9050D" w:rsidRDefault="006F458B" w:rsidP="006F458B">
      <w:pPr>
        <w:shd w:val="clear" w:color="auto" w:fill="FFFFFF"/>
        <w:bidi w:val="0"/>
        <w:spacing w:after="0" w:line="375" w:lineRule="atLeast"/>
        <w:jc w:val="right"/>
        <w:rPr>
          <w:rFonts w:ascii="Arial" w:eastAsia="Times New Roman" w:hAnsi="Arial" w:cs="Arial"/>
          <w:b/>
          <w:bCs/>
          <w:color w:val="000000"/>
          <w:sz w:val="26"/>
          <w:szCs w:val="26"/>
        </w:rPr>
      </w:pPr>
      <w:r w:rsidRPr="00B9050D">
        <w:rPr>
          <w:rFonts w:ascii="Arial" w:eastAsia="Times New Roman" w:hAnsi="Arial" w:cs="Arial" w:hint="cs"/>
          <w:color w:val="000000"/>
          <w:sz w:val="26"/>
          <w:szCs w:val="26"/>
          <w:rtl/>
        </w:rPr>
        <w:t xml:space="preserve"> </w:t>
      </w:r>
      <w:r w:rsidR="00CF7BD1" w:rsidRPr="00B9050D">
        <w:rPr>
          <w:rFonts w:ascii="Arial" w:eastAsia="Times New Roman" w:hAnsi="Arial" w:cs="Arial" w:hint="cs"/>
          <w:color w:val="000000"/>
          <w:sz w:val="26"/>
          <w:szCs w:val="26"/>
          <w:rtl/>
        </w:rPr>
        <w:t>بالإضافة</w:t>
      </w:r>
      <w:r w:rsidRPr="00B9050D">
        <w:rPr>
          <w:rFonts w:ascii="Arial" w:eastAsia="Times New Roman" w:hAnsi="Arial" w:cs="Arial" w:hint="cs"/>
          <w:color w:val="000000"/>
          <w:sz w:val="26"/>
          <w:szCs w:val="26"/>
          <w:rtl/>
        </w:rPr>
        <w:t xml:space="preserve"> لما سبق فإن </w:t>
      </w:r>
      <w:r w:rsidRPr="00B9050D">
        <w:rPr>
          <w:rFonts w:ascii="Arial" w:eastAsia="Times New Roman" w:hAnsi="Arial" w:cs="Arial"/>
          <w:color w:val="000000"/>
          <w:sz w:val="26"/>
          <w:szCs w:val="26"/>
          <w:rtl/>
        </w:rPr>
        <w:t xml:space="preserve">الضريبة الانتقائية </w:t>
      </w:r>
      <w:r w:rsidRPr="00B9050D">
        <w:rPr>
          <w:rFonts w:ascii="Arial" w:eastAsia="Times New Roman" w:hAnsi="Arial" w:cs="Arial" w:hint="cs"/>
          <w:color w:val="000000"/>
          <w:sz w:val="26"/>
          <w:szCs w:val="26"/>
          <w:rtl/>
        </w:rPr>
        <w:t xml:space="preserve"> لا تفرض فقط </w:t>
      </w:r>
      <w:r w:rsidRPr="00B9050D">
        <w:rPr>
          <w:rFonts w:ascii="Arial" w:eastAsia="Times New Roman" w:hAnsi="Arial" w:cs="Arial"/>
          <w:color w:val="000000"/>
          <w:sz w:val="26"/>
          <w:szCs w:val="26"/>
          <w:rtl/>
        </w:rPr>
        <w:t>على إنتاج السلع الانتقائية داخل المملكة ، بل أيضاً على السلع الانتقائية</w:t>
      </w:r>
      <w:r w:rsidRPr="00B9050D">
        <w:rPr>
          <w:rFonts w:ascii="Arial" w:eastAsia="Times New Roman" w:hAnsi="Arial" w:cs="Arial" w:hint="cs"/>
          <w:color w:val="000000"/>
          <w:sz w:val="26"/>
          <w:szCs w:val="26"/>
          <w:rtl/>
        </w:rPr>
        <w:t xml:space="preserve"> المستوردة من الخارج</w:t>
      </w:r>
      <w:r w:rsidRPr="00B9050D">
        <w:rPr>
          <w:rFonts w:ascii="Arial" w:eastAsia="Times New Roman" w:hAnsi="Arial" w:cs="Arial"/>
          <w:color w:val="000000"/>
          <w:sz w:val="26"/>
          <w:szCs w:val="26"/>
          <w:rtl/>
        </w:rPr>
        <w:t xml:space="preserve"> إلى المملكة</w:t>
      </w:r>
      <w:r w:rsidRPr="00B9050D">
        <w:rPr>
          <w:rFonts w:ascii="Arial" w:eastAsia="Times New Roman" w:hAnsi="Arial" w:cs="Arial" w:hint="cs"/>
          <w:color w:val="000000"/>
          <w:sz w:val="26"/>
          <w:szCs w:val="26"/>
          <w:rtl/>
        </w:rPr>
        <w:t>.</w:t>
      </w:r>
    </w:p>
    <w:p w:rsidR="006F458B" w:rsidRPr="00B9050D" w:rsidRDefault="006F458B" w:rsidP="006F458B">
      <w:pPr>
        <w:shd w:val="clear" w:color="auto" w:fill="FFFFFF"/>
        <w:bidi w:val="0"/>
        <w:spacing w:after="0" w:line="375" w:lineRule="atLeast"/>
        <w:jc w:val="right"/>
        <w:rPr>
          <w:rFonts w:ascii="Arial" w:eastAsia="Times New Roman" w:hAnsi="Arial" w:cs="Arial"/>
          <w:color w:val="000000"/>
          <w:sz w:val="26"/>
          <w:szCs w:val="26"/>
          <w:rtl/>
        </w:rPr>
      </w:pPr>
      <w:r w:rsidRPr="00B9050D">
        <w:rPr>
          <w:rFonts w:ascii="Arial" w:eastAsia="Times New Roman" w:hAnsi="Arial" w:cs="Arial" w:hint="cs"/>
          <w:color w:val="000000"/>
          <w:sz w:val="26"/>
          <w:szCs w:val="26"/>
          <w:rtl/>
        </w:rPr>
        <w:t xml:space="preserve">ويتوقع </w:t>
      </w:r>
      <w:r w:rsidRPr="00B9050D">
        <w:rPr>
          <w:rFonts w:ascii="Arial" w:eastAsia="Times New Roman" w:hAnsi="Arial" w:cs="Arial"/>
          <w:color w:val="000000"/>
          <w:sz w:val="26"/>
          <w:szCs w:val="26"/>
          <w:rtl/>
        </w:rPr>
        <w:t>أن تبلغ الضريبة الانتقائية في السعودية على منتجات التبغ</w:t>
      </w:r>
      <w:r w:rsidRPr="00B9050D">
        <w:rPr>
          <w:rFonts w:ascii="Arial" w:eastAsia="Times New Roman" w:hAnsi="Arial" w:cs="Arial" w:hint="cs"/>
          <w:color w:val="000000"/>
          <w:sz w:val="26"/>
          <w:szCs w:val="26"/>
          <w:rtl/>
        </w:rPr>
        <w:t xml:space="preserve"> ( مثل السيجار والسجائر العادية)</w:t>
      </w:r>
      <w:r w:rsidRPr="00B9050D">
        <w:rPr>
          <w:rFonts w:ascii="Arial" w:eastAsia="Times New Roman" w:hAnsi="Arial" w:cs="Arial"/>
          <w:color w:val="000000"/>
          <w:sz w:val="26"/>
          <w:szCs w:val="26"/>
          <w:rtl/>
        </w:rPr>
        <w:t xml:space="preserve"> ومشروبات الطاقة</w:t>
      </w:r>
      <w:r w:rsidRPr="00B9050D">
        <w:rPr>
          <w:rFonts w:ascii="Arial" w:eastAsia="Times New Roman" w:hAnsi="Arial" w:cs="Arial" w:hint="cs"/>
          <w:color w:val="000000"/>
          <w:sz w:val="26"/>
          <w:szCs w:val="26"/>
          <w:rtl/>
        </w:rPr>
        <w:t xml:space="preserve"> ( التي تحتوي على مواد منبهة مثل الكافيين)</w:t>
      </w:r>
      <w:r w:rsidRPr="00B9050D">
        <w:rPr>
          <w:rFonts w:ascii="Arial" w:eastAsia="Times New Roman" w:hAnsi="Arial" w:cs="Arial"/>
          <w:color w:val="000000"/>
          <w:sz w:val="26"/>
          <w:szCs w:val="26"/>
          <w:rtl/>
        </w:rPr>
        <w:t xml:space="preserve"> نسبة 100%</w:t>
      </w:r>
      <w:r w:rsidRPr="00B9050D">
        <w:rPr>
          <w:rFonts w:ascii="Arial" w:eastAsia="Times New Roman" w:hAnsi="Arial" w:cs="Arial" w:hint="cs"/>
          <w:color w:val="000000"/>
          <w:sz w:val="26"/>
          <w:szCs w:val="26"/>
          <w:rtl/>
        </w:rPr>
        <w:t xml:space="preserve"> بينما على المشروبات الغازية قد تصل إلى 50% من قيمتها.</w:t>
      </w:r>
    </w:p>
    <w:p w:rsidR="006F458B" w:rsidRPr="00B9050D" w:rsidRDefault="006F458B" w:rsidP="006F458B">
      <w:pPr>
        <w:shd w:val="clear" w:color="auto" w:fill="FFFFFF"/>
        <w:bidi w:val="0"/>
        <w:spacing w:after="0" w:line="375" w:lineRule="atLeast"/>
        <w:jc w:val="right"/>
        <w:rPr>
          <w:rFonts w:ascii="Arial" w:eastAsia="Times New Roman" w:hAnsi="Arial" w:cs="Arial"/>
          <w:color w:val="000000"/>
          <w:sz w:val="26"/>
          <w:szCs w:val="26"/>
          <w:rtl/>
        </w:rPr>
      </w:pPr>
      <w:r w:rsidRPr="00B9050D">
        <w:rPr>
          <w:rFonts w:ascii="Arial" w:eastAsia="Times New Roman" w:hAnsi="Arial" w:cs="Arial" w:hint="cs"/>
          <w:color w:val="000000"/>
          <w:sz w:val="26"/>
          <w:szCs w:val="26"/>
          <w:rtl/>
        </w:rPr>
        <w:t xml:space="preserve">لاحظي: المشروبات الغازية المقصودة في الضريبة </w:t>
      </w:r>
      <w:r w:rsidR="00CF7BD1" w:rsidRPr="00B9050D">
        <w:rPr>
          <w:rFonts w:ascii="Arial" w:eastAsia="Times New Roman" w:hAnsi="Arial" w:cs="Arial" w:hint="cs"/>
          <w:color w:val="000000"/>
          <w:sz w:val="26"/>
          <w:szCs w:val="26"/>
          <w:rtl/>
        </w:rPr>
        <w:t>الانتقائية</w:t>
      </w:r>
      <w:r w:rsidRPr="00B9050D">
        <w:rPr>
          <w:rFonts w:ascii="Arial" w:eastAsia="Times New Roman" w:hAnsi="Arial" w:cs="Arial" w:hint="cs"/>
          <w:color w:val="000000"/>
          <w:sz w:val="26"/>
          <w:szCs w:val="26"/>
          <w:rtl/>
        </w:rPr>
        <w:t xml:space="preserve"> هي تلك المشروبات التي تحتوي على غازات </w:t>
      </w:r>
      <w:r w:rsidR="00CF7BD1" w:rsidRPr="00B9050D">
        <w:rPr>
          <w:rFonts w:ascii="Arial" w:eastAsia="Times New Roman" w:hAnsi="Arial" w:cs="Arial" w:hint="cs"/>
          <w:color w:val="000000"/>
          <w:sz w:val="26"/>
          <w:szCs w:val="26"/>
          <w:rtl/>
        </w:rPr>
        <w:t>باستثناء</w:t>
      </w:r>
      <w:r w:rsidRPr="00B9050D">
        <w:rPr>
          <w:rFonts w:ascii="Arial" w:eastAsia="Times New Roman" w:hAnsi="Arial" w:cs="Arial" w:hint="cs"/>
          <w:color w:val="000000"/>
          <w:sz w:val="26"/>
          <w:szCs w:val="26"/>
          <w:rtl/>
        </w:rPr>
        <w:t xml:space="preserve"> المياه الغازية، كما تشمل المشروبات الغازية المساحيق والمستخلصات التي يمكن تحويلها إلى مشروب غازي.</w:t>
      </w:r>
    </w:p>
    <w:p w:rsidR="006F458B" w:rsidRPr="00B9050D" w:rsidRDefault="006F458B" w:rsidP="006F458B">
      <w:pPr>
        <w:shd w:val="clear" w:color="auto" w:fill="FFFFFF"/>
        <w:bidi w:val="0"/>
        <w:spacing w:after="0" w:line="375" w:lineRule="atLeast"/>
        <w:jc w:val="right"/>
        <w:rPr>
          <w:rFonts w:ascii="Arial" w:eastAsia="Times New Roman" w:hAnsi="Arial" w:cs="Arial"/>
          <w:color w:val="000000"/>
          <w:sz w:val="26"/>
          <w:szCs w:val="26"/>
          <w:rtl/>
        </w:rPr>
      </w:pPr>
    </w:p>
    <w:p w:rsidR="006F458B" w:rsidRPr="00B9050D" w:rsidRDefault="006F458B" w:rsidP="006F458B">
      <w:pPr>
        <w:shd w:val="clear" w:color="auto" w:fill="FFFFFF"/>
        <w:bidi w:val="0"/>
        <w:spacing w:after="0" w:line="375" w:lineRule="atLeast"/>
        <w:jc w:val="right"/>
        <w:rPr>
          <w:rFonts w:ascii="Arial" w:eastAsia="Times New Roman" w:hAnsi="Arial" w:cs="Arial"/>
          <w:b/>
          <w:bCs/>
          <w:color w:val="000000"/>
          <w:sz w:val="26"/>
          <w:szCs w:val="26"/>
          <w:rtl/>
        </w:rPr>
      </w:pPr>
      <w:r w:rsidRPr="00B9050D">
        <w:rPr>
          <w:rFonts w:ascii="Arial" w:eastAsia="Times New Roman" w:hAnsi="Arial" w:cs="Arial" w:hint="cs"/>
          <w:b/>
          <w:bCs/>
          <w:color w:val="000000"/>
          <w:sz w:val="26"/>
          <w:szCs w:val="26"/>
          <w:rtl/>
        </w:rPr>
        <w:t>ثانيا: أهداف تطبيق الضريبة الانتقائية:</w:t>
      </w:r>
    </w:p>
    <w:p w:rsidR="006F458B" w:rsidRPr="00B9050D" w:rsidRDefault="006F458B" w:rsidP="006F458B">
      <w:pPr>
        <w:numPr>
          <w:ilvl w:val="0"/>
          <w:numId w:val="15"/>
        </w:numPr>
        <w:shd w:val="clear" w:color="auto" w:fill="FFFFFF"/>
        <w:spacing w:after="0" w:line="375" w:lineRule="atLeast"/>
        <w:rPr>
          <w:rFonts w:ascii="Arial" w:eastAsia="Times New Roman" w:hAnsi="Arial" w:cs="Arial"/>
          <w:color w:val="000000"/>
          <w:sz w:val="26"/>
          <w:szCs w:val="26"/>
          <w:rtl/>
        </w:rPr>
      </w:pPr>
      <w:r w:rsidRPr="00B9050D">
        <w:rPr>
          <w:rFonts w:ascii="Arial" w:eastAsia="Times New Roman" w:hAnsi="Arial" w:cs="Arial"/>
          <w:color w:val="000000"/>
          <w:sz w:val="26"/>
          <w:szCs w:val="26"/>
          <w:rtl/>
        </w:rPr>
        <w:t xml:space="preserve">الحفاظ على الصحة العامة من خلال تخفيض نسبة استهلاك السلع الضارة ودفع المستهلكين للتقليل من استهلاكها، إضافة </w:t>
      </w:r>
      <w:r w:rsidRPr="00B9050D">
        <w:rPr>
          <w:rFonts w:ascii="Arial" w:eastAsia="Times New Roman" w:hAnsi="Arial" w:cs="Arial" w:hint="cs"/>
          <w:color w:val="000000"/>
          <w:sz w:val="26"/>
          <w:szCs w:val="26"/>
          <w:rtl/>
        </w:rPr>
        <w:t>إ</w:t>
      </w:r>
      <w:r w:rsidRPr="00B9050D">
        <w:rPr>
          <w:rFonts w:ascii="Arial" w:eastAsia="Times New Roman" w:hAnsi="Arial" w:cs="Arial"/>
          <w:color w:val="000000"/>
          <w:sz w:val="26"/>
          <w:szCs w:val="26"/>
          <w:rtl/>
        </w:rPr>
        <w:t>لى مساعدة الراغبين بالإقلاع عنها</w:t>
      </w:r>
      <w:r w:rsidRPr="00B9050D">
        <w:rPr>
          <w:rFonts w:ascii="Arial" w:eastAsia="Times New Roman" w:hAnsi="Arial" w:cs="Arial" w:hint="cs"/>
          <w:color w:val="000000"/>
          <w:sz w:val="26"/>
          <w:szCs w:val="26"/>
          <w:rtl/>
        </w:rPr>
        <w:t>.</w:t>
      </w:r>
    </w:p>
    <w:p w:rsidR="006F458B" w:rsidRPr="00B9050D" w:rsidRDefault="006F458B" w:rsidP="006F458B">
      <w:pPr>
        <w:numPr>
          <w:ilvl w:val="0"/>
          <w:numId w:val="15"/>
        </w:numPr>
        <w:shd w:val="clear" w:color="auto" w:fill="FFFFFF"/>
        <w:spacing w:after="0" w:line="375" w:lineRule="atLeast"/>
        <w:rPr>
          <w:rFonts w:ascii="Arial" w:eastAsia="Times New Roman" w:hAnsi="Arial" w:cs="Arial"/>
          <w:color w:val="000000"/>
          <w:sz w:val="26"/>
          <w:szCs w:val="26"/>
        </w:rPr>
      </w:pPr>
      <w:r w:rsidRPr="00B9050D">
        <w:rPr>
          <w:rFonts w:ascii="Arial" w:eastAsia="Times New Roman" w:hAnsi="Arial" w:cs="Arial"/>
          <w:color w:val="000000"/>
          <w:sz w:val="26"/>
          <w:szCs w:val="26"/>
          <w:rtl/>
        </w:rPr>
        <w:t>توجيه الموارد المالية المتحصلة من الضريبة لمشاريع وبرامج مفيدة وخفض تكاليف العلاج وتعويض خزينة الدولة عما تنفقه لمعالجة البيئة والمتضررين</w:t>
      </w:r>
      <w:r w:rsidRPr="00B9050D">
        <w:rPr>
          <w:rFonts w:ascii="Arial" w:eastAsia="Times New Roman" w:hAnsi="Arial" w:cs="Arial" w:hint="cs"/>
          <w:color w:val="000000"/>
          <w:sz w:val="26"/>
          <w:szCs w:val="26"/>
          <w:rtl/>
        </w:rPr>
        <w:t>.</w:t>
      </w:r>
    </w:p>
    <w:p w:rsidR="006F458B" w:rsidRDefault="006F458B" w:rsidP="00467B29">
      <w:pPr>
        <w:numPr>
          <w:ilvl w:val="0"/>
          <w:numId w:val="15"/>
        </w:numPr>
        <w:shd w:val="clear" w:color="auto" w:fill="FFFFFF"/>
        <w:spacing w:after="0" w:line="375" w:lineRule="atLeast"/>
        <w:rPr>
          <w:rFonts w:ascii="Arial" w:eastAsia="Times New Roman" w:hAnsi="Arial" w:cs="Arial"/>
          <w:color w:val="000000"/>
          <w:sz w:val="26"/>
          <w:szCs w:val="26"/>
        </w:rPr>
      </w:pPr>
      <w:r w:rsidRPr="00B9050D">
        <w:rPr>
          <w:rFonts w:ascii="Arial" w:eastAsia="Times New Roman" w:hAnsi="Arial" w:cs="Arial"/>
          <w:color w:val="000000"/>
          <w:sz w:val="26"/>
          <w:szCs w:val="26"/>
          <w:rtl/>
        </w:rPr>
        <w:t>ارتفاع تكاليف المواد الضارة يوجه الشركات المنتجة للسلع الضارة لإيجاد بدائل لتتجنب تسديد الضرائب على منتجاته</w:t>
      </w:r>
      <w:r w:rsidRPr="00B9050D">
        <w:rPr>
          <w:rFonts w:ascii="Arial" w:eastAsia="Times New Roman" w:hAnsi="Arial" w:cs="Arial" w:hint="cs"/>
          <w:color w:val="000000"/>
          <w:sz w:val="26"/>
          <w:szCs w:val="26"/>
          <w:rtl/>
        </w:rPr>
        <w:t>ا لأن ذلك سيعرضها للخسارة. وهذه البدائل قد تكون سلع مفيدة لا تخضع لتلك الضريبة تجنباً لسداد مثل هذه الضرائب.</w:t>
      </w:r>
      <w:r w:rsidR="00467B29">
        <w:rPr>
          <w:rFonts w:ascii="Arial" w:eastAsia="Times New Roman" w:hAnsi="Arial" w:cs="Arial" w:hint="cs"/>
          <w:color w:val="000000"/>
          <w:sz w:val="26"/>
          <w:szCs w:val="26"/>
          <w:rtl/>
        </w:rPr>
        <w:t xml:space="preserve"> </w:t>
      </w:r>
    </w:p>
    <w:p w:rsidR="00922A8F" w:rsidRDefault="00922A8F" w:rsidP="00922A8F">
      <w:pPr>
        <w:shd w:val="clear" w:color="auto" w:fill="FFFFFF"/>
        <w:spacing w:after="0" w:line="375" w:lineRule="atLeast"/>
        <w:ind w:left="720"/>
        <w:rPr>
          <w:rFonts w:ascii="Arial" w:eastAsia="Times New Roman" w:hAnsi="Arial" w:cs="Arial"/>
          <w:color w:val="000000"/>
          <w:sz w:val="26"/>
          <w:szCs w:val="26"/>
          <w:rtl/>
        </w:rPr>
      </w:pPr>
    </w:p>
    <w:p w:rsidR="00922A8F" w:rsidRPr="00922A8F" w:rsidRDefault="00922A8F" w:rsidP="00922A8F">
      <w:pPr>
        <w:shd w:val="clear" w:color="auto" w:fill="FFFFFF"/>
        <w:spacing w:after="0" w:line="375" w:lineRule="atLeast"/>
        <w:ind w:left="720"/>
        <w:rPr>
          <w:rFonts w:ascii="Arial" w:eastAsia="Times New Roman" w:hAnsi="Arial" w:cs="Arial"/>
          <w:color w:val="000000"/>
          <w:sz w:val="26"/>
          <w:szCs w:val="26"/>
        </w:rPr>
      </w:pPr>
    </w:p>
    <w:p w:rsidR="00922A8F" w:rsidRDefault="00922A8F" w:rsidP="00922A8F">
      <w:pPr>
        <w:shd w:val="clear" w:color="auto" w:fill="FFFFFF"/>
        <w:spacing w:after="0" w:line="375" w:lineRule="atLeast"/>
        <w:ind w:left="720"/>
        <w:rPr>
          <w:rFonts w:ascii="Arial" w:eastAsia="Times New Roman" w:hAnsi="Arial" w:cs="Arial"/>
          <w:color w:val="000000"/>
          <w:sz w:val="26"/>
          <w:szCs w:val="26"/>
          <w:rtl/>
        </w:rPr>
      </w:pPr>
    </w:p>
    <w:p w:rsidR="00922A8F" w:rsidRPr="00922A8F" w:rsidRDefault="00922A8F" w:rsidP="00922A8F">
      <w:pPr>
        <w:shd w:val="clear" w:color="auto" w:fill="FFFFFF"/>
        <w:spacing w:after="0" w:line="375" w:lineRule="atLeast"/>
        <w:ind w:left="720"/>
        <w:rPr>
          <w:rFonts w:ascii="Arial" w:eastAsia="Times New Roman" w:hAnsi="Arial" w:cs="Arial"/>
          <w:color w:val="000000"/>
          <w:sz w:val="26"/>
          <w:szCs w:val="26"/>
        </w:rPr>
      </w:pPr>
    </w:p>
    <w:p w:rsidR="00922A8F" w:rsidRPr="00922A8F" w:rsidRDefault="00922A8F" w:rsidP="00922A8F">
      <w:pPr>
        <w:shd w:val="clear" w:color="auto" w:fill="FFFFFF"/>
        <w:bidi w:val="0"/>
        <w:spacing w:after="0" w:line="375" w:lineRule="atLeast"/>
        <w:jc w:val="right"/>
        <w:rPr>
          <w:rFonts w:ascii="Arial" w:eastAsia="Times New Roman" w:hAnsi="Arial" w:cs="Arial"/>
          <w:b/>
          <w:bCs/>
          <w:color w:val="000000"/>
          <w:sz w:val="26"/>
          <w:szCs w:val="26"/>
        </w:rPr>
      </w:pPr>
      <w:r w:rsidRPr="00922A8F">
        <w:rPr>
          <w:rFonts w:ascii="Arial" w:eastAsia="Times New Roman" w:hAnsi="Arial" w:cs="Arial" w:hint="cs"/>
          <w:b/>
          <w:bCs/>
          <w:color w:val="000000"/>
          <w:sz w:val="26"/>
          <w:szCs w:val="26"/>
          <w:rtl/>
        </w:rPr>
        <w:lastRenderedPageBreak/>
        <w:t>ثالثا: توقيت سداد الضريبة الانتقائية والغرامات على المخالفين لها:</w:t>
      </w:r>
    </w:p>
    <w:p w:rsidR="00922A8F" w:rsidRPr="00922A8F" w:rsidRDefault="00922A8F" w:rsidP="00922A8F">
      <w:pPr>
        <w:shd w:val="clear" w:color="auto" w:fill="FFFFFF"/>
        <w:bidi w:val="0"/>
        <w:spacing w:after="0" w:line="375" w:lineRule="atLeast"/>
        <w:jc w:val="right"/>
        <w:rPr>
          <w:rFonts w:ascii="Arial" w:eastAsia="Times New Roman" w:hAnsi="Arial" w:cs="Arial"/>
          <w:color w:val="000000"/>
          <w:sz w:val="26"/>
          <w:szCs w:val="26"/>
        </w:rPr>
      </w:pPr>
      <w:r w:rsidRPr="00922A8F">
        <w:rPr>
          <w:rFonts w:ascii="Arial" w:eastAsia="Times New Roman" w:hAnsi="Arial" w:cs="Arial" w:hint="cs"/>
          <w:color w:val="000000"/>
          <w:sz w:val="26"/>
          <w:szCs w:val="26"/>
          <w:rtl/>
        </w:rPr>
        <w:t xml:space="preserve">إن </w:t>
      </w:r>
      <w:r w:rsidRPr="00922A8F">
        <w:rPr>
          <w:rFonts w:ascii="Arial" w:eastAsia="Times New Roman" w:hAnsi="Arial" w:cs="Arial"/>
          <w:color w:val="000000"/>
          <w:sz w:val="26"/>
          <w:szCs w:val="26"/>
          <w:rtl/>
        </w:rPr>
        <w:t>الشخص الملزم بتقديم الإقرار الضريبي</w:t>
      </w:r>
      <w:r w:rsidRPr="00922A8F">
        <w:rPr>
          <w:rFonts w:ascii="Arial" w:eastAsia="Times New Roman" w:hAnsi="Arial" w:cs="Arial" w:hint="cs"/>
          <w:color w:val="000000"/>
          <w:sz w:val="26"/>
          <w:szCs w:val="26"/>
          <w:rtl/>
        </w:rPr>
        <w:t xml:space="preserve"> عليه</w:t>
      </w:r>
      <w:r w:rsidRPr="00922A8F">
        <w:rPr>
          <w:rFonts w:ascii="Arial" w:eastAsia="Times New Roman" w:hAnsi="Arial" w:cs="Arial"/>
          <w:color w:val="000000"/>
          <w:sz w:val="26"/>
          <w:szCs w:val="26"/>
          <w:rtl/>
        </w:rPr>
        <w:t xml:space="preserve"> سداد الضريبة المستحقة عن كل شهرين خلال 15 يوماً من تاريخ الإقرار</w:t>
      </w:r>
      <w:r w:rsidRPr="00922A8F">
        <w:rPr>
          <w:rFonts w:ascii="Arial" w:eastAsia="Times New Roman" w:hAnsi="Arial" w:cs="Arial" w:hint="cs"/>
          <w:color w:val="000000"/>
          <w:sz w:val="26"/>
          <w:szCs w:val="26"/>
          <w:rtl/>
        </w:rPr>
        <w:t>.</w:t>
      </w:r>
    </w:p>
    <w:p w:rsidR="00922A8F" w:rsidRDefault="00922A8F" w:rsidP="00922A8F">
      <w:pPr>
        <w:shd w:val="clear" w:color="auto" w:fill="FFFFFF"/>
        <w:spacing w:after="0" w:line="375" w:lineRule="atLeast"/>
        <w:ind w:left="720"/>
        <w:rPr>
          <w:rFonts w:ascii="Arial" w:eastAsia="Times New Roman" w:hAnsi="Arial" w:cs="Arial"/>
          <w:color w:val="000000"/>
          <w:sz w:val="26"/>
          <w:szCs w:val="26"/>
          <w:rtl/>
        </w:rPr>
      </w:pPr>
      <w:r w:rsidRPr="00922A8F">
        <w:rPr>
          <w:rFonts w:ascii="Arial" w:eastAsia="Times New Roman" w:hAnsi="Arial" w:cs="Arial"/>
          <w:color w:val="000000"/>
          <w:sz w:val="26"/>
          <w:szCs w:val="26"/>
          <w:rtl/>
        </w:rPr>
        <w:t>تطبق</w:t>
      </w:r>
      <w:r w:rsidRPr="00922A8F">
        <w:rPr>
          <w:rFonts w:ascii="Arial" w:eastAsia="Times New Roman" w:hAnsi="Arial" w:cs="Arial" w:hint="cs"/>
          <w:color w:val="000000"/>
          <w:sz w:val="26"/>
          <w:szCs w:val="26"/>
          <w:rtl/>
        </w:rPr>
        <w:t xml:space="preserve"> الغرامات والعقوبات تجاه من يتأخر في التسجيل أو تقديم الإقرار متأخراً أو وضع بيانات مضلله به أو تسديد الضريبة متأخرا عن فترة الـ 15 يوم التي تلي الشهرين</w:t>
      </w:r>
    </w:p>
    <w:p w:rsidR="006F458B" w:rsidRDefault="006F458B" w:rsidP="006F458B">
      <w:pPr>
        <w:shd w:val="clear" w:color="auto" w:fill="FFFFFF"/>
        <w:bidi w:val="0"/>
        <w:spacing w:after="0" w:line="375" w:lineRule="atLeast"/>
        <w:jc w:val="right"/>
        <w:rPr>
          <w:rFonts w:ascii="Arial" w:eastAsia="Times New Roman" w:hAnsi="Arial" w:cs="Arial"/>
          <w:color w:val="000000"/>
          <w:sz w:val="26"/>
          <w:szCs w:val="26"/>
          <w:rtl/>
        </w:rPr>
      </w:pPr>
    </w:p>
    <w:p w:rsidR="006F458B" w:rsidRDefault="006F458B" w:rsidP="006F458B">
      <w:pPr>
        <w:shd w:val="clear" w:color="auto" w:fill="FFFFFF"/>
        <w:bidi w:val="0"/>
        <w:spacing w:after="0" w:line="375" w:lineRule="atLeast"/>
        <w:jc w:val="right"/>
        <w:rPr>
          <w:rFonts w:ascii="Arial" w:eastAsia="Times New Roman" w:hAnsi="Arial" w:cs="Arial"/>
          <w:color w:val="000000"/>
          <w:sz w:val="26"/>
          <w:szCs w:val="26"/>
          <w:rtl/>
        </w:rPr>
      </w:pPr>
    </w:p>
    <w:p w:rsidR="005C2ADE" w:rsidRPr="000A678F" w:rsidRDefault="00124A31">
      <w:pPr>
        <w:rPr>
          <w:rFonts w:asciiTheme="minorBidi" w:hAnsiTheme="minorBidi"/>
          <w:b/>
          <w:bCs/>
          <w:color w:val="FF0000"/>
          <w:sz w:val="28"/>
          <w:szCs w:val="28"/>
          <w:u w:val="single"/>
          <w:rtl/>
        </w:rPr>
      </w:pPr>
      <w:r w:rsidRPr="000A678F">
        <w:rPr>
          <w:rFonts w:asciiTheme="minorBidi" w:hAnsiTheme="minorBidi"/>
          <w:b/>
          <w:bCs/>
          <w:color w:val="FF0000"/>
          <w:sz w:val="28"/>
          <w:szCs w:val="28"/>
          <w:u w:val="single"/>
          <w:rtl/>
        </w:rPr>
        <w:t>أسعار الضريبة :</w:t>
      </w:r>
    </w:p>
    <w:p w:rsidR="00124A31" w:rsidRPr="0013570D" w:rsidRDefault="00124A31" w:rsidP="00BB0325">
      <w:pPr>
        <w:rPr>
          <w:rFonts w:asciiTheme="minorBidi" w:hAnsiTheme="minorBidi"/>
          <w:sz w:val="28"/>
          <w:szCs w:val="28"/>
          <w:rtl/>
        </w:rPr>
      </w:pPr>
      <w:r w:rsidRPr="0013570D">
        <w:rPr>
          <w:rFonts w:asciiTheme="minorBidi" w:hAnsiTheme="minorBidi"/>
          <w:sz w:val="28"/>
          <w:szCs w:val="28"/>
          <w:rtl/>
        </w:rPr>
        <w:t>تتضمن مرحلة الربط  تحديد مقدار الضريبة من خلال سعر معين على المادة الخاضع</w:t>
      </w:r>
      <w:r w:rsidR="00BB0325">
        <w:rPr>
          <w:rFonts w:asciiTheme="minorBidi" w:hAnsiTheme="minorBidi" w:hint="cs"/>
          <w:sz w:val="28"/>
          <w:szCs w:val="28"/>
          <w:rtl/>
        </w:rPr>
        <w:t>ة</w:t>
      </w:r>
      <w:r w:rsidRPr="0013570D">
        <w:rPr>
          <w:rFonts w:asciiTheme="minorBidi" w:hAnsiTheme="minorBidi"/>
          <w:sz w:val="28"/>
          <w:szCs w:val="28"/>
          <w:rtl/>
        </w:rPr>
        <w:t xml:space="preserve"> لها والذي قد يكون سعراً نسبياً أو تصاعدياً (سعر الضريبة هو مبلغ الضريبة في علاقته بالوعاء ) </w:t>
      </w:r>
    </w:p>
    <w:p w:rsidR="00124A31" w:rsidRPr="0013570D" w:rsidRDefault="00124A31" w:rsidP="00124A31">
      <w:pPr>
        <w:bidi w:val="0"/>
        <w:jc w:val="right"/>
        <w:rPr>
          <w:rFonts w:asciiTheme="minorBidi" w:eastAsia="Calibri" w:hAnsiTheme="minorBidi"/>
          <w:b/>
          <w:bCs/>
          <w:sz w:val="28"/>
          <w:szCs w:val="28"/>
          <w:u w:val="single"/>
          <w:rtl/>
        </w:rPr>
      </w:pPr>
      <w:r w:rsidRPr="0013570D">
        <w:rPr>
          <w:rFonts w:asciiTheme="minorBidi" w:eastAsia="Calibri" w:hAnsiTheme="minorBidi"/>
          <w:b/>
          <w:bCs/>
          <w:sz w:val="28"/>
          <w:szCs w:val="28"/>
          <w:u w:val="single"/>
          <w:rtl/>
        </w:rPr>
        <w:t xml:space="preserve">حددت المادة السابعة من النظام أسعار الضريبة على النحو التالي : </w:t>
      </w:r>
    </w:p>
    <w:p w:rsidR="00124A31" w:rsidRPr="0013570D" w:rsidRDefault="00124A31" w:rsidP="00124A31">
      <w:pPr>
        <w:bidi w:val="0"/>
        <w:jc w:val="right"/>
        <w:rPr>
          <w:rFonts w:asciiTheme="minorBidi" w:eastAsia="Calibri" w:hAnsiTheme="minorBidi"/>
          <w:sz w:val="28"/>
          <w:szCs w:val="28"/>
        </w:rPr>
      </w:pPr>
      <w:r w:rsidRPr="0013570D">
        <w:rPr>
          <w:rFonts w:asciiTheme="minorBidi" w:eastAsia="Calibri" w:hAnsiTheme="minorBidi"/>
          <w:sz w:val="28"/>
          <w:szCs w:val="28"/>
          <w:rtl/>
        </w:rPr>
        <w:t>أ - سعر الضريبة على الوعاء الضريبي هو عشرون بالمائة ( 20 % ) لكل من :</w:t>
      </w:r>
    </w:p>
    <w:p w:rsidR="00124A31" w:rsidRPr="0013570D" w:rsidRDefault="00124A31" w:rsidP="00124A31">
      <w:pPr>
        <w:numPr>
          <w:ilvl w:val="0"/>
          <w:numId w:val="1"/>
        </w:numPr>
        <w:contextualSpacing/>
        <w:rPr>
          <w:rFonts w:asciiTheme="minorBidi" w:eastAsia="Calibri" w:hAnsiTheme="minorBidi"/>
          <w:sz w:val="28"/>
          <w:szCs w:val="28"/>
          <w:rtl/>
        </w:rPr>
      </w:pPr>
      <w:r w:rsidRPr="0013570D">
        <w:rPr>
          <w:rFonts w:asciiTheme="minorBidi" w:eastAsia="Calibri" w:hAnsiTheme="minorBidi"/>
          <w:sz w:val="28"/>
          <w:szCs w:val="28"/>
          <w:rtl/>
        </w:rPr>
        <w:t>شركة الأموال المقيمة</w:t>
      </w:r>
    </w:p>
    <w:p w:rsidR="00124A31" w:rsidRPr="0013570D" w:rsidRDefault="00124A31" w:rsidP="00124A31">
      <w:pPr>
        <w:numPr>
          <w:ilvl w:val="0"/>
          <w:numId w:val="1"/>
        </w:numPr>
        <w:contextualSpacing/>
        <w:rPr>
          <w:rFonts w:asciiTheme="minorBidi" w:eastAsia="Calibri" w:hAnsiTheme="minorBidi"/>
          <w:sz w:val="28"/>
          <w:szCs w:val="28"/>
          <w:rtl/>
        </w:rPr>
      </w:pPr>
      <w:r w:rsidRPr="0013570D">
        <w:rPr>
          <w:rFonts w:asciiTheme="minorBidi" w:eastAsia="Calibri" w:hAnsiTheme="minorBidi"/>
          <w:sz w:val="28"/>
          <w:szCs w:val="28"/>
          <w:rtl/>
        </w:rPr>
        <w:t>الشخص الطبيعي المقيم غير السعودي الذي يمارس النشاط</w:t>
      </w:r>
    </w:p>
    <w:p w:rsidR="00124A31" w:rsidRPr="0013570D" w:rsidRDefault="00124A31" w:rsidP="00124A31">
      <w:pPr>
        <w:numPr>
          <w:ilvl w:val="0"/>
          <w:numId w:val="1"/>
        </w:numPr>
        <w:contextualSpacing/>
        <w:rPr>
          <w:rFonts w:asciiTheme="minorBidi" w:eastAsia="Calibri" w:hAnsiTheme="minorBidi"/>
          <w:sz w:val="28"/>
          <w:szCs w:val="28"/>
          <w:rtl/>
        </w:rPr>
      </w:pPr>
      <w:r w:rsidRPr="0013570D">
        <w:rPr>
          <w:rFonts w:asciiTheme="minorBidi" w:eastAsia="Calibri" w:hAnsiTheme="minorBidi"/>
          <w:sz w:val="28"/>
          <w:szCs w:val="28"/>
          <w:rtl/>
        </w:rPr>
        <w:t>الشخص غير المقيم نتيجة لنشاط يمارسه في المملكة من خلال منشأة دائمة</w:t>
      </w:r>
      <w:r w:rsidRPr="0013570D">
        <w:rPr>
          <w:rFonts w:asciiTheme="minorBidi" w:eastAsia="Calibri" w:hAnsiTheme="minorBidi"/>
          <w:sz w:val="28"/>
          <w:szCs w:val="28"/>
        </w:rPr>
        <w:t xml:space="preserve"> </w:t>
      </w:r>
    </w:p>
    <w:p w:rsidR="00124A31" w:rsidRPr="0013570D" w:rsidRDefault="00124A31" w:rsidP="00124A31">
      <w:pPr>
        <w:bidi w:val="0"/>
        <w:jc w:val="right"/>
        <w:rPr>
          <w:rFonts w:asciiTheme="minorBidi" w:eastAsia="Calibri" w:hAnsiTheme="minorBidi"/>
          <w:sz w:val="28"/>
          <w:szCs w:val="28"/>
        </w:rPr>
      </w:pPr>
      <w:r w:rsidRPr="0013570D">
        <w:rPr>
          <w:rFonts w:asciiTheme="minorBidi" w:eastAsia="Calibri" w:hAnsiTheme="minorBidi"/>
          <w:sz w:val="28"/>
          <w:szCs w:val="28"/>
          <w:rtl/>
        </w:rPr>
        <w:t>ب- سعر الضريبة على الوعاء الضريبي للمكلف الذي يعمل في مجال استثمار الغاز الطبيعي فقط هو ( 30- 85 % )</w:t>
      </w:r>
    </w:p>
    <w:p w:rsidR="00124A31" w:rsidRPr="0013570D" w:rsidRDefault="00124A31" w:rsidP="00124A31">
      <w:pPr>
        <w:bidi w:val="0"/>
        <w:jc w:val="right"/>
        <w:rPr>
          <w:rFonts w:asciiTheme="minorBidi" w:eastAsia="Calibri" w:hAnsiTheme="minorBidi"/>
          <w:sz w:val="28"/>
          <w:szCs w:val="28"/>
        </w:rPr>
      </w:pPr>
      <w:r w:rsidRPr="0013570D">
        <w:rPr>
          <w:rFonts w:asciiTheme="minorBidi" w:eastAsia="Calibri" w:hAnsiTheme="minorBidi"/>
          <w:sz w:val="28"/>
          <w:szCs w:val="28"/>
          <w:rtl/>
        </w:rPr>
        <w:t>ج - سعر الضريبة على الوعاء الضريبي للمكلف الذي يعمل في إنتاج الزيت والمواد الهيدروكربونية هو (85 %)</w:t>
      </w:r>
    </w:p>
    <w:p w:rsidR="00124A31" w:rsidRPr="0013570D" w:rsidRDefault="00124A31" w:rsidP="00124A31">
      <w:pPr>
        <w:rPr>
          <w:rFonts w:asciiTheme="minorBidi" w:hAnsiTheme="minorBidi"/>
          <w:sz w:val="28"/>
          <w:szCs w:val="28"/>
          <w:rtl/>
        </w:rPr>
      </w:pPr>
      <w:r w:rsidRPr="0013570D">
        <w:rPr>
          <w:rFonts w:asciiTheme="minorBidi" w:eastAsia="Calibri" w:hAnsiTheme="minorBidi"/>
          <w:sz w:val="28"/>
          <w:szCs w:val="28"/>
          <w:rtl/>
        </w:rPr>
        <w:t>د- أسعار الضريبة المستقطعة هي الأسعار المحددة في المادة الثامنة والستين من هذا النظام</w:t>
      </w:r>
      <w:r w:rsidRPr="0013570D">
        <w:rPr>
          <w:rFonts w:asciiTheme="minorBidi" w:hAnsiTheme="minorBidi"/>
          <w:sz w:val="28"/>
          <w:szCs w:val="28"/>
          <w:rtl/>
        </w:rPr>
        <w:t xml:space="preserve"> .</w:t>
      </w:r>
    </w:p>
    <w:tbl>
      <w:tblPr>
        <w:tblStyle w:val="a3"/>
        <w:bidiVisual/>
        <w:tblW w:w="0" w:type="auto"/>
        <w:tblLook w:val="04A0" w:firstRow="1" w:lastRow="0" w:firstColumn="1" w:lastColumn="0" w:noHBand="0" w:noVBand="1"/>
      </w:tblPr>
      <w:tblGrid>
        <w:gridCol w:w="4261"/>
        <w:gridCol w:w="4261"/>
      </w:tblGrid>
      <w:tr w:rsidR="00124A31" w:rsidRPr="0013570D" w:rsidTr="00BB0325">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أتعاب الإدارة</w:t>
            </w:r>
          </w:p>
        </w:tc>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20%</w:t>
            </w:r>
          </w:p>
        </w:tc>
      </w:tr>
      <w:tr w:rsidR="00124A31" w:rsidRPr="0013570D" w:rsidTr="00BB0325">
        <w:tc>
          <w:tcPr>
            <w:tcW w:w="4261" w:type="dxa"/>
          </w:tcPr>
          <w:p w:rsidR="00124A31" w:rsidRPr="0013570D" w:rsidRDefault="00124A31" w:rsidP="00BB0325">
            <w:pPr>
              <w:jc w:val="center"/>
              <w:rPr>
                <w:rFonts w:asciiTheme="minorBidi" w:hAnsiTheme="minorBidi"/>
                <w:sz w:val="28"/>
                <w:szCs w:val="28"/>
                <w:rtl/>
              </w:rPr>
            </w:pPr>
            <w:proofErr w:type="spellStart"/>
            <w:r w:rsidRPr="0013570D">
              <w:rPr>
                <w:rFonts w:asciiTheme="minorBidi" w:hAnsiTheme="minorBidi"/>
                <w:sz w:val="28"/>
                <w:szCs w:val="28"/>
                <w:rtl/>
              </w:rPr>
              <w:t>أتاوه</w:t>
            </w:r>
            <w:proofErr w:type="spellEnd"/>
            <w:r w:rsidRPr="0013570D">
              <w:rPr>
                <w:rFonts w:asciiTheme="minorBidi" w:hAnsiTheme="minorBidi"/>
                <w:sz w:val="28"/>
                <w:szCs w:val="28"/>
                <w:rtl/>
              </w:rPr>
              <w:t xml:space="preserve"> , ريع دفعات مقابل خدمات مدفوعة للمركز الرئيسي</w:t>
            </w:r>
          </w:p>
        </w:tc>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15%</w:t>
            </w:r>
          </w:p>
        </w:tc>
      </w:tr>
      <w:tr w:rsidR="00124A31" w:rsidRPr="0013570D" w:rsidTr="00BB0325">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خدمات فنية واستشارية , إيجار , تذاكر طيران أو شحن جوي أو بحري , خدمات اتصالات هاتفية دولية , عوائد قرض , أقساط التامين , أرباح موزعة</w:t>
            </w:r>
          </w:p>
        </w:tc>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5%</w:t>
            </w:r>
          </w:p>
        </w:tc>
      </w:tr>
      <w:tr w:rsidR="00124A31" w:rsidRPr="0013570D" w:rsidTr="00BB0325">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أي دفعات أخرى</w:t>
            </w:r>
          </w:p>
        </w:tc>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15%</w:t>
            </w:r>
          </w:p>
        </w:tc>
      </w:tr>
    </w:tbl>
    <w:p w:rsidR="00124A31" w:rsidRDefault="00124A31" w:rsidP="00124A31">
      <w:pPr>
        <w:rPr>
          <w:rFonts w:asciiTheme="minorBidi" w:hAnsiTheme="minorBidi"/>
          <w:sz w:val="28"/>
          <w:szCs w:val="28"/>
          <w:rtl/>
        </w:rPr>
      </w:pPr>
    </w:p>
    <w:p w:rsidR="006F458B" w:rsidRDefault="006F458B" w:rsidP="00124A31">
      <w:pPr>
        <w:rPr>
          <w:rFonts w:asciiTheme="minorBidi" w:hAnsiTheme="minorBidi"/>
          <w:sz w:val="28"/>
          <w:szCs w:val="28"/>
          <w:rtl/>
        </w:rPr>
      </w:pPr>
    </w:p>
    <w:p w:rsidR="00922A8F" w:rsidRDefault="00922A8F" w:rsidP="00124A31">
      <w:pPr>
        <w:rPr>
          <w:rFonts w:asciiTheme="minorBidi" w:hAnsiTheme="minorBidi"/>
          <w:sz w:val="28"/>
          <w:szCs w:val="28"/>
          <w:rtl/>
        </w:rPr>
      </w:pPr>
    </w:p>
    <w:tbl>
      <w:tblPr>
        <w:tblpPr w:leftFromText="180" w:rightFromText="180" w:vertAnchor="text" w:horzAnchor="margin" w:tblpXSpec="center" w:tblpY="470"/>
        <w:bidiVisu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5"/>
        <w:gridCol w:w="3258"/>
        <w:gridCol w:w="283"/>
        <w:gridCol w:w="142"/>
        <w:gridCol w:w="851"/>
        <w:gridCol w:w="2126"/>
        <w:gridCol w:w="141"/>
        <w:gridCol w:w="1560"/>
      </w:tblGrid>
      <w:tr w:rsidR="006F458B" w:rsidRPr="00BB0325" w:rsidTr="006F458B">
        <w:tc>
          <w:tcPr>
            <w:tcW w:w="10206" w:type="dxa"/>
            <w:gridSpan w:val="8"/>
          </w:tcPr>
          <w:p w:rsidR="006F458B" w:rsidRPr="00BB0325" w:rsidRDefault="006F458B" w:rsidP="006F458B">
            <w:pPr>
              <w:bidi w:val="0"/>
              <w:jc w:val="center"/>
              <w:rPr>
                <w:rFonts w:asciiTheme="minorBidi" w:eastAsia="Times New Roman" w:hAnsiTheme="minorBidi"/>
                <w:b/>
                <w:bCs/>
                <w:color w:val="F79646" w:themeColor="accent6"/>
                <w:sz w:val="24"/>
                <w:szCs w:val="24"/>
                <w:rtl/>
              </w:rPr>
            </w:pPr>
          </w:p>
          <w:p w:rsidR="006F458B" w:rsidRPr="00BB0325" w:rsidRDefault="006F458B" w:rsidP="006F458B">
            <w:pPr>
              <w:bidi w:val="0"/>
              <w:jc w:val="center"/>
              <w:rPr>
                <w:rFonts w:asciiTheme="minorBidi" w:eastAsia="Times New Roman" w:hAnsiTheme="minorBidi"/>
                <w:b/>
                <w:bCs/>
                <w:color w:val="F79646" w:themeColor="accent6"/>
                <w:sz w:val="24"/>
                <w:szCs w:val="24"/>
                <w:rtl/>
              </w:rPr>
            </w:pPr>
            <w:r w:rsidRPr="00BB0325">
              <w:rPr>
                <w:rFonts w:asciiTheme="minorBidi" w:eastAsia="Times New Roman" w:hAnsiTheme="minorBidi"/>
                <w:b/>
                <w:bCs/>
                <w:color w:val="F79646" w:themeColor="accent6"/>
                <w:sz w:val="24"/>
                <w:szCs w:val="24"/>
                <w:rtl/>
              </w:rPr>
              <w:t xml:space="preserve">الهيكل </w:t>
            </w:r>
            <w:proofErr w:type="spellStart"/>
            <w:r w:rsidRPr="00BB0325">
              <w:rPr>
                <w:rFonts w:asciiTheme="minorBidi" w:eastAsia="Times New Roman" w:hAnsiTheme="minorBidi"/>
                <w:b/>
                <w:bCs/>
                <w:color w:val="F79646" w:themeColor="accent6"/>
                <w:sz w:val="24"/>
                <w:szCs w:val="24"/>
                <w:rtl/>
              </w:rPr>
              <w:t>الزكوي</w:t>
            </w:r>
            <w:proofErr w:type="spellEnd"/>
            <w:r w:rsidRPr="00BB0325">
              <w:rPr>
                <w:rFonts w:asciiTheme="minorBidi" w:eastAsia="Times New Roman" w:hAnsiTheme="minorBidi"/>
                <w:b/>
                <w:bCs/>
                <w:color w:val="F79646" w:themeColor="accent6"/>
                <w:sz w:val="24"/>
                <w:szCs w:val="24"/>
                <w:rtl/>
              </w:rPr>
              <w:t xml:space="preserve"> والضريبي في المملكة العربية السعودية ( الأشخاص المكلفون  / الخاضعون )</w:t>
            </w:r>
          </w:p>
        </w:tc>
      </w:tr>
      <w:tr w:rsidR="006F458B" w:rsidRPr="00BB0325" w:rsidTr="006F458B">
        <w:tc>
          <w:tcPr>
            <w:tcW w:w="10206" w:type="dxa"/>
            <w:gridSpan w:val="8"/>
            <w:shd w:val="clear" w:color="auto" w:fill="F2F2F2"/>
          </w:tcPr>
          <w:p w:rsidR="006F458B" w:rsidRPr="00BB0325" w:rsidRDefault="006F458B" w:rsidP="006F458B">
            <w:pPr>
              <w:numPr>
                <w:ilvl w:val="0"/>
                <w:numId w:val="5"/>
              </w:numPr>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الشخص الطبيعي/ العادي / المقيم</w:t>
            </w:r>
          </w:p>
          <w:p w:rsidR="006F458B" w:rsidRPr="00BB0325" w:rsidRDefault="006F458B" w:rsidP="006F458B">
            <w:pPr>
              <w:numPr>
                <w:ilvl w:val="0"/>
                <w:numId w:val="7"/>
              </w:numPr>
              <w:contextualSpacing/>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صاحب المؤسسة الفردية</w:t>
            </w:r>
          </w:p>
          <w:p w:rsidR="006F458B" w:rsidRPr="00BB0325" w:rsidRDefault="006F458B" w:rsidP="006F458B">
            <w:pPr>
              <w:ind w:left="72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 xml:space="preserve">-  الشريك المتضامن في شركات </w:t>
            </w:r>
            <w:proofErr w:type="spellStart"/>
            <w:r w:rsidRPr="00BB0325">
              <w:rPr>
                <w:rFonts w:asciiTheme="minorBidi" w:eastAsia="Times New Roman" w:hAnsiTheme="minorBidi"/>
                <w:b/>
                <w:bCs/>
                <w:sz w:val="24"/>
                <w:szCs w:val="24"/>
                <w:rtl/>
              </w:rPr>
              <w:t>الأشحاص</w:t>
            </w:r>
            <w:proofErr w:type="spellEnd"/>
          </w:p>
        </w:tc>
      </w:tr>
      <w:tr w:rsidR="006F458B" w:rsidRPr="00BB0325" w:rsidTr="006F458B">
        <w:trPr>
          <w:trHeight w:val="1221"/>
        </w:trPr>
        <w:tc>
          <w:tcPr>
            <w:tcW w:w="1845" w:type="dxa"/>
            <w:vMerge w:val="restart"/>
          </w:tcPr>
          <w:p w:rsidR="006F458B" w:rsidRPr="00BB0325" w:rsidRDefault="006F458B" w:rsidP="006F458B">
            <w:pPr>
              <w:bidi w:val="0"/>
              <w:jc w:val="center"/>
              <w:rPr>
                <w:rFonts w:asciiTheme="minorBidi" w:eastAsia="Times New Roman" w:hAnsiTheme="minorBidi"/>
                <w:b/>
                <w:bCs/>
                <w:sz w:val="24"/>
                <w:szCs w:val="24"/>
                <w:rtl/>
              </w:rPr>
            </w:pPr>
          </w:p>
          <w:p w:rsidR="006F458B" w:rsidRPr="00BB0325" w:rsidRDefault="006F458B" w:rsidP="006F458B">
            <w:pPr>
              <w:bidi w:val="0"/>
              <w:jc w:val="center"/>
              <w:rPr>
                <w:rFonts w:asciiTheme="minorBidi" w:eastAsia="Times New Roman" w:hAnsiTheme="minorBidi"/>
                <w:b/>
                <w:bCs/>
                <w:sz w:val="24"/>
                <w:szCs w:val="24"/>
                <w:rtl/>
              </w:rPr>
            </w:pPr>
          </w:p>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شروط الإقامة</w:t>
            </w:r>
          </w:p>
        </w:tc>
        <w:tc>
          <w:tcPr>
            <w:tcW w:w="4534" w:type="dxa"/>
            <w:gridSpan w:val="4"/>
            <w:vMerge w:val="restart"/>
          </w:tcPr>
          <w:p w:rsidR="006F458B" w:rsidRPr="00BB0325" w:rsidRDefault="006F458B" w:rsidP="006F458B">
            <w:pPr>
              <w:numPr>
                <w:ilvl w:val="0"/>
                <w:numId w:val="4"/>
              </w:numPr>
              <w:ind w:left="459" w:hanging="144"/>
              <w:rPr>
                <w:rFonts w:asciiTheme="minorBidi" w:eastAsia="Times New Roman" w:hAnsiTheme="minorBidi"/>
                <w:b/>
                <w:bCs/>
                <w:sz w:val="24"/>
                <w:szCs w:val="24"/>
              </w:rPr>
            </w:pPr>
            <w:r w:rsidRPr="00BB0325">
              <w:rPr>
                <w:rFonts w:asciiTheme="minorBidi" w:eastAsia="Times New Roman" w:hAnsiTheme="minorBidi"/>
                <w:b/>
                <w:bCs/>
                <w:sz w:val="24"/>
                <w:szCs w:val="24"/>
                <w:rtl/>
              </w:rPr>
              <w:t xml:space="preserve">أن يكون له سكن دائم في المملكة وأن يتواجد فيه لمدة لا تقل عن 30 يوم في السنة الضريبية. أو </w:t>
            </w:r>
          </w:p>
          <w:p w:rsidR="006F458B" w:rsidRPr="00BB0325" w:rsidRDefault="006F458B" w:rsidP="006F458B">
            <w:pPr>
              <w:numPr>
                <w:ilvl w:val="0"/>
                <w:numId w:val="4"/>
              </w:numPr>
              <w:ind w:left="598" w:hanging="283"/>
              <w:rPr>
                <w:rFonts w:asciiTheme="minorBidi" w:eastAsia="Times New Roman" w:hAnsiTheme="minorBidi"/>
                <w:b/>
                <w:bCs/>
                <w:sz w:val="24"/>
                <w:szCs w:val="24"/>
                <w:rtl/>
              </w:rPr>
            </w:pPr>
            <w:r w:rsidRPr="00BB0325">
              <w:rPr>
                <w:rFonts w:asciiTheme="minorBidi" w:eastAsia="Times New Roman" w:hAnsiTheme="minorBidi"/>
                <w:b/>
                <w:bCs/>
                <w:sz w:val="24"/>
                <w:szCs w:val="24"/>
                <w:rtl/>
              </w:rPr>
              <w:t>أن يتواجد في المملكة لمدة لا تقل عن 183 يوم في السنة الضريبية.</w:t>
            </w:r>
          </w:p>
        </w:tc>
        <w:tc>
          <w:tcPr>
            <w:tcW w:w="2126" w:type="dxa"/>
          </w:tcPr>
          <w:p w:rsidR="006F458B" w:rsidRPr="00BB0325" w:rsidRDefault="006F458B" w:rsidP="006F458B">
            <w:pPr>
              <w:bidi w:val="0"/>
              <w:jc w:val="center"/>
              <w:rPr>
                <w:rFonts w:asciiTheme="minorBidi" w:eastAsia="Times New Roman" w:hAnsiTheme="minorBidi"/>
                <w:b/>
                <w:bCs/>
                <w:sz w:val="24"/>
                <w:szCs w:val="24"/>
                <w:rtl/>
              </w:rPr>
            </w:pPr>
          </w:p>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سعودي أو خليجي</w:t>
            </w:r>
          </w:p>
        </w:tc>
        <w:tc>
          <w:tcPr>
            <w:tcW w:w="1701" w:type="dxa"/>
            <w:gridSpan w:val="2"/>
          </w:tcPr>
          <w:p w:rsidR="006F458B" w:rsidRPr="00BB0325" w:rsidRDefault="006F458B" w:rsidP="006F458B">
            <w:pPr>
              <w:tabs>
                <w:tab w:val="left" w:pos="420"/>
                <w:tab w:val="center" w:pos="742"/>
              </w:tabs>
              <w:bidi w:val="0"/>
              <w:jc w:val="center"/>
              <w:rPr>
                <w:rFonts w:asciiTheme="minorBidi" w:eastAsia="Times New Roman" w:hAnsiTheme="minorBidi"/>
                <w:b/>
                <w:bCs/>
                <w:sz w:val="24"/>
                <w:szCs w:val="24"/>
                <w:rtl/>
              </w:rPr>
            </w:pPr>
          </w:p>
          <w:p w:rsidR="006F458B" w:rsidRPr="00BB0325" w:rsidRDefault="006F458B" w:rsidP="006F458B">
            <w:pPr>
              <w:tabs>
                <w:tab w:val="left" w:pos="420"/>
                <w:tab w:val="center" w:pos="742"/>
              </w:tabs>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زكاة</w:t>
            </w:r>
          </w:p>
          <w:p w:rsidR="006F458B" w:rsidRPr="00BB0325" w:rsidRDefault="006F458B" w:rsidP="006F458B">
            <w:pPr>
              <w:tabs>
                <w:tab w:val="left" w:pos="420"/>
                <w:tab w:val="center" w:pos="742"/>
              </w:tabs>
              <w:bidi w:val="0"/>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2.5 %)</w:t>
            </w:r>
            <w:r w:rsidRPr="00BB0325">
              <w:rPr>
                <w:rFonts w:asciiTheme="minorBidi" w:eastAsia="Times New Roman" w:hAnsiTheme="minorBidi"/>
                <w:b/>
                <w:bCs/>
                <w:sz w:val="24"/>
                <w:szCs w:val="24"/>
              </w:rPr>
              <w:t>)</w:t>
            </w:r>
          </w:p>
        </w:tc>
      </w:tr>
      <w:tr w:rsidR="006F458B" w:rsidRPr="00BB0325" w:rsidTr="006F458B">
        <w:trPr>
          <w:trHeight w:val="1016"/>
        </w:trPr>
        <w:tc>
          <w:tcPr>
            <w:tcW w:w="1845" w:type="dxa"/>
            <w:vMerge/>
          </w:tcPr>
          <w:p w:rsidR="006F458B" w:rsidRPr="00BB0325" w:rsidRDefault="006F458B" w:rsidP="006F458B">
            <w:pPr>
              <w:bidi w:val="0"/>
              <w:rPr>
                <w:rFonts w:asciiTheme="minorBidi" w:eastAsia="Times New Roman" w:hAnsiTheme="minorBidi"/>
                <w:b/>
                <w:bCs/>
                <w:sz w:val="24"/>
                <w:szCs w:val="24"/>
                <w:rtl/>
              </w:rPr>
            </w:pPr>
          </w:p>
        </w:tc>
        <w:tc>
          <w:tcPr>
            <w:tcW w:w="4534" w:type="dxa"/>
            <w:gridSpan w:val="4"/>
            <w:vMerge/>
          </w:tcPr>
          <w:p w:rsidR="006F458B" w:rsidRPr="00BB0325" w:rsidRDefault="006F458B" w:rsidP="006F458B">
            <w:pPr>
              <w:numPr>
                <w:ilvl w:val="0"/>
                <w:numId w:val="4"/>
              </w:numPr>
              <w:ind w:left="459"/>
              <w:rPr>
                <w:rFonts w:asciiTheme="minorBidi" w:eastAsia="Times New Roman" w:hAnsiTheme="minorBidi"/>
                <w:b/>
                <w:bCs/>
                <w:sz w:val="24"/>
                <w:szCs w:val="24"/>
                <w:rtl/>
              </w:rPr>
            </w:pPr>
          </w:p>
        </w:tc>
        <w:tc>
          <w:tcPr>
            <w:tcW w:w="2126" w:type="dxa"/>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غير سعودي أو خليجي (أجانب)</w:t>
            </w:r>
          </w:p>
        </w:tc>
        <w:tc>
          <w:tcPr>
            <w:tcW w:w="1701" w:type="dxa"/>
            <w:gridSpan w:val="2"/>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ضريبة دخل (20%)</w:t>
            </w:r>
          </w:p>
        </w:tc>
      </w:tr>
      <w:tr w:rsidR="006F458B" w:rsidRPr="00BB0325" w:rsidTr="006F458B">
        <w:tc>
          <w:tcPr>
            <w:tcW w:w="10206" w:type="dxa"/>
            <w:gridSpan w:val="8"/>
            <w:shd w:val="clear" w:color="auto" w:fill="F2F2F2"/>
          </w:tcPr>
          <w:p w:rsidR="006F458B" w:rsidRPr="00BB0325" w:rsidRDefault="006F458B" w:rsidP="006F458B">
            <w:pPr>
              <w:numPr>
                <w:ilvl w:val="0"/>
                <w:numId w:val="5"/>
              </w:numPr>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شركة الأموال المقيمة (الشخص الاعتباري / المعنوي)</w:t>
            </w:r>
          </w:p>
          <w:p w:rsidR="006F458B" w:rsidRPr="00BB0325" w:rsidRDefault="006F458B" w:rsidP="006F458B">
            <w:pPr>
              <w:numPr>
                <w:ilvl w:val="0"/>
                <w:numId w:val="7"/>
              </w:numPr>
              <w:contextualSpacing/>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شركات المساهمة</w:t>
            </w:r>
            <w:r w:rsidRPr="00BB0325">
              <w:rPr>
                <w:rFonts w:asciiTheme="minorBidi" w:eastAsia="Times New Roman" w:hAnsiTheme="minorBidi"/>
                <w:b/>
                <w:bCs/>
                <w:sz w:val="24"/>
                <w:szCs w:val="24"/>
              </w:rPr>
              <w:t xml:space="preserve"> </w:t>
            </w:r>
          </w:p>
          <w:p w:rsidR="006F458B" w:rsidRPr="00BB0325" w:rsidRDefault="006F458B" w:rsidP="006F458B">
            <w:pPr>
              <w:numPr>
                <w:ilvl w:val="0"/>
                <w:numId w:val="7"/>
              </w:numPr>
              <w:contextualSpacing/>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شركة التوصية بالأسهم</w:t>
            </w:r>
          </w:p>
          <w:p w:rsidR="006F458B" w:rsidRPr="00BB0325" w:rsidRDefault="006F458B" w:rsidP="006F458B">
            <w:pPr>
              <w:numPr>
                <w:ilvl w:val="0"/>
                <w:numId w:val="7"/>
              </w:numPr>
              <w:contextualSpacing/>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حصص الموصين في شركات التوصية</w:t>
            </w:r>
          </w:p>
          <w:p w:rsidR="006F458B" w:rsidRPr="00BB0325" w:rsidRDefault="006F458B" w:rsidP="006F458B">
            <w:pPr>
              <w:numPr>
                <w:ilvl w:val="0"/>
                <w:numId w:val="7"/>
              </w:numPr>
              <w:contextualSpacing/>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صناديق الاستثمار</w:t>
            </w:r>
          </w:p>
          <w:p w:rsidR="006F458B" w:rsidRPr="00BB0325" w:rsidRDefault="006F458B" w:rsidP="006F458B">
            <w:pPr>
              <w:numPr>
                <w:ilvl w:val="0"/>
                <w:numId w:val="7"/>
              </w:numPr>
              <w:contextualSpacing/>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شركة ذات مسئولية محدودة</w:t>
            </w:r>
          </w:p>
          <w:p w:rsidR="006F458B" w:rsidRPr="00BB0325" w:rsidRDefault="006F458B" w:rsidP="006F458B">
            <w:pPr>
              <w:numPr>
                <w:ilvl w:val="0"/>
                <w:numId w:val="7"/>
              </w:numPr>
              <w:contextualSpacing/>
              <w:jc w:val="center"/>
              <w:rPr>
                <w:rFonts w:asciiTheme="minorBidi" w:eastAsia="Times New Roman" w:hAnsiTheme="minorBidi"/>
                <w:b/>
                <w:bCs/>
                <w:sz w:val="24"/>
                <w:szCs w:val="24"/>
                <w:rtl/>
              </w:rPr>
            </w:pPr>
          </w:p>
        </w:tc>
      </w:tr>
      <w:tr w:rsidR="006F458B" w:rsidRPr="00BB0325" w:rsidTr="006F458B">
        <w:trPr>
          <w:trHeight w:val="1018"/>
        </w:trPr>
        <w:tc>
          <w:tcPr>
            <w:tcW w:w="1845" w:type="dxa"/>
            <w:vMerge w:val="restart"/>
          </w:tcPr>
          <w:p w:rsidR="006F458B" w:rsidRPr="00BB0325" w:rsidRDefault="006F458B" w:rsidP="006F458B">
            <w:pPr>
              <w:bidi w:val="0"/>
              <w:jc w:val="center"/>
              <w:rPr>
                <w:rFonts w:asciiTheme="minorBidi" w:eastAsia="Times New Roman" w:hAnsiTheme="minorBidi"/>
                <w:b/>
                <w:bCs/>
                <w:sz w:val="24"/>
                <w:szCs w:val="24"/>
                <w:rtl/>
              </w:rPr>
            </w:pPr>
          </w:p>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شروط الإقامة</w:t>
            </w:r>
          </w:p>
        </w:tc>
        <w:tc>
          <w:tcPr>
            <w:tcW w:w="3258" w:type="dxa"/>
            <w:vMerge w:val="restart"/>
          </w:tcPr>
          <w:p w:rsidR="006F458B" w:rsidRPr="00BB0325" w:rsidRDefault="006F458B" w:rsidP="006F458B">
            <w:pPr>
              <w:numPr>
                <w:ilvl w:val="0"/>
                <w:numId w:val="6"/>
              </w:numPr>
              <w:ind w:hanging="187"/>
              <w:rPr>
                <w:rFonts w:asciiTheme="minorBidi" w:eastAsia="Times New Roman" w:hAnsiTheme="minorBidi"/>
                <w:b/>
                <w:bCs/>
                <w:sz w:val="24"/>
                <w:szCs w:val="24"/>
              </w:rPr>
            </w:pPr>
            <w:r w:rsidRPr="00BB0325">
              <w:rPr>
                <w:rFonts w:asciiTheme="minorBidi" w:eastAsia="Times New Roman" w:hAnsiTheme="minorBidi"/>
                <w:b/>
                <w:bCs/>
                <w:sz w:val="24"/>
                <w:szCs w:val="24"/>
                <w:rtl/>
              </w:rPr>
              <w:t xml:space="preserve">أن تكون قد تأسست وفق نظام الشركات السعودي. أو </w:t>
            </w:r>
          </w:p>
          <w:p w:rsidR="006F458B" w:rsidRPr="00BB0325" w:rsidRDefault="006F458B" w:rsidP="006F458B">
            <w:pPr>
              <w:numPr>
                <w:ilvl w:val="0"/>
                <w:numId w:val="6"/>
              </w:numPr>
              <w:ind w:hanging="187"/>
              <w:rPr>
                <w:rFonts w:asciiTheme="minorBidi" w:eastAsia="Times New Roman" w:hAnsiTheme="minorBidi"/>
                <w:b/>
                <w:bCs/>
                <w:sz w:val="24"/>
                <w:szCs w:val="24"/>
                <w:rtl/>
              </w:rPr>
            </w:pPr>
            <w:r w:rsidRPr="00BB0325">
              <w:rPr>
                <w:rFonts w:asciiTheme="minorBidi" w:eastAsia="Times New Roman" w:hAnsiTheme="minorBidi"/>
                <w:b/>
                <w:bCs/>
                <w:sz w:val="24"/>
                <w:szCs w:val="24"/>
                <w:rtl/>
              </w:rPr>
              <w:t xml:space="preserve"> تقع إدارتها المركزية أو الرئيسة في المملكة.</w:t>
            </w:r>
          </w:p>
        </w:tc>
        <w:tc>
          <w:tcPr>
            <w:tcW w:w="3543" w:type="dxa"/>
            <w:gridSpan w:val="5"/>
          </w:tcPr>
          <w:p w:rsidR="006F458B" w:rsidRPr="00BB0325" w:rsidRDefault="006F458B" w:rsidP="006F458B">
            <w:pPr>
              <w:bidi w:val="0"/>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حصص الشركاء السعوديين والخليجيين</w:t>
            </w:r>
          </w:p>
        </w:tc>
        <w:tc>
          <w:tcPr>
            <w:tcW w:w="1560" w:type="dxa"/>
          </w:tcPr>
          <w:p w:rsidR="006F458B" w:rsidRPr="00BB0325" w:rsidRDefault="006F458B" w:rsidP="006F458B">
            <w:pPr>
              <w:tabs>
                <w:tab w:val="left" w:pos="420"/>
                <w:tab w:val="center" w:pos="742"/>
              </w:tabs>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زكاة</w:t>
            </w:r>
          </w:p>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2.5 %)</w:t>
            </w:r>
            <w:r w:rsidRPr="00BB0325">
              <w:rPr>
                <w:rFonts w:asciiTheme="minorBidi" w:eastAsia="Times New Roman" w:hAnsiTheme="minorBidi"/>
                <w:b/>
                <w:bCs/>
                <w:sz w:val="24"/>
                <w:szCs w:val="24"/>
              </w:rPr>
              <w:t>)</w:t>
            </w:r>
          </w:p>
        </w:tc>
      </w:tr>
      <w:tr w:rsidR="006F458B" w:rsidRPr="00BB0325" w:rsidTr="006F458B">
        <w:trPr>
          <w:trHeight w:val="1115"/>
        </w:trPr>
        <w:tc>
          <w:tcPr>
            <w:tcW w:w="1845" w:type="dxa"/>
            <w:vMerge/>
          </w:tcPr>
          <w:p w:rsidR="006F458B" w:rsidRPr="00BB0325" w:rsidRDefault="006F458B" w:rsidP="006F458B">
            <w:pPr>
              <w:bidi w:val="0"/>
              <w:rPr>
                <w:rFonts w:asciiTheme="minorBidi" w:eastAsia="Times New Roman" w:hAnsiTheme="minorBidi"/>
                <w:b/>
                <w:bCs/>
                <w:sz w:val="24"/>
                <w:szCs w:val="24"/>
                <w:rtl/>
              </w:rPr>
            </w:pPr>
          </w:p>
        </w:tc>
        <w:tc>
          <w:tcPr>
            <w:tcW w:w="3258" w:type="dxa"/>
            <w:vMerge/>
          </w:tcPr>
          <w:p w:rsidR="006F458B" w:rsidRPr="00BB0325" w:rsidRDefault="006F458B" w:rsidP="006F458B">
            <w:pPr>
              <w:numPr>
                <w:ilvl w:val="0"/>
                <w:numId w:val="5"/>
              </w:numPr>
              <w:ind w:left="459"/>
              <w:rPr>
                <w:rFonts w:asciiTheme="minorBidi" w:eastAsia="Times New Roman" w:hAnsiTheme="minorBidi"/>
                <w:b/>
                <w:bCs/>
                <w:sz w:val="24"/>
                <w:szCs w:val="24"/>
                <w:rtl/>
              </w:rPr>
            </w:pPr>
          </w:p>
        </w:tc>
        <w:tc>
          <w:tcPr>
            <w:tcW w:w="3543" w:type="dxa"/>
            <w:gridSpan w:val="5"/>
          </w:tcPr>
          <w:p w:rsidR="006F458B" w:rsidRPr="00BB0325" w:rsidRDefault="006F458B" w:rsidP="006F458B">
            <w:pPr>
              <w:bidi w:val="0"/>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حصص الشركاء غير السعوديين وغير الخليجيين (الأجانب)</w:t>
            </w:r>
          </w:p>
        </w:tc>
        <w:tc>
          <w:tcPr>
            <w:tcW w:w="1560" w:type="dxa"/>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ضريبة دخل (20%)</w:t>
            </w:r>
          </w:p>
        </w:tc>
      </w:tr>
      <w:tr w:rsidR="006F458B" w:rsidRPr="00BB0325" w:rsidTr="006F458B">
        <w:tc>
          <w:tcPr>
            <w:tcW w:w="10206" w:type="dxa"/>
            <w:gridSpan w:val="8"/>
            <w:shd w:val="clear" w:color="auto" w:fill="F2F2F2"/>
          </w:tcPr>
          <w:p w:rsidR="006F458B" w:rsidRPr="00BB0325" w:rsidRDefault="006F458B" w:rsidP="006F458B">
            <w:pPr>
              <w:numPr>
                <w:ilvl w:val="0"/>
                <w:numId w:val="5"/>
              </w:numPr>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الشخص غير المقيم (طبيعي / اعتباري)</w:t>
            </w:r>
          </w:p>
        </w:tc>
      </w:tr>
      <w:tr w:rsidR="006F458B" w:rsidRPr="00BB0325" w:rsidTr="006F458B">
        <w:trPr>
          <w:trHeight w:val="1049"/>
        </w:trPr>
        <w:tc>
          <w:tcPr>
            <w:tcW w:w="1845" w:type="dxa"/>
            <w:vMerge w:val="restart"/>
          </w:tcPr>
          <w:p w:rsidR="006F458B" w:rsidRPr="00BB0325" w:rsidRDefault="006F458B" w:rsidP="006F458B">
            <w:pPr>
              <w:bidi w:val="0"/>
              <w:jc w:val="center"/>
              <w:rPr>
                <w:rFonts w:asciiTheme="minorBidi" w:eastAsia="Times New Roman" w:hAnsiTheme="minorBidi"/>
                <w:b/>
                <w:bCs/>
                <w:sz w:val="24"/>
                <w:szCs w:val="24"/>
                <w:rtl/>
              </w:rPr>
            </w:pPr>
          </w:p>
          <w:p w:rsidR="006F458B" w:rsidRPr="00BB0325" w:rsidRDefault="006F458B" w:rsidP="006F458B">
            <w:pPr>
              <w:bidi w:val="0"/>
              <w:jc w:val="center"/>
              <w:rPr>
                <w:rFonts w:asciiTheme="minorBidi" w:eastAsia="Times New Roman" w:hAnsiTheme="minorBidi"/>
                <w:b/>
                <w:bCs/>
                <w:sz w:val="24"/>
                <w:szCs w:val="24"/>
                <w:rtl/>
              </w:rPr>
            </w:pPr>
          </w:p>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شروط الإقامة</w:t>
            </w:r>
          </w:p>
        </w:tc>
        <w:tc>
          <w:tcPr>
            <w:tcW w:w="3541" w:type="dxa"/>
            <w:gridSpan w:val="2"/>
            <w:vMerge w:val="restart"/>
          </w:tcPr>
          <w:p w:rsidR="006F458B" w:rsidRPr="00BB0325" w:rsidRDefault="006F458B" w:rsidP="006F458B">
            <w:pPr>
              <w:bidi w:val="0"/>
              <w:ind w:left="31"/>
              <w:rPr>
                <w:rFonts w:asciiTheme="minorBidi" w:eastAsia="Times New Roman" w:hAnsiTheme="minorBidi"/>
                <w:b/>
                <w:bCs/>
                <w:sz w:val="24"/>
                <w:szCs w:val="24"/>
                <w:rtl/>
              </w:rPr>
            </w:pPr>
          </w:p>
          <w:p w:rsidR="006F458B" w:rsidRPr="00BB0325" w:rsidRDefault="006F458B" w:rsidP="006F458B">
            <w:pPr>
              <w:bidi w:val="0"/>
              <w:ind w:left="31"/>
              <w:rPr>
                <w:rFonts w:asciiTheme="minorBidi" w:eastAsia="Times New Roman" w:hAnsiTheme="minorBidi"/>
                <w:b/>
                <w:bCs/>
                <w:sz w:val="24"/>
                <w:szCs w:val="24"/>
                <w:rtl/>
              </w:rPr>
            </w:pPr>
          </w:p>
          <w:p w:rsidR="006F458B" w:rsidRPr="00BB0325" w:rsidRDefault="006F458B" w:rsidP="006F458B">
            <w:pPr>
              <w:bidi w:val="0"/>
              <w:ind w:left="31"/>
              <w:rPr>
                <w:rFonts w:asciiTheme="minorBidi" w:eastAsia="Times New Roman" w:hAnsiTheme="minorBidi"/>
                <w:b/>
                <w:bCs/>
                <w:sz w:val="24"/>
                <w:szCs w:val="24"/>
                <w:rtl/>
              </w:rPr>
            </w:pPr>
            <w:r w:rsidRPr="00BB0325">
              <w:rPr>
                <w:rFonts w:asciiTheme="minorBidi" w:eastAsia="Times New Roman" w:hAnsiTheme="minorBidi"/>
                <w:b/>
                <w:bCs/>
                <w:sz w:val="24"/>
                <w:szCs w:val="24"/>
                <w:rtl/>
              </w:rPr>
              <w:t>الذي لا تنطبق عليه شروط المقيم</w:t>
            </w:r>
          </w:p>
        </w:tc>
        <w:tc>
          <w:tcPr>
            <w:tcW w:w="3119" w:type="dxa"/>
            <w:gridSpan w:val="3"/>
          </w:tcPr>
          <w:p w:rsidR="006F458B" w:rsidRPr="00BB0325" w:rsidRDefault="006F458B" w:rsidP="006F458B">
            <w:pPr>
              <w:bidi w:val="0"/>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الذين يمارسون النشاط في المملكة من خلال منشأة دائمة</w:t>
            </w:r>
          </w:p>
        </w:tc>
        <w:tc>
          <w:tcPr>
            <w:tcW w:w="1701" w:type="dxa"/>
            <w:gridSpan w:val="2"/>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ضريبة دخل (20%)</w:t>
            </w:r>
          </w:p>
        </w:tc>
      </w:tr>
      <w:tr w:rsidR="006F458B" w:rsidRPr="00BB0325" w:rsidTr="006F458B">
        <w:trPr>
          <w:trHeight w:val="1470"/>
        </w:trPr>
        <w:tc>
          <w:tcPr>
            <w:tcW w:w="1845" w:type="dxa"/>
            <w:vMerge/>
          </w:tcPr>
          <w:p w:rsidR="006F458B" w:rsidRPr="00BB0325" w:rsidRDefault="006F458B" w:rsidP="006F458B">
            <w:pPr>
              <w:bidi w:val="0"/>
              <w:rPr>
                <w:rFonts w:asciiTheme="minorBidi" w:eastAsia="Times New Roman" w:hAnsiTheme="minorBidi"/>
                <w:b/>
                <w:bCs/>
                <w:sz w:val="24"/>
                <w:szCs w:val="24"/>
                <w:rtl/>
              </w:rPr>
            </w:pPr>
          </w:p>
        </w:tc>
        <w:tc>
          <w:tcPr>
            <w:tcW w:w="3541" w:type="dxa"/>
            <w:gridSpan w:val="2"/>
            <w:vMerge/>
          </w:tcPr>
          <w:p w:rsidR="006F458B" w:rsidRPr="00BB0325" w:rsidRDefault="006F458B" w:rsidP="006F458B">
            <w:pPr>
              <w:numPr>
                <w:ilvl w:val="0"/>
                <w:numId w:val="4"/>
              </w:numPr>
              <w:ind w:left="459"/>
              <w:rPr>
                <w:rFonts w:asciiTheme="minorBidi" w:eastAsia="Times New Roman" w:hAnsiTheme="minorBidi"/>
                <w:b/>
                <w:bCs/>
                <w:sz w:val="24"/>
                <w:szCs w:val="24"/>
                <w:rtl/>
              </w:rPr>
            </w:pPr>
          </w:p>
        </w:tc>
        <w:tc>
          <w:tcPr>
            <w:tcW w:w="3119" w:type="dxa"/>
            <w:gridSpan w:val="3"/>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الذين يحققون دخلاً من مصادر في المملكة دون أن يكون لهم منشأة دائمة</w:t>
            </w:r>
          </w:p>
        </w:tc>
        <w:tc>
          <w:tcPr>
            <w:tcW w:w="1701" w:type="dxa"/>
            <w:gridSpan w:val="2"/>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ضريبة الاستقطاع</w:t>
            </w:r>
          </w:p>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مادة 68</w:t>
            </w:r>
          </w:p>
        </w:tc>
      </w:tr>
      <w:tr w:rsidR="006F458B" w:rsidRPr="00BB0325" w:rsidTr="006F458B">
        <w:tc>
          <w:tcPr>
            <w:tcW w:w="10206" w:type="dxa"/>
            <w:gridSpan w:val="8"/>
            <w:shd w:val="clear" w:color="auto" w:fill="F2F2F2"/>
          </w:tcPr>
          <w:p w:rsidR="006F458B" w:rsidRPr="00BB0325" w:rsidRDefault="006F458B" w:rsidP="006F458B">
            <w:pPr>
              <w:numPr>
                <w:ilvl w:val="0"/>
                <w:numId w:val="5"/>
              </w:numPr>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شخص مقيم أو غير مقيم / طبيعي أو اعتباري / سعودي أو غير سعودي</w:t>
            </w:r>
          </w:p>
        </w:tc>
      </w:tr>
      <w:tr w:rsidR="006F458B" w:rsidRPr="00BB0325" w:rsidTr="006F458B">
        <w:trPr>
          <w:trHeight w:val="571"/>
        </w:trPr>
        <w:tc>
          <w:tcPr>
            <w:tcW w:w="5528" w:type="dxa"/>
            <w:gridSpan w:val="4"/>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lastRenderedPageBreak/>
              <w:t xml:space="preserve">الذين يعملون في مجال الزيت والمواد الهيدروكربونية </w:t>
            </w:r>
          </w:p>
        </w:tc>
        <w:tc>
          <w:tcPr>
            <w:tcW w:w="4678" w:type="dxa"/>
            <w:gridSpan w:val="4"/>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ضريبة دخل (85%)</w:t>
            </w:r>
          </w:p>
        </w:tc>
      </w:tr>
      <w:tr w:rsidR="006F458B" w:rsidRPr="00BB0325" w:rsidTr="006F458B">
        <w:trPr>
          <w:trHeight w:val="936"/>
        </w:trPr>
        <w:tc>
          <w:tcPr>
            <w:tcW w:w="5528" w:type="dxa"/>
            <w:gridSpan w:val="4"/>
          </w:tcPr>
          <w:p w:rsidR="006F458B" w:rsidRPr="00BB0325" w:rsidRDefault="006F458B" w:rsidP="006F458B">
            <w:pPr>
              <w:bidi w:val="0"/>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الذين يعملون في مجال الغاز الطبيعي</w:t>
            </w:r>
          </w:p>
        </w:tc>
        <w:tc>
          <w:tcPr>
            <w:tcW w:w="4678" w:type="dxa"/>
            <w:gridSpan w:val="4"/>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ضريبة دخل (30% - 85% ) حسب معدل العائد الداخلي</w:t>
            </w:r>
          </w:p>
        </w:tc>
      </w:tr>
    </w:tbl>
    <w:p w:rsidR="0013570D" w:rsidRDefault="0013570D" w:rsidP="00124A31">
      <w:pPr>
        <w:rPr>
          <w:rFonts w:asciiTheme="minorBidi" w:hAnsiTheme="minorBidi"/>
          <w:sz w:val="28"/>
          <w:szCs w:val="28"/>
          <w:rtl/>
        </w:rPr>
      </w:pPr>
    </w:p>
    <w:p w:rsidR="00124A31" w:rsidRPr="000A678F" w:rsidRDefault="00124A31" w:rsidP="00124A31">
      <w:pPr>
        <w:rPr>
          <w:rFonts w:asciiTheme="minorBidi" w:hAnsiTheme="minorBidi"/>
          <w:b/>
          <w:bCs/>
          <w:color w:val="FF0000"/>
          <w:sz w:val="28"/>
          <w:szCs w:val="28"/>
          <w:u w:val="single"/>
          <w:rtl/>
        </w:rPr>
      </w:pPr>
      <w:r w:rsidRPr="000A678F">
        <w:rPr>
          <w:rFonts w:asciiTheme="minorBidi" w:hAnsiTheme="minorBidi"/>
          <w:b/>
          <w:bCs/>
          <w:color w:val="FF0000"/>
          <w:sz w:val="28"/>
          <w:szCs w:val="28"/>
          <w:u w:val="single"/>
          <w:rtl/>
        </w:rPr>
        <w:t>السنة الضريبية :</w:t>
      </w:r>
    </w:p>
    <w:p w:rsidR="00CF593D" w:rsidRPr="0013570D" w:rsidRDefault="00124A31" w:rsidP="00BB0325">
      <w:pPr>
        <w:rPr>
          <w:rFonts w:asciiTheme="minorBidi" w:hAnsiTheme="minorBidi"/>
          <w:sz w:val="28"/>
          <w:szCs w:val="28"/>
          <w:rtl/>
        </w:rPr>
      </w:pPr>
      <w:r w:rsidRPr="0013570D">
        <w:rPr>
          <w:rFonts w:asciiTheme="minorBidi" w:hAnsiTheme="minorBidi"/>
          <w:sz w:val="28"/>
          <w:szCs w:val="28"/>
          <w:rtl/>
        </w:rPr>
        <w:t>أن من الأمور المقبولة أ</w:t>
      </w:r>
      <w:r w:rsidR="00CF593D" w:rsidRPr="0013570D">
        <w:rPr>
          <w:rFonts w:asciiTheme="minorBidi" w:hAnsiTheme="minorBidi"/>
          <w:sz w:val="28"/>
          <w:szCs w:val="28"/>
          <w:rtl/>
        </w:rPr>
        <w:t xml:space="preserve">ن الضريبة تفرض على الدخل  التي تتحقق عادة خلال السنة وهي الوحدة الزمنية لوعاء الضريبة </w:t>
      </w:r>
      <w:r w:rsidR="00BB0325">
        <w:rPr>
          <w:rFonts w:asciiTheme="minorBidi" w:hAnsiTheme="minorBidi" w:hint="cs"/>
          <w:sz w:val="28"/>
          <w:szCs w:val="28"/>
          <w:rtl/>
        </w:rPr>
        <w:t>.</w:t>
      </w:r>
    </w:p>
    <w:p w:rsidR="00D31272" w:rsidRPr="0013570D" w:rsidRDefault="00BB0325" w:rsidP="00D31272">
      <w:pPr>
        <w:bidi w:val="0"/>
        <w:jc w:val="right"/>
        <w:rPr>
          <w:rFonts w:asciiTheme="minorBidi" w:eastAsia="Calibri" w:hAnsiTheme="minorBidi"/>
          <w:sz w:val="28"/>
          <w:szCs w:val="28"/>
        </w:rPr>
      </w:pPr>
      <w:r>
        <w:rPr>
          <w:rFonts w:asciiTheme="minorBidi" w:eastAsia="Calibri" w:hAnsiTheme="minorBidi" w:hint="cs"/>
          <w:sz w:val="28"/>
          <w:szCs w:val="28"/>
          <w:rtl/>
        </w:rPr>
        <w:t>1- و</w:t>
      </w:r>
      <w:r w:rsidR="00D31272" w:rsidRPr="0013570D">
        <w:rPr>
          <w:rFonts w:asciiTheme="minorBidi" w:eastAsia="Calibri" w:hAnsiTheme="minorBidi"/>
          <w:sz w:val="28"/>
          <w:szCs w:val="28"/>
          <w:rtl/>
        </w:rPr>
        <w:t xml:space="preserve">الأصل أن تكون السنة الضريبية متمشية مع السنة الهجرية، أي تبدأ في أول المحرم وتنتهي في نهاية ذي الحجة من كل عام، إلا أن المادة الثانية والعشرون من النظام والمادة الثامنة عشر من اللائحة التنفيذية للنظام وضعت </w:t>
      </w:r>
      <w:r w:rsidR="00D31272" w:rsidRPr="00BB0325">
        <w:rPr>
          <w:rFonts w:asciiTheme="minorBidi" w:eastAsia="Calibri" w:hAnsiTheme="minorBidi"/>
          <w:sz w:val="28"/>
          <w:szCs w:val="28"/>
          <w:u w:val="single"/>
          <w:rtl/>
        </w:rPr>
        <w:t xml:space="preserve">ضوابط لتحديد السنة الضريبية للمكلف على النحو التالي </w:t>
      </w:r>
      <w:r w:rsidR="00D31272" w:rsidRPr="0013570D">
        <w:rPr>
          <w:rFonts w:asciiTheme="minorBidi" w:eastAsia="Calibri" w:hAnsiTheme="minorBidi"/>
          <w:sz w:val="28"/>
          <w:szCs w:val="28"/>
          <w:rtl/>
        </w:rPr>
        <w:t>:</w:t>
      </w:r>
    </w:p>
    <w:p w:rsidR="00D31272" w:rsidRPr="0013570D" w:rsidRDefault="00D31272" w:rsidP="00D31272">
      <w:pPr>
        <w:jc w:val="both"/>
        <w:rPr>
          <w:rFonts w:asciiTheme="minorBidi" w:eastAsia="Calibri" w:hAnsiTheme="minorBidi"/>
          <w:sz w:val="28"/>
          <w:szCs w:val="28"/>
          <w:rtl/>
        </w:rPr>
      </w:pPr>
      <w:r w:rsidRPr="0013570D">
        <w:rPr>
          <w:rFonts w:asciiTheme="minorBidi" w:eastAsia="Calibri" w:hAnsiTheme="minorBidi"/>
          <w:sz w:val="28"/>
          <w:szCs w:val="28"/>
          <w:rtl/>
        </w:rPr>
        <w:t>أ - السنة الضريبية هي السنة المالية للدولة</w:t>
      </w:r>
    </w:p>
    <w:p w:rsidR="00D31272" w:rsidRPr="0013570D" w:rsidRDefault="00D31272" w:rsidP="00D31272">
      <w:pPr>
        <w:jc w:val="both"/>
        <w:rPr>
          <w:rFonts w:asciiTheme="minorBidi" w:eastAsia="Calibri" w:hAnsiTheme="minorBidi"/>
          <w:sz w:val="28"/>
          <w:szCs w:val="28"/>
          <w:rtl/>
        </w:rPr>
      </w:pPr>
      <w:r w:rsidRPr="0013570D">
        <w:rPr>
          <w:rFonts w:asciiTheme="minorBidi" w:eastAsia="Calibri" w:hAnsiTheme="minorBidi"/>
          <w:sz w:val="28"/>
          <w:szCs w:val="28"/>
          <w:rtl/>
        </w:rPr>
        <w:t xml:space="preserve">ب - يجوز للمكلف استخدام فترة اثني عشر شهراً مختلفة كسنة ضريبية </w:t>
      </w:r>
    </w:p>
    <w:p w:rsidR="00BE3567" w:rsidRPr="0013570D" w:rsidRDefault="00D31272" w:rsidP="00D31272">
      <w:pPr>
        <w:bidi w:val="0"/>
        <w:jc w:val="right"/>
        <w:rPr>
          <w:rFonts w:asciiTheme="minorBidi" w:eastAsia="Calibri" w:hAnsiTheme="minorBidi"/>
          <w:sz w:val="28"/>
          <w:szCs w:val="28"/>
          <w:rtl/>
        </w:rPr>
      </w:pPr>
      <w:r w:rsidRPr="0013570D">
        <w:rPr>
          <w:rFonts w:asciiTheme="minorBidi" w:eastAsia="Calibri" w:hAnsiTheme="minorBidi"/>
          <w:sz w:val="28"/>
          <w:szCs w:val="28"/>
          <w:rtl/>
        </w:rPr>
        <w:t>ج - إذا غير المكلف سنته الضريبية، تعامل الفترة الفاصلة بين آخر سنة ضريبية كاملة قبل التغيير وتاريخ ابتداء السنة الضريبية الجديدة، كفترة مالية قصيرة ومستقلة، ويجوز أن تكون السنة الأولى للمكلف الجديد أو السنة الأخيرة للمكلف في حالة التوقف أو التصفية سنة مالية قصيرة مستقلة ما لم ينص على أن تكون سنة طويلة وفقاً لنظام الشركات</w:t>
      </w:r>
      <w:r w:rsidR="00BB0325">
        <w:rPr>
          <w:rFonts w:asciiTheme="minorBidi" w:eastAsia="Calibri" w:hAnsiTheme="minorBidi" w:hint="cs"/>
          <w:sz w:val="28"/>
          <w:szCs w:val="28"/>
          <w:rtl/>
        </w:rPr>
        <w:t>.</w:t>
      </w:r>
    </w:p>
    <w:p w:rsidR="00D31272" w:rsidRPr="00BB0325" w:rsidRDefault="00D31272" w:rsidP="00BB0325">
      <w:pPr>
        <w:bidi w:val="0"/>
        <w:jc w:val="right"/>
        <w:rPr>
          <w:rFonts w:asciiTheme="minorBidi" w:eastAsia="Calibri" w:hAnsiTheme="minorBidi"/>
          <w:b/>
          <w:bCs/>
          <w:sz w:val="28"/>
          <w:szCs w:val="28"/>
          <w:u w:val="single"/>
        </w:rPr>
      </w:pPr>
      <w:r w:rsidRPr="00BB0325">
        <w:rPr>
          <w:rFonts w:asciiTheme="minorBidi" w:eastAsia="Calibri" w:hAnsiTheme="minorBidi"/>
          <w:b/>
          <w:bCs/>
          <w:sz w:val="28"/>
          <w:szCs w:val="28"/>
          <w:u w:val="single"/>
          <w:rtl/>
        </w:rPr>
        <w:t xml:space="preserve"> ويجوز ل</w:t>
      </w:r>
      <w:r w:rsidR="00BB0325" w:rsidRPr="00BB0325">
        <w:rPr>
          <w:rFonts w:asciiTheme="minorBidi" w:eastAsia="Calibri" w:hAnsiTheme="minorBidi" w:hint="cs"/>
          <w:b/>
          <w:bCs/>
          <w:sz w:val="28"/>
          <w:szCs w:val="28"/>
          <w:u w:val="single"/>
          <w:rtl/>
        </w:rPr>
        <w:t>لمكلف</w:t>
      </w:r>
      <w:r w:rsidRPr="00BB0325">
        <w:rPr>
          <w:rFonts w:asciiTheme="minorBidi" w:eastAsia="Calibri" w:hAnsiTheme="minorBidi"/>
          <w:b/>
          <w:bCs/>
          <w:sz w:val="28"/>
          <w:szCs w:val="28"/>
          <w:u w:val="single"/>
          <w:rtl/>
        </w:rPr>
        <w:t xml:space="preserve"> استخدام سنة ضريبية مختلفة في الحالات الآتية :</w:t>
      </w:r>
    </w:p>
    <w:p w:rsidR="00D31272" w:rsidRPr="0013570D" w:rsidRDefault="00D31272" w:rsidP="00D31272">
      <w:pPr>
        <w:rPr>
          <w:rFonts w:asciiTheme="minorBidi" w:eastAsia="Calibri" w:hAnsiTheme="minorBidi"/>
          <w:sz w:val="28"/>
          <w:szCs w:val="28"/>
        </w:rPr>
      </w:pPr>
      <w:r w:rsidRPr="0013570D">
        <w:rPr>
          <w:rFonts w:asciiTheme="minorBidi" w:eastAsia="Calibri" w:hAnsiTheme="minorBidi"/>
          <w:sz w:val="28"/>
          <w:szCs w:val="28"/>
        </w:rPr>
        <w:t xml:space="preserve">- </w:t>
      </w:r>
      <w:r w:rsidRPr="0013570D">
        <w:rPr>
          <w:rFonts w:asciiTheme="minorBidi" w:eastAsia="Calibri" w:hAnsiTheme="minorBidi"/>
          <w:sz w:val="28"/>
          <w:szCs w:val="28"/>
          <w:rtl/>
        </w:rPr>
        <w:t>إذا كان المكلف يستخدم سنة مالية مختلفة معتمدة من المصلحة قبل نفاذ النظام</w:t>
      </w:r>
      <w:r w:rsidRPr="0013570D">
        <w:rPr>
          <w:rFonts w:asciiTheme="minorBidi" w:eastAsia="Calibri" w:hAnsiTheme="minorBidi"/>
          <w:sz w:val="28"/>
          <w:szCs w:val="28"/>
        </w:rPr>
        <w:t>.</w:t>
      </w:r>
    </w:p>
    <w:p w:rsidR="00D31272" w:rsidRPr="0013570D" w:rsidRDefault="00D31272" w:rsidP="00D31272">
      <w:pPr>
        <w:rPr>
          <w:rFonts w:asciiTheme="minorBidi" w:eastAsia="Calibri" w:hAnsiTheme="minorBidi"/>
          <w:sz w:val="28"/>
          <w:szCs w:val="28"/>
        </w:rPr>
      </w:pPr>
      <w:r w:rsidRPr="0013570D">
        <w:rPr>
          <w:rFonts w:asciiTheme="minorBidi" w:eastAsia="Calibri" w:hAnsiTheme="minorBidi"/>
          <w:sz w:val="28"/>
          <w:szCs w:val="28"/>
        </w:rPr>
        <w:t xml:space="preserve">- </w:t>
      </w:r>
      <w:r w:rsidRPr="0013570D">
        <w:rPr>
          <w:rFonts w:asciiTheme="minorBidi" w:eastAsia="Calibri" w:hAnsiTheme="minorBidi"/>
          <w:sz w:val="28"/>
          <w:szCs w:val="28"/>
          <w:rtl/>
        </w:rPr>
        <w:t>إذا كان المكلف يستخدم سنة مالية ميلادية</w:t>
      </w:r>
      <w:r w:rsidRPr="0013570D">
        <w:rPr>
          <w:rFonts w:asciiTheme="minorBidi" w:eastAsia="Calibri" w:hAnsiTheme="minorBidi"/>
          <w:sz w:val="28"/>
          <w:szCs w:val="28"/>
        </w:rPr>
        <w:t>.</w:t>
      </w:r>
    </w:p>
    <w:p w:rsidR="00D31272" w:rsidRPr="0013570D" w:rsidRDefault="00D31272" w:rsidP="00D31272">
      <w:pPr>
        <w:rPr>
          <w:rFonts w:asciiTheme="minorBidi" w:eastAsia="Calibri" w:hAnsiTheme="minorBidi"/>
          <w:sz w:val="28"/>
          <w:szCs w:val="28"/>
        </w:rPr>
      </w:pPr>
      <w:r w:rsidRPr="0013570D">
        <w:rPr>
          <w:rFonts w:asciiTheme="minorBidi" w:eastAsia="Calibri" w:hAnsiTheme="minorBidi"/>
          <w:sz w:val="28"/>
          <w:szCs w:val="28"/>
        </w:rPr>
        <w:t xml:space="preserve">- </w:t>
      </w:r>
      <w:r w:rsidRPr="0013570D">
        <w:rPr>
          <w:rFonts w:asciiTheme="minorBidi" w:eastAsia="Calibri" w:hAnsiTheme="minorBidi"/>
          <w:sz w:val="28"/>
          <w:szCs w:val="28"/>
          <w:rtl/>
        </w:rPr>
        <w:t>عندما يكون المكلف عضو في مجموعة شركات أو فرع لشركة أجنبية تستخدم سنة مالية مختلفة</w:t>
      </w:r>
      <w:r w:rsidRPr="0013570D">
        <w:rPr>
          <w:rFonts w:asciiTheme="minorBidi" w:eastAsia="Calibri" w:hAnsiTheme="minorBidi"/>
          <w:sz w:val="28"/>
          <w:szCs w:val="28"/>
        </w:rPr>
        <w:t>.</w:t>
      </w:r>
    </w:p>
    <w:p w:rsidR="00D31272" w:rsidRPr="00BB0325" w:rsidRDefault="00D31272" w:rsidP="00D31272">
      <w:pPr>
        <w:rPr>
          <w:rFonts w:asciiTheme="minorBidi" w:eastAsia="Calibri" w:hAnsiTheme="minorBidi"/>
          <w:b/>
          <w:bCs/>
          <w:sz w:val="28"/>
          <w:szCs w:val="28"/>
          <w:u w:val="single"/>
          <w:rtl/>
        </w:rPr>
      </w:pPr>
      <w:r w:rsidRPr="00BB0325">
        <w:rPr>
          <w:rFonts w:asciiTheme="minorBidi" w:eastAsia="Calibri" w:hAnsiTheme="minorBidi"/>
          <w:b/>
          <w:bCs/>
          <w:sz w:val="28"/>
          <w:szCs w:val="28"/>
          <w:u w:val="single"/>
          <w:rtl/>
        </w:rPr>
        <w:t>مع مراعاة الآتي</w:t>
      </w:r>
      <w:r w:rsidRPr="00BB0325">
        <w:rPr>
          <w:rFonts w:asciiTheme="minorBidi" w:eastAsia="Calibri" w:hAnsiTheme="minorBidi"/>
          <w:b/>
          <w:bCs/>
          <w:sz w:val="28"/>
          <w:szCs w:val="28"/>
          <w:u w:val="single"/>
        </w:rPr>
        <w:t>:</w:t>
      </w:r>
    </w:p>
    <w:p w:rsidR="00D31272" w:rsidRPr="0013570D" w:rsidRDefault="00D31272" w:rsidP="00D31272">
      <w:pPr>
        <w:bidi w:val="0"/>
        <w:jc w:val="right"/>
        <w:rPr>
          <w:rFonts w:asciiTheme="minorBidi" w:eastAsia="Calibri" w:hAnsiTheme="minorBidi"/>
          <w:sz w:val="28"/>
          <w:szCs w:val="28"/>
        </w:rPr>
      </w:pPr>
      <w:r w:rsidRPr="0013570D">
        <w:rPr>
          <w:rFonts w:asciiTheme="minorBidi" w:eastAsia="Calibri" w:hAnsiTheme="minorBidi"/>
          <w:sz w:val="28"/>
          <w:szCs w:val="28"/>
          <w:rtl/>
        </w:rPr>
        <w:t>أ-أن يلتزم المكلف بتقديم إقرار ضريبي مستقل عن الفترة القصيرة الفاصلة بين آخر سنة ضريبية قبل التغيير وبداية السنة الضريبية الجديدة، وسداد الضريبة بموجبه في المواعيد النظامية</w:t>
      </w:r>
    </w:p>
    <w:p w:rsidR="00D31272" w:rsidRPr="0013570D" w:rsidRDefault="00D31272" w:rsidP="00D31272">
      <w:pPr>
        <w:bidi w:val="0"/>
        <w:jc w:val="right"/>
        <w:rPr>
          <w:rFonts w:asciiTheme="minorBidi" w:eastAsia="Calibri" w:hAnsiTheme="minorBidi"/>
          <w:sz w:val="28"/>
          <w:szCs w:val="28"/>
        </w:rPr>
      </w:pPr>
      <w:r w:rsidRPr="0013570D">
        <w:rPr>
          <w:rFonts w:asciiTheme="minorBidi" w:eastAsia="Calibri" w:hAnsiTheme="minorBidi"/>
          <w:sz w:val="28"/>
          <w:szCs w:val="28"/>
          <w:rtl/>
        </w:rPr>
        <w:t>ب- يجوز أن تكون السنة الأولى للمكلف الجديد أو السنة الأخيرة له في حالة التوقف أو التصفية سنة مالية قصيرة مستقلة، ما لم ينص عقد تأسيس الشركة على أن تكون سنة طويلة</w:t>
      </w:r>
    </w:p>
    <w:p w:rsidR="00D31272" w:rsidRPr="0013570D" w:rsidRDefault="00D31272" w:rsidP="00D31272">
      <w:pPr>
        <w:bidi w:val="0"/>
        <w:jc w:val="right"/>
        <w:rPr>
          <w:rFonts w:asciiTheme="minorBidi" w:eastAsia="Calibri" w:hAnsiTheme="minorBidi"/>
          <w:sz w:val="28"/>
          <w:szCs w:val="28"/>
        </w:rPr>
      </w:pPr>
      <w:r w:rsidRPr="0013570D">
        <w:rPr>
          <w:rFonts w:asciiTheme="minorBidi" w:eastAsia="Calibri" w:hAnsiTheme="minorBidi"/>
          <w:sz w:val="28"/>
          <w:szCs w:val="28"/>
          <w:rtl/>
        </w:rPr>
        <w:lastRenderedPageBreak/>
        <w:t xml:space="preserve">ج- لا يتعارض تطبيق الفقرات السابقة المشار إليها أعلاه مع ما ورد بالمادة السبعين من النظام المتعلقة بتسديد الضريبة على دفعات معجلة لمن يقوم بتغيير سنته المالية خلال النشاط </w:t>
      </w:r>
    </w:p>
    <w:p w:rsidR="00D31272" w:rsidRPr="0013570D" w:rsidRDefault="00D31272" w:rsidP="00D31272">
      <w:pPr>
        <w:numPr>
          <w:ilvl w:val="0"/>
          <w:numId w:val="2"/>
        </w:numPr>
        <w:tabs>
          <w:tab w:val="left" w:pos="226"/>
        </w:tabs>
        <w:ind w:left="-58" w:firstLine="0"/>
        <w:contextualSpacing/>
        <w:rPr>
          <w:rFonts w:asciiTheme="minorBidi" w:eastAsia="Calibri" w:hAnsiTheme="minorBidi"/>
          <w:sz w:val="28"/>
          <w:szCs w:val="28"/>
        </w:rPr>
      </w:pPr>
      <w:r w:rsidRPr="0013570D">
        <w:rPr>
          <w:rFonts w:asciiTheme="minorBidi" w:eastAsia="Calibri" w:hAnsiTheme="minorBidi"/>
          <w:sz w:val="28"/>
          <w:szCs w:val="28"/>
          <w:rtl/>
        </w:rPr>
        <w:t>يجب على المكلف الذي تكون سنته المالية الأولى سنة طويلة وفقاً لعقد تأسيس الشركة، تقديم إقرار ضريبي عن فترة اثني عشر شهراً من بداية سنته المالية خلال مئة وعشرين يوماً من نهايتها، وبعد انتهاء السنة المالية الطويلة يقدم للمصلحة إقراراً واحداً عنها ويدفع الضريبة المتحققة بموجبها بعد حسم ما سبق أن دفعه عن الفترة الأولى</w:t>
      </w:r>
      <w:r w:rsidRPr="0013570D">
        <w:rPr>
          <w:rFonts w:asciiTheme="minorBidi" w:eastAsia="Calibri" w:hAnsiTheme="minorBidi"/>
          <w:sz w:val="28"/>
          <w:szCs w:val="28"/>
        </w:rPr>
        <w:t xml:space="preserve"> .</w:t>
      </w:r>
    </w:p>
    <w:p w:rsidR="00D31272" w:rsidRPr="0013570D" w:rsidRDefault="00D31272" w:rsidP="00D31272">
      <w:pPr>
        <w:tabs>
          <w:tab w:val="left" w:pos="226"/>
        </w:tabs>
        <w:ind w:left="-58"/>
        <w:contextualSpacing/>
        <w:rPr>
          <w:rFonts w:asciiTheme="minorBidi" w:eastAsia="Calibri" w:hAnsiTheme="minorBidi"/>
          <w:sz w:val="28"/>
          <w:szCs w:val="28"/>
        </w:rPr>
      </w:pPr>
    </w:p>
    <w:p w:rsidR="00D31272" w:rsidRPr="0013570D" w:rsidRDefault="00D31272" w:rsidP="00D31272">
      <w:pPr>
        <w:numPr>
          <w:ilvl w:val="0"/>
          <w:numId w:val="2"/>
        </w:numPr>
        <w:tabs>
          <w:tab w:val="left" w:pos="226"/>
        </w:tabs>
        <w:ind w:left="-58" w:firstLine="0"/>
        <w:contextualSpacing/>
        <w:rPr>
          <w:rFonts w:asciiTheme="minorBidi" w:eastAsia="Calibri" w:hAnsiTheme="minorBidi"/>
          <w:sz w:val="28"/>
          <w:szCs w:val="28"/>
        </w:rPr>
      </w:pPr>
      <w:r w:rsidRPr="0013570D">
        <w:rPr>
          <w:rFonts w:asciiTheme="minorBidi" w:eastAsia="Calibri" w:hAnsiTheme="minorBidi"/>
          <w:sz w:val="28"/>
          <w:szCs w:val="28"/>
          <w:rtl/>
        </w:rPr>
        <w:t>في حالة تقديم الإقرار الضريبي عن فترة مالية قصيرة، وهي الفترة التي تقل عن اثني عشر شهراً، فإن تاريخ استحقاق الضريبة، وتقديم الإقرار الضريبي، يكون خلال مئة وعشرين يوماً من تاريخ قفل الحسابات</w:t>
      </w:r>
      <w:r w:rsidRPr="0013570D">
        <w:rPr>
          <w:rFonts w:asciiTheme="minorBidi" w:eastAsia="Calibri" w:hAnsiTheme="minorBidi"/>
          <w:sz w:val="28"/>
          <w:szCs w:val="28"/>
        </w:rPr>
        <w:t>.</w:t>
      </w:r>
    </w:p>
    <w:p w:rsidR="00D31272" w:rsidRPr="0013570D" w:rsidRDefault="00D31272" w:rsidP="00D31272">
      <w:pPr>
        <w:bidi w:val="0"/>
        <w:ind w:left="720"/>
        <w:contextualSpacing/>
        <w:rPr>
          <w:rFonts w:asciiTheme="minorBidi" w:eastAsia="Calibri" w:hAnsiTheme="minorBidi"/>
          <w:sz w:val="28"/>
          <w:szCs w:val="28"/>
          <w:rtl/>
        </w:rPr>
      </w:pPr>
    </w:p>
    <w:p w:rsidR="00D31272" w:rsidRPr="00BB0325" w:rsidRDefault="00D31272" w:rsidP="00BB0325">
      <w:pPr>
        <w:contextualSpacing/>
        <w:rPr>
          <w:rFonts w:asciiTheme="minorBidi" w:eastAsia="Calibri" w:hAnsiTheme="minorBidi"/>
          <w:sz w:val="28"/>
          <w:szCs w:val="28"/>
          <w:u w:val="single"/>
        </w:rPr>
      </w:pPr>
      <w:r w:rsidRPr="00BB0325">
        <w:rPr>
          <w:rFonts w:asciiTheme="minorBidi" w:eastAsia="Calibri" w:hAnsiTheme="minorBidi"/>
          <w:sz w:val="28"/>
          <w:szCs w:val="28"/>
          <w:u w:val="single"/>
          <w:rtl/>
        </w:rPr>
        <w:t>وتأسيساً على ذلك واستثناءً من سنوية الضريبة فالأحوال العادية التي تحتسب فيها الضريبة عن فترة مالية قصيرة تقل عن ( 12) شهراً تنحصر في ثلاث حالات هي</w:t>
      </w:r>
      <w:r w:rsidRPr="00BB0325">
        <w:rPr>
          <w:rFonts w:asciiTheme="minorBidi" w:eastAsia="Calibri" w:hAnsiTheme="minorBidi"/>
          <w:sz w:val="28"/>
          <w:szCs w:val="28"/>
          <w:u w:val="single"/>
        </w:rPr>
        <w:t>:</w:t>
      </w:r>
    </w:p>
    <w:p w:rsidR="00D31272" w:rsidRPr="0013570D" w:rsidRDefault="006F458B" w:rsidP="006F458B">
      <w:pPr>
        <w:rPr>
          <w:rFonts w:asciiTheme="minorBidi" w:eastAsia="Calibri" w:hAnsiTheme="minorBidi"/>
          <w:sz w:val="28"/>
          <w:szCs w:val="28"/>
        </w:rPr>
      </w:pPr>
      <w:r>
        <w:rPr>
          <w:rFonts w:asciiTheme="minorBidi" w:eastAsia="Calibri" w:hAnsiTheme="minorBidi" w:hint="cs"/>
          <w:sz w:val="28"/>
          <w:szCs w:val="28"/>
          <w:rtl/>
        </w:rPr>
        <w:t>1-</w:t>
      </w:r>
      <w:r w:rsidR="00D31272" w:rsidRPr="0013570D">
        <w:rPr>
          <w:rFonts w:asciiTheme="minorBidi" w:eastAsia="Calibri" w:hAnsiTheme="minorBidi"/>
          <w:sz w:val="28"/>
          <w:szCs w:val="28"/>
        </w:rPr>
        <w:t xml:space="preserve"> </w:t>
      </w:r>
      <w:r w:rsidR="00D31272" w:rsidRPr="0013570D">
        <w:rPr>
          <w:rFonts w:asciiTheme="minorBidi" w:eastAsia="Calibri" w:hAnsiTheme="minorBidi"/>
          <w:sz w:val="28"/>
          <w:szCs w:val="28"/>
          <w:rtl/>
        </w:rPr>
        <w:t>بداية النشاط</w:t>
      </w:r>
    </w:p>
    <w:p w:rsidR="00D31272" w:rsidRPr="0013570D" w:rsidRDefault="006F458B" w:rsidP="00D31272">
      <w:pPr>
        <w:rPr>
          <w:rFonts w:asciiTheme="minorBidi" w:eastAsia="Calibri" w:hAnsiTheme="minorBidi"/>
          <w:sz w:val="28"/>
          <w:szCs w:val="28"/>
        </w:rPr>
      </w:pPr>
      <w:r>
        <w:rPr>
          <w:rFonts w:asciiTheme="minorBidi" w:eastAsia="Calibri" w:hAnsiTheme="minorBidi" w:hint="cs"/>
          <w:sz w:val="28"/>
          <w:szCs w:val="28"/>
          <w:rtl/>
        </w:rPr>
        <w:t>2-</w:t>
      </w:r>
      <w:r w:rsidR="00D31272" w:rsidRPr="0013570D">
        <w:rPr>
          <w:rFonts w:asciiTheme="minorBidi" w:eastAsia="Calibri" w:hAnsiTheme="minorBidi"/>
          <w:sz w:val="28"/>
          <w:szCs w:val="28"/>
        </w:rPr>
        <w:t xml:space="preserve"> </w:t>
      </w:r>
      <w:r w:rsidR="00D31272" w:rsidRPr="0013570D">
        <w:rPr>
          <w:rFonts w:asciiTheme="minorBidi" w:eastAsia="Calibri" w:hAnsiTheme="minorBidi"/>
          <w:sz w:val="28"/>
          <w:szCs w:val="28"/>
          <w:rtl/>
        </w:rPr>
        <w:t>تغيير السنة المالية للمكلف</w:t>
      </w:r>
    </w:p>
    <w:p w:rsidR="00D31272" w:rsidRPr="0013570D" w:rsidRDefault="006F458B" w:rsidP="00D31272">
      <w:pPr>
        <w:rPr>
          <w:rFonts w:asciiTheme="minorBidi" w:eastAsia="Calibri" w:hAnsiTheme="minorBidi"/>
          <w:sz w:val="28"/>
          <w:szCs w:val="28"/>
        </w:rPr>
      </w:pPr>
      <w:r>
        <w:rPr>
          <w:rFonts w:asciiTheme="minorBidi" w:eastAsia="Calibri" w:hAnsiTheme="minorBidi" w:hint="cs"/>
          <w:sz w:val="28"/>
          <w:szCs w:val="28"/>
          <w:rtl/>
        </w:rPr>
        <w:t>3-</w:t>
      </w:r>
      <w:r w:rsidR="00D31272" w:rsidRPr="0013570D">
        <w:rPr>
          <w:rFonts w:asciiTheme="minorBidi" w:eastAsia="Calibri" w:hAnsiTheme="minorBidi"/>
          <w:sz w:val="28"/>
          <w:szCs w:val="28"/>
        </w:rPr>
        <w:t xml:space="preserve"> </w:t>
      </w:r>
      <w:r w:rsidR="00D31272" w:rsidRPr="0013570D">
        <w:rPr>
          <w:rFonts w:asciiTheme="minorBidi" w:eastAsia="Calibri" w:hAnsiTheme="minorBidi"/>
          <w:sz w:val="28"/>
          <w:szCs w:val="28"/>
          <w:rtl/>
        </w:rPr>
        <w:t>انقضاء النشاط</w:t>
      </w:r>
    </w:p>
    <w:p w:rsidR="00D31272" w:rsidRPr="00BB0325" w:rsidRDefault="00D31272" w:rsidP="00BB0325">
      <w:pPr>
        <w:tabs>
          <w:tab w:val="left" w:pos="226"/>
        </w:tabs>
        <w:ind w:left="360"/>
        <w:contextualSpacing/>
        <w:rPr>
          <w:rFonts w:asciiTheme="minorBidi" w:eastAsia="Calibri" w:hAnsiTheme="minorBidi"/>
          <w:sz w:val="28"/>
          <w:szCs w:val="28"/>
          <w:u w:val="single"/>
        </w:rPr>
      </w:pPr>
      <w:r w:rsidRPr="00BB0325">
        <w:rPr>
          <w:rFonts w:asciiTheme="minorBidi" w:eastAsia="Calibri" w:hAnsiTheme="minorBidi"/>
          <w:sz w:val="28"/>
          <w:szCs w:val="28"/>
          <w:u w:val="single"/>
          <w:rtl/>
        </w:rPr>
        <w:t>الأحوال العادية التي تحتسب فيها الضريبة عن الفترة مالية طويلة تزيد عن ( 12</w:t>
      </w:r>
      <w:r w:rsidRPr="00BB0325">
        <w:rPr>
          <w:rFonts w:asciiTheme="minorBidi" w:eastAsia="Calibri" w:hAnsiTheme="minorBidi"/>
          <w:sz w:val="28"/>
          <w:szCs w:val="28"/>
          <w:u w:val="single"/>
        </w:rPr>
        <w:t xml:space="preserve"> </w:t>
      </w:r>
      <w:r w:rsidRPr="00BB0325">
        <w:rPr>
          <w:rFonts w:asciiTheme="minorBidi" w:eastAsia="Calibri" w:hAnsiTheme="minorBidi"/>
          <w:sz w:val="28"/>
          <w:szCs w:val="28"/>
          <w:u w:val="single"/>
          <w:rtl/>
        </w:rPr>
        <w:t>) شهراً ولا تزيد عن ( 18 ) شهراً تنحصر في حالتين هما</w:t>
      </w:r>
      <w:r w:rsidRPr="00BB0325">
        <w:rPr>
          <w:rFonts w:asciiTheme="minorBidi" w:eastAsia="Calibri" w:hAnsiTheme="minorBidi"/>
          <w:sz w:val="28"/>
          <w:szCs w:val="28"/>
          <w:u w:val="single"/>
        </w:rPr>
        <w:t>:</w:t>
      </w:r>
    </w:p>
    <w:p w:rsidR="00D31272" w:rsidRPr="0013570D" w:rsidRDefault="00D31272" w:rsidP="00D31272">
      <w:pPr>
        <w:rPr>
          <w:rFonts w:asciiTheme="minorBidi" w:eastAsia="Calibri" w:hAnsiTheme="minorBidi"/>
          <w:sz w:val="28"/>
          <w:szCs w:val="28"/>
        </w:rPr>
      </w:pPr>
      <w:r w:rsidRPr="0013570D">
        <w:rPr>
          <w:rFonts w:asciiTheme="minorBidi" w:eastAsia="Calibri" w:hAnsiTheme="minorBidi"/>
          <w:sz w:val="28"/>
          <w:szCs w:val="28"/>
          <w:rtl/>
        </w:rPr>
        <w:t>1. بداية النشاط</w:t>
      </w:r>
    </w:p>
    <w:p w:rsidR="00D31272" w:rsidRPr="0013570D" w:rsidRDefault="00D31272" w:rsidP="00D31272">
      <w:pPr>
        <w:rPr>
          <w:rFonts w:asciiTheme="minorBidi" w:hAnsiTheme="minorBidi"/>
          <w:sz w:val="28"/>
          <w:szCs w:val="28"/>
          <w:rtl/>
        </w:rPr>
      </w:pPr>
      <w:r w:rsidRPr="0013570D">
        <w:rPr>
          <w:rFonts w:asciiTheme="minorBidi" w:eastAsia="Calibri" w:hAnsiTheme="minorBidi"/>
          <w:sz w:val="28"/>
          <w:szCs w:val="28"/>
          <w:rtl/>
        </w:rPr>
        <w:t>2.انقضاء النشاط</w:t>
      </w:r>
    </w:p>
    <w:p w:rsidR="00D31272" w:rsidRPr="0013570D" w:rsidRDefault="00BE3567" w:rsidP="00876DA7">
      <w:pPr>
        <w:rPr>
          <w:rFonts w:asciiTheme="minorBidi" w:hAnsiTheme="minorBidi"/>
          <w:b/>
          <w:bCs/>
          <w:sz w:val="28"/>
          <w:szCs w:val="28"/>
          <w:u w:val="single"/>
          <w:rtl/>
        </w:rPr>
      </w:pPr>
      <w:r w:rsidRPr="0013570D">
        <w:rPr>
          <w:rFonts w:asciiTheme="minorBidi" w:hAnsiTheme="minorBidi"/>
          <w:b/>
          <w:bCs/>
          <w:sz w:val="28"/>
          <w:szCs w:val="28"/>
          <w:u w:val="single"/>
          <w:rtl/>
        </w:rPr>
        <w:t xml:space="preserve">مثال </w:t>
      </w:r>
      <w:r w:rsidR="00D73468">
        <w:rPr>
          <w:rFonts w:asciiTheme="minorBidi" w:hAnsiTheme="minorBidi" w:hint="cs"/>
          <w:b/>
          <w:bCs/>
          <w:sz w:val="28"/>
          <w:szCs w:val="28"/>
          <w:u w:val="single"/>
          <w:rtl/>
        </w:rPr>
        <w:t xml:space="preserve">(1) </w:t>
      </w:r>
      <w:r w:rsidR="00876DA7" w:rsidRPr="0013570D">
        <w:rPr>
          <w:rFonts w:asciiTheme="minorBidi" w:hAnsiTheme="minorBidi"/>
          <w:b/>
          <w:bCs/>
          <w:sz w:val="28"/>
          <w:szCs w:val="28"/>
          <w:u w:val="single"/>
          <w:rtl/>
        </w:rPr>
        <w:t>على تغيير السنة المالية :</w:t>
      </w:r>
    </w:p>
    <w:p w:rsidR="00BE3567" w:rsidRPr="0013570D" w:rsidRDefault="00BE3567" w:rsidP="00876DA7">
      <w:pPr>
        <w:rPr>
          <w:rFonts w:asciiTheme="minorBidi" w:hAnsiTheme="minorBidi"/>
          <w:sz w:val="28"/>
          <w:szCs w:val="28"/>
          <w:rtl/>
        </w:rPr>
      </w:pPr>
      <w:r w:rsidRPr="0013570D">
        <w:rPr>
          <w:rFonts w:asciiTheme="minorBidi" w:hAnsiTheme="minorBidi"/>
          <w:sz w:val="28"/>
          <w:szCs w:val="28"/>
          <w:rtl/>
        </w:rPr>
        <w:t>شركة أجنبية كانت تتبع ستها المالية من أول أغسطس لآخر يوليو من كل سنة ثم غيرت ذلك وجعلت سنتها لآخر ديسمبر وذلك ابتداء من أول يناير 2004 , فإذا كانت أرباحها في الفترة المالية القصيرة من أول أغسطس سنة 2003 لآخر ديسمبر 2003 (300000 ريال ) وأرباحها في السنة المالية المنتهية في آخر ديسمبر 2004 بلغت (500000 ريال )</w:t>
      </w:r>
      <w:r w:rsidR="00876DA7" w:rsidRPr="0013570D">
        <w:rPr>
          <w:rFonts w:asciiTheme="minorBidi" w:hAnsiTheme="minorBidi"/>
          <w:sz w:val="28"/>
          <w:szCs w:val="28"/>
          <w:rtl/>
        </w:rPr>
        <w:t>.</w:t>
      </w:r>
    </w:p>
    <w:p w:rsidR="00BE3567" w:rsidRPr="000A678F" w:rsidRDefault="00BE3567" w:rsidP="00CF593D">
      <w:pPr>
        <w:rPr>
          <w:rFonts w:asciiTheme="minorBidi" w:hAnsiTheme="minorBidi"/>
          <w:sz w:val="28"/>
          <w:szCs w:val="28"/>
          <w:u w:val="single"/>
          <w:rtl/>
        </w:rPr>
      </w:pPr>
      <w:r w:rsidRPr="000A678F">
        <w:rPr>
          <w:rFonts w:asciiTheme="minorBidi" w:hAnsiTheme="minorBidi"/>
          <w:sz w:val="28"/>
          <w:szCs w:val="28"/>
          <w:u w:val="single"/>
          <w:rtl/>
        </w:rPr>
        <w:t>المطلوب حساب الضريبة المستحق</w:t>
      </w:r>
      <w:r w:rsidR="00BB0325" w:rsidRPr="000A678F">
        <w:rPr>
          <w:rFonts w:asciiTheme="minorBidi" w:hAnsiTheme="minorBidi" w:hint="cs"/>
          <w:sz w:val="28"/>
          <w:szCs w:val="28"/>
          <w:u w:val="single"/>
          <w:rtl/>
        </w:rPr>
        <w:t>ة</w:t>
      </w:r>
      <w:r w:rsidRPr="000A678F">
        <w:rPr>
          <w:rFonts w:asciiTheme="minorBidi" w:hAnsiTheme="minorBidi"/>
          <w:sz w:val="28"/>
          <w:szCs w:val="28"/>
          <w:u w:val="single"/>
          <w:rtl/>
        </w:rPr>
        <w:t xml:space="preserve"> على الشركة </w:t>
      </w:r>
      <w:r w:rsidR="00876DA7" w:rsidRPr="000A678F">
        <w:rPr>
          <w:rFonts w:asciiTheme="minorBidi" w:hAnsiTheme="minorBidi"/>
          <w:sz w:val="28"/>
          <w:szCs w:val="28"/>
          <w:u w:val="single"/>
          <w:rtl/>
        </w:rPr>
        <w:t>؟؟</w:t>
      </w:r>
    </w:p>
    <w:p w:rsidR="00876DA7" w:rsidRPr="0013570D" w:rsidRDefault="00876DA7" w:rsidP="00CF593D">
      <w:pPr>
        <w:rPr>
          <w:rFonts w:asciiTheme="minorBidi" w:hAnsiTheme="minorBidi"/>
          <w:sz w:val="28"/>
          <w:szCs w:val="28"/>
          <w:rtl/>
        </w:rPr>
      </w:pPr>
      <w:r w:rsidRPr="0013570D">
        <w:rPr>
          <w:rFonts w:asciiTheme="minorBidi" w:hAnsiTheme="minorBidi"/>
          <w:sz w:val="28"/>
          <w:szCs w:val="28"/>
          <w:rtl/>
        </w:rPr>
        <w:t>الفترة المالية القصيرة (من أول أغسطس إلى آخر ديسمبر من عام 2003 ) الضريبة = 300000 * 20% = 60000 ريال .</w:t>
      </w:r>
    </w:p>
    <w:p w:rsidR="00876DA7" w:rsidRPr="0013570D" w:rsidRDefault="00876DA7" w:rsidP="00876DA7">
      <w:pPr>
        <w:rPr>
          <w:rFonts w:asciiTheme="minorBidi" w:hAnsiTheme="minorBidi"/>
          <w:sz w:val="28"/>
          <w:szCs w:val="28"/>
          <w:rtl/>
        </w:rPr>
      </w:pPr>
      <w:r w:rsidRPr="0013570D">
        <w:rPr>
          <w:rFonts w:asciiTheme="minorBidi" w:hAnsiTheme="minorBidi"/>
          <w:sz w:val="28"/>
          <w:szCs w:val="28"/>
          <w:rtl/>
        </w:rPr>
        <w:t>الفترة المالية الأخرى (سنة من أول يناير لآخر ديسمبر من عام 2004 ) الضريبة = 500000* 20% = 100000 ريال .</w:t>
      </w:r>
    </w:p>
    <w:p w:rsidR="00876DA7" w:rsidRPr="0013570D" w:rsidRDefault="003E4E2E" w:rsidP="00876DA7">
      <w:pPr>
        <w:rPr>
          <w:rFonts w:asciiTheme="minorBidi" w:hAnsiTheme="minorBidi"/>
          <w:b/>
          <w:bCs/>
          <w:sz w:val="28"/>
          <w:szCs w:val="28"/>
          <w:u w:val="single"/>
          <w:rtl/>
        </w:rPr>
      </w:pPr>
      <w:r w:rsidRPr="0013570D">
        <w:rPr>
          <w:rFonts w:asciiTheme="minorBidi" w:hAnsiTheme="minorBidi"/>
          <w:b/>
          <w:bCs/>
          <w:sz w:val="28"/>
          <w:szCs w:val="28"/>
          <w:u w:val="single"/>
          <w:rtl/>
        </w:rPr>
        <w:t xml:space="preserve">مثال </w:t>
      </w:r>
      <w:r w:rsidR="00D73468">
        <w:rPr>
          <w:rFonts w:asciiTheme="minorBidi" w:hAnsiTheme="minorBidi" w:hint="cs"/>
          <w:b/>
          <w:bCs/>
          <w:sz w:val="28"/>
          <w:szCs w:val="28"/>
          <w:u w:val="single"/>
          <w:rtl/>
        </w:rPr>
        <w:t xml:space="preserve">(2) </w:t>
      </w:r>
      <w:r w:rsidRPr="0013570D">
        <w:rPr>
          <w:rFonts w:asciiTheme="minorBidi" w:hAnsiTheme="minorBidi"/>
          <w:b/>
          <w:bCs/>
          <w:sz w:val="28"/>
          <w:szCs w:val="28"/>
          <w:u w:val="single"/>
          <w:rtl/>
        </w:rPr>
        <w:t>على الفترة المالية الطويلة : (على ان لا تتجاوز 18 شهراً)</w:t>
      </w:r>
    </w:p>
    <w:p w:rsidR="00876DA7" w:rsidRPr="0013570D" w:rsidRDefault="003E4E2E" w:rsidP="00D73468">
      <w:pPr>
        <w:rPr>
          <w:rFonts w:asciiTheme="minorBidi" w:hAnsiTheme="minorBidi"/>
          <w:sz w:val="28"/>
          <w:szCs w:val="28"/>
          <w:rtl/>
        </w:rPr>
      </w:pPr>
      <w:r w:rsidRPr="0013570D">
        <w:rPr>
          <w:rFonts w:asciiTheme="minorBidi" w:hAnsiTheme="minorBidi"/>
          <w:sz w:val="28"/>
          <w:szCs w:val="28"/>
          <w:rtl/>
        </w:rPr>
        <w:lastRenderedPageBreak/>
        <w:t>مكلف بدأ نشاط</w:t>
      </w:r>
      <w:r w:rsidR="00D73468">
        <w:rPr>
          <w:rFonts w:asciiTheme="minorBidi" w:hAnsiTheme="minorBidi" w:hint="cs"/>
          <w:sz w:val="28"/>
          <w:szCs w:val="28"/>
          <w:rtl/>
        </w:rPr>
        <w:t>ه</w:t>
      </w:r>
      <w:r w:rsidRPr="0013570D">
        <w:rPr>
          <w:rFonts w:asciiTheme="minorBidi" w:hAnsiTheme="minorBidi"/>
          <w:sz w:val="28"/>
          <w:szCs w:val="28"/>
          <w:rtl/>
        </w:rPr>
        <w:t xml:space="preserve"> في أول رمضان من عام 1436 هـ ووافقت المصلحة بأن تكون سنتة المالية تبدأ من أول محرم </w:t>
      </w:r>
      <w:r w:rsidR="008D3CD5" w:rsidRPr="0013570D">
        <w:rPr>
          <w:rFonts w:asciiTheme="minorBidi" w:hAnsiTheme="minorBidi"/>
          <w:sz w:val="28"/>
          <w:szCs w:val="28"/>
          <w:rtl/>
        </w:rPr>
        <w:t>(أي للمكلف سنة مالية طويل</w:t>
      </w:r>
      <w:r w:rsidR="00CB7B39">
        <w:rPr>
          <w:rFonts w:asciiTheme="minorBidi" w:hAnsiTheme="minorBidi" w:hint="cs"/>
          <w:sz w:val="28"/>
          <w:szCs w:val="28"/>
          <w:rtl/>
        </w:rPr>
        <w:t>ه</w:t>
      </w:r>
      <w:r w:rsidR="008D3CD5" w:rsidRPr="0013570D">
        <w:rPr>
          <w:rFonts w:asciiTheme="minorBidi" w:hAnsiTheme="minorBidi"/>
          <w:sz w:val="28"/>
          <w:szCs w:val="28"/>
          <w:rtl/>
        </w:rPr>
        <w:t xml:space="preserve"> تتجاوز 12 شهراً وهي 16 شهراً )</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 xml:space="preserve">فإذا علمتي أن أرباح الفترة من 1/9/1436 وحتى 30/12/1436 هـ بلغت 65000 ريال </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 xml:space="preserve">وأن صافي أرباح الفترة من 1/1/1437 إلى 30/8/1437 هـ بلغت 100000 ريال </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 xml:space="preserve">وصافي أرباح الفترة من 1/9/1437 إلى 30/12/1437 هـ بلغت 60000 ريال </w:t>
      </w:r>
    </w:p>
    <w:p w:rsidR="008D3CD5" w:rsidRPr="00A92223" w:rsidRDefault="008D3CD5" w:rsidP="008D3CD5">
      <w:pPr>
        <w:rPr>
          <w:rFonts w:asciiTheme="minorBidi" w:hAnsiTheme="minorBidi"/>
          <w:sz w:val="28"/>
          <w:szCs w:val="28"/>
          <w:u w:val="single"/>
          <w:rtl/>
        </w:rPr>
      </w:pPr>
      <w:r w:rsidRPr="00A92223">
        <w:rPr>
          <w:rFonts w:asciiTheme="minorBidi" w:hAnsiTheme="minorBidi"/>
          <w:sz w:val="28"/>
          <w:szCs w:val="28"/>
          <w:u w:val="single"/>
          <w:rtl/>
        </w:rPr>
        <w:t>المطلوب حساب الضريبة ؟</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حساب الضريبة عن سنة مالية كاملة (12 شهر تبدأ من 1/9/1436-30/8/1437 )</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 xml:space="preserve">(65000 + 100000) * 20% = 33000 ريال </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حساب الضريبة عن سنة مالية طويلة (16 شهر من 1/9/1436 -30/12/1437 هـ)</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 xml:space="preserve">(65000+100000+60000) * 20% = 45000 ريال </w:t>
      </w:r>
    </w:p>
    <w:p w:rsidR="00517C96" w:rsidRPr="0013570D" w:rsidRDefault="00517C96" w:rsidP="008D3CD5">
      <w:pPr>
        <w:rPr>
          <w:rFonts w:asciiTheme="minorBidi" w:hAnsiTheme="minorBidi"/>
          <w:sz w:val="28"/>
          <w:szCs w:val="28"/>
          <w:rtl/>
        </w:rPr>
      </w:pPr>
      <w:r w:rsidRPr="00A92223">
        <w:rPr>
          <w:rFonts w:asciiTheme="minorBidi" w:hAnsiTheme="minorBidi"/>
          <w:b/>
          <w:bCs/>
          <w:color w:val="FF0000"/>
          <w:sz w:val="28"/>
          <w:szCs w:val="28"/>
          <w:u w:val="single"/>
          <w:rtl/>
        </w:rPr>
        <w:t>ملاحظة</w:t>
      </w:r>
      <w:r w:rsidRPr="0013570D">
        <w:rPr>
          <w:rFonts w:asciiTheme="minorBidi" w:hAnsiTheme="minorBidi"/>
          <w:sz w:val="28"/>
          <w:szCs w:val="28"/>
          <w:rtl/>
        </w:rPr>
        <w:t xml:space="preserve"> إذا زادت الضريبة المستحقة في الفترة الطويلة عن 10% من قيمة الضريبة المدفوعة عن سنة ضريبية (السنة الأولى ) يطبق على المكلف غرامة تأخير على فرق الضريبة الزائدة عن المبل</w:t>
      </w:r>
      <w:r w:rsidR="00A92223">
        <w:rPr>
          <w:rFonts w:asciiTheme="minorBidi" w:hAnsiTheme="minorBidi" w:hint="cs"/>
          <w:sz w:val="28"/>
          <w:szCs w:val="28"/>
          <w:rtl/>
        </w:rPr>
        <w:t>غ</w:t>
      </w:r>
      <w:r w:rsidRPr="0013570D">
        <w:rPr>
          <w:rFonts w:asciiTheme="minorBidi" w:hAnsiTheme="minorBidi"/>
          <w:sz w:val="28"/>
          <w:szCs w:val="28"/>
          <w:rtl/>
        </w:rPr>
        <w:t xml:space="preserve"> المدفوع .</w:t>
      </w:r>
    </w:p>
    <w:p w:rsidR="00517C96" w:rsidRPr="00A92223" w:rsidRDefault="00517C96" w:rsidP="008D3CD5">
      <w:pPr>
        <w:rPr>
          <w:rFonts w:asciiTheme="minorBidi" w:hAnsiTheme="minorBidi"/>
          <w:sz w:val="28"/>
          <w:szCs w:val="28"/>
          <w:u w:val="single"/>
          <w:rtl/>
        </w:rPr>
      </w:pPr>
      <w:r w:rsidRPr="00A92223">
        <w:rPr>
          <w:rFonts w:asciiTheme="minorBidi" w:hAnsiTheme="minorBidi"/>
          <w:sz w:val="28"/>
          <w:szCs w:val="28"/>
          <w:u w:val="single"/>
          <w:rtl/>
        </w:rPr>
        <w:t xml:space="preserve">ويتم احتساب الضريبة بناء على المعادلة التالية : </w:t>
      </w:r>
    </w:p>
    <w:p w:rsidR="00517C96" w:rsidRPr="0013570D" w:rsidRDefault="00517C96" w:rsidP="008D3CD5">
      <w:pPr>
        <w:rPr>
          <w:rFonts w:asciiTheme="minorBidi" w:hAnsiTheme="minorBidi"/>
          <w:sz w:val="28"/>
          <w:szCs w:val="28"/>
          <w:rtl/>
        </w:rPr>
      </w:pPr>
      <w:r w:rsidRPr="0013570D">
        <w:rPr>
          <w:rFonts w:asciiTheme="minorBidi" w:hAnsiTheme="minorBidi"/>
          <w:sz w:val="28"/>
          <w:szCs w:val="28"/>
          <w:rtl/>
        </w:rPr>
        <w:t>الضريبة السنوية الافتراضية =( ضريبة الفترة المالية الطويلة / عدد اشهر الفترة المالية الطويلة ) * 12</w:t>
      </w:r>
    </w:p>
    <w:p w:rsidR="00517C96" w:rsidRPr="0013570D" w:rsidRDefault="00517C96" w:rsidP="008D3CD5">
      <w:pPr>
        <w:rPr>
          <w:rFonts w:asciiTheme="minorBidi" w:hAnsiTheme="minorBidi"/>
          <w:sz w:val="28"/>
          <w:szCs w:val="28"/>
          <w:rtl/>
        </w:rPr>
      </w:pPr>
      <w:r w:rsidRPr="0013570D">
        <w:rPr>
          <w:rFonts w:asciiTheme="minorBidi" w:hAnsiTheme="minorBidi"/>
          <w:sz w:val="28"/>
          <w:szCs w:val="28"/>
          <w:rtl/>
        </w:rPr>
        <w:t xml:space="preserve">    = (45000 / 16 ) * 12</w:t>
      </w:r>
    </w:p>
    <w:p w:rsidR="00517C96" w:rsidRPr="0013570D" w:rsidRDefault="00517C96" w:rsidP="008D3CD5">
      <w:pPr>
        <w:rPr>
          <w:rFonts w:asciiTheme="minorBidi" w:hAnsiTheme="minorBidi"/>
          <w:sz w:val="28"/>
          <w:szCs w:val="28"/>
          <w:rtl/>
        </w:rPr>
      </w:pPr>
      <w:r w:rsidRPr="0013570D">
        <w:rPr>
          <w:rFonts w:asciiTheme="minorBidi" w:hAnsiTheme="minorBidi"/>
          <w:sz w:val="28"/>
          <w:szCs w:val="28"/>
          <w:rtl/>
        </w:rPr>
        <w:t xml:space="preserve">  = 33750 ريال </w:t>
      </w:r>
    </w:p>
    <w:p w:rsidR="00517C96" w:rsidRPr="0013570D" w:rsidRDefault="00955B5F" w:rsidP="00955B5F">
      <w:pPr>
        <w:rPr>
          <w:rFonts w:asciiTheme="minorBidi" w:hAnsiTheme="minorBidi"/>
          <w:sz w:val="28"/>
          <w:szCs w:val="28"/>
          <w:rtl/>
        </w:rPr>
      </w:pPr>
      <w:r w:rsidRPr="0013570D">
        <w:rPr>
          <w:rFonts w:asciiTheme="minorBidi" w:hAnsiTheme="minorBidi"/>
          <w:sz w:val="28"/>
          <w:szCs w:val="28"/>
          <w:rtl/>
        </w:rPr>
        <w:t>الفرق بين الضريبة = 33000 – 33750 = 750 ريال .</w:t>
      </w:r>
    </w:p>
    <w:p w:rsidR="00955B5F" w:rsidRPr="0013570D" w:rsidRDefault="00955B5F" w:rsidP="00955B5F">
      <w:pPr>
        <w:rPr>
          <w:rFonts w:asciiTheme="minorBidi" w:hAnsiTheme="minorBidi"/>
          <w:sz w:val="28"/>
          <w:szCs w:val="28"/>
          <w:rtl/>
        </w:rPr>
      </w:pPr>
      <w:r w:rsidRPr="0013570D">
        <w:rPr>
          <w:rFonts w:asciiTheme="minorBidi" w:hAnsiTheme="minorBidi"/>
          <w:sz w:val="28"/>
          <w:szCs w:val="28"/>
          <w:rtl/>
        </w:rPr>
        <w:t xml:space="preserve">ال 10% من المبلغ المدفوع للفترة الأولى = 33000 * 10% = 3300 ريال </w:t>
      </w:r>
    </w:p>
    <w:p w:rsidR="00955B5F" w:rsidRPr="0013570D" w:rsidRDefault="00955B5F" w:rsidP="00955B5F">
      <w:pPr>
        <w:rPr>
          <w:rFonts w:asciiTheme="minorBidi" w:hAnsiTheme="minorBidi"/>
          <w:sz w:val="28"/>
          <w:szCs w:val="28"/>
          <w:rtl/>
        </w:rPr>
      </w:pPr>
      <w:r w:rsidRPr="0013570D">
        <w:rPr>
          <w:rFonts w:asciiTheme="minorBidi" w:hAnsiTheme="minorBidi"/>
          <w:sz w:val="28"/>
          <w:szCs w:val="28"/>
          <w:rtl/>
        </w:rPr>
        <w:t xml:space="preserve">ويتم مقارنة ال10% بالضريبة الأولى  ولا يلزم المكلف بدفع غرامة تأخير عن الفرق </w:t>
      </w:r>
    </w:p>
    <w:p w:rsidR="00955B5F" w:rsidRPr="0013570D" w:rsidRDefault="00802E63" w:rsidP="00955B5F">
      <w:pPr>
        <w:rPr>
          <w:rFonts w:asciiTheme="minorBidi" w:hAnsiTheme="minorBidi"/>
          <w:sz w:val="28"/>
          <w:szCs w:val="28"/>
          <w:u w:val="single"/>
          <w:rtl/>
        </w:rPr>
      </w:pPr>
      <w:r w:rsidRPr="0013570D">
        <w:rPr>
          <w:rFonts w:asciiTheme="minorBidi" w:hAnsiTheme="minorBidi"/>
          <w:sz w:val="28"/>
          <w:szCs w:val="28"/>
          <w:u w:val="single"/>
          <w:rtl/>
        </w:rPr>
        <w:t xml:space="preserve">وإذا افترضنا أن أرباح السنة المالية الطويلة = 300000 ريال </w:t>
      </w:r>
    </w:p>
    <w:p w:rsidR="00460DA9" w:rsidRPr="0013570D" w:rsidRDefault="00460DA9" w:rsidP="00460DA9">
      <w:pPr>
        <w:rPr>
          <w:rFonts w:asciiTheme="minorBidi" w:hAnsiTheme="minorBidi"/>
          <w:sz w:val="28"/>
          <w:szCs w:val="28"/>
          <w:rtl/>
        </w:rPr>
      </w:pPr>
      <w:r w:rsidRPr="0013570D">
        <w:rPr>
          <w:rFonts w:asciiTheme="minorBidi" w:hAnsiTheme="minorBidi"/>
          <w:sz w:val="28"/>
          <w:szCs w:val="28"/>
          <w:rtl/>
        </w:rPr>
        <w:t>حساب الضريبة عن سنة مالية طويلة (16 شهر من 1/9/1436 -30/12/1437 هـ)</w:t>
      </w:r>
    </w:p>
    <w:p w:rsidR="00460DA9" w:rsidRPr="0013570D" w:rsidRDefault="00460DA9" w:rsidP="00460DA9">
      <w:pPr>
        <w:rPr>
          <w:rFonts w:asciiTheme="minorBidi" w:hAnsiTheme="minorBidi"/>
          <w:sz w:val="28"/>
          <w:szCs w:val="28"/>
          <w:rtl/>
        </w:rPr>
      </w:pPr>
      <w:r w:rsidRPr="0013570D">
        <w:rPr>
          <w:rFonts w:asciiTheme="minorBidi" w:hAnsiTheme="minorBidi"/>
          <w:sz w:val="28"/>
          <w:szCs w:val="28"/>
          <w:rtl/>
        </w:rPr>
        <w:t xml:space="preserve">(300000) * 20% = 60000 ريال </w:t>
      </w:r>
    </w:p>
    <w:p w:rsidR="00460DA9" w:rsidRPr="0013570D" w:rsidRDefault="00460DA9" w:rsidP="00460DA9">
      <w:pPr>
        <w:rPr>
          <w:rFonts w:asciiTheme="minorBidi" w:hAnsiTheme="minorBidi"/>
          <w:sz w:val="28"/>
          <w:szCs w:val="28"/>
          <w:rtl/>
        </w:rPr>
      </w:pPr>
      <w:r w:rsidRPr="0013570D">
        <w:rPr>
          <w:rFonts w:asciiTheme="minorBidi" w:hAnsiTheme="minorBidi"/>
          <w:sz w:val="28"/>
          <w:szCs w:val="28"/>
          <w:rtl/>
        </w:rPr>
        <w:t>الضريبة السنوية الافتراضية =( ضريبة الفترة المالية الطويلة / عدد اشهر الفترة المالية الطويلة ) * 12</w:t>
      </w:r>
    </w:p>
    <w:p w:rsidR="00460DA9" w:rsidRPr="0013570D" w:rsidRDefault="00460DA9" w:rsidP="00460DA9">
      <w:pPr>
        <w:rPr>
          <w:rFonts w:asciiTheme="minorBidi" w:hAnsiTheme="minorBidi"/>
          <w:sz w:val="28"/>
          <w:szCs w:val="28"/>
          <w:rtl/>
        </w:rPr>
      </w:pPr>
      <w:r w:rsidRPr="0013570D">
        <w:rPr>
          <w:rFonts w:asciiTheme="minorBidi" w:hAnsiTheme="minorBidi"/>
          <w:sz w:val="28"/>
          <w:szCs w:val="28"/>
          <w:rtl/>
        </w:rPr>
        <w:lastRenderedPageBreak/>
        <w:t xml:space="preserve">    = (60000 / 16 ) * 12 = 45000  ريال .</w:t>
      </w:r>
    </w:p>
    <w:p w:rsidR="00460DA9" w:rsidRPr="0013570D" w:rsidRDefault="00460DA9" w:rsidP="00460DA9">
      <w:pPr>
        <w:rPr>
          <w:rFonts w:asciiTheme="minorBidi" w:hAnsiTheme="minorBidi"/>
          <w:sz w:val="28"/>
          <w:szCs w:val="28"/>
          <w:rtl/>
        </w:rPr>
      </w:pPr>
      <w:r w:rsidRPr="0013570D">
        <w:rPr>
          <w:rFonts w:asciiTheme="minorBidi" w:hAnsiTheme="minorBidi"/>
          <w:sz w:val="28"/>
          <w:szCs w:val="28"/>
          <w:rtl/>
        </w:rPr>
        <w:t>الفرق بين الضريبة = 45000 – 33000 = 12000 ريال</w:t>
      </w:r>
    </w:p>
    <w:p w:rsidR="00460DA9" w:rsidRPr="0013570D" w:rsidRDefault="00460DA9" w:rsidP="00460DA9">
      <w:pPr>
        <w:rPr>
          <w:rFonts w:asciiTheme="minorBidi" w:hAnsiTheme="minorBidi"/>
          <w:sz w:val="28"/>
          <w:szCs w:val="28"/>
          <w:rtl/>
        </w:rPr>
      </w:pPr>
      <w:r w:rsidRPr="0013570D">
        <w:rPr>
          <w:rFonts w:asciiTheme="minorBidi" w:hAnsiTheme="minorBidi"/>
          <w:sz w:val="28"/>
          <w:szCs w:val="28"/>
          <w:rtl/>
        </w:rPr>
        <w:t>12000 يزيد عن 10%(3300 ريال )</w:t>
      </w:r>
    </w:p>
    <w:p w:rsidR="00460DA9" w:rsidRDefault="00460DA9" w:rsidP="00460DA9">
      <w:pPr>
        <w:rPr>
          <w:rFonts w:asciiTheme="minorBidi" w:hAnsiTheme="minorBidi"/>
          <w:sz w:val="28"/>
          <w:szCs w:val="28"/>
          <w:rtl/>
        </w:rPr>
      </w:pPr>
      <w:r w:rsidRPr="0013570D">
        <w:rPr>
          <w:rFonts w:asciiTheme="minorBidi" w:hAnsiTheme="minorBidi"/>
          <w:sz w:val="28"/>
          <w:szCs w:val="28"/>
          <w:rtl/>
        </w:rPr>
        <w:t>إذن تطبق غرامة على المبلغ الزائد = 12000 * 20% = 2400 ريال .</w:t>
      </w:r>
    </w:p>
    <w:p w:rsidR="000A678F" w:rsidRPr="0013570D" w:rsidRDefault="000A678F" w:rsidP="000A678F">
      <w:pPr>
        <w:rPr>
          <w:rFonts w:asciiTheme="minorBidi" w:hAnsiTheme="minorBidi"/>
          <w:b/>
          <w:bCs/>
          <w:sz w:val="28"/>
          <w:szCs w:val="28"/>
          <w:u w:val="single"/>
          <w:rtl/>
        </w:rPr>
      </w:pPr>
      <w:r w:rsidRPr="0013570D">
        <w:rPr>
          <w:rFonts w:asciiTheme="minorBidi" w:hAnsiTheme="minorBidi"/>
          <w:b/>
          <w:bCs/>
          <w:sz w:val="28"/>
          <w:szCs w:val="28"/>
          <w:u w:val="single"/>
          <w:rtl/>
        </w:rPr>
        <w:t>مثال على الدفعات المعجلة :</w:t>
      </w:r>
    </w:p>
    <w:p w:rsidR="000A678F" w:rsidRPr="0013570D" w:rsidRDefault="000A678F" w:rsidP="000A678F">
      <w:pPr>
        <w:rPr>
          <w:rFonts w:asciiTheme="minorBidi" w:eastAsia="Calibri" w:hAnsiTheme="minorBidi"/>
          <w:color w:val="60B5CC"/>
          <w:sz w:val="28"/>
          <w:szCs w:val="28"/>
        </w:rPr>
      </w:pPr>
      <w:r w:rsidRPr="0013570D">
        <w:rPr>
          <w:rFonts w:asciiTheme="minorBidi" w:eastAsia="Calibri" w:hAnsiTheme="minorBidi"/>
          <w:color w:val="60B5CC"/>
          <w:sz w:val="28"/>
          <w:szCs w:val="28"/>
          <w:rtl/>
        </w:rPr>
        <w:t>قدمت إحدى الشركات إقرارها الضريبي عن السنة المنتهية في</w:t>
      </w:r>
      <w:r w:rsidRPr="0013570D">
        <w:rPr>
          <w:rFonts w:asciiTheme="minorBidi" w:eastAsia="Calibri" w:hAnsiTheme="minorBidi"/>
          <w:color w:val="60B5CC"/>
          <w:sz w:val="28"/>
          <w:szCs w:val="28"/>
        </w:rPr>
        <w:t xml:space="preserve">31/12/2005 </w:t>
      </w:r>
      <w:r w:rsidRPr="0013570D">
        <w:rPr>
          <w:rFonts w:asciiTheme="minorBidi" w:eastAsia="Calibri" w:hAnsiTheme="minorBidi"/>
          <w:color w:val="60B5CC"/>
          <w:sz w:val="28"/>
          <w:szCs w:val="28"/>
          <w:rtl/>
        </w:rPr>
        <w:t>م، وسددت للمصلحة الضريبية المستحقة بموجب هذا الإقرار وقدرها 6,400,000 ريال. وقد بلغت الضريبة المستقطعة عن الشركة من قبل إحدى الجهات مبلغ 4,000,000 ريال</w:t>
      </w:r>
      <w:r w:rsidRPr="0013570D">
        <w:rPr>
          <w:rFonts w:asciiTheme="minorBidi" w:eastAsia="Calibri" w:hAnsiTheme="minorBidi"/>
          <w:color w:val="60B5CC"/>
          <w:sz w:val="28"/>
          <w:szCs w:val="28"/>
        </w:rPr>
        <w:t>.</w:t>
      </w:r>
    </w:p>
    <w:p w:rsidR="000A678F" w:rsidRPr="0013570D" w:rsidRDefault="000A678F" w:rsidP="000A678F">
      <w:pPr>
        <w:rPr>
          <w:rFonts w:asciiTheme="minorBidi" w:eastAsia="Calibri" w:hAnsiTheme="minorBidi"/>
          <w:color w:val="60B5CC"/>
          <w:sz w:val="28"/>
          <w:szCs w:val="28"/>
        </w:rPr>
      </w:pPr>
      <w:r w:rsidRPr="0013570D">
        <w:rPr>
          <w:rFonts w:asciiTheme="minorBidi" w:eastAsia="Calibri" w:hAnsiTheme="minorBidi"/>
          <w:color w:val="60B5CC"/>
          <w:sz w:val="28"/>
          <w:szCs w:val="28"/>
          <w:rtl/>
        </w:rPr>
        <w:t>المطلوب</w:t>
      </w:r>
      <w:r w:rsidRPr="0013570D">
        <w:rPr>
          <w:rFonts w:asciiTheme="minorBidi" w:eastAsia="Calibri" w:hAnsiTheme="minorBidi"/>
          <w:color w:val="60B5CC"/>
          <w:sz w:val="28"/>
          <w:szCs w:val="28"/>
        </w:rPr>
        <w:t>:</w:t>
      </w:r>
    </w:p>
    <w:p w:rsidR="000A678F" w:rsidRPr="0013570D" w:rsidRDefault="000A678F" w:rsidP="000A678F">
      <w:pPr>
        <w:numPr>
          <w:ilvl w:val="0"/>
          <w:numId w:val="9"/>
        </w:numPr>
        <w:contextualSpacing/>
        <w:rPr>
          <w:rFonts w:asciiTheme="minorBidi" w:eastAsia="Calibri" w:hAnsiTheme="minorBidi"/>
          <w:color w:val="60B5CC"/>
          <w:sz w:val="28"/>
          <w:szCs w:val="28"/>
        </w:rPr>
      </w:pPr>
      <w:r w:rsidRPr="0013570D">
        <w:rPr>
          <w:rFonts w:asciiTheme="minorBidi" w:eastAsia="Calibri" w:hAnsiTheme="minorBidi"/>
          <w:color w:val="60B5CC"/>
          <w:sz w:val="28"/>
          <w:szCs w:val="28"/>
          <w:rtl/>
        </w:rPr>
        <w:t>تحديد ما إذا كان يتوجب على هذه الشركة سداد دفعات معجلة تحت حساب الضريبة عن العام المنتهي في 31/12/2006 م</w:t>
      </w:r>
      <w:r w:rsidRPr="0013570D">
        <w:rPr>
          <w:rFonts w:asciiTheme="minorBidi" w:eastAsia="Calibri" w:hAnsiTheme="minorBidi"/>
          <w:color w:val="60B5CC"/>
          <w:sz w:val="28"/>
          <w:szCs w:val="28"/>
        </w:rPr>
        <w:t>.</w:t>
      </w:r>
    </w:p>
    <w:p w:rsidR="000A678F" w:rsidRPr="0013570D" w:rsidRDefault="000A678F" w:rsidP="000A678F">
      <w:pPr>
        <w:numPr>
          <w:ilvl w:val="0"/>
          <w:numId w:val="9"/>
        </w:numPr>
        <w:contextualSpacing/>
        <w:rPr>
          <w:rFonts w:asciiTheme="minorBidi" w:eastAsia="Calibri" w:hAnsiTheme="minorBidi"/>
          <w:color w:val="60B5CC"/>
          <w:sz w:val="28"/>
          <w:szCs w:val="28"/>
        </w:rPr>
      </w:pPr>
      <w:r w:rsidRPr="0013570D">
        <w:rPr>
          <w:rFonts w:asciiTheme="minorBidi" w:eastAsia="Calibri" w:hAnsiTheme="minorBidi"/>
          <w:color w:val="60B5CC"/>
          <w:sz w:val="28"/>
          <w:szCs w:val="28"/>
          <w:rtl/>
        </w:rPr>
        <w:t>إذا كانت الإجابة بنعم فما هو مقدار كل دفعة؟ ومتى تسدد؟</w:t>
      </w:r>
    </w:p>
    <w:p w:rsidR="000A678F" w:rsidRPr="0013570D" w:rsidRDefault="000A678F" w:rsidP="000A678F">
      <w:pPr>
        <w:rPr>
          <w:rFonts w:asciiTheme="minorBidi" w:eastAsia="Calibri" w:hAnsiTheme="minorBidi"/>
          <w:sz w:val="28"/>
          <w:szCs w:val="28"/>
        </w:rPr>
      </w:pPr>
      <w:r w:rsidRPr="00A92223">
        <w:rPr>
          <w:rFonts w:asciiTheme="minorBidi" w:eastAsia="Calibri" w:hAnsiTheme="minorBidi"/>
          <w:b/>
          <w:bCs/>
          <w:sz w:val="28"/>
          <w:szCs w:val="28"/>
          <w:u w:val="single"/>
          <w:rtl/>
        </w:rPr>
        <w:t>الحل</w:t>
      </w:r>
      <w:r w:rsidRPr="0013570D">
        <w:rPr>
          <w:rFonts w:asciiTheme="minorBidi" w:eastAsia="Calibri" w:hAnsiTheme="minorBidi"/>
          <w:sz w:val="28"/>
          <w:szCs w:val="28"/>
        </w:rPr>
        <w:t>:</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مقدار الدفعة = 25 %  (6.400.000 – 4.000.000 = ) 600.000 ريال</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وحيث أن نتيجة المعادلة السابقة تزيد عن 500.000 ريال، فإن الشركة ملزمة بسداد الضريبة عن العام المنتهي في 31/12/2006 م على ثلاث دفعات معجلة ( ضرائب مدفوعة مقدما- تحت حساب الضريبة )على النحو التالي</w:t>
      </w:r>
      <w:r w:rsidRPr="0013570D">
        <w:rPr>
          <w:rFonts w:asciiTheme="minorBidi" w:eastAsia="Calibri" w:hAnsiTheme="minorBidi"/>
          <w:sz w:val="28"/>
          <w:szCs w:val="28"/>
        </w:rPr>
        <w:t xml:space="preserve"> :</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الدفعة الأولى 600.000 ريال في أو قبل 30/6/2006 م</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الدفعة الثانية 600.000 ريال في أو قبل 30/9/2006 م</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الدفعة الثالثة 600.000 ريال في أو قبل 30/12/2006 م</w:t>
      </w:r>
    </w:p>
    <w:p w:rsidR="000A678F" w:rsidRPr="0013570D" w:rsidRDefault="000A678F" w:rsidP="000A678F">
      <w:pPr>
        <w:rPr>
          <w:rFonts w:asciiTheme="minorBidi" w:eastAsia="Calibri" w:hAnsiTheme="minorBidi"/>
          <w:color w:val="E66C7D"/>
          <w:sz w:val="28"/>
          <w:szCs w:val="28"/>
        </w:rPr>
      </w:pPr>
      <w:r w:rsidRPr="0013570D">
        <w:rPr>
          <w:rFonts w:asciiTheme="minorBidi" w:eastAsia="Calibri" w:hAnsiTheme="minorBidi"/>
          <w:color w:val="E66C7D"/>
          <w:sz w:val="28"/>
          <w:szCs w:val="28"/>
          <w:rtl/>
        </w:rPr>
        <w:t>ملاحظات</w:t>
      </w:r>
      <w:r w:rsidRPr="0013570D">
        <w:rPr>
          <w:rFonts w:asciiTheme="minorBidi" w:eastAsia="Calibri" w:hAnsiTheme="minorBidi"/>
          <w:color w:val="E66C7D"/>
          <w:sz w:val="28"/>
          <w:szCs w:val="28"/>
        </w:rPr>
        <w:t xml:space="preserve"> :</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أولا : عند قيام الشركة تقديم إقرارها الضريبي عن العام 2006 م في أو قبل</w:t>
      </w:r>
      <w:r w:rsidRPr="0013570D">
        <w:rPr>
          <w:rFonts w:asciiTheme="minorBidi" w:eastAsia="Calibri" w:hAnsiTheme="minorBidi"/>
          <w:sz w:val="28"/>
          <w:szCs w:val="28"/>
        </w:rPr>
        <w:t xml:space="preserve">30/4/2007 </w:t>
      </w:r>
      <w:r w:rsidRPr="0013570D">
        <w:rPr>
          <w:rFonts w:asciiTheme="minorBidi" w:eastAsia="Calibri" w:hAnsiTheme="minorBidi"/>
          <w:sz w:val="28"/>
          <w:szCs w:val="28"/>
          <w:rtl/>
        </w:rPr>
        <w:t>م يوجد احتمالان</w:t>
      </w:r>
      <w:r w:rsidRPr="0013570D">
        <w:rPr>
          <w:rFonts w:asciiTheme="minorBidi" w:eastAsia="Calibri" w:hAnsiTheme="minorBidi"/>
          <w:sz w:val="28"/>
          <w:szCs w:val="28"/>
        </w:rPr>
        <w:t>:</w:t>
      </w:r>
    </w:p>
    <w:p w:rsidR="000A678F" w:rsidRPr="0013570D" w:rsidRDefault="000A678F" w:rsidP="000A678F">
      <w:pPr>
        <w:numPr>
          <w:ilvl w:val="0"/>
          <w:numId w:val="8"/>
        </w:numPr>
        <w:contextualSpacing/>
        <w:rPr>
          <w:rFonts w:asciiTheme="minorBidi" w:eastAsia="Calibri" w:hAnsiTheme="minorBidi"/>
          <w:sz w:val="28"/>
          <w:szCs w:val="28"/>
        </w:rPr>
      </w:pPr>
      <w:r w:rsidRPr="0013570D">
        <w:rPr>
          <w:rFonts w:asciiTheme="minorBidi" w:eastAsia="Calibri" w:hAnsiTheme="minorBidi"/>
          <w:sz w:val="28"/>
          <w:szCs w:val="28"/>
          <w:rtl/>
        </w:rPr>
        <w:t xml:space="preserve"> الضريبة المستحقة  &gt;  قيمة الدفعات الثلاثة المعجلة (أي توجد فروقات على الشركة)على الشركة سداد تلك الفروقات للمصلحة</w:t>
      </w:r>
    </w:p>
    <w:p w:rsidR="000A678F" w:rsidRPr="0013570D" w:rsidRDefault="000A678F" w:rsidP="000A678F">
      <w:pPr>
        <w:numPr>
          <w:ilvl w:val="0"/>
          <w:numId w:val="8"/>
        </w:numPr>
        <w:contextualSpacing/>
        <w:rPr>
          <w:rFonts w:asciiTheme="minorBidi" w:eastAsia="Calibri" w:hAnsiTheme="minorBidi"/>
          <w:sz w:val="28"/>
          <w:szCs w:val="28"/>
        </w:rPr>
      </w:pPr>
      <w:r w:rsidRPr="0013570D">
        <w:rPr>
          <w:rFonts w:asciiTheme="minorBidi" w:eastAsia="Calibri" w:hAnsiTheme="minorBidi"/>
          <w:sz w:val="28"/>
          <w:szCs w:val="28"/>
          <w:rtl/>
        </w:rPr>
        <w:t xml:space="preserve"> الضريبة المستحقة &lt; قيمة الدفعات الثلاثة المعجلة(أي توجد مبالغ مسددة بالزيادة) يحق للمكلف المطالبة باستردادها</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ثانياً: إذا كانت نتيجة المعادلة السابقة  (25 % × ( أ – ب ) أقل من   500.000</w:t>
      </w:r>
    </w:p>
    <w:p w:rsidR="000A678F" w:rsidRDefault="000A678F" w:rsidP="000A678F">
      <w:pPr>
        <w:rPr>
          <w:rFonts w:asciiTheme="minorBidi" w:hAnsiTheme="minorBidi"/>
          <w:sz w:val="28"/>
          <w:szCs w:val="28"/>
          <w:rtl/>
        </w:rPr>
      </w:pPr>
      <w:r w:rsidRPr="0013570D">
        <w:rPr>
          <w:rFonts w:asciiTheme="minorBidi" w:eastAsia="Calibri" w:hAnsiTheme="minorBidi"/>
          <w:sz w:val="28"/>
          <w:szCs w:val="28"/>
          <w:rtl/>
        </w:rPr>
        <w:t>في هذه الحالة فإن الشركة غير ملزمة بسداد ضريبة على 2006 م على دفعات معجلة</w:t>
      </w:r>
      <w:r w:rsidRPr="0013570D">
        <w:rPr>
          <w:rFonts w:asciiTheme="minorBidi" w:eastAsia="Calibri" w:hAnsiTheme="minorBidi"/>
          <w:sz w:val="28"/>
          <w:szCs w:val="28"/>
        </w:rPr>
        <w:t>.</w:t>
      </w:r>
    </w:p>
    <w:p w:rsidR="00460DA9" w:rsidRPr="000A678F" w:rsidRDefault="00460DA9" w:rsidP="00460DA9">
      <w:pPr>
        <w:rPr>
          <w:rFonts w:asciiTheme="minorBidi" w:hAnsiTheme="minorBidi"/>
          <w:b/>
          <w:bCs/>
          <w:color w:val="FF0000"/>
          <w:sz w:val="28"/>
          <w:szCs w:val="28"/>
          <w:u w:val="single"/>
          <w:rtl/>
        </w:rPr>
      </w:pPr>
      <w:r w:rsidRPr="000A678F">
        <w:rPr>
          <w:rFonts w:asciiTheme="minorBidi" w:hAnsiTheme="minorBidi"/>
          <w:b/>
          <w:bCs/>
          <w:color w:val="FF0000"/>
          <w:sz w:val="28"/>
          <w:szCs w:val="28"/>
          <w:u w:val="single"/>
          <w:rtl/>
        </w:rPr>
        <w:lastRenderedPageBreak/>
        <w:t>طريقة المحاسبة :</w:t>
      </w:r>
    </w:p>
    <w:p w:rsidR="00460DA9" w:rsidRPr="0013570D" w:rsidRDefault="00460DA9" w:rsidP="00A92223">
      <w:pPr>
        <w:rPr>
          <w:rFonts w:asciiTheme="minorBidi" w:hAnsiTheme="minorBidi"/>
          <w:sz w:val="28"/>
          <w:szCs w:val="28"/>
          <w:rtl/>
        </w:rPr>
      </w:pPr>
      <w:r w:rsidRPr="0013570D">
        <w:rPr>
          <w:rFonts w:asciiTheme="minorBidi" w:hAnsiTheme="minorBidi"/>
          <w:sz w:val="28"/>
          <w:szCs w:val="28"/>
          <w:rtl/>
        </w:rPr>
        <w:t>يعتبر القياس المحاسبي في الوحدات الاقتصادية مسألة فنية تستهدف قياس الربح باعتبار</w:t>
      </w:r>
      <w:r w:rsidR="00A92223">
        <w:rPr>
          <w:rFonts w:asciiTheme="minorBidi" w:hAnsiTheme="minorBidi" w:hint="cs"/>
          <w:sz w:val="28"/>
          <w:szCs w:val="28"/>
          <w:rtl/>
        </w:rPr>
        <w:t>ه</w:t>
      </w:r>
      <w:r w:rsidRPr="0013570D">
        <w:rPr>
          <w:rFonts w:asciiTheme="minorBidi" w:hAnsiTheme="minorBidi"/>
          <w:sz w:val="28"/>
          <w:szCs w:val="28"/>
          <w:rtl/>
        </w:rPr>
        <w:t xml:space="preserve"> محصلة لنتيجة العمليات عن فترة معينة .</w:t>
      </w:r>
    </w:p>
    <w:p w:rsidR="004A4C48" w:rsidRPr="0013570D" w:rsidRDefault="004A4C48" w:rsidP="00460DA9">
      <w:pPr>
        <w:rPr>
          <w:rFonts w:asciiTheme="minorBidi" w:hAnsiTheme="minorBidi"/>
          <w:sz w:val="28"/>
          <w:szCs w:val="28"/>
          <w:rtl/>
        </w:rPr>
      </w:pPr>
      <w:r w:rsidRPr="0013570D">
        <w:rPr>
          <w:rFonts w:asciiTheme="minorBidi" w:hAnsiTheme="minorBidi"/>
          <w:sz w:val="28"/>
          <w:szCs w:val="28"/>
          <w:rtl/>
        </w:rPr>
        <w:t>ويعتمد القياس المحاسبي على أساسين هما الأساس النقدي وأساس الاستحقاق .</w:t>
      </w:r>
    </w:p>
    <w:p w:rsidR="004A4C48" w:rsidRPr="0013570D" w:rsidRDefault="004A4C48" w:rsidP="00A92223">
      <w:pPr>
        <w:rPr>
          <w:rFonts w:asciiTheme="minorBidi" w:hAnsiTheme="minorBidi"/>
          <w:sz w:val="28"/>
          <w:szCs w:val="28"/>
          <w:rtl/>
        </w:rPr>
      </w:pPr>
      <w:r w:rsidRPr="0013570D">
        <w:rPr>
          <w:rFonts w:asciiTheme="minorBidi" w:hAnsiTheme="minorBidi"/>
          <w:sz w:val="28"/>
          <w:szCs w:val="28"/>
          <w:rtl/>
        </w:rPr>
        <w:t>والمفاضلة تعتمد على طبيعة النشاط  الذي تزاول</w:t>
      </w:r>
      <w:r w:rsidR="00A92223">
        <w:rPr>
          <w:rFonts w:asciiTheme="minorBidi" w:hAnsiTheme="minorBidi" w:hint="cs"/>
          <w:sz w:val="28"/>
          <w:szCs w:val="28"/>
          <w:rtl/>
        </w:rPr>
        <w:t>ه</w:t>
      </w:r>
      <w:r w:rsidRPr="0013570D">
        <w:rPr>
          <w:rFonts w:asciiTheme="minorBidi" w:hAnsiTheme="minorBidi"/>
          <w:sz w:val="28"/>
          <w:szCs w:val="28"/>
          <w:rtl/>
        </w:rPr>
        <w:t xml:space="preserve"> الوحدة الاقتصادية  , ونوع المعلومات المطلوبة لأغراض اتخاذ القرارات .</w:t>
      </w:r>
    </w:p>
    <w:p w:rsidR="00854541" w:rsidRPr="00854541" w:rsidRDefault="00854541" w:rsidP="00A92223">
      <w:pPr>
        <w:tabs>
          <w:tab w:val="left" w:pos="5835"/>
        </w:tabs>
        <w:bidi w:val="0"/>
        <w:ind w:right="-766"/>
        <w:jc w:val="right"/>
        <w:rPr>
          <w:rFonts w:asciiTheme="minorBidi" w:eastAsia="Times New Roman" w:hAnsiTheme="minorBidi"/>
          <w:color w:val="FF0000"/>
          <w:sz w:val="28"/>
          <w:szCs w:val="28"/>
          <w:rtl/>
        </w:rPr>
      </w:pPr>
      <w:r w:rsidRPr="00854541">
        <w:rPr>
          <w:rFonts w:asciiTheme="minorBidi" w:eastAsia="Times New Roman" w:hAnsiTheme="minorBidi"/>
          <w:b/>
          <w:bCs/>
          <w:color w:val="FF0000"/>
          <w:sz w:val="28"/>
          <w:szCs w:val="28"/>
          <w:u w:val="single"/>
          <w:rtl/>
        </w:rPr>
        <w:t xml:space="preserve">قواعد الضرائب على الشركات : </w:t>
      </w:r>
    </w:p>
    <w:p w:rsidR="00854541" w:rsidRPr="00854541" w:rsidRDefault="00854541" w:rsidP="00854541">
      <w:pPr>
        <w:tabs>
          <w:tab w:val="left" w:pos="5835"/>
        </w:tabs>
        <w:bidi w:val="0"/>
        <w:ind w:right="-964"/>
        <w:jc w:val="right"/>
        <w:rPr>
          <w:rFonts w:asciiTheme="minorBidi" w:eastAsia="Times New Roman" w:hAnsiTheme="minorBidi"/>
          <w:sz w:val="28"/>
          <w:szCs w:val="28"/>
          <w:rtl/>
        </w:rPr>
      </w:pPr>
      <w:r w:rsidRPr="00854541">
        <w:rPr>
          <w:rFonts w:asciiTheme="minorBidi" w:eastAsia="Times New Roman" w:hAnsiTheme="minorBidi"/>
          <w:sz w:val="28"/>
          <w:szCs w:val="28"/>
          <w:rtl/>
        </w:rPr>
        <w:t xml:space="preserve">لقد حدد نظام ضريبة الدخل في المملكة مجموعة من القواعد لتحقيق الضريبة على الشركات : </w:t>
      </w:r>
    </w:p>
    <w:p w:rsidR="00854541" w:rsidRPr="00854541" w:rsidRDefault="00854541" w:rsidP="00854541">
      <w:pPr>
        <w:tabs>
          <w:tab w:val="left" w:pos="5835"/>
        </w:tabs>
        <w:bidi w:val="0"/>
        <w:ind w:right="-964"/>
        <w:jc w:val="right"/>
        <w:rPr>
          <w:rFonts w:asciiTheme="minorBidi" w:eastAsia="Times New Roman" w:hAnsiTheme="minorBidi"/>
          <w:sz w:val="28"/>
          <w:szCs w:val="28"/>
          <w:rtl/>
        </w:rPr>
      </w:pPr>
    </w:p>
    <w:p w:rsidR="00854541" w:rsidRPr="00854541" w:rsidRDefault="00854541" w:rsidP="00854541">
      <w:pPr>
        <w:tabs>
          <w:tab w:val="left" w:pos="5835"/>
        </w:tabs>
        <w:bidi w:val="0"/>
        <w:ind w:right="-964"/>
        <w:jc w:val="right"/>
        <w:rPr>
          <w:rFonts w:asciiTheme="minorBidi" w:eastAsia="Times New Roman" w:hAnsiTheme="minorBidi"/>
          <w:color w:val="0070C0"/>
          <w:sz w:val="28"/>
          <w:szCs w:val="28"/>
          <w:rtl/>
        </w:rPr>
      </w:pPr>
      <w:r w:rsidRPr="00854541">
        <w:rPr>
          <w:rFonts w:asciiTheme="minorBidi" w:eastAsia="Times New Roman" w:hAnsiTheme="minorBidi"/>
          <w:b/>
          <w:bCs/>
          <w:color w:val="0070C0"/>
          <w:sz w:val="28"/>
          <w:szCs w:val="28"/>
          <w:u w:val="single"/>
          <w:rtl/>
        </w:rPr>
        <w:t xml:space="preserve"> قواعد الضرائب على شركات الأشخاص : </w:t>
      </w:r>
    </w:p>
    <w:p w:rsidR="00A92223" w:rsidRPr="00854541" w:rsidRDefault="00854541" w:rsidP="00A92223">
      <w:pPr>
        <w:tabs>
          <w:tab w:val="left" w:pos="5835"/>
        </w:tabs>
        <w:bidi w:val="0"/>
        <w:ind w:left="360" w:right="-964"/>
        <w:jc w:val="right"/>
        <w:rPr>
          <w:rFonts w:asciiTheme="minorBidi" w:eastAsia="Times New Roman" w:hAnsiTheme="minorBidi"/>
          <w:sz w:val="28"/>
          <w:szCs w:val="28"/>
        </w:rPr>
      </w:pPr>
      <w:r w:rsidRPr="00854541">
        <w:rPr>
          <w:rFonts w:asciiTheme="minorBidi" w:eastAsia="Times New Roman" w:hAnsiTheme="minorBidi"/>
          <w:sz w:val="28"/>
          <w:szCs w:val="28"/>
          <w:rtl/>
        </w:rPr>
        <w:t>شركات الأشخاص وتشمل  ( شركات التضامن ، شركات التوصية البسيطة ، شركات التوصية بالأسهم )</w:t>
      </w:r>
      <w:r w:rsidR="00A92223">
        <w:rPr>
          <w:rFonts w:asciiTheme="minorBidi" w:eastAsia="Times New Roman" w:hAnsiTheme="minorBidi" w:hint="cs"/>
          <w:sz w:val="28"/>
          <w:szCs w:val="28"/>
          <w:rtl/>
        </w:rPr>
        <w:t xml:space="preserve">  </w:t>
      </w:r>
      <w:r w:rsidRPr="00854541">
        <w:rPr>
          <w:rFonts w:asciiTheme="minorBidi" w:eastAsia="Times New Roman" w:hAnsiTheme="minorBidi"/>
          <w:sz w:val="28"/>
          <w:szCs w:val="28"/>
          <w:rtl/>
        </w:rPr>
        <w:t>تفرض الضرائب على الشركاء وليس على الشركة ذاتها ويجب على كل شريك متضامن أن يقدم إقراره لمصلحة الزكاة</w:t>
      </w:r>
      <w:r w:rsidR="00A92223">
        <w:rPr>
          <w:rFonts w:asciiTheme="minorBidi" w:eastAsia="Times New Roman" w:hAnsiTheme="minorBidi" w:hint="cs"/>
          <w:sz w:val="28"/>
          <w:szCs w:val="28"/>
          <w:rtl/>
        </w:rPr>
        <w:t xml:space="preserve"> </w:t>
      </w:r>
      <w:r w:rsidR="00A92223" w:rsidRPr="00854541">
        <w:rPr>
          <w:rFonts w:asciiTheme="minorBidi" w:eastAsia="Times New Roman" w:hAnsiTheme="minorBidi"/>
          <w:sz w:val="28"/>
          <w:szCs w:val="28"/>
          <w:rtl/>
        </w:rPr>
        <w:t>والدخل عن دخله من كافة المصادر خلال ( 120</w:t>
      </w:r>
      <w:r w:rsidR="00A92223">
        <w:rPr>
          <w:rFonts w:asciiTheme="minorBidi" w:eastAsia="Times New Roman" w:hAnsiTheme="minorBidi"/>
          <w:sz w:val="28"/>
          <w:szCs w:val="28"/>
          <w:rtl/>
        </w:rPr>
        <w:t xml:space="preserve"> يوما ) من نهاية السنة المالية</w:t>
      </w:r>
      <w:r w:rsidR="00A92223">
        <w:rPr>
          <w:rFonts w:asciiTheme="minorBidi" w:eastAsia="Times New Roman" w:hAnsiTheme="minorBidi" w:hint="cs"/>
          <w:sz w:val="28"/>
          <w:szCs w:val="28"/>
          <w:rtl/>
        </w:rPr>
        <w:t>.</w:t>
      </w:r>
    </w:p>
    <w:p w:rsidR="00854541" w:rsidRPr="00854541" w:rsidRDefault="00854541" w:rsidP="00A92223">
      <w:pPr>
        <w:tabs>
          <w:tab w:val="left" w:pos="5835"/>
        </w:tabs>
        <w:bidi w:val="0"/>
        <w:ind w:left="360" w:right="-964"/>
        <w:jc w:val="right"/>
        <w:rPr>
          <w:rFonts w:asciiTheme="minorBidi" w:eastAsia="Times New Roman" w:hAnsiTheme="minorBidi"/>
          <w:sz w:val="28"/>
          <w:szCs w:val="28"/>
          <w:rtl/>
        </w:rPr>
      </w:pPr>
      <w:r w:rsidRPr="00854541">
        <w:rPr>
          <w:rFonts w:asciiTheme="minorBidi" w:eastAsia="Times New Roman" w:hAnsiTheme="minorBidi"/>
          <w:sz w:val="28"/>
          <w:szCs w:val="28"/>
          <w:rtl/>
        </w:rPr>
        <w:t xml:space="preserve"> أما بالنسبة للشركاء الموصين في شركات الأشخاص يعاملون معاملة الشركاء المساهمين في شركات الأموال فالشركة</w:t>
      </w:r>
      <w:r w:rsidR="00A92223">
        <w:rPr>
          <w:rFonts w:asciiTheme="minorBidi" w:eastAsia="Times New Roman" w:hAnsiTheme="minorBidi" w:hint="cs"/>
          <w:sz w:val="28"/>
          <w:szCs w:val="28"/>
          <w:rtl/>
        </w:rPr>
        <w:t xml:space="preserve"> </w:t>
      </w:r>
      <w:r w:rsidRPr="00854541">
        <w:rPr>
          <w:rFonts w:asciiTheme="minorBidi" w:eastAsia="Times New Roman" w:hAnsiTheme="minorBidi"/>
          <w:sz w:val="28"/>
          <w:szCs w:val="28"/>
          <w:rtl/>
        </w:rPr>
        <w:t>( التوصية ) تقدم الإقرار الضريبي نيابة عنهم  وتدفع الضريبة المستحقة عليهم نيابة عنهم .</w:t>
      </w:r>
    </w:p>
    <w:p w:rsidR="00854541" w:rsidRPr="00854541" w:rsidRDefault="00854541" w:rsidP="00A92223">
      <w:pPr>
        <w:tabs>
          <w:tab w:val="left" w:pos="5835"/>
        </w:tabs>
        <w:bidi w:val="0"/>
        <w:ind w:right="-964"/>
        <w:jc w:val="right"/>
        <w:rPr>
          <w:rFonts w:asciiTheme="minorBidi" w:eastAsia="Times New Roman" w:hAnsiTheme="minorBidi"/>
          <w:color w:val="0070C0"/>
          <w:sz w:val="28"/>
          <w:szCs w:val="28"/>
          <w:rtl/>
        </w:rPr>
      </w:pPr>
      <w:r w:rsidRPr="00854541">
        <w:rPr>
          <w:rFonts w:asciiTheme="minorBidi" w:eastAsia="Times New Roman" w:hAnsiTheme="minorBidi"/>
          <w:b/>
          <w:bCs/>
          <w:color w:val="0070C0"/>
          <w:sz w:val="28"/>
          <w:szCs w:val="28"/>
          <w:u w:val="single"/>
          <w:rtl/>
        </w:rPr>
        <w:t xml:space="preserve"> قواعد الضرائب على شركات الأموال : </w:t>
      </w:r>
    </w:p>
    <w:p w:rsidR="00854541" w:rsidRPr="0013570D" w:rsidRDefault="00854541" w:rsidP="00854541">
      <w:pPr>
        <w:tabs>
          <w:tab w:val="left" w:pos="5835"/>
        </w:tabs>
        <w:bidi w:val="0"/>
        <w:ind w:left="360" w:right="-964"/>
        <w:jc w:val="right"/>
        <w:rPr>
          <w:rFonts w:asciiTheme="minorBidi" w:eastAsia="Times New Roman" w:hAnsiTheme="minorBidi"/>
          <w:sz w:val="28"/>
          <w:szCs w:val="28"/>
          <w:rtl/>
        </w:rPr>
      </w:pPr>
      <w:r w:rsidRPr="00854541">
        <w:rPr>
          <w:rFonts w:asciiTheme="minorBidi" w:eastAsia="Times New Roman" w:hAnsiTheme="minorBidi"/>
          <w:sz w:val="28"/>
          <w:szCs w:val="28"/>
          <w:rtl/>
        </w:rPr>
        <w:t>موعد تقديم الإقرار الضريبي لشركات الأموال خلال ( 120 يوما )  من نهاية السنة المالية للشركة وتدفع الشركة الضريبة</w:t>
      </w:r>
      <w:r w:rsidRPr="0013570D">
        <w:rPr>
          <w:rFonts w:asciiTheme="minorBidi" w:eastAsia="Times New Roman" w:hAnsiTheme="minorBidi"/>
          <w:sz w:val="28"/>
          <w:szCs w:val="28"/>
          <w:rtl/>
        </w:rPr>
        <w:t xml:space="preserve"> نيابة عن المساهمين </w:t>
      </w:r>
    </w:p>
    <w:p w:rsidR="00854541" w:rsidRPr="0013570D" w:rsidRDefault="00854541" w:rsidP="00854541">
      <w:pPr>
        <w:tabs>
          <w:tab w:val="left" w:pos="5835"/>
        </w:tabs>
        <w:bidi w:val="0"/>
        <w:ind w:left="360" w:right="-964"/>
        <w:jc w:val="right"/>
        <w:rPr>
          <w:rFonts w:asciiTheme="minorBidi" w:eastAsia="Times New Roman" w:hAnsiTheme="minorBidi"/>
          <w:sz w:val="28"/>
          <w:szCs w:val="28"/>
          <w:rtl/>
        </w:rPr>
      </w:pPr>
      <w:r w:rsidRPr="00854541">
        <w:rPr>
          <w:rFonts w:asciiTheme="minorBidi" w:eastAsia="Times New Roman" w:hAnsiTheme="minorBidi"/>
          <w:b/>
          <w:bCs/>
          <w:color w:val="0070C0"/>
          <w:sz w:val="28"/>
          <w:szCs w:val="28"/>
          <w:u w:val="single"/>
          <w:rtl/>
        </w:rPr>
        <w:t>قواعد ضر</w:t>
      </w:r>
      <w:r w:rsidRPr="0013570D">
        <w:rPr>
          <w:rFonts w:asciiTheme="minorBidi" w:eastAsia="Times New Roman" w:hAnsiTheme="minorBidi"/>
          <w:b/>
          <w:bCs/>
          <w:color w:val="0070C0"/>
          <w:sz w:val="28"/>
          <w:szCs w:val="28"/>
          <w:u w:val="single"/>
          <w:rtl/>
        </w:rPr>
        <w:t>ي</w:t>
      </w:r>
      <w:r w:rsidRPr="00854541">
        <w:rPr>
          <w:rFonts w:asciiTheme="minorBidi" w:eastAsia="Times New Roman" w:hAnsiTheme="minorBidi"/>
          <w:b/>
          <w:bCs/>
          <w:color w:val="0070C0"/>
          <w:sz w:val="28"/>
          <w:szCs w:val="28"/>
          <w:u w:val="single"/>
          <w:rtl/>
        </w:rPr>
        <w:t>ب</w:t>
      </w:r>
      <w:r w:rsidRPr="0013570D">
        <w:rPr>
          <w:rFonts w:asciiTheme="minorBidi" w:eastAsia="Times New Roman" w:hAnsiTheme="minorBidi"/>
          <w:b/>
          <w:bCs/>
          <w:color w:val="0070C0"/>
          <w:sz w:val="28"/>
          <w:szCs w:val="28"/>
          <w:u w:val="single"/>
          <w:rtl/>
        </w:rPr>
        <w:t>ة</w:t>
      </w:r>
      <w:r w:rsidRPr="00854541">
        <w:rPr>
          <w:rFonts w:asciiTheme="minorBidi" w:eastAsia="Times New Roman" w:hAnsiTheme="minorBidi"/>
          <w:b/>
          <w:bCs/>
          <w:color w:val="0070C0"/>
          <w:sz w:val="28"/>
          <w:szCs w:val="28"/>
          <w:u w:val="single"/>
          <w:rtl/>
        </w:rPr>
        <w:t xml:space="preserve"> </w:t>
      </w:r>
      <w:r w:rsidRPr="0013570D">
        <w:rPr>
          <w:rFonts w:asciiTheme="minorBidi" w:eastAsia="Times New Roman" w:hAnsiTheme="minorBidi"/>
          <w:b/>
          <w:bCs/>
          <w:color w:val="0070C0"/>
          <w:sz w:val="28"/>
          <w:szCs w:val="28"/>
          <w:u w:val="single"/>
          <w:rtl/>
        </w:rPr>
        <w:t>استثمار الغاز الطبيعي</w:t>
      </w:r>
    </w:p>
    <w:p w:rsidR="00854541" w:rsidRPr="0013570D" w:rsidRDefault="00854541" w:rsidP="00A92223">
      <w:pPr>
        <w:tabs>
          <w:tab w:val="left" w:pos="5835"/>
        </w:tabs>
        <w:bidi w:val="0"/>
        <w:ind w:left="360" w:right="-964"/>
        <w:jc w:val="right"/>
        <w:rPr>
          <w:rFonts w:asciiTheme="minorBidi" w:eastAsia="Times New Roman" w:hAnsiTheme="minorBidi"/>
          <w:sz w:val="28"/>
          <w:szCs w:val="28"/>
        </w:rPr>
      </w:pPr>
      <w:r w:rsidRPr="0013570D">
        <w:rPr>
          <w:rFonts w:asciiTheme="minorBidi" w:eastAsia="Times New Roman" w:hAnsiTheme="minorBidi"/>
          <w:sz w:val="28"/>
          <w:szCs w:val="28"/>
          <w:rtl/>
        </w:rPr>
        <w:t>يخضع لهذ</w:t>
      </w:r>
      <w:r w:rsidR="00A92223">
        <w:rPr>
          <w:rFonts w:asciiTheme="minorBidi" w:eastAsia="Times New Roman" w:hAnsiTheme="minorBidi" w:hint="cs"/>
          <w:sz w:val="28"/>
          <w:szCs w:val="28"/>
          <w:rtl/>
        </w:rPr>
        <w:t>ه</w:t>
      </w:r>
      <w:r w:rsidRPr="0013570D">
        <w:rPr>
          <w:rFonts w:asciiTheme="minorBidi" w:eastAsia="Times New Roman" w:hAnsiTheme="minorBidi"/>
          <w:sz w:val="28"/>
          <w:szCs w:val="28"/>
          <w:rtl/>
        </w:rPr>
        <w:t xml:space="preserve"> الضريبة كل شخص طبيعي أو اعتباري , سعودي أو غير سعودي يعمل في أعمال التنقيب عن الغاز إنتاج</w:t>
      </w:r>
      <w:r w:rsidR="00A92223">
        <w:rPr>
          <w:rFonts w:asciiTheme="minorBidi" w:eastAsia="Times New Roman" w:hAnsiTheme="minorBidi" w:hint="cs"/>
          <w:sz w:val="28"/>
          <w:szCs w:val="28"/>
          <w:rtl/>
        </w:rPr>
        <w:t>ه</w:t>
      </w:r>
      <w:r w:rsidRPr="0013570D">
        <w:rPr>
          <w:rFonts w:asciiTheme="minorBidi" w:eastAsia="Times New Roman" w:hAnsiTheme="minorBidi"/>
          <w:sz w:val="28"/>
          <w:szCs w:val="28"/>
          <w:rtl/>
        </w:rPr>
        <w:t xml:space="preserve"> وتوزيع</w:t>
      </w:r>
      <w:r w:rsidR="00A92223">
        <w:rPr>
          <w:rFonts w:asciiTheme="minorBidi" w:eastAsia="Times New Roman" w:hAnsiTheme="minorBidi" w:hint="cs"/>
          <w:sz w:val="28"/>
          <w:szCs w:val="28"/>
          <w:rtl/>
        </w:rPr>
        <w:t>ه</w:t>
      </w:r>
      <w:r w:rsidR="00A92223">
        <w:rPr>
          <w:rFonts w:asciiTheme="minorBidi" w:eastAsia="Times New Roman" w:hAnsiTheme="minorBidi"/>
          <w:sz w:val="28"/>
          <w:szCs w:val="28"/>
          <w:rtl/>
        </w:rPr>
        <w:t xml:space="preserve"> ونقلة </w:t>
      </w:r>
      <w:r w:rsidR="00A92223">
        <w:rPr>
          <w:rFonts w:asciiTheme="minorBidi" w:eastAsia="Times New Roman" w:hAnsiTheme="minorBidi" w:hint="cs"/>
          <w:sz w:val="28"/>
          <w:szCs w:val="28"/>
          <w:rtl/>
        </w:rPr>
        <w:t>.</w:t>
      </w:r>
    </w:p>
    <w:p w:rsidR="006B3C76" w:rsidRPr="0013570D" w:rsidRDefault="00854541" w:rsidP="00854541">
      <w:pPr>
        <w:tabs>
          <w:tab w:val="left" w:pos="5835"/>
        </w:tabs>
        <w:bidi w:val="0"/>
        <w:ind w:left="360" w:right="-964"/>
        <w:jc w:val="right"/>
        <w:rPr>
          <w:rFonts w:asciiTheme="minorBidi" w:eastAsia="Times New Roman" w:hAnsiTheme="minorBidi"/>
          <w:sz w:val="28"/>
          <w:szCs w:val="28"/>
          <w:rtl/>
        </w:rPr>
      </w:pPr>
      <w:r w:rsidRPr="0013570D">
        <w:rPr>
          <w:rFonts w:asciiTheme="minorBidi" w:eastAsia="Times New Roman" w:hAnsiTheme="minorBidi"/>
          <w:sz w:val="28"/>
          <w:szCs w:val="28"/>
          <w:rtl/>
        </w:rPr>
        <w:t>يتم تحديد سعر</w:t>
      </w:r>
      <w:r w:rsidR="00A92223">
        <w:rPr>
          <w:rFonts w:asciiTheme="minorBidi" w:eastAsia="Times New Roman" w:hAnsiTheme="minorBidi" w:hint="cs"/>
          <w:sz w:val="28"/>
          <w:szCs w:val="28"/>
          <w:rtl/>
        </w:rPr>
        <w:t xml:space="preserve"> </w:t>
      </w:r>
      <w:r w:rsidRPr="0013570D">
        <w:rPr>
          <w:rFonts w:asciiTheme="minorBidi" w:eastAsia="Times New Roman" w:hAnsiTheme="minorBidi"/>
          <w:sz w:val="28"/>
          <w:szCs w:val="28"/>
          <w:rtl/>
        </w:rPr>
        <w:t>الضريبة بناءً على معدل العائد الداخلي للتدفقات النقدية وتكون العلاقة بينهم طردية</w:t>
      </w:r>
      <w:r w:rsidR="00A92223">
        <w:rPr>
          <w:rFonts w:asciiTheme="minorBidi" w:eastAsia="Times New Roman" w:hAnsiTheme="minorBidi" w:hint="cs"/>
          <w:sz w:val="28"/>
          <w:szCs w:val="28"/>
          <w:rtl/>
        </w:rPr>
        <w:t>.</w:t>
      </w:r>
    </w:p>
    <w:p w:rsidR="006B3C76" w:rsidRDefault="006B3C76" w:rsidP="006B3C76">
      <w:pPr>
        <w:tabs>
          <w:tab w:val="left" w:pos="5835"/>
        </w:tabs>
        <w:bidi w:val="0"/>
        <w:ind w:left="360" w:right="-964"/>
        <w:jc w:val="right"/>
        <w:rPr>
          <w:rFonts w:asciiTheme="minorBidi" w:eastAsia="Times New Roman" w:hAnsiTheme="minorBidi"/>
          <w:sz w:val="28"/>
          <w:szCs w:val="28"/>
        </w:rPr>
      </w:pPr>
    </w:p>
    <w:p w:rsidR="006F458B" w:rsidRDefault="006F458B" w:rsidP="006F458B">
      <w:pPr>
        <w:tabs>
          <w:tab w:val="left" w:pos="5835"/>
        </w:tabs>
        <w:bidi w:val="0"/>
        <w:ind w:left="360" w:right="-964"/>
        <w:jc w:val="right"/>
        <w:rPr>
          <w:rFonts w:asciiTheme="minorBidi" w:eastAsia="Times New Roman" w:hAnsiTheme="minorBidi"/>
          <w:sz w:val="28"/>
          <w:szCs w:val="28"/>
        </w:rPr>
      </w:pPr>
    </w:p>
    <w:p w:rsidR="006F458B" w:rsidRDefault="006F458B" w:rsidP="006F458B">
      <w:pPr>
        <w:tabs>
          <w:tab w:val="left" w:pos="5835"/>
        </w:tabs>
        <w:bidi w:val="0"/>
        <w:ind w:left="360" w:right="-964"/>
        <w:jc w:val="right"/>
        <w:rPr>
          <w:rFonts w:asciiTheme="minorBidi" w:eastAsia="Times New Roman" w:hAnsiTheme="minorBidi"/>
          <w:sz w:val="28"/>
          <w:szCs w:val="28"/>
        </w:rPr>
      </w:pPr>
    </w:p>
    <w:p w:rsidR="006F458B" w:rsidRPr="0013570D" w:rsidRDefault="006F458B" w:rsidP="006F458B">
      <w:pPr>
        <w:tabs>
          <w:tab w:val="left" w:pos="5835"/>
        </w:tabs>
        <w:bidi w:val="0"/>
        <w:ind w:left="360" w:right="-964"/>
        <w:jc w:val="right"/>
        <w:rPr>
          <w:rFonts w:asciiTheme="minorBidi" w:eastAsia="Times New Roman" w:hAnsiTheme="minorBidi"/>
          <w:sz w:val="28"/>
          <w:szCs w:val="28"/>
          <w:rtl/>
        </w:rPr>
      </w:pPr>
    </w:p>
    <w:p w:rsidR="00C8497C" w:rsidRPr="000A678F" w:rsidRDefault="00C8497C" w:rsidP="000A678F">
      <w:pPr>
        <w:tabs>
          <w:tab w:val="left" w:pos="5835"/>
        </w:tabs>
        <w:bidi w:val="0"/>
        <w:ind w:right="-964"/>
        <w:jc w:val="right"/>
        <w:rPr>
          <w:rFonts w:asciiTheme="minorBidi" w:eastAsia="Times New Roman" w:hAnsiTheme="minorBidi"/>
          <w:color w:val="FF0000"/>
          <w:sz w:val="28"/>
          <w:szCs w:val="28"/>
        </w:rPr>
      </w:pPr>
      <w:r w:rsidRPr="000A678F">
        <w:rPr>
          <w:rFonts w:asciiTheme="minorBidi" w:eastAsia="Calibri" w:hAnsiTheme="minorBidi"/>
          <w:b/>
          <w:bCs/>
          <w:color w:val="FF0000"/>
          <w:sz w:val="28"/>
          <w:szCs w:val="28"/>
          <w:rtl/>
        </w:rPr>
        <w:lastRenderedPageBreak/>
        <w:t>الغرامات :</w:t>
      </w:r>
    </w:p>
    <w:p w:rsidR="00C8497C" w:rsidRPr="000A678F" w:rsidRDefault="00C8497C" w:rsidP="00C8497C">
      <w:pPr>
        <w:rPr>
          <w:rFonts w:asciiTheme="minorBidi" w:eastAsia="Calibri" w:hAnsiTheme="minorBidi"/>
          <w:sz w:val="28"/>
          <w:szCs w:val="28"/>
          <w:u w:val="single"/>
        </w:rPr>
      </w:pPr>
      <w:r w:rsidRPr="000A678F">
        <w:rPr>
          <w:rFonts w:asciiTheme="minorBidi" w:eastAsia="Calibri" w:hAnsiTheme="minorBidi"/>
          <w:sz w:val="28"/>
          <w:szCs w:val="28"/>
          <w:u w:val="single"/>
          <w:rtl/>
        </w:rPr>
        <w:t>هناك أربعة انواع من الغرامات تفرض على المكلفين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1 - غرامة عدم التسجيل في الموعد الن</w:t>
      </w:r>
      <w:r w:rsidR="000A678F">
        <w:rPr>
          <w:rFonts w:asciiTheme="minorBidi" w:eastAsia="Calibri" w:hAnsiTheme="minorBidi"/>
          <w:sz w:val="28"/>
          <w:szCs w:val="28"/>
          <w:rtl/>
        </w:rPr>
        <w:t xml:space="preserve">ظامي.          </w:t>
      </w:r>
      <w:r w:rsidRPr="0013570D">
        <w:rPr>
          <w:rFonts w:asciiTheme="minorBidi" w:eastAsia="Calibri" w:hAnsiTheme="minorBidi"/>
          <w:sz w:val="28"/>
          <w:szCs w:val="28"/>
          <w:rtl/>
        </w:rPr>
        <w:t xml:space="preserve">   2 - غرامة عدم تقديم الإقرار.</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 xml:space="preserve">3 - غرامة التأخير في السداد.              </w:t>
      </w:r>
      <w:r w:rsidR="000A678F">
        <w:rPr>
          <w:rFonts w:asciiTheme="minorBidi" w:eastAsia="Calibri" w:hAnsiTheme="minorBidi"/>
          <w:sz w:val="28"/>
          <w:szCs w:val="28"/>
          <w:rtl/>
        </w:rPr>
        <w:t xml:space="preserve">            </w:t>
      </w:r>
      <w:r w:rsidRPr="0013570D">
        <w:rPr>
          <w:rFonts w:asciiTheme="minorBidi" w:eastAsia="Calibri" w:hAnsiTheme="minorBidi"/>
          <w:sz w:val="28"/>
          <w:szCs w:val="28"/>
          <w:rtl/>
        </w:rPr>
        <w:t xml:space="preserve">  4 - غرامة تهرب وغش.</w:t>
      </w:r>
    </w:p>
    <w:p w:rsidR="00C8497C" w:rsidRPr="000A678F" w:rsidRDefault="00C8497C" w:rsidP="00C8497C">
      <w:pPr>
        <w:numPr>
          <w:ilvl w:val="0"/>
          <w:numId w:val="10"/>
        </w:numPr>
        <w:contextualSpacing/>
        <w:rPr>
          <w:rFonts w:asciiTheme="minorBidi" w:eastAsia="Calibri" w:hAnsiTheme="minorBidi"/>
          <w:b/>
          <w:bCs/>
          <w:color w:val="0070C0"/>
          <w:sz w:val="28"/>
          <w:szCs w:val="28"/>
        </w:rPr>
      </w:pPr>
      <w:r w:rsidRPr="000A678F">
        <w:rPr>
          <w:rFonts w:asciiTheme="minorBidi" w:eastAsia="Calibri" w:hAnsiTheme="minorBidi"/>
          <w:b/>
          <w:bCs/>
          <w:color w:val="0070C0"/>
          <w:sz w:val="28"/>
          <w:szCs w:val="28"/>
          <w:rtl/>
        </w:rPr>
        <w:t xml:space="preserve">غرامة عدم التسجيل في الموعد النظامي: </w:t>
      </w:r>
    </w:p>
    <w:p w:rsidR="00C8497C" w:rsidRPr="0013570D" w:rsidRDefault="00C8497C" w:rsidP="00C8497C">
      <w:pPr>
        <w:rPr>
          <w:rFonts w:asciiTheme="minorBidi" w:eastAsia="Calibri" w:hAnsiTheme="minorBidi"/>
          <w:b/>
          <w:bCs/>
          <w:sz w:val="28"/>
          <w:szCs w:val="28"/>
        </w:rPr>
      </w:pPr>
      <w:r w:rsidRPr="0013570D">
        <w:rPr>
          <w:rFonts w:asciiTheme="minorBidi" w:eastAsia="Calibri" w:hAnsiTheme="minorBidi"/>
          <w:sz w:val="28"/>
          <w:szCs w:val="28"/>
          <w:rtl/>
        </w:rPr>
        <w:t>تفرض غرامة عن عدم التسجيل في الموعد المحدد ( قبل نهاية السنة المالية</w:t>
      </w:r>
      <w:r w:rsidRPr="0013570D">
        <w:rPr>
          <w:rFonts w:asciiTheme="minorBidi" w:eastAsia="Calibri" w:hAnsiTheme="minorBidi"/>
          <w:b/>
          <w:bCs/>
          <w:sz w:val="28"/>
          <w:szCs w:val="28"/>
          <w:rtl/>
        </w:rPr>
        <w:t xml:space="preserve"> </w:t>
      </w:r>
      <w:r w:rsidRPr="0013570D">
        <w:rPr>
          <w:rFonts w:asciiTheme="minorBidi" w:eastAsia="Calibri" w:hAnsiTheme="minorBidi"/>
          <w:sz w:val="28"/>
          <w:szCs w:val="28"/>
          <w:rtl/>
        </w:rPr>
        <w:t>الأولى ) كالآتي: 1000 ريال للشخص الطبيعي، 10.000 ريال لشركة</w:t>
      </w:r>
      <w:r w:rsidRPr="0013570D">
        <w:rPr>
          <w:rFonts w:asciiTheme="minorBidi" w:eastAsia="Calibri" w:hAnsiTheme="minorBidi"/>
          <w:b/>
          <w:bCs/>
          <w:sz w:val="28"/>
          <w:szCs w:val="28"/>
          <w:rtl/>
        </w:rPr>
        <w:t xml:space="preserve"> </w:t>
      </w:r>
      <w:r w:rsidRPr="0013570D">
        <w:rPr>
          <w:rFonts w:asciiTheme="minorBidi" w:eastAsia="Calibri" w:hAnsiTheme="minorBidi"/>
          <w:sz w:val="28"/>
          <w:szCs w:val="28"/>
          <w:rtl/>
        </w:rPr>
        <w:t>الأموال المساهمة، 5000 ريال للكيانات الأخرى.</w:t>
      </w:r>
    </w:p>
    <w:p w:rsidR="00C8497C" w:rsidRPr="000A678F" w:rsidRDefault="00C8497C" w:rsidP="00C8497C">
      <w:pPr>
        <w:numPr>
          <w:ilvl w:val="0"/>
          <w:numId w:val="10"/>
        </w:numPr>
        <w:contextualSpacing/>
        <w:rPr>
          <w:rFonts w:asciiTheme="minorBidi" w:eastAsia="Calibri" w:hAnsiTheme="minorBidi"/>
          <w:b/>
          <w:bCs/>
          <w:color w:val="0070C0"/>
          <w:sz w:val="28"/>
          <w:szCs w:val="28"/>
        </w:rPr>
      </w:pPr>
      <w:r w:rsidRPr="000A678F">
        <w:rPr>
          <w:rFonts w:asciiTheme="minorBidi" w:eastAsia="Calibri" w:hAnsiTheme="minorBidi"/>
          <w:b/>
          <w:bCs/>
          <w:color w:val="0070C0"/>
          <w:sz w:val="28"/>
          <w:szCs w:val="28"/>
          <w:rtl/>
        </w:rPr>
        <w:t xml:space="preserve"> غرامة عدم تقديم الإقرار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1 - تفرض غرامة عدم تقديم الإقرار في الحالات الآتية:</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أ- عدم تقديم الإقرار خلال مئة وعشرون يوماً من تاريخ نهاية السنة المالية.</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ب- عدم تقديم الإقرار طبقاً للنموذج المعتمد حتى لو قدم في الموعد النظامي.</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ج- عدم تسديد الضريبة المستحقة بموجب الإقرار حتى لو قدم الإقرار في الموعد النظامي ووفقاً للنموذج المعتمد.</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د- عدم إشعار المصلحة وتقديم الإقرار الضريبي في حالة التوقف عن مزاولة النشاط خلال ستين يوماً من تاريخ التوقف والسداد بموجبه.</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ه- عدم تقديم إقرار المعلومات الخاص بشركات الأشخاص خلال ستين يوماً من نهاية السنة الضريبية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2- في حالة عدم تقديم الإقرار في الموعد المحدد ، تُحصَّل الأعلى من الغرامتين الآتيتين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(أ) - 1 % من إجمالي الإيرادات وبحد أقصى قدره 20.000 ( عشرون ألف ريال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(ب)- حسب النسب الآتية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5 % من الضريبة غير المسددة إذا لم يتجاوز التأخير ثلاثين يوماً من الموعد النظامي.</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10 % من الضريبة غير المسددة إذا زاد التأخير عن ثلاثين يوماً ولم يتجاوز تسعين يوماً من الموعد النظامي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20 % من الضريبة غير المسددة إذا زاد التأخير عن تسعين يوماً ولم يتجاوز ثلاثمائة وخمسة وستين يوماً من الموعد النظامي.</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25 % من الضريبة غير المسددة إذا زاد التأخير عن ثلاثمائة وخمسة وستين يوماً من الموعد النظامي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lastRenderedPageBreak/>
        <w:t>3- تعني الضريبة غير المسددة الفرق بين ما سدده المكلف في الموعد النظامي ، والضريبة المستحقة السداد بموجب أحكام النظام وتشمل التعديلات التي تجريها المصلحة والتي أصبحت نهائية حسبما هو وارد في الفقرة ( 2 ) من المادة الحادية والسبعين من هذه اللائحة بما في ذلك الحالات المعترض عليها حيث تحتسب الغرامة من تاريخ الموعد النظامي لتقديم الإقرار والسداد.</w:t>
      </w:r>
    </w:p>
    <w:p w:rsidR="00C8497C" w:rsidRPr="000A678F" w:rsidRDefault="00C8497C" w:rsidP="00C8497C">
      <w:pPr>
        <w:numPr>
          <w:ilvl w:val="0"/>
          <w:numId w:val="10"/>
        </w:numPr>
        <w:contextualSpacing/>
        <w:rPr>
          <w:rFonts w:asciiTheme="minorBidi" w:eastAsia="Calibri" w:hAnsiTheme="minorBidi"/>
          <w:b/>
          <w:bCs/>
          <w:color w:val="0070C0"/>
          <w:sz w:val="28"/>
          <w:szCs w:val="28"/>
        </w:rPr>
      </w:pPr>
      <w:r w:rsidRPr="000A678F">
        <w:rPr>
          <w:rFonts w:asciiTheme="minorBidi" w:eastAsia="Calibri" w:hAnsiTheme="minorBidi"/>
          <w:b/>
          <w:bCs/>
          <w:color w:val="0070C0"/>
          <w:sz w:val="28"/>
          <w:szCs w:val="28"/>
          <w:rtl/>
        </w:rPr>
        <w:t xml:space="preserve"> غرامة التأخير في السداد:</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1 - تضاف إلى الغرامات الواردة في المادة السابقة 1 % من الضريبة غير المسددة عن كل ثلاثين يوم تأخير في الحالات الآتية:</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أ- التأخير في تسديد الضريبة المستحقة بموجب الإقرار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ب- التأخير في تسديد الضريبة المستحقة بموجب ربط المصلحة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ج- التأخير في تسديد الدفعات المعجلة في مواعيدها المحددة بنهاية الشهر السادس ، والتاسع ، والثاني عشر من السنة المالية للمكلف.</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د- الضرائب التي صدرت الموافقة بتقسيطها من تاريخ استحقاقها الواردة في المادة الحادية والسبعين من النظام.</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ه- التأخير في تسديد الضريبة المطلوب استقطاعها المحددة بعشرة أيام من الشهر التالي الذي تم فيه الدفع للمستفيد الواردة في المادة الثامنة والستين من النظام ، وتقع مسؤولية سدادها على الجهة المكلفة بالاستقطاع.</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2 - لا يتوجب احتساب الغرامة المحددة بواقع 1 % من الضريبة غير المسددة إذا لم تكتمل مدة التأخير ثلاثين يوماً من تاريخ الاستحقاق.</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3 - لا يمنع الربط على المكلف بالأسلوب التقديري من فرض غرامة عدم تقديم الإقرار وغرامة التأخير متى توفرت مبررات فرضها.</w:t>
      </w:r>
    </w:p>
    <w:p w:rsidR="00C8497C" w:rsidRPr="000A678F" w:rsidRDefault="00C8497C" w:rsidP="00C8497C">
      <w:pPr>
        <w:numPr>
          <w:ilvl w:val="0"/>
          <w:numId w:val="10"/>
        </w:numPr>
        <w:contextualSpacing/>
        <w:rPr>
          <w:rFonts w:asciiTheme="minorBidi" w:eastAsia="Calibri" w:hAnsiTheme="minorBidi"/>
          <w:b/>
          <w:bCs/>
          <w:color w:val="0070C0"/>
          <w:sz w:val="28"/>
          <w:szCs w:val="28"/>
        </w:rPr>
      </w:pPr>
      <w:r w:rsidRPr="000A678F">
        <w:rPr>
          <w:rFonts w:asciiTheme="minorBidi" w:eastAsia="Calibri" w:hAnsiTheme="minorBidi"/>
          <w:b/>
          <w:bCs/>
          <w:color w:val="0070C0"/>
          <w:sz w:val="28"/>
          <w:szCs w:val="28"/>
          <w:rtl/>
        </w:rPr>
        <w:t xml:space="preserve"> غرامة تهرب وغش:</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تفرض على المكلف غرامة مالية قدرها خمسة وعشرون بالمئة ( 25 %) من</w:t>
      </w:r>
      <w:r w:rsidRPr="0013570D">
        <w:rPr>
          <w:rFonts w:asciiTheme="minorBidi" w:eastAsia="Calibri" w:hAnsiTheme="minorBidi"/>
          <w:sz w:val="28"/>
          <w:szCs w:val="28"/>
        </w:rPr>
        <w:t xml:space="preserve"> </w:t>
      </w:r>
      <w:r w:rsidRPr="0013570D">
        <w:rPr>
          <w:rFonts w:asciiTheme="minorBidi" w:eastAsia="Calibri" w:hAnsiTheme="minorBidi"/>
          <w:sz w:val="28"/>
          <w:szCs w:val="28"/>
          <w:rtl/>
        </w:rPr>
        <w:t>فرق الضريبة الناتجة عن تقديم المكلف أو محاسبه القانوني معلومات غير حقيقية</w:t>
      </w:r>
      <w:r w:rsidRPr="0013570D">
        <w:rPr>
          <w:rFonts w:asciiTheme="minorBidi" w:eastAsia="Calibri" w:hAnsiTheme="minorBidi"/>
          <w:sz w:val="28"/>
          <w:szCs w:val="28"/>
        </w:rPr>
        <w:t xml:space="preserve"> </w:t>
      </w:r>
      <w:r w:rsidRPr="0013570D">
        <w:rPr>
          <w:rFonts w:asciiTheme="minorBidi" w:eastAsia="Calibri" w:hAnsiTheme="minorBidi"/>
          <w:sz w:val="28"/>
          <w:szCs w:val="28"/>
          <w:rtl/>
        </w:rPr>
        <w:t>أو الغش بقصد التهرب من الضريبة ، وعلى الأخص في الحالات الآتية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1 - تقديم دفاتر أو سجلات أو حسابات أو مستندات غير حقيقية لا تعكس الوضع</w:t>
      </w:r>
      <w:r w:rsidRPr="0013570D">
        <w:rPr>
          <w:rFonts w:asciiTheme="minorBidi" w:eastAsia="Calibri" w:hAnsiTheme="minorBidi"/>
          <w:sz w:val="28"/>
          <w:szCs w:val="28"/>
        </w:rPr>
        <w:t xml:space="preserve"> </w:t>
      </w:r>
      <w:r w:rsidRPr="0013570D">
        <w:rPr>
          <w:rFonts w:asciiTheme="minorBidi" w:eastAsia="Calibri" w:hAnsiTheme="minorBidi"/>
          <w:sz w:val="28"/>
          <w:szCs w:val="28"/>
          <w:rtl/>
        </w:rPr>
        <w:t>الصحيح للمكلف.</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2 - تقديم الإقرار على أساس عدم وجود دفاتر أو سجلات مع تضمينه معلومات</w:t>
      </w:r>
      <w:r w:rsidRPr="0013570D">
        <w:rPr>
          <w:rFonts w:asciiTheme="minorBidi" w:eastAsia="Calibri" w:hAnsiTheme="minorBidi"/>
          <w:sz w:val="28"/>
          <w:szCs w:val="28"/>
        </w:rPr>
        <w:t xml:space="preserve"> </w:t>
      </w:r>
      <w:r w:rsidRPr="0013570D">
        <w:rPr>
          <w:rFonts w:asciiTheme="minorBidi" w:eastAsia="Calibri" w:hAnsiTheme="minorBidi"/>
          <w:sz w:val="28"/>
          <w:szCs w:val="28"/>
          <w:rtl/>
        </w:rPr>
        <w:t>تخالف ما تظهره دفاتره وسجلاته.</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3 - تقديم فواتير أو وثائق مزورة أو مصطنعة أو تغيير فواتير الشراء أو البيع أو</w:t>
      </w:r>
      <w:r w:rsidRPr="0013570D">
        <w:rPr>
          <w:rFonts w:asciiTheme="minorBidi" w:eastAsia="Calibri" w:hAnsiTheme="minorBidi"/>
          <w:sz w:val="28"/>
          <w:szCs w:val="28"/>
        </w:rPr>
        <w:t xml:space="preserve"> </w:t>
      </w:r>
      <w:r w:rsidRPr="0013570D">
        <w:rPr>
          <w:rFonts w:asciiTheme="minorBidi" w:eastAsia="Calibri" w:hAnsiTheme="minorBidi"/>
          <w:sz w:val="28"/>
          <w:szCs w:val="28"/>
          <w:rtl/>
        </w:rPr>
        <w:t>غيرها من المستندات بقصد تقليل الأرباح أو زيادة الخسائر.</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lastRenderedPageBreak/>
        <w:t>4 - عدم الإفصاح عن نشاط أو أكثر من أنواع النشاط التي تخضع للضريبة.</w:t>
      </w:r>
    </w:p>
    <w:p w:rsidR="00C8497C" w:rsidRPr="0013570D" w:rsidRDefault="00C8497C" w:rsidP="00C8497C">
      <w:pPr>
        <w:rPr>
          <w:rFonts w:asciiTheme="minorBidi" w:eastAsia="Calibri" w:hAnsiTheme="minorBidi"/>
          <w:sz w:val="28"/>
          <w:szCs w:val="28"/>
          <w:rtl/>
        </w:rPr>
      </w:pPr>
      <w:r w:rsidRPr="0013570D">
        <w:rPr>
          <w:rFonts w:asciiTheme="minorBidi" w:eastAsia="Calibri" w:hAnsiTheme="minorBidi"/>
          <w:sz w:val="28"/>
          <w:szCs w:val="28"/>
          <w:rtl/>
        </w:rPr>
        <w:t>5 - إتلاف أو إخفاء الدفاتر أو السجلات أو المستندات قبل قيام المصلحة</w:t>
      </w:r>
      <w:r w:rsidRPr="0013570D">
        <w:rPr>
          <w:rFonts w:asciiTheme="minorBidi" w:eastAsia="Calibri" w:hAnsiTheme="minorBidi"/>
          <w:sz w:val="28"/>
          <w:szCs w:val="28"/>
        </w:rPr>
        <w:t xml:space="preserve"> </w:t>
      </w:r>
      <w:r w:rsidRPr="0013570D">
        <w:rPr>
          <w:rFonts w:asciiTheme="minorBidi" w:eastAsia="Calibri" w:hAnsiTheme="minorBidi"/>
          <w:sz w:val="28"/>
          <w:szCs w:val="28"/>
          <w:rtl/>
        </w:rPr>
        <w:t>بالفحص.</w:t>
      </w:r>
    </w:p>
    <w:p w:rsidR="00975F41" w:rsidRPr="00975F41" w:rsidRDefault="00975F41" w:rsidP="00975F41">
      <w:pPr>
        <w:tabs>
          <w:tab w:val="left" w:pos="3671"/>
        </w:tabs>
        <w:bidi w:val="0"/>
        <w:spacing w:before="120" w:after="0"/>
        <w:ind w:left="-567" w:right="-850"/>
        <w:jc w:val="right"/>
        <w:rPr>
          <w:rFonts w:asciiTheme="minorBidi" w:eastAsia="Times New Roman" w:hAnsiTheme="minorBidi"/>
          <w:b/>
          <w:bCs/>
          <w:color w:val="000000"/>
          <w:sz w:val="28"/>
          <w:szCs w:val="28"/>
          <w:u w:val="single"/>
        </w:rPr>
      </w:pPr>
      <w:r w:rsidRPr="00975F41">
        <w:rPr>
          <w:rFonts w:asciiTheme="minorBidi" w:eastAsia="Times New Roman" w:hAnsiTheme="minorBidi"/>
          <w:b/>
          <w:bCs/>
          <w:color w:val="000000"/>
          <w:sz w:val="28"/>
          <w:szCs w:val="28"/>
          <w:u w:val="single"/>
          <w:rtl/>
        </w:rPr>
        <w:t xml:space="preserve">حالة رقم 1 </w:t>
      </w:r>
    </w:p>
    <w:p w:rsidR="00975F41" w:rsidRPr="00975F41" w:rsidRDefault="00975F41" w:rsidP="007D1E7A">
      <w:pPr>
        <w:bidi w:val="0"/>
        <w:spacing w:before="120" w:after="0"/>
        <w:ind w:left="-567" w:right="-850"/>
        <w:jc w:val="right"/>
        <w:rPr>
          <w:rFonts w:asciiTheme="minorBidi" w:eastAsia="Times New Roman" w:hAnsiTheme="minorBidi"/>
          <w:color w:val="000000"/>
          <w:sz w:val="28"/>
          <w:szCs w:val="28"/>
          <w:rtl/>
        </w:rPr>
      </w:pPr>
      <w:r w:rsidRPr="00975F41">
        <w:rPr>
          <w:rFonts w:asciiTheme="minorBidi" w:eastAsia="Times New Roman" w:hAnsiTheme="minorBidi"/>
          <w:color w:val="000000"/>
          <w:sz w:val="28"/>
          <w:szCs w:val="28"/>
          <w:rtl/>
        </w:rPr>
        <w:t>قدمت إحدى الشركات إقرارها الضريبي عن العام المنتهي في 31/12/2006م في يوم 1/9/2007م وسددت المستحق بموجبه .. مع العلم بأن إيرادات المكلف 8 مليون ريال ومصروفاته 5 مليون ريال ..</w:t>
      </w:r>
    </w:p>
    <w:p w:rsidR="00975F41" w:rsidRPr="00975F41" w:rsidRDefault="00975F41" w:rsidP="00975F41">
      <w:pPr>
        <w:bidi w:val="0"/>
        <w:spacing w:before="120" w:after="0"/>
        <w:ind w:left="-567" w:right="-850"/>
        <w:jc w:val="right"/>
        <w:rPr>
          <w:rFonts w:asciiTheme="minorBidi" w:eastAsia="Times New Roman" w:hAnsiTheme="minorBidi"/>
          <w:color w:val="000000"/>
          <w:sz w:val="28"/>
          <w:szCs w:val="28"/>
          <w:u w:val="single"/>
          <w:rtl/>
        </w:rPr>
      </w:pPr>
      <w:r w:rsidRPr="00975F41">
        <w:rPr>
          <w:rFonts w:asciiTheme="minorBidi" w:eastAsia="Times New Roman" w:hAnsiTheme="minorBidi"/>
          <w:color w:val="000000"/>
          <w:sz w:val="28"/>
          <w:szCs w:val="28"/>
          <w:u w:val="single"/>
          <w:rtl/>
        </w:rPr>
        <w:t>المطلوب : حساب</w:t>
      </w:r>
      <w:r w:rsidR="00306D72">
        <w:rPr>
          <w:rFonts w:asciiTheme="minorBidi" w:eastAsia="Times New Roman" w:hAnsiTheme="minorBidi" w:hint="cs"/>
          <w:color w:val="000000"/>
          <w:sz w:val="28"/>
          <w:szCs w:val="28"/>
          <w:u w:val="single"/>
          <w:rtl/>
        </w:rPr>
        <w:t xml:space="preserve"> الضريبة المستحقة و</w:t>
      </w:r>
      <w:r w:rsidRPr="00975F41">
        <w:rPr>
          <w:rFonts w:asciiTheme="minorBidi" w:eastAsia="Times New Roman" w:hAnsiTheme="minorBidi"/>
          <w:color w:val="000000"/>
          <w:sz w:val="28"/>
          <w:szCs w:val="28"/>
          <w:u w:val="single"/>
          <w:rtl/>
        </w:rPr>
        <w:t xml:space="preserve"> غرامة التأخير في تقديم الإقرار ، وغرامة التأخير في السداد </w:t>
      </w:r>
    </w:p>
    <w:p w:rsidR="00975F41" w:rsidRPr="0033409E" w:rsidRDefault="0033409E" w:rsidP="0033409E">
      <w:pPr>
        <w:bidi w:val="0"/>
        <w:jc w:val="right"/>
        <w:rPr>
          <w:rFonts w:asciiTheme="minorBidi" w:eastAsia="Times New Roman" w:hAnsiTheme="minorBidi" w:hint="cs"/>
          <w:color w:val="FF0000"/>
          <w:sz w:val="28"/>
          <w:szCs w:val="28"/>
          <w:rtl/>
        </w:rPr>
      </w:pPr>
      <w:r w:rsidRPr="0033409E">
        <w:rPr>
          <w:rFonts w:asciiTheme="minorBidi" w:eastAsia="Times New Roman" w:hAnsiTheme="minorBidi" w:hint="cs"/>
          <w:color w:val="FF0000"/>
          <w:sz w:val="28"/>
          <w:szCs w:val="28"/>
          <w:rtl/>
        </w:rPr>
        <w:t xml:space="preserve">الارباح / 8000000 </w:t>
      </w:r>
      <w:r w:rsidRPr="0033409E">
        <w:rPr>
          <w:rFonts w:asciiTheme="minorBidi" w:eastAsia="Times New Roman" w:hAnsiTheme="minorBidi"/>
          <w:color w:val="FF0000"/>
          <w:sz w:val="28"/>
          <w:szCs w:val="28"/>
          <w:rtl/>
        </w:rPr>
        <w:t>–</w:t>
      </w:r>
      <w:r w:rsidRPr="0033409E">
        <w:rPr>
          <w:rFonts w:asciiTheme="minorBidi" w:eastAsia="Times New Roman" w:hAnsiTheme="minorBidi" w:hint="cs"/>
          <w:color w:val="FF0000"/>
          <w:sz w:val="28"/>
          <w:szCs w:val="28"/>
          <w:rtl/>
        </w:rPr>
        <w:t xml:space="preserve"> 5000000 = 3000000 ريال </w:t>
      </w:r>
    </w:p>
    <w:p w:rsidR="0033409E" w:rsidRPr="0033409E" w:rsidRDefault="0033409E" w:rsidP="0033409E">
      <w:pPr>
        <w:bidi w:val="0"/>
        <w:jc w:val="right"/>
        <w:rPr>
          <w:rFonts w:asciiTheme="minorBidi" w:eastAsia="Times New Roman" w:hAnsiTheme="minorBidi"/>
          <w:color w:val="FF0000"/>
          <w:sz w:val="28"/>
          <w:szCs w:val="28"/>
        </w:rPr>
      </w:pPr>
      <w:r w:rsidRPr="0033409E">
        <w:rPr>
          <w:rFonts w:asciiTheme="minorBidi" w:eastAsia="Times New Roman" w:hAnsiTheme="minorBidi" w:hint="cs"/>
          <w:color w:val="FF0000"/>
          <w:sz w:val="28"/>
          <w:szCs w:val="28"/>
          <w:rtl/>
        </w:rPr>
        <w:t xml:space="preserve">الضريبة /(3000000 * 20% ) = 600000 ريال </w:t>
      </w:r>
    </w:p>
    <w:p w:rsidR="0033409E" w:rsidRPr="0033409E" w:rsidRDefault="0033409E" w:rsidP="0033409E">
      <w:pPr>
        <w:bidi w:val="0"/>
        <w:jc w:val="right"/>
        <w:rPr>
          <w:rFonts w:asciiTheme="minorBidi" w:eastAsia="Times New Roman" w:hAnsiTheme="minorBidi" w:hint="cs"/>
          <w:color w:val="FF0000"/>
          <w:sz w:val="28"/>
          <w:szCs w:val="28"/>
          <w:rtl/>
        </w:rPr>
      </w:pPr>
      <w:r w:rsidRPr="0033409E">
        <w:rPr>
          <w:rFonts w:asciiTheme="minorBidi" w:eastAsia="Times New Roman" w:hAnsiTheme="minorBidi" w:hint="cs"/>
          <w:color w:val="FF0000"/>
          <w:sz w:val="28"/>
          <w:szCs w:val="28"/>
          <w:rtl/>
        </w:rPr>
        <w:t xml:space="preserve">غرامة عدم تقديم الإقرار </w:t>
      </w:r>
    </w:p>
    <w:p w:rsidR="0033409E" w:rsidRPr="0033409E" w:rsidRDefault="0033409E" w:rsidP="0033409E">
      <w:pPr>
        <w:bidi w:val="0"/>
        <w:jc w:val="right"/>
        <w:rPr>
          <w:rFonts w:asciiTheme="minorBidi" w:eastAsia="Times New Roman" w:hAnsiTheme="minorBidi" w:hint="cs"/>
          <w:color w:val="FF0000"/>
          <w:sz w:val="28"/>
          <w:szCs w:val="28"/>
          <w:rtl/>
        </w:rPr>
      </w:pPr>
      <w:r w:rsidRPr="0033409E">
        <w:rPr>
          <w:rFonts w:asciiTheme="minorBidi" w:eastAsia="Times New Roman" w:hAnsiTheme="minorBidi" w:hint="cs"/>
          <w:color w:val="FF0000"/>
          <w:sz w:val="28"/>
          <w:szCs w:val="28"/>
          <w:rtl/>
        </w:rPr>
        <w:t xml:space="preserve">1-1% * 8000000 = 80000 </w:t>
      </w:r>
    </w:p>
    <w:p w:rsidR="0033409E" w:rsidRPr="0033409E" w:rsidRDefault="0033409E" w:rsidP="0033409E">
      <w:pPr>
        <w:bidi w:val="0"/>
        <w:jc w:val="right"/>
        <w:rPr>
          <w:rFonts w:asciiTheme="minorBidi" w:eastAsia="Times New Roman" w:hAnsiTheme="minorBidi" w:hint="cs"/>
          <w:color w:val="FF0000"/>
          <w:sz w:val="28"/>
          <w:szCs w:val="28"/>
          <w:rtl/>
        </w:rPr>
      </w:pPr>
      <w:r w:rsidRPr="0033409E">
        <w:rPr>
          <w:rFonts w:asciiTheme="minorBidi" w:eastAsia="Times New Roman" w:hAnsiTheme="minorBidi" w:hint="cs"/>
          <w:color w:val="FF0000"/>
          <w:sz w:val="28"/>
          <w:szCs w:val="28"/>
          <w:rtl/>
        </w:rPr>
        <w:t>2-600000 * 20% = 120000</w:t>
      </w:r>
    </w:p>
    <w:p w:rsidR="0033409E" w:rsidRPr="0033409E" w:rsidRDefault="0033409E" w:rsidP="0033409E">
      <w:pPr>
        <w:bidi w:val="0"/>
        <w:jc w:val="right"/>
        <w:rPr>
          <w:rFonts w:asciiTheme="minorBidi" w:eastAsia="Times New Roman" w:hAnsiTheme="minorBidi"/>
          <w:color w:val="000000"/>
          <w:sz w:val="28"/>
          <w:szCs w:val="28"/>
        </w:rPr>
      </w:pPr>
      <w:r w:rsidRPr="0033409E">
        <w:rPr>
          <w:rFonts w:asciiTheme="minorBidi" w:eastAsia="Times New Roman" w:hAnsiTheme="minorBidi" w:hint="cs"/>
          <w:color w:val="FF0000"/>
          <w:sz w:val="28"/>
          <w:szCs w:val="28"/>
          <w:rtl/>
        </w:rPr>
        <w:t xml:space="preserve">غرامة عدم تسديد الضريبة / 4% * 600000 = 24000 ريال </w:t>
      </w:r>
      <w:r w:rsidRPr="0033409E">
        <w:rPr>
          <w:rFonts w:asciiTheme="minorBidi" w:eastAsia="Times New Roman" w:hAnsiTheme="minorBidi" w:hint="cs"/>
          <w:color w:val="000000"/>
          <w:sz w:val="28"/>
          <w:szCs w:val="28"/>
          <w:rtl/>
        </w:rPr>
        <w:t xml:space="preserve"> </w:t>
      </w:r>
    </w:p>
    <w:p w:rsidR="00975F41" w:rsidRPr="00975F41" w:rsidRDefault="00975F41" w:rsidP="00975F41">
      <w:pPr>
        <w:tabs>
          <w:tab w:val="left" w:pos="3671"/>
        </w:tabs>
        <w:bidi w:val="0"/>
        <w:spacing w:before="120" w:after="0"/>
        <w:ind w:right="-850"/>
        <w:jc w:val="right"/>
        <w:rPr>
          <w:rFonts w:asciiTheme="minorBidi" w:eastAsia="Times New Roman" w:hAnsiTheme="minorBidi"/>
          <w:b/>
          <w:bCs/>
          <w:color w:val="000000"/>
          <w:sz w:val="28"/>
          <w:szCs w:val="28"/>
          <w:u w:val="single"/>
          <w:rtl/>
        </w:rPr>
      </w:pPr>
      <w:r w:rsidRPr="00975F41">
        <w:rPr>
          <w:rFonts w:asciiTheme="minorBidi" w:eastAsia="Times New Roman" w:hAnsiTheme="minorBidi"/>
          <w:b/>
          <w:bCs/>
          <w:color w:val="000000"/>
          <w:sz w:val="28"/>
          <w:szCs w:val="28"/>
          <w:u w:val="single"/>
          <w:rtl/>
        </w:rPr>
        <w:t xml:space="preserve">حالة رقم 2 </w:t>
      </w:r>
    </w:p>
    <w:p w:rsidR="00975F41" w:rsidRPr="00975F41" w:rsidRDefault="00975F41" w:rsidP="00AB0938">
      <w:pPr>
        <w:bidi w:val="0"/>
        <w:spacing w:before="120" w:after="0"/>
        <w:ind w:right="-850"/>
        <w:jc w:val="right"/>
        <w:rPr>
          <w:rFonts w:asciiTheme="minorBidi" w:eastAsia="Times New Roman" w:hAnsiTheme="minorBidi"/>
          <w:color w:val="000000"/>
          <w:sz w:val="28"/>
          <w:szCs w:val="28"/>
          <w:rtl/>
        </w:rPr>
      </w:pPr>
      <w:r w:rsidRPr="00975F41">
        <w:rPr>
          <w:rFonts w:asciiTheme="minorBidi" w:eastAsia="Times New Roman" w:hAnsiTheme="minorBidi"/>
          <w:color w:val="000000"/>
          <w:sz w:val="28"/>
          <w:szCs w:val="28"/>
          <w:rtl/>
        </w:rPr>
        <w:t>مكلف ( شركة أشخاص ) حصل على السجل التجاري بتاريخ 1/1/2006م وبتاريخ 28/2/2007م قدم إقراره الضريبي عن العام المالي الأول المنتهي في 31/12/2006م متضمنا صافي دخل قدره  500,000 ريال ، وقامت المصلحة بتعديله ببعض المصروفات الغير جائزة الحسم وقدرها 300,000 ريال ليصبح  800,000 ريال ، علما بأن الشركة قد تأخرت في التسجيل عن الموعد النظامي .</w:t>
      </w:r>
    </w:p>
    <w:p w:rsidR="00975F41" w:rsidRDefault="00975F41" w:rsidP="00975F41">
      <w:pPr>
        <w:bidi w:val="0"/>
        <w:spacing w:before="120" w:after="0"/>
        <w:ind w:right="-850"/>
        <w:jc w:val="right"/>
        <w:rPr>
          <w:rFonts w:asciiTheme="minorBidi" w:eastAsia="Times New Roman" w:hAnsiTheme="minorBidi" w:hint="cs"/>
          <w:color w:val="000000"/>
          <w:sz w:val="28"/>
          <w:szCs w:val="28"/>
          <w:u w:val="single"/>
          <w:rtl/>
        </w:rPr>
      </w:pPr>
      <w:r w:rsidRPr="00975F41">
        <w:rPr>
          <w:rFonts w:asciiTheme="minorBidi" w:eastAsia="Times New Roman" w:hAnsiTheme="minorBidi"/>
          <w:color w:val="000000"/>
          <w:sz w:val="28"/>
          <w:szCs w:val="28"/>
          <w:u w:val="single"/>
          <w:rtl/>
        </w:rPr>
        <w:t xml:space="preserve">المطلوب / تحديد مقدار ضريبة الدخل المستحقة على الشركة والغرامات ( إن وجدت ) </w:t>
      </w:r>
    </w:p>
    <w:p w:rsidR="0033409E" w:rsidRPr="0033409E" w:rsidRDefault="0033409E" w:rsidP="0033409E">
      <w:pPr>
        <w:bidi w:val="0"/>
        <w:spacing w:before="120" w:after="0"/>
        <w:ind w:right="-850"/>
        <w:jc w:val="right"/>
        <w:rPr>
          <w:rFonts w:asciiTheme="minorBidi" w:eastAsia="Times New Roman" w:hAnsiTheme="minorBidi" w:hint="cs"/>
          <w:color w:val="FF0000"/>
          <w:sz w:val="28"/>
          <w:szCs w:val="28"/>
          <w:rtl/>
        </w:rPr>
      </w:pPr>
      <w:r w:rsidRPr="0033409E">
        <w:rPr>
          <w:rFonts w:asciiTheme="minorBidi" w:eastAsia="Times New Roman" w:hAnsiTheme="minorBidi" w:hint="cs"/>
          <w:color w:val="FF0000"/>
          <w:sz w:val="28"/>
          <w:szCs w:val="28"/>
          <w:rtl/>
        </w:rPr>
        <w:t xml:space="preserve">الضريبة / 800000 * 20% = 160000 ر </w:t>
      </w:r>
      <w:proofErr w:type="spellStart"/>
      <w:r w:rsidRPr="0033409E">
        <w:rPr>
          <w:rFonts w:asciiTheme="minorBidi" w:eastAsia="Times New Roman" w:hAnsiTheme="minorBidi" w:hint="cs"/>
          <w:color w:val="FF0000"/>
          <w:sz w:val="28"/>
          <w:szCs w:val="28"/>
          <w:rtl/>
        </w:rPr>
        <w:t>يال</w:t>
      </w:r>
      <w:proofErr w:type="spellEnd"/>
      <w:r w:rsidRPr="0033409E">
        <w:rPr>
          <w:rFonts w:asciiTheme="minorBidi" w:eastAsia="Times New Roman" w:hAnsiTheme="minorBidi" w:hint="cs"/>
          <w:color w:val="FF0000"/>
          <w:sz w:val="28"/>
          <w:szCs w:val="28"/>
          <w:rtl/>
        </w:rPr>
        <w:t xml:space="preserve"> </w:t>
      </w:r>
    </w:p>
    <w:p w:rsidR="0033409E" w:rsidRPr="0033409E" w:rsidRDefault="0033409E" w:rsidP="0033409E">
      <w:pPr>
        <w:bidi w:val="0"/>
        <w:spacing w:before="120" w:after="0"/>
        <w:ind w:right="-850"/>
        <w:jc w:val="right"/>
        <w:rPr>
          <w:rFonts w:asciiTheme="minorBidi" w:eastAsia="Times New Roman" w:hAnsiTheme="minorBidi" w:hint="cs"/>
          <w:color w:val="FF0000"/>
          <w:sz w:val="28"/>
          <w:szCs w:val="28"/>
          <w:rtl/>
        </w:rPr>
      </w:pPr>
      <w:r w:rsidRPr="0033409E">
        <w:rPr>
          <w:rFonts w:asciiTheme="minorBidi" w:eastAsia="Times New Roman" w:hAnsiTheme="minorBidi" w:hint="cs"/>
          <w:color w:val="FF0000"/>
          <w:sz w:val="28"/>
          <w:szCs w:val="28"/>
          <w:rtl/>
        </w:rPr>
        <w:t xml:space="preserve">لا توجد غرامة عدم تقديم الاقرار ولا غرامة عدم تسديد الضريبة </w:t>
      </w:r>
    </w:p>
    <w:p w:rsidR="0033409E" w:rsidRPr="0033409E" w:rsidRDefault="0033409E" w:rsidP="0033409E">
      <w:pPr>
        <w:bidi w:val="0"/>
        <w:spacing w:before="120" w:after="0"/>
        <w:ind w:right="-850"/>
        <w:jc w:val="right"/>
        <w:rPr>
          <w:rFonts w:asciiTheme="minorBidi" w:eastAsia="Times New Roman" w:hAnsiTheme="minorBidi"/>
          <w:color w:val="FF0000"/>
          <w:sz w:val="28"/>
          <w:szCs w:val="28"/>
          <w:rtl/>
        </w:rPr>
      </w:pPr>
      <w:r w:rsidRPr="0033409E">
        <w:rPr>
          <w:rFonts w:asciiTheme="minorBidi" w:eastAsia="Times New Roman" w:hAnsiTheme="minorBidi" w:hint="cs"/>
          <w:color w:val="FF0000"/>
          <w:sz w:val="28"/>
          <w:szCs w:val="28"/>
          <w:rtl/>
        </w:rPr>
        <w:t xml:space="preserve">توجد غرامة عدم التسديد في الموعد النظامي وقيمتها 1000 ريال </w:t>
      </w:r>
    </w:p>
    <w:p w:rsidR="00975F41" w:rsidRPr="00975F41" w:rsidRDefault="00975F41" w:rsidP="00975F41">
      <w:pPr>
        <w:bidi w:val="0"/>
        <w:spacing w:before="120" w:after="0"/>
        <w:ind w:right="-850"/>
        <w:jc w:val="right"/>
        <w:rPr>
          <w:rFonts w:asciiTheme="minorBidi" w:eastAsia="Times New Roman" w:hAnsiTheme="minorBidi"/>
          <w:color w:val="000000"/>
          <w:sz w:val="28"/>
          <w:szCs w:val="28"/>
          <w:rtl/>
        </w:rPr>
      </w:pPr>
    </w:p>
    <w:p w:rsidR="00975F41" w:rsidRPr="00975F41" w:rsidRDefault="00975F41" w:rsidP="00975F41">
      <w:pPr>
        <w:bidi w:val="0"/>
        <w:spacing w:before="120" w:after="0"/>
        <w:ind w:right="-850"/>
        <w:jc w:val="right"/>
        <w:rPr>
          <w:rFonts w:asciiTheme="minorBidi" w:eastAsia="Times New Roman" w:hAnsiTheme="minorBidi"/>
          <w:b/>
          <w:bCs/>
          <w:color w:val="000000"/>
          <w:sz w:val="28"/>
          <w:szCs w:val="28"/>
          <w:u w:val="single"/>
        </w:rPr>
      </w:pPr>
      <w:r w:rsidRPr="00975F41">
        <w:rPr>
          <w:rFonts w:asciiTheme="minorBidi" w:eastAsia="Times New Roman" w:hAnsiTheme="minorBidi"/>
          <w:b/>
          <w:bCs/>
          <w:color w:val="000000"/>
          <w:sz w:val="28"/>
          <w:szCs w:val="28"/>
          <w:u w:val="single"/>
          <w:rtl/>
        </w:rPr>
        <w:t xml:space="preserve"> حالة رقم 3</w:t>
      </w:r>
    </w:p>
    <w:p w:rsidR="00975F41" w:rsidRPr="00975F41" w:rsidRDefault="00975F41" w:rsidP="00AB0938">
      <w:pPr>
        <w:bidi w:val="0"/>
        <w:spacing w:before="120" w:after="0"/>
        <w:ind w:right="-850"/>
        <w:jc w:val="right"/>
        <w:rPr>
          <w:rFonts w:asciiTheme="minorBidi" w:eastAsia="Times New Roman" w:hAnsiTheme="minorBidi"/>
          <w:color w:val="000000"/>
          <w:sz w:val="28"/>
          <w:szCs w:val="28"/>
          <w:rtl/>
        </w:rPr>
      </w:pPr>
      <w:r w:rsidRPr="00975F41">
        <w:rPr>
          <w:rFonts w:asciiTheme="minorBidi" w:eastAsia="Times New Roman" w:hAnsiTheme="minorBidi"/>
          <w:color w:val="000000"/>
          <w:sz w:val="28"/>
          <w:szCs w:val="28"/>
          <w:rtl/>
        </w:rPr>
        <w:t xml:space="preserve">قدم مكلف إقراره الضريبي عن العام المنتهي في 31/12/2006م في يوم 1/8/2007م وسدد المستحق عليه . وعند الفحص والمراجعة تبين أن هذا الإقرار قد تم تقديمه متأخرا عن الموعد النظامي بمدة 3 أشهر .. مع </w:t>
      </w:r>
      <w:r w:rsidR="00AB0938">
        <w:rPr>
          <w:rFonts w:asciiTheme="minorBidi" w:eastAsia="Times New Roman" w:hAnsiTheme="minorBidi"/>
          <w:color w:val="000000"/>
          <w:sz w:val="28"/>
          <w:szCs w:val="28"/>
          <w:rtl/>
        </w:rPr>
        <w:t>العلم بأن إجمالي إيرادات المكلف</w:t>
      </w:r>
      <w:r w:rsidR="00AB0938">
        <w:rPr>
          <w:rFonts w:asciiTheme="minorBidi" w:eastAsia="Times New Roman" w:hAnsiTheme="minorBidi" w:hint="cs"/>
          <w:color w:val="000000"/>
          <w:sz w:val="28"/>
          <w:szCs w:val="28"/>
          <w:rtl/>
        </w:rPr>
        <w:t>20</w:t>
      </w:r>
      <w:r w:rsidRPr="00975F41">
        <w:rPr>
          <w:rFonts w:asciiTheme="minorBidi" w:eastAsia="Times New Roman" w:hAnsiTheme="minorBidi"/>
          <w:color w:val="000000"/>
          <w:sz w:val="28"/>
          <w:szCs w:val="28"/>
          <w:rtl/>
        </w:rPr>
        <w:t xml:space="preserve"> مليون ريال وإجمالي مصروفاته 16 مليون ريال </w:t>
      </w:r>
    </w:p>
    <w:p w:rsidR="00975F41" w:rsidRPr="0013570D" w:rsidRDefault="00975F41" w:rsidP="00975F41">
      <w:pPr>
        <w:rPr>
          <w:rFonts w:asciiTheme="minorBidi" w:eastAsia="Calibri" w:hAnsiTheme="minorBidi"/>
          <w:sz w:val="28"/>
          <w:szCs w:val="28"/>
          <w:rtl/>
        </w:rPr>
      </w:pPr>
      <w:r w:rsidRPr="0013570D">
        <w:rPr>
          <w:rFonts w:asciiTheme="minorBidi" w:eastAsia="Times New Roman" w:hAnsiTheme="minorBidi"/>
          <w:color w:val="000000"/>
          <w:sz w:val="28"/>
          <w:szCs w:val="28"/>
          <w:u w:val="single"/>
          <w:rtl/>
        </w:rPr>
        <w:t>المطلوب / حساب مقدار الغرامة المستحقة بسبب : التأخر في تقديم الإقرار والتأخر عن السداد</w:t>
      </w:r>
    </w:p>
    <w:p w:rsidR="0033409E" w:rsidRPr="00975F41" w:rsidRDefault="0033409E" w:rsidP="0033409E">
      <w:pPr>
        <w:bidi w:val="0"/>
        <w:spacing w:before="120" w:after="0"/>
        <w:ind w:left="-567" w:right="-850"/>
        <w:jc w:val="right"/>
        <w:rPr>
          <w:rFonts w:asciiTheme="minorBidi" w:eastAsia="Times New Roman" w:hAnsiTheme="minorBidi"/>
          <w:color w:val="000000"/>
          <w:sz w:val="28"/>
          <w:szCs w:val="28"/>
          <w:u w:val="single"/>
          <w:rtl/>
        </w:rPr>
      </w:pPr>
    </w:p>
    <w:p w:rsidR="0033409E" w:rsidRPr="0033409E" w:rsidRDefault="0033409E" w:rsidP="0033409E">
      <w:pPr>
        <w:bidi w:val="0"/>
        <w:jc w:val="right"/>
        <w:rPr>
          <w:rFonts w:asciiTheme="minorBidi" w:eastAsia="Times New Roman" w:hAnsiTheme="minorBidi" w:hint="cs"/>
          <w:color w:val="FF0000"/>
          <w:sz w:val="28"/>
          <w:szCs w:val="28"/>
          <w:rtl/>
        </w:rPr>
      </w:pPr>
      <w:r w:rsidRPr="0033409E">
        <w:rPr>
          <w:rFonts w:asciiTheme="minorBidi" w:eastAsia="Times New Roman" w:hAnsiTheme="minorBidi" w:hint="cs"/>
          <w:color w:val="FF0000"/>
          <w:sz w:val="28"/>
          <w:szCs w:val="28"/>
          <w:rtl/>
        </w:rPr>
        <w:t xml:space="preserve">الارباح / </w:t>
      </w:r>
      <w:r>
        <w:rPr>
          <w:rFonts w:asciiTheme="minorBidi" w:eastAsia="Times New Roman" w:hAnsiTheme="minorBidi" w:hint="cs"/>
          <w:color w:val="FF0000"/>
          <w:sz w:val="28"/>
          <w:szCs w:val="28"/>
          <w:rtl/>
        </w:rPr>
        <w:t>20</w:t>
      </w:r>
      <w:r w:rsidRPr="0033409E">
        <w:rPr>
          <w:rFonts w:asciiTheme="minorBidi" w:eastAsia="Times New Roman" w:hAnsiTheme="minorBidi" w:hint="cs"/>
          <w:color w:val="FF0000"/>
          <w:sz w:val="28"/>
          <w:szCs w:val="28"/>
          <w:rtl/>
        </w:rPr>
        <w:t xml:space="preserve">000000 </w:t>
      </w:r>
      <w:r w:rsidRPr="0033409E">
        <w:rPr>
          <w:rFonts w:asciiTheme="minorBidi" w:eastAsia="Times New Roman" w:hAnsiTheme="minorBidi"/>
          <w:color w:val="FF0000"/>
          <w:sz w:val="28"/>
          <w:szCs w:val="28"/>
          <w:rtl/>
        </w:rPr>
        <w:t>–</w:t>
      </w:r>
      <w:r w:rsidRPr="0033409E">
        <w:rPr>
          <w:rFonts w:asciiTheme="minorBidi" w:eastAsia="Times New Roman" w:hAnsiTheme="minorBidi" w:hint="cs"/>
          <w:color w:val="FF0000"/>
          <w:sz w:val="28"/>
          <w:szCs w:val="28"/>
          <w:rtl/>
        </w:rPr>
        <w:t xml:space="preserve"> </w:t>
      </w:r>
      <w:r>
        <w:rPr>
          <w:rFonts w:asciiTheme="minorBidi" w:eastAsia="Times New Roman" w:hAnsiTheme="minorBidi" w:hint="cs"/>
          <w:color w:val="FF0000"/>
          <w:sz w:val="28"/>
          <w:szCs w:val="28"/>
          <w:rtl/>
        </w:rPr>
        <w:t>16</w:t>
      </w:r>
      <w:r w:rsidRPr="0033409E">
        <w:rPr>
          <w:rFonts w:asciiTheme="minorBidi" w:eastAsia="Times New Roman" w:hAnsiTheme="minorBidi" w:hint="cs"/>
          <w:color w:val="FF0000"/>
          <w:sz w:val="28"/>
          <w:szCs w:val="28"/>
          <w:rtl/>
        </w:rPr>
        <w:t xml:space="preserve">000000 = </w:t>
      </w:r>
      <w:r>
        <w:rPr>
          <w:rFonts w:asciiTheme="minorBidi" w:eastAsia="Times New Roman" w:hAnsiTheme="minorBidi" w:hint="cs"/>
          <w:color w:val="FF0000"/>
          <w:sz w:val="28"/>
          <w:szCs w:val="28"/>
          <w:rtl/>
        </w:rPr>
        <w:t>4</w:t>
      </w:r>
      <w:r w:rsidRPr="0033409E">
        <w:rPr>
          <w:rFonts w:asciiTheme="minorBidi" w:eastAsia="Times New Roman" w:hAnsiTheme="minorBidi" w:hint="cs"/>
          <w:color w:val="FF0000"/>
          <w:sz w:val="28"/>
          <w:szCs w:val="28"/>
          <w:rtl/>
        </w:rPr>
        <w:t xml:space="preserve">000000 ريال </w:t>
      </w:r>
    </w:p>
    <w:p w:rsidR="0033409E" w:rsidRPr="0033409E" w:rsidRDefault="0033409E" w:rsidP="00DB043E">
      <w:pPr>
        <w:bidi w:val="0"/>
        <w:jc w:val="right"/>
        <w:rPr>
          <w:rFonts w:asciiTheme="minorBidi" w:eastAsia="Times New Roman" w:hAnsiTheme="minorBidi"/>
          <w:color w:val="FF0000"/>
          <w:sz w:val="28"/>
          <w:szCs w:val="28"/>
        </w:rPr>
      </w:pPr>
      <w:r w:rsidRPr="0033409E">
        <w:rPr>
          <w:rFonts w:asciiTheme="minorBidi" w:eastAsia="Times New Roman" w:hAnsiTheme="minorBidi" w:hint="cs"/>
          <w:color w:val="FF0000"/>
          <w:sz w:val="28"/>
          <w:szCs w:val="28"/>
          <w:rtl/>
        </w:rPr>
        <w:lastRenderedPageBreak/>
        <w:t>الضريبة /(</w:t>
      </w:r>
      <w:r>
        <w:rPr>
          <w:rFonts w:asciiTheme="minorBidi" w:eastAsia="Times New Roman" w:hAnsiTheme="minorBidi" w:hint="cs"/>
          <w:color w:val="FF0000"/>
          <w:sz w:val="28"/>
          <w:szCs w:val="28"/>
          <w:rtl/>
        </w:rPr>
        <w:t>4</w:t>
      </w:r>
      <w:r w:rsidRPr="0033409E">
        <w:rPr>
          <w:rFonts w:asciiTheme="minorBidi" w:eastAsia="Times New Roman" w:hAnsiTheme="minorBidi" w:hint="cs"/>
          <w:color w:val="FF0000"/>
          <w:sz w:val="28"/>
          <w:szCs w:val="28"/>
          <w:rtl/>
        </w:rPr>
        <w:t xml:space="preserve">000000 * 20% ) = </w:t>
      </w:r>
      <w:r w:rsidR="00DB043E">
        <w:rPr>
          <w:rFonts w:asciiTheme="minorBidi" w:eastAsia="Times New Roman" w:hAnsiTheme="minorBidi" w:hint="cs"/>
          <w:color w:val="FF0000"/>
          <w:sz w:val="28"/>
          <w:szCs w:val="28"/>
          <w:rtl/>
        </w:rPr>
        <w:t>8</w:t>
      </w:r>
      <w:r w:rsidRPr="0033409E">
        <w:rPr>
          <w:rFonts w:asciiTheme="minorBidi" w:eastAsia="Times New Roman" w:hAnsiTheme="minorBidi" w:hint="cs"/>
          <w:color w:val="FF0000"/>
          <w:sz w:val="28"/>
          <w:szCs w:val="28"/>
          <w:rtl/>
        </w:rPr>
        <w:t xml:space="preserve">00000 ريال </w:t>
      </w:r>
    </w:p>
    <w:p w:rsidR="0033409E" w:rsidRPr="0033409E" w:rsidRDefault="0033409E" w:rsidP="0033409E">
      <w:pPr>
        <w:bidi w:val="0"/>
        <w:jc w:val="right"/>
        <w:rPr>
          <w:rFonts w:asciiTheme="minorBidi" w:eastAsia="Times New Roman" w:hAnsiTheme="minorBidi" w:hint="cs"/>
          <w:color w:val="FF0000"/>
          <w:sz w:val="28"/>
          <w:szCs w:val="28"/>
          <w:rtl/>
        </w:rPr>
      </w:pPr>
      <w:r w:rsidRPr="0033409E">
        <w:rPr>
          <w:rFonts w:asciiTheme="minorBidi" w:eastAsia="Times New Roman" w:hAnsiTheme="minorBidi" w:hint="cs"/>
          <w:color w:val="FF0000"/>
          <w:sz w:val="28"/>
          <w:szCs w:val="28"/>
          <w:rtl/>
        </w:rPr>
        <w:t xml:space="preserve">غرامة عدم تقديم الإقرار </w:t>
      </w:r>
    </w:p>
    <w:p w:rsidR="0033409E" w:rsidRPr="0033409E" w:rsidRDefault="0033409E" w:rsidP="00DB043E">
      <w:pPr>
        <w:bidi w:val="0"/>
        <w:jc w:val="right"/>
        <w:rPr>
          <w:rFonts w:asciiTheme="minorBidi" w:eastAsia="Times New Roman" w:hAnsiTheme="minorBidi" w:hint="cs"/>
          <w:color w:val="FF0000"/>
          <w:sz w:val="28"/>
          <w:szCs w:val="28"/>
          <w:rtl/>
        </w:rPr>
      </w:pPr>
      <w:r w:rsidRPr="0033409E">
        <w:rPr>
          <w:rFonts w:asciiTheme="minorBidi" w:eastAsia="Times New Roman" w:hAnsiTheme="minorBidi" w:hint="cs"/>
          <w:color w:val="FF0000"/>
          <w:sz w:val="28"/>
          <w:szCs w:val="28"/>
          <w:rtl/>
        </w:rPr>
        <w:t xml:space="preserve">1-1% * </w:t>
      </w:r>
      <w:r w:rsidR="00DB043E">
        <w:rPr>
          <w:rFonts w:asciiTheme="minorBidi" w:eastAsia="Times New Roman" w:hAnsiTheme="minorBidi" w:hint="cs"/>
          <w:color w:val="FF0000"/>
          <w:sz w:val="28"/>
          <w:szCs w:val="28"/>
          <w:rtl/>
        </w:rPr>
        <w:t>20</w:t>
      </w:r>
      <w:r w:rsidRPr="0033409E">
        <w:rPr>
          <w:rFonts w:asciiTheme="minorBidi" w:eastAsia="Times New Roman" w:hAnsiTheme="minorBidi" w:hint="cs"/>
          <w:color w:val="FF0000"/>
          <w:sz w:val="28"/>
          <w:szCs w:val="28"/>
          <w:rtl/>
        </w:rPr>
        <w:t xml:space="preserve">000000 = </w:t>
      </w:r>
      <w:r w:rsidR="00DB043E">
        <w:rPr>
          <w:rFonts w:asciiTheme="minorBidi" w:eastAsia="Times New Roman" w:hAnsiTheme="minorBidi" w:hint="cs"/>
          <w:color w:val="FF0000"/>
          <w:sz w:val="28"/>
          <w:szCs w:val="28"/>
          <w:rtl/>
        </w:rPr>
        <w:t xml:space="preserve">200000 ريال </w:t>
      </w:r>
      <w:r w:rsidRPr="0033409E">
        <w:rPr>
          <w:rFonts w:asciiTheme="minorBidi" w:eastAsia="Times New Roman" w:hAnsiTheme="minorBidi" w:hint="cs"/>
          <w:color w:val="FF0000"/>
          <w:sz w:val="28"/>
          <w:szCs w:val="28"/>
          <w:rtl/>
        </w:rPr>
        <w:t xml:space="preserve"> </w:t>
      </w:r>
    </w:p>
    <w:p w:rsidR="0033409E" w:rsidRPr="0033409E" w:rsidRDefault="0033409E" w:rsidP="00DB043E">
      <w:pPr>
        <w:bidi w:val="0"/>
        <w:jc w:val="right"/>
        <w:rPr>
          <w:rFonts w:asciiTheme="minorBidi" w:eastAsia="Times New Roman" w:hAnsiTheme="minorBidi" w:hint="cs"/>
          <w:color w:val="FF0000"/>
          <w:sz w:val="28"/>
          <w:szCs w:val="28"/>
          <w:rtl/>
        </w:rPr>
      </w:pPr>
      <w:r w:rsidRPr="0033409E">
        <w:rPr>
          <w:rFonts w:asciiTheme="minorBidi" w:eastAsia="Times New Roman" w:hAnsiTheme="minorBidi" w:hint="cs"/>
          <w:color w:val="FF0000"/>
          <w:sz w:val="28"/>
          <w:szCs w:val="28"/>
          <w:rtl/>
        </w:rPr>
        <w:t>2-</w:t>
      </w:r>
      <w:r w:rsidR="00DB043E">
        <w:rPr>
          <w:rFonts w:asciiTheme="minorBidi" w:eastAsia="Times New Roman" w:hAnsiTheme="minorBidi" w:hint="cs"/>
          <w:color w:val="FF0000"/>
          <w:sz w:val="28"/>
          <w:szCs w:val="28"/>
          <w:rtl/>
        </w:rPr>
        <w:t>8</w:t>
      </w:r>
      <w:r w:rsidRPr="0033409E">
        <w:rPr>
          <w:rFonts w:asciiTheme="minorBidi" w:eastAsia="Times New Roman" w:hAnsiTheme="minorBidi" w:hint="cs"/>
          <w:color w:val="FF0000"/>
          <w:sz w:val="28"/>
          <w:szCs w:val="28"/>
          <w:rtl/>
        </w:rPr>
        <w:t xml:space="preserve">00000 * </w:t>
      </w:r>
      <w:r w:rsidR="00DB043E">
        <w:rPr>
          <w:rFonts w:asciiTheme="minorBidi" w:eastAsia="Times New Roman" w:hAnsiTheme="minorBidi" w:hint="cs"/>
          <w:color w:val="FF0000"/>
          <w:sz w:val="28"/>
          <w:szCs w:val="28"/>
          <w:rtl/>
        </w:rPr>
        <w:t>1</w:t>
      </w:r>
      <w:r w:rsidRPr="0033409E">
        <w:rPr>
          <w:rFonts w:asciiTheme="minorBidi" w:eastAsia="Times New Roman" w:hAnsiTheme="minorBidi" w:hint="cs"/>
          <w:color w:val="FF0000"/>
          <w:sz w:val="28"/>
          <w:szCs w:val="28"/>
          <w:rtl/>
        </w:rPr>
        <w:t xml:space="preserve">0% = </w:t>
      </w:r>
      <w:r w:rsidR="00DB043E">
        <w:rPr>
          <w:rFonts w:asciiTheme="minorBidi" w:eastAsia="Times New Roman" w:hAnsiTheme="minorBidi" w:hint="cs"/>
          <w:color w:val="FF0000"/>
          <w:sz w:val="28"/>
          <w:szCs w:val="28"/>
          <w:rtl/>
        </w:rPr>
        <w:t>8</w:t>
      </w:r>
      <w:r w:rsidRPr="0033409E">
        <w:rPr>
          <w:rFonts w:asciiTheme="minorBidi" w:eastAsia="Times New Roman" w:hAnsiTheme="minorBidi" w:hint="cs"/>
          <w:color w:val="FF0000"/>
          <w:sz w:val="28"/>
          <w:szCs w:val="28"/>
          <w:rtl/>
        </w:rPr>
        <w:t>0000</w:t>
      </w:r>
    </w:p>
    <w:p w:rsidR="00802E63" w:rsidRPr="0013570D" w:rsidRDefault="0033409E" w:rsidP="00DB043E">
      <w:pPr>
        <w:rPr>
          <w:rFonts w:asciiTheme="minorBidi" w:hAnsiTheme="minorBidi"/>
          <w:sz w:val="28"/>
          <w:szCs w:val="28"/>
          <w:rtl/>
        </w:rPr>
      </w:pPr>
      <w:r w:rsidRPr="0033409E">
        <w:rPr>
          <w:rFonts w:asciiTheme="minorBidi" w:eastAsia="Times New Roman" w:hAnsiTheme="minorBidi" w:hint="cs"/>
          <w:color w:val="FF0000"/>
          <w:sz w:val="28"/>
          <w:szCs w:val="28"/>
          <w:rtl/>
        </w:rPr>
        <w:t xml:space="preserve">غرامة عدم تسديد الضريبة / </w:t>
      </w:r>
      <w:r w:rsidR="00DB043E">
        <w:rPr>
          <w:rFonts w:asciiTheme="minorBidi" w:eastAsia="Times New Roman" w:hAnsiTheme="minorBidi" w:hint="cs"/>
          <w:color w:val="FF0000"/>
          <w:sz w:val="28"/>
          <w:szCs w:val="28"/>
          <w:rtl/>
        </w:rPr>
        <w:t>3</w:t>
      </w:r>
      <w:r w:rsidRPr="0033409E">
        <w:rPr>
          <w:rFonts w:asciiTheme="minorBidi" w:eastAsia="Times New Roman" w:hAnsiTheme="minorBidi" w:hint="cs"/>
          <w:color w:val="FF0000"/>
          <w:sz w:val="28"/>
          <w:szCs w:val="28"/>
          <w:rtl/>
        </w:rPr>
        <w:t xml:space="preserve">% * </w:t>
      </w:r>
      <w:r w:rsidR="00DB043E">
        <w:rPr>
          <w:rFonts w:asciiTheme="minorBidi" w:eastAsia="Times New Roman" w:hAnsiTheme="minorBidi" w:hint="cs"/>
          <w:color w:val="FF0000"/>
          <w:sz w:val="28"/>
          <w:szCs w:val="28"/>
          <w:rtl/>
        </w:rPr>
        <w:t>8</w:t>
      </w:r>
      <w:bookmarkStart w:id="0" w:name="_GoBack"/>
      <w:bookmarkEnd w:id="0"/>
      <w:r w:rsidRPr="0033409E">
        <w:rPr>
          <w:rFonts w:asciiTheme="minorBidi" w:eastAsia="Times New Roman" w:hAnsiTheme="minorBidi" w:hint="cs"/>
          <w:color w:val="FF0000"/>
          <w:sz w:val="28"/>
          <w:szCs w:val="28"/>
          <w:rtl/>
        </w:rPr>
        <w:t xml:space="preserve">00000 = 24000 ريال </w:t>
      </w:r>
      <w:r w:rsidRPr="0033409E">
        <w:rPr>
          <w:rFonts w:asciiTheme="minorBidi" w:eastAsia="Times New Roman" w:hAnsiTheme="minorBidi" w:hint="cs"/>
          <w:color w:val="000000"/>
          <w:sz w:val="28"/>
          <w:szCs w:val="28"/>
          <w:rtl/>
        </w:rPr>
        <w:t xml:space="preserve"> </w:t>
      </w:r>
    </w:p>
    <w:sectPr w:rsidR="00802E63" w:rsidRPr="0013570D" w:rsidSect="000A678F">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138"/>
    <w:multiLevelType w:val="hybridMultilevel"/>
    <w:tmpl w:val="04D4B614"/>
    <w:lvl w:ilvl="0" w:tplc="D2DCED58">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0F6E"/>
    <w:multiLevelType w:val="hybridMultilevel"/>
    <w:tmpl w:val="6E74D34A"/>
    <w:lvl w:ilvl="0" w:tplc="5B483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F0BE6"/>
    <w:multiLevelType w:val="hybridMultilevel"/>
    <w:tmpl w:val="A2844EBA"/>
    <w:lvl w:ilvl="0" w:tplc="A59CECB2">
      <w:start w:val="1"/>
      <w:numFmt w:val="decimal"/>
      <w:lvlText w:val="%1-"/>
      <w:lvlJc w:val="center"/>
      <w:pPr>
        <w:ind w:left="720" w:hanging="360"/>
      </w:pPr>
      <w:rPr>
        <w:rFonts w:hint="default"/>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F0FB3"/>
    <w:multiLevelType w:val="hybridMultilevel"/>
    <w:tmpl w:val="0B1A2924"/>
    <w:lvl w:ilvl="0" w:tplc="3680157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2556F"/>
    <w:multiLevelType w:val="hybridMultilevel"/>
    <w:tmpl w:val="B20A980C"/>
    <w:lvl w:ilvl="0" w:tplc="A9DCC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26560A"/>
    <w:multiLevelType w:val="hybridMultilevel"/>
    <w:tmpl w:val="07988D2A"/>
    <w:lvl w:ilvl="0" w:tplc="A8E26D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E01941"/>
    <w:multiLevelType w:val="hybridMultilevel"/>
    <w:tmpl w:val="56AC68C8"/>
    <w:lvl w:ilvl="0" w:tplc="1CF443B2">
      <w:start w:val="1"/>
      <w:numFmt w:val="arabicAbjad"/>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D6013E"/>
    <w:multiLevelType w:val="hybridMultilevel"/>
    <w:tmpl w:val="19009084"/>
    <w:lvl w:ilvl="0" w:tplc="B768C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66685"/>
    <w:multiLevelType w:val="hybridMultilevel"/>
    <w:tmpl w:val="6BC4B39C"/>
    <w:lvl w:ilvl="0" w:tplc="B40E3458">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11511"/>
    <w:multiLevelType w:val="hybridMultilevel"/>
    <w:tmpl w:val="11B814B4"/>
    <w:lvl w:ilvl="0" w:tplc="1CF443B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322B7"/>
    <w:multiLevelType w:val="hybridMultilevel"/>
    <w:tmpl w:val="B788863E"/>
    <w:lvl w:ilvl="0" w:tplc="08C00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64503"/>
    <w:multiLevelType w:val="hybridMultilevel"/>
    <w:tmpl w:val="B3FE89AA"/>
    <w:lvl w:ilvl="0" w:tplc="90BA9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1754C"/>
    <w:multiLevelType w:val="hybridMultilevel"/>
    <w:tmpl w:val="F8821EE6"/>
    <w:lvl w:ilvl="0" w:tplc="C2467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205F4"/>
    <w:multiLevelType w:val="hybridMultilevel"/>
    <w:tmpl w:val="B90452AC"/>
    <w:lvl w:ilvl="0" w:tplc="63EE41C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7A71"/>
    <w:multiLevelType w:val="hybridMultilevel"/>
    <w:tmpl w:val="40E2A0F6"/>
    <w:lvl w:ilvl="0" w:tplc="1098F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C28E1"/>
    <w:multiLevelType w:val="hybridMultilevel"/>
    <w:tmpl w:val="64D261A8"/>
    <w:lvl w:ilvl="0" w:tplc="746260C2">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9"/>
  </w:num>
  <w:num w:numId="5">
    <w:abstractNumId w:val="2"/>
  </w:num>
  <w:num w:numId="6">
    <w:abstractNumId w:val="6"/>
  </w:num>
  <w:num w:numId="7">
    <w:abstractNumId w:val="5"/>
  </w:num>
  <w:num w:numId="8">
    <w:abstractNumId w:val="15"/>
  </w:num>
  <w:num w:numId="9">
    <w:abstractNumId w:val="4"/>
  </w:num>
  <w:num w:numId="10">
    <w:abstractNumId w:val="13"/>
  </w:num>
  <w:num w:numId="11">
    <w:abstractNumId w:val="3"/>
  </w:num>
  <w:num w:numId="12">
    <w:abstractNumId w:val="11"/>
  </w:num>
  <w:num w:numId="13">
    <w:abstractNumId w:val="14"/>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31"/>
    <w:rsid w:val="000470F8"/>
    <w:rsid w:val="000A678F"/>
    <w:rsid w:val="00124A31"/>
    <w:rsid w:val="0013570D"/>
    <w:rsid w:val="00306D72"/>
    <w:rsid w:val="0033409E"/>
    <w:rsid w:val="003E4E2E"/>
    <w:rsid w:val="00460DA9"/>
    <w:rsid w:val="00467B29"/>
    <w:rsid w:val="004A4C48"/>
    <w:rsid w:val="00517C96"/>
    <w:rsid w:val="005C2ADE"/>
    <w:rsid w:val="006B3C76"/>
    <w:rsid w:val="006F458B"/>
    <w:rsid w:val="007D1E7A"/>
    <w:rsid w:val="00802E63"/>
    <w:rsid w:val="0081207B"/>
    <w:rsid w:val="00854541"/>
    <w:rsid w:val="00876DA7"/>
    <w:rsid w:val="008D3CD5"/>
    <w:rsid w:val="009166AA"/>
    <w:rsid w:val="00922A8F"/>
    <w:rsid w:val="00955B5F"/>
    <w:rsid w:val="00975F41"/>
    <w:rsid w:val="00A92223"/>
    <w:rsid w:val="00AB0938"/>
    <w:rsid w:val="00B05D6B"/>
    <w:rsid w:val="00BB0325"/>
    <w:rsid w:val="00BE3567"/>
    <w:rsid w:val="00C8497C"/>
    <w:rsid w:val="00CB7B39"/>
    <w:rsid w:val="00CF593D"/>
    <w:rsid w:val="00CF7BD1"/>
    <w:rsid w:val="00D31272"/>
    <w:rsid w:val="00D3239B"/>
    <w:rsid w:val="00D73468"/>
    <w:rsid w:val="00DB043E"/>
    <w:rsid w:val="00E41FC9"/>
    <w:rsid w:val="00F42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0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14</Pages>
  <Words>3061</Words>
  <Characters>17450</Characters>
  <Application>Microsoft Office Word</Application>
  <DocSecurity>0</DocSecurity>
  <Lines>145</Lines>
  <Paragraphs>40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2017-10-12T21:03:00Z</dcterms:created>
  <dcterms:modified xsi:type="dcterms:W3CDTF">2018-02-23T00:19:00Z</dcterms:modified>
</cp:coreProperties>
</file>