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E39" w:rsidRPr="00441E39" w:rsidRDefault="00441E39" w:rsidP="00441E39">
      <w:pPr>
        <w:bidi/>
        <w:rPr>
          <w:rFonts w:asciiTheme="majorBidi" w:hAnsiTheme="majorBidi" w:cstheme="majorBidi" w:hint="cs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>خدمة الجامعة والمجتمع</w:t>
      </w:r>
      <w:bookmarkStart w:id="0" w:name="_GoBack"/>
      <w:bookmarkEnd w:id="0"/>
    </w:p>
    <w:p w:rsidR="00441E39" w:rsidRDefault="00441E39" w:rsidP="00441E39">
      <w:pPr>
        <w:bidi/>
        <w:rPr>
          <w:rFonts w:asciiTheme="majorBidi" w:hAnsiTheme="majorBidi" w:cstheme="majorBidi"/>
          <w:sz w:val="28"/>
          <w:szCs w:val="28"/>
        </w:rPr>
      </w:pPr>
    </w:p>
    <w:p w:rsidR="005F3419" w:rsidRPr="00441E39" w:rsidRDefault="00441E39" w:rsidP="00441E39">
      <w:pPr>
        <w:bidi/>
        <w:rPr>
          <w:rFonts w:asciiTheme="majorBidi" w:hAnsiTheme="majorBidi" w:cstheme="majorBidi"/>
          <w:sz w:val="28"/>
          <w:szCs w:val="28"/>
        </w:rPr>
      </w:pPr>
      <w:r w:rsidRPr="00441E39">
        <w:rPr>
          <w:rFonts w:asciiTheme="majorBidi" w:hAnsiTheme="majorBidi" w:cstheme="majorBidi"/>
          <w:sz w:val="28"/>
          <w:szCs w:val="28"/>
          <w:rtl/>
        </w:rPr>
        <w:t xml:space="preserve"> 2012 - 2014، عضو في نادي الهندسة الكيميائية في كلية الهندسة، جامعة الملك سعود.</w:t>
      </w:r>
    </w:p>
    <w:sectPr w:rsidR="005F3419" w:rsidRPr="00441E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E39"/>
    <w:rsid w:val="00441E39"/>
    <w:rsid w:val="005F3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0FB092-AD84-4992-A869-E11D1845D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aldaej</dc:creator>
  <cp:keywords/>
  <dc:description/>
  <cp:lastModifiedBy>mohammad aldaej</cp:lastModifiedBy>
  <cp:revision>1</cp:revision>
  <dcterms:created xsi:type="dcterms:W3CDTF">2015-09-08T14:30:00Z</dcterms:created>
  <dcterms:modified xsi:type="dcterms:W3CDTF">2015-09-08T14:34:00Z</dcterms:modified>
</cp:coreProperties>
</file>