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45" w:rsidRPr="00BF2D4E" w:rsidRDefault="00DF6C4B" w:rsidP="00BF2D4E">
      <w:pPr>
        <w:jc w:val="center"/>
        <w:rPr>
          <w:rFonts w:ascii="Microsoft Uighur" w:hAnsi="Microsoft Uighur" w:cs="Microsoft Uighur"/>
          <w:color w:val="215868"/>
          <w:sz w:val="32"/>
          <w:szCs w:val="32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خطة المقرر للفصل ال</w:t>
      </w:r>
      <w:r w:rsidR="00BF2D4E"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ثاني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من العام الجامعي36/1437هـ</w:t>
      </w:r>
    </w:p>
    <w:tbl>
      <w:tblPr>
        <w:bidiVisual/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 w:firstRow="1" w:lastRow="0" w:firstColumn="1" w:lastColumn="0" w:noHBand="0" w:noVBand="1"/>
      </w:tblPr>
      <w:tblGrid>
        <w:gridCol w:w="3033"/>
        <w:gridCol w:w="5495"/>
      </w:tblGrid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اسم المقرر  ورمزه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DF6C4B" w:rsidRPr="00BF2D4E" w:rsidRDefault="00524EE2" w:rsidP="00524EE2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أخلاقيات المهنة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" </w:t>
            </w:r>
            <w:r w:rsidR="00BF2D4E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10</w:t>
            </w: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7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سلم"</w:t>
            </w:r>
          </w:p>
        </w:tc>
      </w:tr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استاذة المقرر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</w:tcBorders>
            <w:shd w:val="clear" w:color="auto" w:fill="D2EAF1"/>
          </w:tcPr>
          <w:p w:rsidR="00DF6C4B" w:rsidRPr="00BF2D4E" w:rsidRDefault="00B252A0" w:rsidP="00B4356C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وفاء بنت حمد الخميس</w:t>
            </w:r>
          </w:p>
        </w:tc>
      </w:tr>
      <w:tr w:rsidR="00DF6C4B" w:rsidRPr="00BF2D4E" w:rsidTr="00BF2D4E">
        <w:tc>
          <w:tcPr>
            <w:tcW w:w="3033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Default="00B252A0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بريد الاستاذة</w:t>
            </w:r>
          </w:p>
          <w:p w:rsidR="00C416FF" w:rsidRPr="00BF2D4E" w:rsidRDefault="00B252A0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موقع الاستاذة</w:t>
            </w:r>
          </w:p>
        </w:tc>
        <w:tc>
          <w:tcPr>
            <w:tcW w:w="5495" w:type="dxa"/>
          </w:tcPr>
          <w:p w:rsidR="00A90AE0" w:rsidRDefault="00A90AE0" w:rsidP="00A90AE0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</w:rPr>
            </w:pPr>
            <w:r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  <w:t>walkhamees@ksu.edu.sa</w:t>
            </w:r>
          </w:p>
          <w:p w:rsidR="00DF6C4B" w:rsidRPr="00B252A0" w:rsidRDefault="00B252A0" w:rsidP="00C416FF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252A0"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  <w:t>http://fac.ksu.edu.sa/walkhamees/home</w:t>
            </w:r>
          </w:p>
        </w:tc>
      </w:tr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مكتب الاستاذه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</w:tcBorders>
            <w:shd w:val="clear" w:color="auto" w:fill="D2EAF1"/>
          </w:tcPr>
          <w:p w:rsidR="00DF6C4B" w:rsidRPr="00BF2D4E" w:rsidRDefault="00DF6C4B" w:rsidP="00B252A0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مبنى(2)الدور(2)مكتب(</w:t>
            </w:r>
            <w:r w:rsidR="00B252A0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277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  <w:r w:rsidR="00A90AE0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  <w:r w:rsidR="008C1967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هاتف(0118</w:t>
            </w:r>
            <w:r w:rsidR="008C1967" w:rsidRPr="008C1967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000000</w:t>
            </w:r>
            <w:r w:rsidR="008C1967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</w:p>
        </w:tc>
      </w:tr>
      <w:tr w:rsidR="00DF6C4B" w:rsidRPr="00BF2D4E" w:rsidTr="00BF2D4E">
        <w:tc>
          <w:tcPr>
            <w:tcW w:w="3033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مواعيد الساعات المكتبية</w:t>
            </w:r>
          </w:p>
        </w:tc>
        <w:tc>
          <w:tcPr>
            <w:tcW w:w="5495" w:type="dxa"/>
          </w:tcPr>
          <w:p w:rsidR="00DF6C4B" w:rsidRPr="00BF2D4E" w:rsidRDefault="00BF2D4E" w:rsidP="00B252A0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ح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(</w:t>
            </w:r>
            <w:r w:rsidR="00B252A0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10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-</w:t>
            </w:r>
            <w:r w:rsidR="00B252A0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  <w:r w:rsidR="00B4356C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+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أث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(</w:t>
            </w:r>
            <w:r w:rsidR="00B252A0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12-1) 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  <w:r w:rsidR="00B4356C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+ 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ث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(..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-..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  <w:r w:rsidR="00B4356C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+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أر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(.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.-..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) </w:t>
            </w:r>
            <w:r w:rsidR="00B4356C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+ 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خ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(.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.-..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</w:p>
        </w:tc>
      </w:tr>
    </w:tbl>
    <w:p w:rsidR="00BF2D4E" w:rsidRDefault="00BF2D4E" w:rsidP="00BF2D4E">
      <w:pPr>
        <w:rPr>
          <w:rFonts w:ascii="Microsoft Uighur" w:hAnsi="Microsoft Uighur" w:cs="Microsoft Uighur"/>
          <w:color w:val="215868"/>
          <w:sz w:val="32"/>
          <w:szCs w:val="32"/>
          <w:u w:val="single"/>
          <w:rtl/>
        </w:rPr>
      </w:pPr>
    </w:p>
    <w:p w:rsidR="00591725" w:rsidRPr="00BF2D4E" w:rsidRDefault="00BF2D4E" w:rsidP="00B252A0">
      <w:p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 xml:space="preserve">هدف المقرر: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تعريف الطالب بأخلاقيات المهنة،</w:t>
      </w:r>
      <w:r w:rsidR="00E87C7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ومكانتها في الإسلام،</w:t>
      </w:r>
      <w:r w:rsidR="00B252A0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وتطبيقاتها في </w:t>
      </w:r>
      <w:r w:rsidR="00B252A0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الحضارة الإسلامية، وأنظمة المملكة،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مما</w:t>
      </w:r>
      <w:r w:rsidR="00B252A0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يساعده على الالتزام بها في ميدان عمله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</w:p>
    <w:p w:rsidR="008C1967" w:rsidRDefault="00DF6C4B" w:rsidP="00524EE2">
      <w:p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المرجع الدراسي للمقرر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:   </w:t>
      </w:r>
      <w:r w:rsid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مذكرة: </w:t>
      </w:r>
      <w:r w:rsid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أخلاقيات المهنة</w:t>
      </w:r>
      <w:r w:rsid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</w:p>
    <w:p w:rsidR="00DF6C4B" w:rsidRPr="00BF2D4E" w:rsidRDefault="00BF2D4E" w:rsidP="00EF0DB6">
      <w:pPr>
        <w:rPr>
          <w:rFonts w:ascii="Microsoft Uighur" w:hAnsi="Microsoft Uighur" w:cs="Microsoft Uighur"/>
          <w:color w:val="215868"/>
          <w:sz w:val="36"/>
          <w:szCs w:val="36"/>
          <w:rtl/>
        </w:rPr>
      </w:pPr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 w:rsidR="008C1967">
        <w:rPr>
          <w:rFonts w:ascii="Microsoft Uighur" w:hAnsi="Microsoft Uighur" w:cs="Microsoft Uighur" w:hint="cs"/>
          <w:color w:val="215868"/>
          <w:sz w:val="36"/>
          <w:szCs w:val="36"/>
          <w:rtl/>
        </w:rPr>
        <w:t>الطبعة:</w:t>
      </w:r>
      <w:r w:rsidR="00B252A0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>الفصل ال</w:t>
      </w:r>
      <w:r w:rsidR="00EF0DB6">
        <w:rPr>
          <w:rFonts w:ascii="Microsoft Uighur" w:hAnsi="Microsoft Uighur" w:cs="Microsoft Uighur" w:hint="cs"/>
          <w:color w:val="215868"/>
          <w:sz w:val="36"/>
          <w:szCs w:val="36"/>
          <w:rtl/>
        </w:rPr>
        <w:t>ثاني</w:t>
      </w:r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>36/1437ه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</w:p>
    <w:p w:rsidR="00DF6C4B" w:rsidRPr="00BF2D4E" w:rsidRDefault="00DF6C4B" w:rsidP="00DF6C4B">
      <w:pPr>
        <w:rPr>
          <w:rFonts w:ascii="Microsoft Uighur" w:hAnsi="Microsoft Uighur" w:cs="Microsoft Uighur"/>
          <w:color w:val="215868"/>
          <w:sz w:val="36"/>
          <w:szCs w:val="36"/>
          <w:u w:val="single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متطلبات المقرر:</w:t>
      </w:r>
    </w:p>
    <w:tbl>
      <w:tblPr>
        <w:bidiVisual/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1049"/>
        <w:gridCol w:w="7479"/>
      </w:tblGrid>
      <w:tr w:rsidR="00DF6C4B" w:rsidRPr="00BF2D4E" w:rsidTr="001B0490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30 درجة</w:t>
            </w:r>
          </w:p>
        </w:tc>
        <w:tc>
          <w:tcPr>
            <w:tcW w:w="7479" w:type="dxa"/>
            <w:shd w:val="clear" w:color="auto" w:fill="EDF6F9"/>
          </w:tcPr>
          <w:p w:rsidR="00DF6C4B" w:rsidRPr="00BF2D4E" w:rsidRDefault="00DF6C4B" w:rsidP="00524EE2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اختبار فصلي </w:t>
            </w:r>
            <w:r w:rsidR="00BF2D4E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إلى نهاية الوحدة(</w:t>
            </w:r>
            <w:r w:rsidR="00524EE2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6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  <w:r w:rsidR="00BF2D4E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</w:t>
            </w:r>
            <w:r w:rsidR="00524EE2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أخلاقيات المهنة3</w:t>
            </w:r>
            <w:r w:rsidR="008C1967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.</w:t>
            </w:r>
          </w:p>
        </w:tc>
      </w:tr>
      <w:tr w:rsidR="00DF6C4B" w:rsidRPr="00BF2D4E" w:rsidTr="001B0490">
        <w:tc>
          <w:tcPr>
            <w:tcW w:w="10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30 درجة</w:t>
            </w:r>
          </w:p>
        </w:tc>
        <w:tc>
          <w:tcPr>
            <w:tcW w:w="7479" w:type="dxa"/>
            <w:tcBorders>
              <w:left w:val="single" w:sz="6" w:space="0" w:color="4BACC6"/>
            </w:tcBorders>
            <w:shd w:val="clear" w:color="auto" w:fill="A5D5E2"/>
          </w:tcPr>
          <w:p w:rsidR="00026394" w:rsidRPr="00BF2D4E" w:rsidRDefault="00DF6C4B" w:rsidP="00026394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أعمال فصلية متنوعة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، موزعة على النحو التالي: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B252A0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 xml:space="preserve"> </w:t>
            </w:r>
            <w:r w:rsidR="00B252A0" w:rsidRPr="00346227">
              <w:rPr>
                <w:rFonts w:ascii="Microsoft Uighur" w:eastAsia="Times New Roman" w:hAnsi="Microsoft Uighur" w:cs="Microsoft Uighur" w:hint="cs"/>
                <w:color w:val="1F497D" w:themeColor="text2"/>
                <w:sz w:val="36"/>
                <w:szCs w:val="36"/>
                <w:rtl/>
              </w:rPr>
              <w:t>نشاط جماعي: عرض بور بوينت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B252A0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 xml:space="preserve"> </w:t>
            </w:r>
            <w:r w:rsidR="00B252A0" w:rsidRPr="00346227">
              <w:rPr>
                <w:rFonts w:ascii="Microsoft Uighur" w:eastAsia="Times New Roman" w:hAnsi="Microsoft Uighur" w:cs="Microsoft Uighur" w:hint="cs"/>
                <w:color w:val="1F497D" w:themeColor="text2"/>
                <w:sz w:val="36"/>
                <w:szCs w:val="36"/>
                <w:rtl/>
              </w:rPr>
              <w:t>نشاط فردي/ قرآني + ورشة عمل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346227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نشاط فردي (إعداد ورقة عمل)+ مشاركة</w:t>
            </w:r>
            <w:bookmarkStart w:id="0" w:name="_GoBack"/>
            <w:bookmarkEnd w:id="0"/>
          </w:p>
        </w:tc>
      </w:tr>
      <w:tr w:rsidR="00DF6C4B" w:rsidRPr="00BF2D4E" w:rsidTr="001B0490">
        <w:tc>
          <w:tcPr>
            <w:tcW w:w="10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40 درجة</w:t>
            </w:r>
          </w:p>
        </w:tc>
        <w:tc>
          <w:tcPr>
            <w:tcW w:w="7479" w:type="dxa"/>
            <w:shd w:val="clear" w:color="auto" w:fill="D2EAF1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اختبار نهائي</w:t>
            </w:r>
          </w:p>
        </w:tc>
      </w:tr>
    </w:tbl>
    <w:p w:rsidR="00BF2D4E" w:rsidRDefault="00BF2D4E" w:rsidP="00BF2D4E">
      <w:pPr>
        <w:rPr>
          <w:rFonts w:ascii="Microsoft Uighur" w:hAnsi="Microsoft Uighur" w:cs="Microsoft Uighur"/>
          <w:color w:val="215868"/>
          <w:sz w:val="32"/>
          <w:szCs w:val="32"/>
          <w:u w:val="single"/>
          <w:rtl/>
        </w:rPr>
      </w:pPr>
    </w:p>
    <w:p w:rsidR="00DF6C4B" w:rsidRPr="00BF2D4E" w:rsidRDefault="00DF6C4B" w:rsidP="00BF2D4E">
      <w:pPr>
        <w:rPr>
          <w:rFonts w:ascii="Microsoft Uighur" w:hAnsi="Microsoft Uighur" w:cs="Microsoft Uighur"/>
          <w:color w:val="215868"/>
          <w:sz w:val="36"/>
          <w:szCs w:val="36"/>
          <w:u w:val="single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تعليمات:</w:t>
      </w:r>
    </w:p>
    <w:p w:rsidR="00DF6C4B" w:rsidRPr="00BF2D4E" w:rsidRDefault="00DF6C4B" w:rsidP="00DF6C4B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بالحضور في الشعبة المسجلة.</w:t>
      </w:r>
    </w:p>
    <w:p w:rsidR="00026394" w:rsidRPr="00BF2D4E" w:rsidRDefault="00026394" w:rsidP="00026394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بأداء الاختبار الفصلي في يوم المحاضرة ووقتها.</w:t>
      </w:r>
    </w:p>
    <w:p w:rsidR="00DF6C4B" w:rsidRPr="00BF2D4E" w:rsidRDefault="00DF6C4B" w:rsidP="00DF6C4B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لا ي</w:t>
      </w:r>
      <w:r w:rsidR="00026394"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ُ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جرى اختبار فصلي بديل إلا بعد تقديم الإثبات لعذر طبي أو حالة وفاة أو سفر طارىء .</w:t>
      </w:r>
    </w:p>
    <w:p w:rsidR="00026394" w:rsidRPr="00026394" w:rsidRDefault="00026394" w:rsidP="00194C3A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2"/>
          <w:szCs w:val="32"/>
        </w:rPr>
      </w:pPr>
      <w:r w:rsidRP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ستحسم استاذة المقرر </w:t>
      </w:r>
      <w:r w:rsidR="00DF6C4B" w:rsidRP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من</w:t>
      </w:r>
      <w:r w:rsidRP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مجموع</w:t>
      </w:r>
      <w:r w:rsidR="00DF6C4B" w:rsidRP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درجات الأعمال الفصلية في حال التخلف عن تسليم العمل في الموعد المحدد</w:t>
      </w:r>
      <w:r w:rsidRPr="00524EE2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  <w:r w:rsidR="00524EE2" w:rsidRPr="00524EE2">
        <w:rPr>
          <w:rFonts w:ascii="Microsoft Uighur" w:hAnsi="Microsoft Uighur" w:cs="Microsoft Uighur"/>
          <w:color w:val="215868"/>
          <w:sz w:val="32"/>
          <w:szCs w:val="32"/>
        </w:rPr>
        <w:t xml:space="preserve"> </w:t>
      </w:r>
    </w:p>
    <w:sectPr w:rsidR="00026394" w:rsidRPr="00026394" w:rsidSect="00425AF5">
      <w:headerReference w:type="default" r:id="rId9"/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A16" w:rsidRDefault="00B91A16" w:rsidP="00DF6C4B">
      <w:pPr>
        <w:spacing w:after="0" w:line="240" w:lineRule="auto"/>
      </w:pPr>
      <w:r>
        <w:separator/>
      </w:r>
    </w:p>
  </w:endnote>
  <w:endnote w:type="continuationSeparator" w:id="0">
    <w:p w:rsidR="00B91A16" w:rsidRDefault="00B91A16" w:rsidP="00DF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A16" w:rsidRDefault="00B91A16" w:rsidP="00DF6C4B">
      <w:pPr>
        <w:spacing w:after="0" w:line="240" w:lineRule="auto"/>
      </w:pPr>
      <w:r>
        <w:separator/>
      </w:r>
    </w:p>
  </w:footnote>
  <w:footnote w:type="continuationSeparator" w:id="0">
    <w:p w:rsidR="00B91A16" w:rsidRDefault="00B91A16" w:rsidP="00DF6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4B" w:rsidRPr="00DF6C4B" w:rsidRDefault="00DF6C4B" w:rsidP="00DF6C4B">
    <w:pPr>
      <w:pStyle w:val="a4"/>
      <w:tabs>
        <w:tab w:val="left" w:pos="4823"/>
        <w:tab w:val="center" w:pos="6979"/>
      </w:tabs>
      <w:jc w:val="center"/>
      <w:rPr>
        <w:rFonts w:ascii="Microsoft Uighur" w:hAnsi="Microsoft Uighur" w:cs="Microsoft Uighur"/>
        <w:color w:val="215868"/>
        <w:rtl/>
      </w:rPr>
    </w:pPr>
    <w:r w:rsidRPr="00DF6C4B">
      <w:rPr>
        <w:rFonts w:ascii="Microsoft Uighur" w:hAnsi="Microsoft Uighur" w:cs="Microsoft Uighur"/>
        <w:noProof/>
        <w:color w:val="215868"/>
        <w:rtl/>
      </w:rPr>
      <w:t xml:space="preserve">                                                                                                                                                           </w:t>
    </w:r>
  </w:p>
  <w:p w:rsidR="00DF6C4B" w:rsidRPr="00BF2D4E" w:rsidRDefault="00DF6C4B" w:rsidP="001B0490">
    <w:pPr>
      <w:pStyle w:val="a4"/>
      <w:tabs>
        <w:tab w:val="clear" w:pos="8306"/>
        <w:tab w:val="left" w:pos="4823"/>
        <w:tab w:val="center" w:pos="6979"/>
        <w:tab w:val="left" w:pos="11813"/>
      </w:tabs>
      <w:rPr>
        <w:rFonts w:ascii="Microsoft Uighur" w:hAnsi="Microsoft Uighur" w:cs="Microsoft Uighur"/>
        <w:color w:val="215868"/>
        <w:sz w:val="24"/>
        <w:szCs w:val="24"/>
        <w:rtl/>
      </w:rPr>
    </w:pP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كلية التربية                                                             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</w:t>
    </w:r>
    <w:r w:rsidR="00B252A0">
      <w:rPr>
        <w:rFonts w:ascii="Microsoft Uighur" w:hAnsi="Microsoft Uighur" w:cs="Microsoft Uighur"/>
        <w:noProof/>
        <w:color w:val="215868"/>
        <w:sz w:val="24"/>
        <w:szCs w:val="24"/>
      </w:rPr>
      <w:drawing>
        <wp:inline distT="0" distB="0" distL="0" distR="0">
          <wp:extent cx="1076325" cy="419100"/>
          <wp:effectExtent l="0" t="0" r="9525" b="0"/>
          <wp:docPr id="1" name="صورة 2" descr="شعار الجامع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جامع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للتواصل:</w:t>
    </w:r>
  </w:p>
  <w:p w:rsidR="00DF6C4B" w:rsidRPr="00BF2D4E" w:rsidRDefault="00DF6C4B" w:rsidP="008C1967">
    <w:pPr>
      <w:pStyle w:val="a4"/>
      <w:tabs>
        <w:tab w:val="left" w:pos="4823"/>
        <w:tab w:val="center" w:pos="6979"/>
      </w:tabs>
      <w:rPr>
        <w:rFonts w:ascii="Microsoft Uighur" w:hAnsi="Microsoft Uighur" w:cs="Microsoft Uighur"/>
        <w:color w:val="215868"/>
        <w:sz w:val="24"/>
        <w:szCs w:val="24"/>
      </w:rPr>
    </w:pP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قسم الدراسات الإسلامية                                                                                                                         </w:t>
    </w:r>
    <w:r w:rsidR="001B0490">
      <w:rPr>
        <w:rFonts w:ascii="Microsoft Uighur" w:hAnsi="Microsoft Uighur" w:cs="Microsoft Uighur"/>
        <w:color w:val="215868"/>
        <w:sz w:val="24"/>
        <w:szCs w:val="24"/>
        <w:rtl/>
      </w:rPr>
      <w:t xml:space="preserve">    </w:t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مكتب اللجنة: </w:t>
    </w:r>
    <w:r w:rsid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</w:t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>مبنى2 الدور2  مكتب310</w:t>
    </w:r>
    <w:r w:rsid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     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لجنة </w:t>
    </w:r>
    <w:r w:rsidR="00BF2D4E"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ال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>مقررات</w:t>
    </w:r>
    <w:r w:rsidR="00BF2D4E"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العام</w:t>
    </w:r>
    <w:r w:rsidR="00BF2D4E"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ة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                                                                                               </w:t>
    </w:r>
    <w:r w:rsidR="001B0490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هاتف اللجنة:0118</w:t>
    </w:r>
    <w:r w:rsidR="008C1967">
      <w:rPr>
        <w:rFonts w:ascii="Microsoft Uighur" w:hAnsi="Microsoft Uighur" w:cs="Microsoft Uighur"/>
        <w:color w:val="215868"/>
        <w:sz w:val="24"/>
        <w:szCs w:val="24"/>
        <w:rtl/>
      </w:rPr>
      <w:t>051393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4B"/>
    <w:rsid w:val="00026394"/>
    <w:rsid w:val="00054A59"/>
    <w:rsid w:val="000F5F16"/>
    <w:rsid w:val="00110C6D"/>
    <w:rsid w:val="00144046"/>
    <w:rsid w:val="00161BF5"/>
    <w:rsid w:val="00190F76"/>
    <w:rsid w:val="00194C3A"/>
    <w:rsid w:val="001B0490"/>
    <w:rsid w:val="00245AE0"/>
    <w:rsid w:val="003027F2"/>
    <w:rsid w:val="00314F3A"/>
    <w:rsid w:val="00346227"/>
    <w:rsid w:val="0035134D"/>
    <w:rsid w:val="003A2117"/>
    <w:rsid w:val="00400FAB"/>
    <w:rsid w:val="004113A4"/>
    <w:rsid w:val="00425AF5"/>
    <w:rsid w:val="004460BA"/>
    <w:rsid w:val="00471BD1"/>
    <w:rsid w:val="004A44C1"/>
    <w:rsid w:val="004A54C1"/>
    <w:rsid w:val="00524EE2"/>
    <w:rsid w:val="00531074"/>
    <w:rsid w:val="0058130E"/>
    <w:rsid w:val="00582858"/>
    <w:rsid w:val="00591725"/>
    <w:rsid w:val="005C3C16"/>
    <w:rsid w:val="006219D8"/>
    <w:rsid w:val="006552BC"/>
    <w:rsid w:val="006E1526"/>
    <w:rsid w:val="00735345"/>
    <w:rsid w:val="00760C24"/>
    <w:rsid w:val="00761D37"/>
    <w:rsid w:val="007C2F06"/>
    <w:rsid w:val="00887FE9"/>
    <w:rsid w:val="008A078C"/>
    <w:rsid w:val="008A0E9F"/>
    <w:rsid w:val="008C0F7D"/>
    <w:rsid w:val="008C1967"/>
    <w:rsid w:val="00986312"/>
    <w:rsid w:val="009C2013"/>
    <w:rsid w:val="00A104F8"/>
    <w:rsid w:val="00A90AE0"/>
    <w:rsid w:val="00AA35DE"/>
    <w:rsid w:val="00AA646C"/>
    <w:rsid w:val="00AB1B05"/>
    <w:rsid w:val="00AF0C94"/>
    <w:rsid w:val="00B2463B"/>
    <w:rsid w:val="00B252A0"/>
    <w:rsid w:val="00B4356C"/>
    <w:rsid w:val="00B91A16"/>
    <w:rsid w:val="00B95F10"/>
    <w:rsid w:val="00BD0312"/>
    <w:rsid w:val="00BF2D4E"/>
    <w:rsid w:val="00C04DF9"/>
    <w:rsid w:val="00C416FF"/>
    <w:rsid w:val="00C75452"/>
    <w:rsid w:val="00CC7241"/>
    <w:rsid w:val="00CF30D5"/>
    <w:rsid w:val="00CF38A1"/>
    <w:rsid w:val="00D77F88"/>
    <w:rsid w:val="00D93B9A"/>
    <w:rsid w:val="00DA4151"/>
    <w:rsid w:val="00DA4C96"/>
    <w:rsid w:val="00DF6C4B"/>
    <w:rsid w:val="00E12AB6"/>
    <w:rsid w:val="00E555F1"/>
    <w:rsid w:val="00E87C72"/>
    <w:rsid w:val="00EF0DB6"/>
    <w:rsid w:val="00F210B9"/>
    <w:rsid w:val="00F26F4F"/>
    <w:rsid w:val="00F63DCF"/>
    <w:rsid w:val="00F95221"/>
    <w:rsid w:val="00F96A79"/>
    <w:rsid w:val="00F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4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F6C4B"/>
    <w:rPr>
      <w:rFonts w:ascii="Tahoma" w:hAnsi="Tahoma" w:cs="Tahoma"/>
      <w:sz w:val="16"/>
      <w:szCs w:val="16"/>
    </w:rPr>
  </w:style>
  <w:style w:type="paragraph" w:customStyle="1" w:styleId="a4">
    <w:name w:val="رأس صفحة"/>
    <w:basedOn w:val="a"/>
    <w:link w:val="Char0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DF6C4B"/>
  </w:style>
  <w:style w:type="paragraph" w:customStyle="1" w:styleId="a5">
    <w:name w:val="تذييل صفحة"/>
    <w:basedOn w:val="a"/>
    <w:link w:val="Char1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DF6C4B"/>
  </w:style>
  <w:style w:type="table" w:styleId="a6">
    <w:name w:val="Table Grid"/>
    <w:basedOn w:val="a1"/>
    <w:uiPriority w:val="59"/>
    <w:rsid w:val="00DF6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List 2 Accent 5"/>
    <w:basedOn w:val="a1"/>
    <w:uiPriority w:val="66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List Paragraph"/>
    <w:basedOn w:val="a"/>
    <w:uiPriority w:val="34"/>
    <w:qFormat/>
    <w:rsid w:val="00DF6C4B"/>
    <w:pPr>
      <w:ind w:left="720"/>
      <w:contextualSpacing/>
    </w:pPr>
  </w:style>
  <w:style w:type="table" w:styleId="2-50">
    <w:name w:val="Medium Grid 2 Accent 5"/>
    <w:basedOn w:val="a1"/>
    <w:uiPriority w:val="68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8">
    <w:name w:val="footnote text"/>
    <w:basedOn w:val="a"/>
    <w:link w:val="Char2"/>
    <w:uiPriority w:val="99"/>
    <w:semiHidden/>
    <w:unhideWhenUsed/>
    <w:rsid w:val="00DF6C4B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8"/>
    <w:uiPriority w:val="99"/>
    <w:semiHidden/>
    <w:rsid w:val="00DF6C4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F6C4B"/>
    <w:rPr>
      <w:vertAlign w:val="superscript"/>
    </w:rPr>
  </w:style>
  <w:style w:type="table" w:styleId="1-5">
    <w:name w:val="Medium Grid 1 Accent 5"/>
    <w:basedOn w:val="a1"/>
    <w:uiPriority w:val="67"/>
    <w:rsid w:val="00425AF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4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F6C4B"/>
    <w:rPr>
      <w:rFonts w:ascii="Tahoma" w:hAnsi="Tahoma" w:cs="Tahoma"/>
      <w:sz w:val="16"/>
      <w:szCs w:val="16"/>
    </w:rPr>
  </w:style>
  <w:style w:type="paragraph" w:customStyle="1" w:styleId="a4">
    <w:name w:val="رأس صفحة"/>
    <w:basedOn w:val="a"/>
    <w:link w:val="Char0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DF6C4B"/>
  </w:style>
  <w:style w:type="paragraph" w:customStyle="1" w:styleId="a5">
    <w:name w:val="تذييل صفحة"/>
    <w:basedOn w:val="a"/>
    <w:link w:val="Char1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DF6C4B"/>
  </w:style>
  <w:style w:type="table" w:styleId="a6">
    <w:name w:val="Table Grid"/>
    <w:basedOn w:val="a1"/>
    <w:uiPriority w:val="59"/>
    <w:rsid w:val="00DF6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List 2 Accent 5"/>
    <w:basedOn w:val="a1"/>
    <w:uiPriority w:val="66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List Paragraph"/>
    <w:basedOn w:val="a"/>
    <w:uiPriority w:val="34"/>
    <w:qFormat/>
    <w:rsid w:val="00DF6C4B"/>
    <w:pPr>
      <w:ind w:left="720"/>
      <w:contextualSpacing/>
    </w:pPr>
  </w:style>
  <w:style w:type="table" w:styleId="2-50">
    <w:name w:val="Medium Grid 2 Accent 5"/>
    <w:basedOn w:val="a1"/>
    <w:uiPriority w:val="68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8">
    <w:name w:val="footnote text"/>
    <w:basedOn w:val="a"/>
    <w:link w:val="Char2"/>
    <w:uiPriority w:val="99"/>
    <w:semiHidden/>
    <w:unhideWhenUsed/>
    <w:rsid w:val="00DF6C4B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8"/>
    <w:uiPriority w:val="99"/>
    <w:semiHidden/>
    <w:rsid w:val="00DF6C4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F6C4B"/>
    <w:rPr>
      <w:vertAlign w:val="superscript"/>
    </w:rPr>
  </w:style>
  <w:style w:type="table" w:styleId="1-5">
    <w:name w:val="Medium Grid 1 Accent 5"/>
    <w:basedOn w:val="a1"/>
    <w:uiPriority w:val="67"/>
    <w:rsid w:val="00425AF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5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7E2B-E1D2-45F0-9311-0ED27F47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5</cp:revision>
  <dcterms:created xsi:type="dcterms:W3CDTF">2016-01-19T19:34:00Z</dcterms:created>
  <dcterms:modified xsi:type="dcterms:W3CDTF">2016-01-25T20:23:00Z</dcterms:modified>
</cp:coreProperties>
</file>