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A2A" w:rsidRDefault="00BD6A2A" w:rsidP="00BD6A2A">
      <w:pPr>
        <w:rPr>
          <w:b/>
          <w:bCs/>
          <w:rtl/>
        </w:rPr>
      </w:pPr>
      <w:r>
        <w:rPr>
          <w:b/>
          <w:bCs/>
          <w:rtl/>
        </w:rPr>
        <w:t xml:space="preserve">جامعة الملك سعود </w:t>
      </w: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noProof/>
        </w:rPr>
        <w:drawing>
          <wp:anchor distT="402336" distB="989129" distL="516636" distR="1118595" simplePos="0" relativeHeight="251659264" behindDoc="0" locked="0" layoutInCell="1" allowOverlap="1" wp14:anchorId="104DB5C3" wp14:editId="1042C06D">
            <wp:simplePos x="0" y="0"/>
            <wp:positionH relativeFrom="page">
              <wp:posOffset>847852</wp:posOffset>
            </wp:positionH>
            <wp:positionV relativeFrom="page">
              <wp:posOffset>533527</wp:posOffset>
            </wp:positionV>
            <wp:extent cx="609473" cy="876554"/>
            <wp:effectExtent l="152400" t="152400" r="362585" b="361950"/>
            <wp:wrapSquare wrapText="bothSides"/>
            <wp:docPr id="32" name="Picture 32" descr="ksuLo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ksu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414528" distB="986081" distL="516636" distR="1127752" simplePos="0" relativeHeight="251660288" behindDoc="0" locked="0" layoutInCell="1" allowOverlap="1" wp14:anchorId="6BDCCD1E" wp14:editId="10B5E898">
            <wp:simplePos x="0" y="0"/>
            <wp:positionH relativeFrom="page">
              <wp:posOffset>6572377</wp:posOffset>
            </wp:positionH>
            <wp:positionV relativeFrom="page">
              <wp:posOffset>505079</wp:posOffset>
            </wp:positionV>
            <wp:extent cx="613537" cy="800100"/>
            <wp:effectExtent l="152400" t="152400" r="358140" b="361950"/>
            <wp:wrapSquare wrapText="bothSides"/>
            <wp:docPr id="31" name="Picture 31" descr="final lo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final logo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800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rtl/>
        </w:rPr>
        <w:t>كلية ادارة الاعمال</w:t>
      </w:r>
    </w:p>
    <w:p w:rsidR="00BD6A2A" w:rsidRPr="0035532E" w:rsidRDefault="00BD6A2A" w:rsidP="00BD6A2A">
      <w:pPr>
        <w:rPr>
          <w:b/>
          <w:bCs/>
        </w:rPr>
      </w:pPr>
      <w:r w:rsidRPr="0035532E">
        <w:rPr>
          <w:b/>
          <w:bCs/>
          <w:rtl/>
        </w:rPr>
        <w:t xml:space="preserve">  قسم الاقتصاد                                                             </w:t>
      </w:r>
      <w:r w:rsidRPr="0035532E">
        <w:rPr>
          <w:rFonts w:hint="cs"/>
          <w:b/>
          <w:bCs/>
          <w:rtl/>
        </w:rPr>
        <w:t xml:space="preserve">                          </w:t>
      </w:r>
    </w:p>
    <w:p w:rsidR="00BD6A2A" w:rsidRDefault="00BD6A2A" w:rsidP="00BD6A2A">
      <w:pPr>
        <w:rPr>
          <w:rtl/>
        </w:rPr>
      </w:pPr>
    </w:p>
    <w:p w:rsidR="00BD6A2A" w:rsidRPr="0035532E" w:rsidRDefault="00BD6A2A" w:rsidP="00BD6A2A">
      <w:pPr>
        <w:rPr>
          <w:rtl/>
        </w:rPr>
      </w:pPr>
    </w:p>
    <w:p w:rsidR="00BD6A2A" w:rsidRPr="004043A4" w:rsidRDefault="00BD6A2A" w:rsidP="00CC7A1F">
      <w:pPr>
        <w:bidi w:val="0"/>
        <w:rPr>
          <w:rFonts w:ascii="Arial" w:hAnsi="Arial" w:cs="Arial"/>
          <w:b/>
          <w:bCs/>
          <w:sz w:val="36"/>
          <w:szCs w:val="36"/>
          <w:rtl/>
        </w:rPr>
      </w:pPr>
      <w:r w:rsidRPr="004043A4">
        <w:rPr>
          <w:rFonts w:ascii="Arial" w:hAnsi="Arial" w:cs="Arial" w:hint="cs"/>
          <w:b/>
          <w:bCs/>
          <w:sz w:val="36"/>
          <w:szCs w:val="36"/>
          <w:rtl/>
        </w:rPr>
        <w:t xml:space="preserve">         </w:t>
      </w:r>
      <w:r w:rsidRPr="004043A4">
        <w:rPr>
          <w:rFonts w:ascii="Arial" w:hAnsi="Arial" w:cs="Arial"/>
          <w:b/>
          <w:bCs/>
          <w:sz w:val="36"/>
          <w:szCs w:val="36"/>
          <w:rtl/>
        </w:rPr>
        <w:t>الاقتصاد الرياضي</w:t>
      </w:r>
      <w:r w:rsidR="00CC7A1F">
        <w:rPr>
          <w:rFonts w:ascii="Arial" w:hAnsi="Arial" w:cs="Arial" w:hint="cs"/>
          <w:b/>
          <w:bCs/>
          <w:sz w:val="36"/>
          <w:szCs w:val="36"/>
          <w:rtl/>
        </w:rPr>
        <w:t xml:space="preserve"> (323</w:t>
      </w:r>
      <w:r w:rsidR="00CC7A1F" w:rsidRPr="004043A4">
        <w:rPr>
          <w:rFonts w:ascii="Arial" w:hAnsi="Arial" w:cs="Arial" w:hint="cs"/>
          <w:b/>
          <w:bCs/>
          <w:sz w:val="36"/>
          <w:szCs w:val="36"/>
          <w:rtl/>
        </w:rPr>
        <w:t xml:space="preserve"> </w:t>
      </w:r>
      <w:r w:rsidR="00CC7A1F" w:rsidRPr="004043A4">
        <w:rPr>
          <w:rFonts w:ascii="Arial" w:hAnsi="Arial" w:cs="Arial"/>
          <w:b/>
          <w:bCs/>
          <w:sz w:val="36"/>
          <w:szCs w:val="36"/>
          <w:rtl/>
        </w:rPr>
        <w:t>قصد</w:t>
      </w:r>
      <w:r w:rsidR="00CC7A1F">
        <w:rPr>
          <w:rFonts w:ascii="Arial" w:hAnsi="Arial" w:cs="Arial" w:hint="cs"/>
          <w:b/>
          <w:bCs/>
          <w:sz w:val="36"/>
          <w:szCs w:val="36"/>
          <w:rtl/>
        </w:rPr>
        <w:t>)</w:t>
      </w:r>
    </w:p>
    <w:p w:rsidR="00BD6A2A" w:rsidRDefault="005767C5" w:rsidP="005767C5">
      <w:pPr>
        <w:bidi w:val="0"/>
        <w:jc w:val="right"/>
        <w:rPr>
          <w:rFonts w:ascii="Arial" w:hAnsi="Arial"/>
          <w:b/>
          <w:bCs/>
          <w:rtl/>
        </w:rPr>
      </w:pPr>
      <w:r>
        <w:rPr>
          <w:rFonts w:ascii="Arial" w:hAnsi="Arial" w:hint="cs"/>
          <w:b/>
          <w:bCs/>
          <w:rtl/>
        </w:rPr>
        <w:t xml:space="preserve">                            </w:t>
      </w:r>
      <w:bookmarkStart w:id="0" w:name="_GoBack"/>
      <w:bookmarkEnd w:id="0"/>
      <w:r>
        <w:rPr>
          <w:rFonts w:ascii="Arial" w:hAnsi="Arial" w:hint="cs"/>
          <w:b/>
          <w:bCs/>
          <w:rtl/>
        </w:rPr>
        <w:t xml:space="preserve">الفصل الثاني 1434- 1435  </w:t>
      </w:r>
    </w:p>
    <w:p w:rsidR="005767C5" w:rsidRDefault="005767C5" w:rsidP="005767C5">
      <w:pPr>
        <w:bidi w:val="0"/>
        <w:jc w:val="right"/>
        <w:rPr>
          <w:rFonts w:ascii="Arial" w:hAnsi="Arial"/>
          <w:b/>
          <w:bCs/>
          <w:rtl/>
        </w:rPr>
      </w:pPr>
    </w:p>
    <w:p w:rsidR="00BD6A2A" w:rsidRPr="008C7F25" w:rsidRDefault="00BD6A2A" w:rsidP="00BD6A2A">
      <w:pPr>
        <w:tabs>
          <w:tab w:val="right" w:pos="4"/>
          <w:tab w:val="right" w:pos="634"/>
        </w:tabs>
        <w:autoSpaceDE w:val="0"/>
        <w:autoSpaceDN w:val="0"/>
        <w:adjustRightInd w:val="0"/>
        <w:ind w:left="-346" w:hanging="86"/>
        <w:jc w:val="mediumKashida"/>
        <w:rPr>
          <w:rFonts w:ascii="Arial" w:hAnsi="Arial"/>
          <w:b/>
          <w:bCs/>
        </w:rPr>
      </w:pPr>
      <w:r w:rsidRPr="008C7F25">
        <w:rPr>
          <w:rFonts w:ascii="Arial" w:hAnsi="Arial" w:hint="cs"/>
          <w:b/>
          <w:bCs/>
          <w:rtl/>
        </w:rPr>
        <w:t>فوزية عبداللة الكلابي ، محاضرة</w:t>
      </w:r>
    </w:p>
    <w:p w:rsidR="00BD6A2A" w:rsidRDefault="00BD6A2A" w:rsidP="00BD6A2A">
      <w:pPr>
        <w:tabs>
          <w:tab w:val="right" w:pos="4"/>
          <w:tab w:val="right" w:pos="634"/>
        </w:tabs>
        <w:autoSpaceDE w:val="0"/>
        <w:autoSpaceDN w:val="0"/>
        <w:adjustRightInd w:val="0"/>
        <w:ind w:left="-346" w:hanging="86"/>
        <w:jc w:val="mediumKashida"/>
        <w:rPr>
          <w:rFonts w:ascii="Arial" w:hAnsi="Arial"/>
          <w:rtl/>
        </w:rPr>
      </w:pPr>
      <w:r w:rsidRPr="004F1DCE">
        <w:rPr>
          <w:rFonts w:ascii="Arial" w:hAnsi="Arial"/>
          <w:b/>
          <w:bCs/>
        </w:rPr>
        <w:t>E-mail</w:t>
      </w:r>
      <w:r w:rsidRPr="00706C63">
        <w:rPr>
          <w:rFonts w:ascii="Arial" w:hAnsi="Arial"/>
        </w:rPr>
        <w:t>:F</w:t>
      </w:r>
      <w:r>
        <w:rPr>
          <w:rFonts w:ascii="Arial" w:hAnsi="Arial"/>
        </w:rPr>
        <w:t>_alkelabi</w:t>
      </w:r>
      <w:r w:rsidRPr="00706C63">
        <w:rPr>
          <w:rFonts w:ascii="Arial" w:hAnsi="Arial"/>
        </w:rPr>
        <w:t>@</w:t>
      </w:r>
      <w:r>
        <w:rPr>
          <w:rFonts w:ascii="Arial" w:hAnsi="Arial"/>
        </w:rPr>
        <w:t>hotmail.com</w:t>
      </w:r>
    </w:p>
    <w:p w:rsidR="00BD6A2A" w:rsidRPr="004F1DCE" w:rsidRDefault="00BD6A2A" w:rsidP="00BD6A2A">
      <w:pPr>
        <w:tabs>
          <w:tab w:val="right" w:pos="4"/>
          <w:tab w:val="right" w:pos="634"/>
        </w:tabs>
        <w:autoSpaceDE w:val="0"/>
        <w:autoSpaceDN w:val="0"/>
        <w:adjustRightInd w:val="0"/>
        <w:ind w:left="-346" w:right="360" w:hanging="86"/>
        <w:jc w:val="mediumKashida"/>
        <w:rPr>
          <w:rFonts w:ascii="Arial" w:hAnsi="Arial"/>
          <w:b/>
          <w:bCs/>
          <w:rtl/>
        </w:rPr>
      </w:pPr>
      <w:proofErr w:type="spellStart"/>
      <w:r w:rsidRPr="004F1DCE">
        <w:rPr>
          <w:rFonts w:ascii="Arial" w:hAnsi="Arial"/>
          <w:b/>
          <w:bCs/>
        </w:rPr>
        <w:t>E-mail:</w:t>
      </w:r>
      <w:r w:rsidRPr="004F1DCE">
        <w:rPr>
          <w:rFonts w:ascii="Arial" w:hAnsi="Arial"/>
        </w:rPr>
        <w:t>Falklabi@ksu.edu.sa</w:t>
      </w:r>
      <w:proofErr w:type="spellEnd"/>
    </w:p>
    <w:p w:rsidR="00BD6A2A" w:rsidRPr="009F4BDC" w:rsidRDefault="00BD6A2A" w:rsidP="00BD6A2A">
      <w:pPr>
        <w:tabs>
          <w:tab w:val="left" w:pos="5426"/>
        </w:tabs>
        <w:bidi w:val="0"/>
        <w:jc w:val="right"/>
        <w:rPr>
          <w:rFonts w:ascii="Arial" w:hAnsi="Arial"/>
          <w:b/>
          <w:bCs/>
          <w:u w:val="single"/>
          <w:rtl/>
        </w:rPr>
      </w:pPr>
      <w:r w:rsidRPr="004F1DCE">
        <w:rPr>
          <w:rStyle w:val="Strong"/>
          <w:rFonts w:ascii="Arial" w:hAnsi="Arial"/>
        </w:rPr>
        <w:t>Web site</w:t>
      </w:r>
      <w:r w:rsidRPr="009F4BDC">
        <w:rPr>
          <w:rStyle w:val="Strong"/>
          <w:rFonts w:ascii="Arial" w:hAnsi="Arial"/>
        </w:rPr>
        <w:t>: fac.ksu.edu.sa/</w:t>
      </w:r>
      <w:proofErr w:type="spellStart"/>
      <w:r w:rsidRPr="009F4BDC">
        <w:rPr>
          <w:rStyle w:val="Strong"/>
          <w:rFonts w:ascii="Arial" w:hAnsi="Arial"/>
        </w:rPr>
        <w:t>falklabi</w:t>
      </w:r>
      <w:proofErr w:type="spellEnd"/>
      <w:r w:rsidRPr="009F4BDC">
        <w:rPr>
          <w:rStyle w:val="Strong"/>
          <w:rFonts w:ascii="Arial" w:hAnsi="Arial" w:hint="cs"/>
          <w:rtl/>
        </w:rPr>
        <w:t>/</w:t>
      </w:r>
      <w:r w:rsidRPr="009F4BDC">
        <w:rPr>
          <w:rStyle w:val="Strong"/>
          <w:rFonts w:ascii="Arial" w:hAnsi="Arial"/>
        </w:rPr>
        <w:t xml:space="preserve"> </w:t>
      </w:r>
      <w:r>
        <w:rPr>
          <w:rStyle w:val="Strong"/>
          <w:rFonts w:ascii="Arial" w:hAnsi="Arial" w:hint="cs"/>
          <w:rtl/>
        </w:rPr>
        <w:t xml:space="preserve">                     </w:t>
      </w:r>
    </w:p>
    <w:p w:rsidR="00BD6A2A" w:rsidRDefault="00BD6A2A" w:rsidP="00BD6A2A">
      <w:pPr>
        <w:tabs>
          <w:tab w:val="left" w:pos="5426"/>
        </w:tabs>
        <w:rPr>
          <w:rFonts w:ascii="Arial" w:hAnsi="Arial"/>
          <w:b/>
          <w:bCs/>
          <w:rtl/>
        </w:rPr>
      </w:pPr>
      <w:r>
        <w:rPr>
          <w:rFonts w:ascii="Arial" w:hAnsi="Arial" w:hint="cs"/>
          <w:b/>
          <w:bCs/>
          <w:rtl/>
        </w:rPr>
        <w:t xml:space="preserve">                      الدور الثالث مكتب رقم </w:t>
      </w:r>
      <w:r>
        <w:rPr>
          <w:rFonts w:ascii="Arial" w:hAnsi="Arial"/>
          <w:b/>
          <w:bCs/>
        </w:rPr>
        <w:t>S-119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الساعات المكتبية :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sz w:val="22"/>
          <w:szCs w:val="22"/>
          <w:rtl/>
        </w:rPr>
        <w:t>الاحد ، الثلاثاء،الخميس : 10-11، 12-1</w:t>
      </w:r>
    </w:p>
    <w:p w:rsidR="00BD6A2A" w:rsidRPr="00513EB8" w:rsidRDefault="00BD6A2A" w:rsidP="00B0518B">
      <w:pPr>
        <w:tabs>
          <w:tab w:val="left" w:pos="5426"/>
        </w:tabs>
        <w:bidi w:val="0"/>
        <w:jc w:val="right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رقم الشعبة (</w:t>
      </w:r>
      <w:r w:rsidR="00B0518B">
        <w:rPr>
          <w:rFonts w:asciiTheme="minorBidi" w:hAnsiTheme="minorBidi" w:cstheme="minorBidi" w:hint="cs"/>
          <w:b/>
          <w:bCs/>
          <w:sz w:val="22"/>
          <w:szCs w:val="22"/>
          <w:u w:val="single"/>
          <w:rtl/>
        </w:rPr>
        <w:t>38811</w:t>
      </w: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)</w:t>
      </w: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 من 11-12 مبنى( 3 ) الدور </w:t>
      </w:r>
      <w:r w:rsidR="00B0518B">
        <w:rPr>
          <w:rFonts w:asciiTheme="minorBidi" w:hAnsiTheme="minorBidi" w:cstheme="minorBidi" w:hint="cs"/>
          <w:b/>
          <w:bCs/>
          <w:sz w:val="22"/>
          <w:szCs w:val="22"/>
          <w:rtl/>
        </w:rPr>
        <w:t>الارضي</w:t>
      </w: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 قاعة( </w:t>
      </w:r>
      <w:r w:rsidR="00B0518B">
        <w:rPr>
          <w:rFonts w:asciiTheme="minorBidi" w:hAnsiTheme="minorBidi" w:cstheme="minorBidi" w:hint="cs"/>
          <w:b/>
          <w:bCs/>
          <w:sz w:val="22"/>
          <w:szCs w:val="22"/>
          <w:rtl/>
        </w:rPr>
        <w:t>11</w:t>
      </w: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) 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sz w:val="22"/>
          <w:szCs w:val="22"/>
          <w:rtl/>
        </w:rPr>
        <w:t xml:space="preserve"> </w:t>
      </w: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متطلب سابق :</w:t>
      </w:r>
      <w:r w:rsidRPr="00513EB8">
        <w:rPr>
          <w:rFonts w:asciiTheme="minorBidi" w:hAnsiTheme="minorBidi" w:cstheme="minorBidi"/>
          <w:sz w:val="22"/>
          <w:szCs w:val="22"/>
          <w:rtl/>
        </w:rPr>
        <w:t xml:space="preserve"> 201 قصد ، 202 قصد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أهداف المقرر:</w:t>
      </w:r>
    </w:p>
    <w:p w:rsidR="00BD6A2A" w:rsidRPr="00513EB8" w:rsidRDefault="00BD6A2A" w:rsidP="00BD6A2A">
      <w:pPr>
        <w:pStyle w:val="ListParagraph"/>
        <w:numPr>
          <w:ilvl w:val="0"/>
          <w:numId w:val="5"/>
        </w:numPr>
        <w:tabs>
          <w:tab w:val="left" w:pos="5426"/>
        </w:tabs>
        <w:rPr>
          <w:rFonts w:asciiTheme="minorBidi" w:hAnsiTheme="minorBidi"/>
          <w:u w:val="single"/>
        </w:rPr>
      </w:pPr>
      <w:r w:rsidRPr="00513EB8">
        <w:rPr>
          <w:rFonts w:asciiTheme="minorBidi" w:hAnsiTheme="minorBidi"/>
          <w:rtl/>
        </w:rPr>
        <w:t>فهم الاسس النظرية والتطبيقية  للاقتصاد الرياضي</w:t>
      </w:r>
    </w:p>
    <w:p w:rsidR="00BD6A2A" w:rsidRPr="00513EB8" w:rsidRDefault="00BD6A2A" w:rsidP="00BD6A2A">
      <w:pPr>
        <w:pStyle w:val="ListParagraph"/>
        <w:numPr>
          <w:ilvl w:val="0"/>
          <w:numId w:val="5"/>
        </w:numPr>
        <w:tabs>
          <w:tab w:val="left" w:pos="5426"/>
        </w:tabs>
        <w:rPr>
          <w:rFonts w:asciiTheme="minorBidi" w:hAnsiTheme="minorBidi"/>
          <w:u w:val="single"/>
        </w:rPr>
      </w:pPr>
      <w:r w:rsidRPr="00513EB8">
        <w:rPr>
          <w:rFonts w:asciiTheme="minorBidi" w:hAnsiTheme="minorBidi"/>
          <w:rtl/>
        </w:rPr>
        <w:t>تزويد الطالبات  بالمهارات الأساسية اللازمة لتحليل وفهم النظريات الاقتصادية باستخدام الطرق الرياضية الملائمة</w:t>
      </w:r>
    </w:p>
    <w:p w:rsidR="00BD6A2A" w:rsidRPr="00513EB8" w:rsidRDefault="00BD6A2A" w:rsidP="00BD6A2A">
      <w:pPr>
        <w:pStyle w:val="ListParagraph"/>
        <w:numPr>
          <w:ilvl w:val="0"/>
          <w:numId w:val="5"/>
        </w:numPr>
        <w:tabs>
          <w:tab w:val="left" w:pos="5426"/>
        </w:tabs>
        <w:rPr>
          <w:rFonts w:asciiTheme="minorBidi" w:hAnsiTheme="minorBidi"/>
          <w:u w:val="single"/>
          <w:rtl/>
        </w:rPr>
      </w:pPr>
      <w:r w:rsidRPr="00513EB8">
        <w:rPr>
          <w:rFonts w:asciiTheme="minorBidi" w:hAnsiTheme="minorBidi"/>
          <w:rtl/>
        </w:rPr>
        <w:t>شرح بعض نظريات التحليل الرياضي وتطبيقاتها على الاقتصاد الجزئي والاقتصاد الكلي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المعرفة والمهارات المكتسبة :</w:t>
      </w:r>
    </w:p>
    <w:p w:rsidR="00BD6A2A" w:rsidRPr="00513EB8" w:rsidRDefault="00BD6A2A" w:rsidP="00BD6A2A">
      <w:pPr>
        <w:tabs>
          <w:tab w:val="left" w:pos="5426"/>
        </w:tabs>
        <w:bidi w:val="0"/>
        <w:jc w:val="right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sz w:val="22"/>
          <w:szCs w:val="22"/>
          <w:rtl/>
        </w:rPr>
        <w:t xml:space="preserve">بعد نهاية هذا المقرر تكون الطالبة قادرة على </w:t>
      </w:r>
    </w:p>
    <w:p w:rsidR="00BD6A2A" w:rsidRPr="00513EB8" w:rsidRDefault="00BD6A2A" w:rsidP="00BD6A2A">
      <w:pPr>
        <w:pStyle w:val="ListParagraph"/>
        <w:numPr>
          <w:ilvl w:val="0"/>
          <w:numId w:val="1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 xml:space="preserve">التعرف على ادوات التحليل الرياضي المستخدمة في النظرية الاقتصادية كالمشتقات، التفاضل ، المصفوفات والجبر الخطي ، النهايات المقيدة وغير المقيدة، والمعادلات الخطية وغير الخطية .  </w:t>
      </w:r>
    </w:p>
    <w:p w:rsidR="00BD6A2A" w:rsidRPr="00513EB8" w:rsidRDefault="00BD6A2A" w:rsidP="00BD6A2A">
      <w:pPr>
        <w:pStyle w:val="ListParagraph"/>
        <w:numPr>
          <w:ilvl w:val="0"/>
          <w:numId w:val="1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القدرة على تطبيق واستخدام ادوات التحليل الرياضي.</w:t>
      </w:r>
    </w:p>
    <w:p w:rsidR="00BD6A2A" w:rsidRPr="00513EB8" w:rsidRDefault="00BD6A2A" w:rsidP="00BD6A2A">
      <w:pPr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مفردات المادة</w:t>
      </w:r>
    </w:p>
    <w:p w:rsidR="00796581" w:rsidRPr="00513EB8" w:rsidRDefault="00BD6A2A" w:rsidP="00BD6A2A">
      <w:pPr>
        <w:jc w:val="both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sz w:val="22"/>
          <w:szCs w:val="22"/>
          <w:rtl/>
        </w:rPr>
        <w:t>سيتم تغطية الموضوعات التالية:</w:t>
      </w:r>
    </w:p>
    <w:tbl>
      <w:tblPr>
        <w:tblW w:w="9895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1710"/>
        <w:gridCol w:w="6660"/>
      </w:tblGrid>
      <w:tr w:rsidR="00E023A5" w:rsidRPr="00513EB8" w:rsidTr="00540963">
        <w:trPr>
          <w:trHeight w:val="557"/>
        </w:trPr>
        <w:tc>
          <w:tcPr>
            <w:tcW w:w="1525" w:type="dxa"/>
          </w:tcPr>
          <w:p w:rsidR="00E023A5" w:rsidRPr="00513EB8" w:rsidRDefault="00E023A5" w:rsidP="00E023A5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عدد الاسابيع</w:t>
            </w:r>
          </w:p>
        </w:tc>
        <w:tc>
          <w:tcPr>
            <w:tcW w:w="1710" w:type="dxa"/>
          </w:tcPr>
          <w:p w:rsidR="00E023A5" w:rsidRPr="00513EB8" w:rsidRDefault="00E023A5" w:rsidP="00E023A5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ساعات الاتصال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مواضيع سيتم تغطيتها في هذه المادة</w:t>
            </w:r>
          </w:p>
        </w:tc>
      </w:tr>
      <w:tr w:rsidR="00E023A5" w:rsidRPr="00513EB8" w:rsidTr="00540963">
        <w:trPr>
          <w:trHeight w:hRule="exact" w:val="54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حساب التفاضل </w:t>
            </w:r>
          </w:p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023A5" w:rsidRPr="00513EB8" w:rsidTr="00540963">
        <w:trPr>
          <w:trHeight w:hRule="exact" w:val="63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6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المصفوفات ، المحددات ، نظام المعادلات  </w:t>
            </w:r>
          </w:p>
        </w:tc>
      </w:tr>
      <w:tr w:rsidR="00E023A5" w:rsidRPr="00513EB8" w:rsidTr="00540963">
        <w:trPr>
          <w:trHeight w:hRule="exact" w:val="54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التفاضل المتعدد المتغيرات، الدوال الضمنية ،نظرية اولير</w:t>
            </w:r>
          </w:p>
        </w:tc>
      </w:tr>
      <w:tr w:rsidR="00E023A5" w:rsidRPr="00513EB8" w:rsidTr="00540963">
        <w:trPr>
          <w:trHeight w:hRule="exact" w:val="63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3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9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الامثلية المقيدة وغير المقيدة،( الاختبار الفصلي</w:t>
            </w:r>
            <w:r w:rsidRPr="00513EB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الاول )</w:t>
            </w:r>
          </w:p>
        </w:tc>
      </w:tr>
      <w:tr w:rsidR="00E023A5" w:rsidRPr="00513EB8" w:rsidTr="00540963">
        <w:trPr>
          <w:trHeight w:hRule="exact" w:val="54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التقعر والتحدب للدوال</w:t>
            </w:r>
          </w:p>
        </w:tc>
      </w:tr>
      <w:tr w:rsidR="00E023A5" w:rsidRPr="00513EB8" w:rsidTr="00540963">
        <w:trPr>
          <w:trHeight w:hRule="exact" w:val="63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6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البرمجة الخطية وغير الخطية</w:t>
            </w:r>
          </w:p>
        </w:tc>
      </w:tr>
      <w:tr w:rsidR="00E023A5" w:rsidRPr="00513EB8" w:rsidTr="00540963">
        <w:trPr>
          <w:trHeight w:hRule="exact" w:val="54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نظرية  </w:t>
            </w:r>
            <w:r w:rsidRPr="00513EB8">
              <w:rPr>
                <w:rFonts w:asciiTheme="minorBidi" w:hAnsiTheme="minorBidi" w:cstheme="minorBidi"/>
                <w:sz w:val="22"/>
                <w:szCs w:val="22"/>
              </w:rPr>
              <w:t>Kuhn – Tucker’s</w:t>
            </w:r>
          </w:p>
        </w:tc>
      </w:tr>
      <w:tr w:rsidR="00E023A5" w:rsidRPr="00513EB8" w:rsidTr="00540963">
        <w:trPr>
          <w:trHeight w:hRule="exact" w:val="63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معادلات الفروق</w:t>
            </w:r>
          </w:p>
        </w:tc>
      </w:tr>
      <w:tr w:rsidR="00E023A5" w:rsidRPr="00513EB8" w:rsidTr="00540963">
        <w:trPr>
          <w:trHeight w:hRule="exact" w:val="541"/>
        </w:trPr>
        <w:tc>
          <w:tcPr>
            <w:tcW w:w="1525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E023A5" w:rsidRPr="00513EB8" w:rsidRDefault="00E023A5" w:rsidP="00E023A5">
            <w:pPr>
              <w:bidi w:val="0"/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6</w:t>
            </w:r>
          </w:p>
        </w:tc>
        <w:tc>
          <w:tcPr>
            <w:tcW w:w="6660" w:type="dxa"/>
          </w:tcPr>
          <w:p w:rsidR="00E023A5" w:rsidRPr="00513EB8" w:rsidRDefault="00E023A5" w:rsidP="00E023A5">
            <w:pPr>
              <w:spacing w:line="360" w:lineRule="auto"/>
              <w:jc w:val="both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المعادلات التفاضلية ( الاختبار الفصلي الثاني )</w:t>
            </w:r>
          </w:p>
          <w:p w:rsidR="00E023A5" w:rsidRPr="00513EB8" w:rsidRDefault="00E023A5" w:rsidP="00E023A5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9D419B" w:rsidRPr="00513EB8" w:rsidRDefault="009D419B" w:rsidP="00BD6A2A">
      <w:pPr>
        <w:jc w:val="both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:rsidR="00796581" w:rsidRPr="00513EB8" w:rsidRDefault="00F50B8D" w:rsidP="00BD6A2A">
      <w:pPr>
        <w:jc w:val="both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lastRenderedPageBreak/>
        <w:t xml:space="preserve">       </w:t>
      </w:r>
      <w:r w:rsidR="00E023A5" w:rsidRPr="00513EB8">
        <w:rPr>
          <w:rFonts w:asciiTheme="minorBidi" w:hAnsiTheme="minorBidi" w:cstheme="minorBidi"/>
          <w:b/>
          <w:bCs/>
          <w:sz w:val="22"/>
          <w:szCs w:val="22"/>
          <w:rtl/>
        </w:rPr>
        <w:t>تفاصيل الموضوعات التي س</w:t>
      </w: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>ي</w:t>
      </w:r>
      <w:r w:rsidR="00E023A5" w:rsidRPr="00513EB8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تم تغطيتها </w:t>
      </w:r>
      <w:r w:rsidR="009D419B" w:rsidRPr="00513EB8">
        <w:rPr>
          <w:rFonts w:asciiTheme="minorBidi" w:hAnsiTheme="minorBidi" w:cstheme="minorBidi"/>
          <w:b/>
          <w:bCs/>
          <w:sz w:val="22"/>
          <w:szCs w:val="22"/>
          <w:rtl/>
        </w:rPr>
        <w:t>:</w:t>
      </w:r>
    </w:p>
    <w:p w:rsidR="009D419B" w:rsidRPr="00513EB8" w:rsidRDefault="009D419B" w:rsidP="00BD6A2A">
      <w:pPr>
        <w:jc w:val="both"/>
        <w:rPr>
          <w:rFonts w:asciiTheme="minorBidi" w:hAnsiTheme="minorBidi" w:cstheme="minorBidi"/>
          <w:b/>
          <w:bCs/>
          <w:sz w:val="22"/>
          <w:szCs w:val="22"/>
          <w:rtl/>
        </w:rPr>
      </w:pPr>
    </w:p>
    <w:tbl>
      <w:tblPr>
        <w:bidiVisual/>
        <w:tblW w:w="9535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3"/>
        <w:gridCol w:w="830"/>
        <w:gridCol w:w="892"/>
      </w:tblGrid>
      <w:tr w:rsidR="00BD6A2A" w:rsidRPr="00513EB8" w:rsidTr="009D419B">
        <w:trPr>
          <w:trHeight w:val="584"/>
        </w:trPr>
        <w:tc>
          <w:tcPr>
            <w:tcW w:w="7813" w:type="dxa"/>
          </w:tcPr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</w:p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الموضوع</w:t>
            </w:r>
          </w:p>
        </w:tc>
        <w:tc>
          <w:tcPr>
            <w:tcW w:w="830" w:type="dxa"/>
          </w:tcPr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</w:p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عدد الاسابيع</w:t>
            </w:r>
          </w:p>
        </w:tc>
        <w:tc>
          <w:tcPr>
            <w:tcW w:w="892" w:type="dxa"/>
          </w:tcPr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</w:p>
          <w:p w:rsidR="00BD6A2A" w:rsidRPr="00513EB8" w:rsidRDefault="00BD6A2A" w:rsidP="00C501B0">
            <w:pPr>
              <w:tabs>
                <w:tab w:val="left" w:pos="386"/>
              </w:tabs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عدد الساعات</w:t>
            </w:r>
          </w:p>
        </w:tc>
      </w:tr>
      <w:tr w:rsidR="00BD6A2A" w:rsidRPr="00513EB8" w:rsidTr="009D419B">
        <w:trPr>
          <w:trHeight w:val="144"/>
        </w:trPr>
        <w:tc>
          <w:tcPr>
            <w:tcW w:w="7813" w:type="dxa"/>
          </w:tcPr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مقدمة عن الاقتصاد الرياضي واهميتة</w:t>
            </w:r>
          </w:p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( النماذج الاقتصادية ، ومكونات النماذج الاقتصادية من حيث عناصر النماذج الاقتصادية والعلاقات في النماذج الاقتصادية ،الصيغ والمعادلات الهيكلية للنموذج الاقتصادي،انواع النماذج الاقتصادية  </w:t>
            </w:r>
          </w:p>
        </w:tc>
        <w:tc>
          <w:tcPr>
            <w:tcW w:w="830" w:type="dxa"/>
          </w:tcPr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2</w:t>
            </w:r>
          </w:p>
        </w:tc>
        <w:tc>
          <w:tcPr>
            <w:tcW w:w="892" w:type="dxa"/>
          </w:tcPr>
          <w:p w:rsidR="00BD6A2A" w:rsidRPr="00513EB8" w:rsidRDefault="00211A48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6</w:t>
            </w:r>
          </w:p>
        </w:tc>
      </w:tr>
      <w:tr w:rsidR="00BD6A2A" w:rsidRPr="00513EB8" w:rsidTr="009D419B">
        <w:trPr>
          <w:trHeight w:val="144"/>
        </w:trPr>
        <w:tc>
          <w:tcPr>
            <w:tcW w:w="7813" w:type="dxa"/>
          </w:tcPr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التحليل الساكن :</w:t>
            </w:r>
          </w:p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تحليل التوازن في الاقتصاد ، النماذج الخطية وغير الخطية وجبر المصفوفات : تطبيقها على توازن السوق سواء لسوق سلعة واحدة أو عدة سلع ، توازن الدخل لاقتصاد مغلق أو مفتوح . </w:t>
            </w:r>
          </w:p>
        </w:tc>
        <w:tc>
          <w:tcPr>
            <w:tcW w:w="830" w:type="dxa"/>
          </w:tcPr>
          <w:p w:rsidR="00BD6A2A" w:rsidRPr="00513EB8" w:rsidRDefault="00211A48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2</w:t>
            </w:r>
          </w:p>
        </w:tc>
        <w:tc>
          <w:tcPr>
            <w:tcW w:w="892" w:type="dxa"/>
          </w:tcPr>
          <w:p w:rsidR="00BD6A2A" w:rsidRPr="00513EB8" w:rsidRDefault="00211A48" w:rsidP="009D419B">
            <w:pPr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6</w:t>
            </w:r>
          </w:p>
        </w:tc>
      </w:tr>
      <w:tr w:rsidR="00BD6A2A" w:rsidRPr="00513EB8" w:rsidTr="009D419B">
        <w:trPr>
          <w:trHeight w:val="2987"/>
        </w:trPr>
        <w:tc>
          <w:tcPr>
            <w:tcW w:w="7813" w:type="dxa"/>
          </w:tcPr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تحليل التوازن الساكن المقارن: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7"/>
              </w:numPr>
              <w:tabs>
                <w:tab w:val="left" w:pos="386"/>
              </w:tabs>
              <w:ind w:hanging="6773"/>
              <w:jc w:val="both"/>
              <w:rPr>
                <w:rFonts w:asciiTheme="minorBidi" w:hAnsiTheme="minorBidi"/>
                <w:rtl/>
              </w:rPr>
            </w:pPr>
            <w:r w:rsidRPr="00513EB8">
              <w:rPr>
                <w:rFonts w:asciiTheme="minorBidi" w:hAnsiTheme="minorBidi"/>
                <w:rtl/>
              </w:rPr>
              <w:t xml:space="preserve">طبيعة التحليل الساكن المقارن 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7"/>
              </w:numPr>
              <w:tabs>
                <w:tab w:val="left" w:pos="386"/>
              </w:tabs>
              <w:ind w:hanging="6789"/>
              <w:rPr>
                <w:rFonts w:asciiTheme="minorBidi" w:hAnsiTheme="minorBidi"/>
                <w:rtl/>
              </w:rPr>
            </w:pPr>
            <w:r w:rsidRPr="00513EB8">
              <w:rPr>
                <w:rFonts w:asciiTheme="minorBidi" w:hAnsiTheme="minorBidi"/>
                <w:rtl/>
              </w:rPr>
              <w:t xml:space="preserve">معدل التغير والمشتقة وميل المنحنى  </w:t>
            </w:r>
          </w:p>
          <w:p w:rsidR="00211A48" w:rsidRPr="00513EB8" w:rsidRDefault="00BD6A2A" w:rsidP="009D419B">
            <w:pPr>
              <w:pStyle w:val="ListParagraph"/>
              <w:numPr>
                <w:ilvl w:val="0"/>
                <w:numId w:val="7"/>
              </w:numPr>
              <w:tabs>
                <w:tab w:val="left" w:pos="386"/>
              </w:tabs>
              <w:ind w:left="242" w:hanging="71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  <w:rtl/>
              </w:rPr>
              <w:t>قواعد التفاضل واستخدامها في التحليل الساكن المقارن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7"/>
              </w:numPr>
              <w:tabs>
                <w:tab w:val="left" w:pos="386"/>
              </w:tabs>
              <w:ind w:left="242" w:hanging="71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  <w:rtl/>
              </w:rPr>
              <w:t>التطبيقات الاقتصادية على التفاضل والمشتقات :التفاضلات والمرونة، التفاضل الكلي  وتفاضل الدوال الضمنية وتطبيقات على مرونة الطلب السعرية والتقاطعية والدخلية،والاثر الكلي ، مرونة الاحلال ، والعلاقة بين مرونة الاحلال ومرونة الطلب التقاطعية . دوال الانتاج وانواعها ودالة الانتاج ومعامل الاحلال الحدي الفني ، دوال الانتاج المتجانسة وغير المتجانسة ونظرية اولير ، مرونة الاحلال ، دوال التكاليف ومرونة النكاليف .</w:t>
            </w:r>
          </w:p>
        </w:tc>
        <w:tc>
          <w:tcPr>
            <w:tcW w:w="830" w:type="dxa"/>
          </w:tcPr>
          <w:p w:rsidR="00BD6A2A" w:rsidRPr="00513EB8" w:rsidRDefault="009D419B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4</w:t>
            </w:r>
          </w:p>
        </w:tc>
        <w:tc>
          <w:tcPr>
            <w:tcW w:w="892" w:type="dxa"/>
          </w:tcPr>
          <w:p w:rsidR="00BD6A2A" w:rsidRPr="00513EB8" w:rsidRDefault="009D419B" w:rsidP="009D419B">
            <w:pPr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12</w:t>
            </w:r>
          </w:p>
        </w:tc>
      </w:tr>
      <w:tr w:rsidR="00BD6A2A" w:rsidRPr="00513EB8" w:rsidTr="009D419B">
        <w:trPr>
          <w:trHeight w:val="2366"/>
        </w:trPr>
        <w:tc>
          <w:tcPr>
            <w:tcW w:w="7813" w:type="dxa"/>
          </w:tcPr>
          <w:p w:rsidR="00BD6A2A" w:rsidRPr="00513EB8" w:rsidRDefault="00BD6A2A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ألامثلية في الدوال  الاقتصادية : 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6"/>
              </w:numPr>
              <w:tabs>
                <w:tab w:val="left" w:pos="386"/>
              </w:tabs>
              <w:rPr>
                <w:rFonts w:asciiTheme="minorBidi" w:hAnsiTheme="minorBidi"/>
                <w:b/>
                <w:bCs/>
                <w:rtl/>
              </w:rPr>
            </w:pPr>
            <w:r w:rsidRPr="00513EB8">
              <w:rPr>
                <w:rFonts w:asciiTheme="minorBidi" w:hAnsiTheme="minorBidi"/>
                <w:b/>
                <w:bCs/>
                <w:rtl/>
              </w:rPr>
              <w:t xml:space="preserve">القيم القصوى والصغرى: المفهوم الرياضي 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6"/>
              </w:numPr>
              <w:tabs>
                <w:tab w:val="left" w:pos="386"/>
              </w:tabs>
              <w:ind w:left="476" w:hanging="90"/>
              <w:rPr>
                <w:rFonts w:asciiTheme="minorBidi" w:hAnsiTheme="minorBidi"/>
                <w:b/>
                <w:bCs/>
                <w:rtl/>
              </w:rPr>
            </w:pPr>
            <w:r w:rsidRPr="00513EB8">
              <w:rPr>
                <w:rFonts w:asciiTheme="minorBidi" w:hAnsiTheme="minorBidi"/>
                <w:b/>
                <w:bCs/>
                <w:rtl/>
              </w:rPr>
              <w:t>امثلية الدوال الاقتصادية غير المقيدة:</w:t>
            </w:r>
            <w:r w:rsidRPr="00513EB8">
              <w:rPr>
                <w:rFonts w:asciiTheme="minorBidi" w:hAnsiTheme="minorBidi"/>
                <w:rtl/>
              </w:rPr>
              <w:t>تطبيقها في تعظيم دالة الارباح بمتغيرين واكثر من متغيرين</w:t>
            </w:r>
            <w:r w:rsidRPr="00513EB8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Pr="00513EB8">
              <w:rPr>
                <w:rFonts w:asciiTheme="minorBidi" w:hAnsiTheme="minorBidi"/>
                <w:rtl/>
              </w:rPr>
              <w:t>لمنشات المنافسة والاحتكار</w:t>
            </w:r>
            <w:r w:rsidRPr="00513EB8">
              <w:rPr>
                <w:rFonts w:asciiTheme="minorBidi" w:hAnsiTheme="minorBidi"/>
                <w:b/>
                <w:bCs/>
                <w:rtl/>
              </w:rPr>
              <w:t xml:space="preserve"> </w:t>
            </w:r>
          </w:p>
          <w:p w:rsidR="00BD6A2A" w:rsidRPr="00513EB8" w:rsidRDefault="00BD6A2A" w:rsidP="009D419B">
            <w:pPr>
              <w:pStyle w:val="ListParagraph"/>
              <w:numPr>
                <w:ilvl w:val="0"/>
                <w:numId w:val="6"/>
              </w:numPr>
              <w:tabs>
                <w:tab w:val="left" w:pos="386"/>
              </w:tabs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  <w:b/>
                <w:bCs/>
                <w:rtl/>
              </w:rPr>
              <w:t>أمثلية الدوال الاقتصادية المقيدة:</w:t>
            </w:r>
            <w:r w:rsidRPr="00513EB8">
              <w:rPr>
                <w:rFonts w:asciiTheme="minorBidi" w:hAnsiTheme="minorBidi"/>
                <w:rtl/>
              </w:rPr>
              <w:t xml:space="preserve"> بمتغيرين واكثر من متغيرين مستقليين : تطبيق على دوال المنفعة وتقييدها بقيد الميزانية  ، دوال الانتاج المقيدة بدالة التكاليف ، تعظيم دوال الارباح المقيدة بدالة الانتاج ، دوال التكاليف المقيدة بدالة الانتاج . </w:t>
            </w:r>
          </w:p>
        </w:tc>
        <w:tc>
          <w:tcPr>
            <w:tcW w:w="830" w:type="dxa"/>
          </w:tcPr>
          <w:p w:rsidR="00BD6A2A" w:rsidRPr="00513EB8" w:rsidRDefault="00211A48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4</w:t>
            </w:r>
          </w:p>
        </w:tc>
        <w:tc>
          <w:tcPr>
            <w:tcW w:w="892" w:type="dxa"/>
          </w:tcPr>
          <w:p w:rsidR="00211A48" w:rsidRPr="00513EB8" w:rsidRDefault="009D419B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12</w:t>
            </w:r>
          </w:p>
          <w:p w:rsidR="00211A48" w:rsidRPr="00513EB8" w:rsidRDefault="00211A48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  <w:p w:rsidR="00211A48" w:rsidRPr="00513EB8" w:rsidRDefault="00211A48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  <w:p w:rsidR="00211A48" w:rsidRPr="00513EB8" w:rsidRDefault="00211A48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  <w:p w:rsidR="00211A48" w:rsidRPr="00513EB8" w:rsidRDefault="00211A48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  <w:p w:rsidR="00BD6A2A" w:rsidRPr="00513EB8" w:rsidRDefault="00BD6A2A" w:rsidP="009D419B">
            <w:pPr>
              <w:bidi w:val="0"/>
              <w:spacing w:line="276" w:lineRule="auto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</w:tr>
      <w:tr w:rsidR="00211A48" w:rsidRPr="00513EB8" w:rsidTr="009D419B">
        <w:trPr>
          <w:trHeight w:val="557"/>
        </w:trPr>
        <w:tc>
          <w:tcPr>
            <w:tcW w:w="7813" w:type="dxa"/>
          </w:tcPr>
          <w:p w:rsidR="00211A48" w:rsidRPr="00513EB8" w:rsidRDefault="00211A48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البرمجة الخطية وغير الخطية</w:t>
            </w:r>
          </w:p>
        </w:tc>
        <w:tc>
          <w:tcPr>
            <w:tcW w:w="830" w:type="dxa"/>
          </w:tcPr>
          <w:p w:rsidR="00211A48" w:rsidRPr="00513EB8" w:rsidRDefault="00211A48" w:rsidP="009D419B">
            <w:pPr>
              <w:tabs>
                <w:tab w:val="left" w:pos="386"/>
              </w:tabs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2</w:t>
            </w:r>
          </w:p>
        </w:tc>
        <w:tc>
          <w:tcPr>
            <w:tcW w:w="892" w:type="dxa"/>
          </w:tcPr>
          <w:p w:rsidR="00211A48" w:rsidRPr="00513EB8" w:rsidRDefault="00211A48" w:rsidP="009D419B">
            <w:pPr>
              <w:bidi w:val="0"/>
              <w:spacing w:line="276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  <w:rtl/>
              </w:rPr>
              <w:t>6</w:t>
            </w:r>
          </w:p>
        </w:tc>
      </w:tr>
    </w:tbl>
    <w:p w:rsidR="00BD6A2A" w:rsidRPr="00513EB8" w:rsidRDefault="00BD6A2A" w:rsidP="00BD6A2A">
      <w:pPr>
        <w:tabs>
          <w:tab w:val="left" w:pos="386"/>
        </w:tabs>
        <w:bidi w:val="0"/>
        <w:jc w:val="both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sz w:val="22"/>
          <w:szCs w:val="22"/>
        </w:rPr>
        <w:t xml:space="preserve"> </w:t>
      </w:r>
    </w:p>
    <w:p w:rsidR="00E023A5" w:rsidRPr="00513EB8" w:rsidRDefault="00E023A5" w:rsidP="00E023A5">
      <w:p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المراجع الاساسية المطلوبة:</w:t>
      </w:r>
    </w:p>
    <w:p w:rsidR="00E023A5" w:rsidRPr="00513EB8" w:rsidRDefault="00E023A5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شيانج، الفا . الطرق الاساسية في الاقتصاد الرياضي ؛ ترجمة نعمة الله نجيب ابراهيم ، دار المريخ للنشر، الرياض (1995م).</w:t>
      </w:r>
    </w:p>
    <w:p w:rsidR="00E023A5" w:rsidRPr="00513EB8" w:rsidRDefault="00E023A5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آل الشيخ ، حمد واحمد عسيري . اسس الاقتصاد الرياضي ؛جامعة الملك سعود ، الرياض(2010م).</w:t>
      </w:r>
    </w:p>
    <w:p w:rsidR="00E023A5" w:rsidRPr="00513EB8" w:rsidRDefault="00E023A5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متولي، مختار . النظرية الاقتصادية مدخل رياضي ؛ جامع الملك سعود ، الرياض (1993م).</w:t>
      </w:r>
    </w:p>
    <w:p w:rsidR="00E023A5" w:rsidRPr="00513EB8" w:rsidRDefault="00E023A5" w:rsidP="00E023A5">
      <w:p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مراجع اخرى :</w:t>
      </w:r>
    </w:p>
    <w:p w:rsidR="00E023A5" w:rsidRPr="00513EB8" w:rsidRDefault="00E023A5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bidi w:val="0"/>
        <w:rPr>
          <w:rFonts w:asciiTheme="minorBidi" w:hAnsiTheme="minorBidi"/>
        </w:rPr>
      </w:pPr>
      <w:r w:rsidRPr="00513EB8">
        <w:rPr>
          <w:rFonts w:asciiTheme="minorBidi" w:hAnsiTheme="minorBidi"/>
        </w:rPr>
        <w:t>Chiang, A.C.</w:t>
      </w:r>
      <w:r w:rsidRPr="00513EB8">
        <w:rPr>
          <w:rFonts w:asciiTheme="minorBidi" w:hAnsiTheme="minorBidi"/>
          <w:rtl/>
        </w:rPr>
        <w:t>؛</w:t>
      </w:r>
      <w:r w:rsidRPr="00513EB8">
        <w:rPr>
          <w:rFonts w:asciiTheme="minorBidi" w:hAnsiTheme="minorBidi"/>
        </w:rPr>
        <w:t xml:space="preserve"> Fundamental Methods of Mathematical Economics. McGraw Hill. 2005.</w:t>
      </w:r>
    </w:p>
    <w:p w:rsidR="00E023A5" w:rsidRPr="00513EB8" w:rsidRDefault="00E023A5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عرب،عاصم ومحمود عبدالحميد . مبادىء الاقتصاد الرياضي ( النظرية الجزئية ) ؛جامعة الملك سعود ، الرياض (2001م).</w:t>
      </w:r>
    </w:p>
    <w:p w:rsidR="00E023A5" w:rsidRPr="00513EB8" w:rsidRDefault="0033138C" w:rsidP="00E023A5">
      <w:pPr>
        <w:pStyle w:val="ListParagraph"/>
        <w:numPr>
          <w:ilvl w:val="0"/>
          <w:numId w:val="2"/>
        </w:numPr>
        <w:tabs>
          <w:tab w:val="right" w:pos="1016"/>
          <w:tab w:val="right" w:pos="1646"/>
          <w:tab w:val="right" w:pos="2726"/>
          <w:tab w:val="left" w:pos="5426"/>
        </w:tabs>
        <w:bidi w:val="0"/>
        <w:rPr>
          <w:rFonts w:asciiTheme="minorBidi" w:hAnsiTheme="minorBidi"/>
        </w:rPr>
      </w:pPr>
      <w:hyperlink r:id="rId9" w:history="1">
        <w:r w:rsidR="00E023A5" w:rsidRPr="00513EB8">
          <w:rPr>
            <w:rFonts w:asciiTheme="minorBidi" w:hAnsiTheme="minorBidi"/>
          </w:rPr>
          <w:t>Hoy</w:t>
        </w:r>
      </w:hyperlink>
      <w:r w:rsidR="00E023A5" w:rsidRPr="00513EB8">
        <w:rPr>
          <w:rFonts w:asciiTheme="minorBidi" w:hAnsiTheme="minorBidi"/>
        </w:rPr>
        <w:t xml:space="preserve">, M., </w:t>
      </w:r>
      <w:hyperlink r:id="rId10" w:history="1">
        <w:r w:rsidR="00E023A5" w:rsidRPr="00513EB8">
          <w:rPr>
            <w:rFonts w:asciiTheme="minorBidi" w:hAnsiTheme="minorBidi"/>
          </w:rPr>
          <w:t xml:space="preserve">J. </w:t>
        </w:r>
        <w:proofErr w:type="spellStart"/>
        <w:r w:rsidR="00E023A5" w:rsidRPr="00513EB8">
          <w:rPr>
            <w:rFonts w:asciiTheme="minorBidi" w:hAnsiTheme="minorBidi"/>
          </w:rPr>
          <w:t>Livernois</w:t>
        </w:r>
        <w:proofErr w:type="spellEnd"/>
      </w:hyperlink>
      <w:r w:rsidR="00E023A5" w:rsidRPr="00513EB8">
        <w:rPr>
          <w:rFonts w:asciiTheme="minorBidi" w:hAnsiTheme="minorBidi"/>
        </w:rPr>
        <w:t xml:space="preserve">, </w:t>
      </w:r>
      <w:hyperlink r:id="rId11" w:history="1">
        <w:r w:rsidR="00E023A5" w:rsidRPr="00513EB8">
          <w:rPr>
            <w:rFonts w:asciiTheme="minorBidi" w:hAnsiTheme="minorBidi"/>
          </w:rPr>
          <w:t>C. McKenna</w:t>
        </w:r>
      </w:hyperlink>
      <w:r w:rsidR="00E023A5" w:rsidRPr="00513EB8">
        <w:rPr>
          <w:rFonts w:asciiTheme="minorBidi" w:hAnsiTheme="minorBidi"/>
        </w:rPr>
        <w:t xml:space="preserve">, </w:t>
      </w:r>
      <w:hyperlink r:id="rId12" w:history="1">
        <w:r w:rsidR="00E023A5" w:rsidRPr="00513EB8">
          <w:rPr>
            <w:rFonts w:asciiTheme="minorBidi" w:hAnsiTheme="minorBidi"/>
          </w:rPr>
          <w:t>R. Rees</w:t>
        </w:r>
      </w:hyperlink>
      <w:r w:rsidR="00E023A5" w:rsidRPr="00513EB8">
        <w:rPr>
          <w:rFonts w:asciiTheme="minorBidi" w:hAnsiTheme="minorBidi"/>
        </w:rPr>
        <w:t xml:space="preserve">, and </w:t>
      </w:r>
      <w:hyperlink r:id="rId13" w:history="1">
        <w:r w:rsidR="00E023A5" w:rsidRPr="00513EB8">
          <w:rPr>
            <w:rFonts w:asciiTheme="minorBidi" w:hAnsiTheme="minorBidi"/>
          </w:rPr>
          <w:t xml:space="preserve">T. </w:t>
        </w:r>
        <w:proofErr w:type="spellStart"/>
        <w:r w:rsidR="00E023A5" w:rsidRPr="00513EB8">
          <w:rPr>
            <w:rFonts w:asciiTheme="minorBidi" w:hAnsiTheme="minorBidi"/>
          </w:rPr>
          <w:t>Stengos</w:t>
        </w:r>
        <w:proofErr w:type="spellEnd"/>
      </w:hyperlink>
      <w:r w:rsidR="00E023A5" w:rsidRPr="00513EB8">
        <w:rPr>
          <w:rFonts w:asciiTheme="minorBidi" w:hAnsiTheme="minorBidi"/>
        </w:rPr>
        <w:t>, Mathematics for Economics, The MIT Press 2001.</w:t>
      </w:r>
    </w:p>
    <w:p w:rsidR="00E023A5" w:rsidRPr="00513EB8" w:rsidRDefault="00E023A5" w:rsidP="00E023A5">
      <w:pPr>
        <w:tabs>
          <w:tab w:val="left" w:pos="5426"/>
        </w:tabs>
        <w:bidi w:val="0"/>
        <w:jc w:val="right"/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التقييم:</w:t>
      </w:r>
    </w:p>
    <w:p w:rsidR="00E023A5" w:rsidRPr="00513EB8" w:rsidRDefault="00E023A5" w:rsidP="00B0518B">
      <w:pPr>
        <w:pStyle w:val="ListParagraph"/>
        <w:numPr>
          <w:ilvl w:val="0"/>
          <w:numId w:val="3"/>
        </w:numPr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>الامتحان الفصلي الأول :</w:t>
      </w:r>
      <w:r w:rsidR="00B0518B">
        <w:rPr>
          <w:rFonts w:asciiTheme="minorBidi" w:hAnsiTheme="minorBidi" w:hint="cs"/>
          <w:rtl/>
        </w:rPr>
        <w:t>22</w:t>
      </w:r>
      <w:r w:rsidRPr="00513EB8">
        <w:rPr>
          <w:rFonts w:asciiTheme="minorBidi" w:hAnsiTheme="minorBidi"/>
          <w:rtl/>
        </w:rPr>
        <w:t xml:space="preserve"> درجة: يوم الخميس</w:t>
      </w:r>
      <w:r w:rsidR="00B0518B">
        <w:rPr>
          <w:rFonts w:asciiTheme="minorBidi" w:hAnsiTheme="minorBidi" w:hint="cs"/>
          <w:rtl/>
        </w:rPr>
        <w:t>05</w:t>
      </w:r>
      <w:r w:rsidRPr="00513EB8">
        <w:rPr>
          <w:rFonts w:asciiTheme="minorBidi" w:hAnsiTheme="minorBidi"/>
          <w:rtl/>
        </w:rPr>
        <w:t xml:space="preserve"> </w:t>
      </w:r>
      <w:r w:rsidRPr="00513EB8">
        <w:rPr>
          <w:rFonts w:asciiTheme="minorBidi" w:hAnsiTheme="minorBidi"/>
        </w:rPr>
        <w:t>/</w:t>
      </w:r>
      <w:r w:rsidR="00B0518B">
        <w:rPr>
          <w:rFonts w:asciiTheme="minorBidi" w:hAnsiTheme="minorBidi" w:hint="cs"/>
          <w:rtl/>
        </w:rPr>
        <w:t>05</w:t>
      </w:r>
      <w:r w:rsidRPr="00513EB8">
        <w:rPr>
          <w:rFonts w:asciiTheme="minorBidi" w:hAnsiTheme="minorBidi"/>
        </w:rPr>
        <w:t>/</w:t>
      </w:r>
      <w:r w:rsidRPr="00513EB8">
        <w:rPr>
          <w:rFonts w:asciiTheme="minorBidi" w:hAnsiTheme="minorBidi"/>
          <w:rtl/>
        </w:rPr>
        <w:t>1435هـ الموافق</w:t>
      </w:r>
      <w:r w:rsidR="00B0518B">
        <w:rPr>
          <w:rFonts w:asciiTheme="minorBidi" w:hAnsiTheme="minorBidi" w:hint="cs"/>
          <w:rtl/>
        </w:rPr>
        <w:t>06</w:t>
      </w:r>
      <w:r w:rsidRPr="00513EB8">
        <w:rPr>
          <w:rFonts w:asciiTheme="minorBidi" w:hAnsiTheme="minorBidi"/>
        </w:rPr>
        <w:t>/</w:t>
      </w:r>
      <w:r w:rsidR="00B0518B">
        <w:rPr>
          <w:rFonts w:asciiTheme="minorBidi" w:hAnsiTheme="minorBidi" w:hint="cs"/>
          <w:rtl/>
        </w:rPr>
        <w:t>03</w:t>
      </w:r>
      <w:r w:rsidRPr="00513EB8">
        <w:rPr>
          <w:rFonts w:asciiTheme="minorBidi" w:hAnsiTheme="minorBidi"/>
        </w:rPr>
        <w:t xml:space="preserve"> /</w:t>
      </w:r>
      <w:r w:rsidRPr="00513EB8">
        <w:rPr>
          <w:rFonts w:asciiTheme="minorBidi" w:hAnsiTheme="minorBidi"/>
          <w:rtl/>
        </w:rPr>
        <w:t>201</w:t>
      </w:r>
      <w:r w:rsidR="00B0518B">
        <w:rPr>
          <w:rFonts w:asciiTheme="minorBidi" w:hAnsiTheme="minorBidi" w:hint="cs"/>
          <w:rtl/>
        </w:rPr>
        <w:t>4</w:t>
      </w:r>
      <w:r w:rsidRPr="00513EB8">
        <w:rPr>
          <w:rFonts w:asciiTheme="minorBidi" w:hAnsiTheme="minorBidi"/>
          <w:rtl/>
        </w:rPr>
        <w:t xml:space="preserve">م من11-12 </w:t>
      </w:r>
    </w:p>
    <w:p w:rsidR="00E023A5" w:rsidRPr="00513EB8" w:rsidRDefault="00E023A5" w:rsidP="00B0518B">
      <w:pPr>
        <w:pStyle w:val="ListParagraph"/>
        <w:numPr>
          <w:ilvl w:val="0"/>
          <w:numId w:val="3"/>
        </w:numPr>
        <w:ind w:left="360" w:firstLine="4"/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>الامتحان الفصلي الثاني:</w:t>
      </w:r>
      <w:r w:rsidR="00B0518B">
        <w:rPr>
          <w:rFonts w:asciiTheme="minorBidi" w:hAnsiTheme="minorBidi" w:hint="cs"/>
          <w:rtl/>
        </w:rPr>
        <w:t>22</w:t>
      </w:r>
      <w:r w:rsidRPr="00513EB8">
        <w:rPr>
          <w:rFonts w:asciiTheme="minorBidi" w:hAnsiTheme="minorBidi"/>
          <w:rtl/>
        </w:rPr>
        <w:t xml:space="preserve"> درجة: يوم الخميس</w:t>
      </w:r>
      <w:r w:rsidR="00B0518B">
        <w:rPr>
          <w:rFonts w:asciiTheme="minorBidi" w:hAnsiTheme="minorBidi" w:hint="cs"/>
          <w:rtl/>
        </w:rPr>
        <w:t>29</w:t>
      </w:r>
      <w:r w:rsidRPr="00513EB8">
        <w:rPr>
          <w:rFonts w:asciiTheme="minorBidi" w:hAnsiTheme="minorBidi"/>
        </w:rPr>
        <w:t>/</w:t>
      </w:r>
      <w:r w:rsidR="00B0518B">
        <w:rPr>
          <w:rFonts w:asciiTheme="minorBidi" w:hAnsiTheme="minorBidi" w:hint="cs"/>
          <w:rtl/>
        </w:rPr>
        <w:t>06</w:t>
      </w:r>
      <w:r w:rsidRPr="00513EB8">
        <w:rPr>
          <w:rFonts w:asciiTheme="minorBidi" w:hAnsiTheme="minorBidi"/>
        </w:rPr>
        <w:t>/</w:t>
      </w:r>
      <w:r w:rsidRPr="00513EB8">
        <w:rPr>
          <w:rFonts w:asciiTheme="minorBidi" w:hAnsiTheme="minorBidi"/>
          <w:rtl/>
        </w:rPr>
        <w:t>1435هـ الموافق</w:t>
      </w:r>
      <w:r w:rsidR="00B0518B">
        <w:rPr>
          <w:rFonts w:asciiTheme="minorBidi" w:hAnsiTheme="minorBidi" w:hint="cs"/>
          <w:rtl/>
        </w:rPr>
        <w:t>2</w:t>
      </w:r>
      <w:r w:rsidRPr="00513EB8">
        <w:rPr>
          <w:rFonts w:asciiTheme="minorBidi" w:hAnsiTheme="minorBidi"/>
          <w:rtl/>
        </w:rPr>
        <w:t>9</w:t>
      </w:r>
      <w:r w:rsidRPr="00513EB8">
        <w:rPr>
          <w:rFonts w:asciiTheme="minorBidi" w:hAnsiTheme="minorBidi"/>
        </w:rPr>
        <w:t>/</w:t>
      </w:r>
      <w:r w:rsidR="00B0518B">
        <w:rPr>
          <w:rFonts w:asciiTheme="minorBidi" w:hAnsiTheme="minorBidi" w:hint="cs"/>
          <w:rtl/>
        </w:rPr>
        <w:t>04</w:t>
      </w:r>
      <w:r w:rsidRPr="00513EB8">
        <w:rPr>
          <w:rFonts w:asciiTheme="minorBidi" w:hAnsiTheme="minorBidi"/>
        </w:rPr>
        <w:t>/</w:t>
      </w:r>
      <w:r w:rsidRPr="00513EB8">
        <w:rPr>
          <w:rFonts w:asciiTheme="minorBidi" w:hAnsiTheme="minorBidi"/>
          <w:rtl/>
        </w:rPr>
        <w:t>201</w:t>
      </w:r>
      <w:r w:rsidR="00B0518B">
        <w:rPr>
          <w:rFonts w:asciiTheme="minorBidi" w:hAnsiTheme="minorBidi" w:hint="cs"/>
          <w:rtl/>
        </w:rPr>
        <w:t>4</w:t>
      </w:r>
      <w:r w:rsidRPr="00513EB8">
        <w:rPr>
          <w:rFonts w:asciiTheme="minorBidi" w:hAnsiTheme="minorBidi"/>
          <w:rtl/>
        </w:rPr>
        <w:t xml:space="preserve"> من11-12                  </w:t>
      </w:r>
      <w:r w:rsidR="00B0518B">
        <w:rPr>
          <w:rFonts w:asciiTheme="minorBidi" w:hAnsiTheme="minorBidi" w:hint="cs"/>
          <w:rtl/>
        </w:rPr>
        <w:t xml:space="preserve">          </w:t>
      </w:r>
      <w:r w:rsidRPr="00513EB8">
        <w:rPr>
          <w:rFonts w:asciiTheme="minorBidi" w:hAnsiTheme="minorBidi"/>
          <w:rtl/>
        </w:rPr>
        <w:t xml:space="preserve"> </w:t>
      </w:r>
      <w:r w:rsidRPr="00513EB8">
        <w:rPr>
          <w:rFonts w:asciiTheme="minorBidi" w:hAnsiTheme="minorBidi"/>
          <w:u w:val="single"/>
          <w:rtl/>
        </w:rPr>
        <w:t>الاختبارقد يتكون من</w:t>
      </w:r>
      <w:r w:rsidRPr="00513EB8">
        <w:rPr>
          <w:rFonts w:asciiTheme="minorBidi" w:hAnsiTheme="minorBidi"/>
          <w:rtl/>
        </w:rPr>
        <w:t xml:space="preserve"> صح وخطا ، خيارات متعدده ، اسئلة مقالية تقيس استيعاب وفهم الطالبة ، مسائل  وتطبيقات رياضية  .                                    </w:t>
      </w:r>
    </w:p>
    <w:p w:rsidR="00E023A5" w:rsidRPr="00513EB8" w:rsidRDefault="00E023A5" w:rsidP="00B0518B">
      <w:pPr>
        <w:pStyle w:val="ListParagraph"/>
        <w:numPr>
          <w:ilvl w:val="0"/>
          <w:numId w:val="3"/>
        </w:numPr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 xml:space="preserve">مشاركة وواجبات </w:t>
      </w:r>
      <w:r w:rsidR="00B0518B">
        <w:rPr>
          <w:rFonts w:asciiTheme="minorBidi" w:hAnsiTheme="minorBidi" w:hint="cs"/>
          <w:rtl/>
        </w:rPr>
        <w:t xml:space="preserve">فردية ومشتركة </w:t>
      </w:r>
      <w:r w:rsidRPr="00513EB8">
        <w:rPr>
          <w:rFonts w:asciiTheme="minorBidi" w:hAnsiTheme="minorBidi"/>
          <w:rtl/>
        </w:rPr>
        <w:t xml:space="preserve">وامتحانات قصيرة </w:t>
      </w:r>
      <w:r w:rsidR="00B0518B">
        <w:rPr>
          <w:rFonts w:asciiTheme="minorBidi" w:hAnsiTheme="minorBidi" w:hint="cs"/>
          <w:rtl/>
        </w:rPr>
        <w:t xml:space="preserve"> </w:t>
      </w:r>
      <w:r w:rsidRPr="00513EB8">
        <w:rPr>
          <w:rFonts w:asciiTheme="minorBidi" w:hAnsiTheme="minorBidi"/>
          <w:rtl/>
        </w:rPr>
        <w:t xml:space="preserve"> : 8 درجات</w:t>
      </w:r>
    </w:p>
    <w:p w:rsidR="00E023A5" w:rsidRPr="00513EB8" w:rsidRDefault="00E023A5" w:rsidP="00B0518B">
      <w:pPr>
        <w:pStyle w:val="ListParagraph"/>
        <w:numPr>
          <w:ilvl w:val="0"/>
          <w:numId w:val="3"/>
        </w:numPr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 xml:space="preserve">مشروع ومناقشته : 8 درجات اخر موعد لتقديم المشروع  الخميس </w:t>
      </w:r>
      <w:r w:rsidR="00B0518B">
        <w:rPr>
          <w:rFonts w:asciiTheme="minorBidi" w:hAnsiTheme="minorBidi" w:hint="cs"/>
          <w:rtl/>
        </w:rPr>
        <w:t>02</w:t>
      </w:r>
      <w:r w:rsidRPr="00513EB8">
        <w:rPr>
          <w:rFonts w:asciiTheme="minorBidi" w:hAnsiTheme="minorBidi"/>
          <w:rtl/>
        </w:rPr>
        <w:t xml:space="preserve">/ </w:t>
      </w:r>
      <w:r w:rsidR="00B0518B">
        <w:rPr>
          <w:rFonts w:asciiTheme="minorBidi" w:hAnsiTheme="minorBidi" w:hint="cs"/>
          <w:rtl/>
        </w:rPr>
        <w:t>07</w:t>
      </w:r>
      <w:r w:rsidRPr="00513EB8">
        <w:rPr>
          <w:rFonts w:asciiTheme="minorBidi" w:hAnsiTheme="minorBidi"/>
          <w:rtl/>
        </w:rPr>
        <w:t xml:space="preserve">/1435هـ الموافق </w:t>
      </w:r>
      <w:r w:rsidR="00B0518B">
        <w:rPr>
          <w:rFonts w:asciiTheme="minorBidi" w:hAnsiTheme="minorBidi" w:hint="cs"/>
          <w:rtl/>
        </w:rPr>
        <w:t>01</w:t>
      </w:r>
      <w:r w:rsidRPr="00513EB8">
        <w:rPr>
          <w:rFonts w:asciiTheme="minorBidi" w:hAnsiTheme="minorBidi"/>
          <w:rtl/>
        </w:rPr>
        <w:t>/</w:t>
      </w:r>
      <w:r w:rsidR="00B0518B">
        <w:rPr>
          <w:rFonts w:asciiTheme="minorBidi" w:hAnsiTheme="minorBidi" w:hint="cs"/>
          <w:rtl/>
        </w:rPr>
        <w:t>05</w:t>
      </w:r>
      <w:r w:rsidRPr="00513EB8">
        <w:rPr>
          <w:rFonts w:asciiTheme="minorBidi" w:hAnsiTheme="minorBidi"/>
          <w:rtl/>
        </w:rPr>
        <w:t>/2013 ، والمناقشة في الاسبوع ماقبل الاعداد العام.</w:t>
      </w:r>
    </w:p>
    <w:p w:rsidR="00E023A5" w:rsidRPr="00513EB8" w:rsidRDefault="00E023A5" w:rsidP="00E023A5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 xml:space="preserve">الامتحان النهائي : 40 درجة </w:t>
      </w:r>
    </w:p>
    <w:p w:rsidR="00E023A5" w:rsidRPr="00513EB8" w:rsidRDefault="00E023A5" w:rsidP="00E023A5">
      <w:pPr>
        <w:tabs>
          <w:tab w:val="left" w:pos="386"/>
        </w:tabs>
        <w:ind w:left="-64"/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lastRenderedPageBreak/>
        <w:t>الالتزام بالسلوك الأخلاقي:</w:t>
      </w:r>
    </w:p>
    <w:p w:rsidR="00E023A5" w:rsidRPr="00513EB8" w:rsidRDefault="00E023A5" w:rsidP="00E023A5">
      <w:pPr>
        <w:tabs>
          <w:tab w:val="left" w:pos="386"/>
        </w:tabs>
        <w:ind w:left="720"/>
        <w:jc w:val="both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sz w:val="22"/>
          <w:szCs w:val="22"/>
          <w:rtl/>
        </w:rPr>
        <w:t>ومن المتوقع والمأمول من الطالبة التقيد  بالسلوك الأخلاقي في هذه المادة. وبالتالي فانه من غير المرغوب :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التاخر عن حضور المحاضرة في الوقت المحدد من بداية المحاضرة بدون عذر مقبول.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الحوارات الجانبية خارج موضوع المحاضرة.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</w:rPr>
      </w:pPr>
      <w:r w:rsidRPr="00513EB8">
        <w:rPr>
          <w:rFonts w:asciiTheme="minorBidi" w:hAnsiTheme="minorBidi"/>
          <w:rtl/>
        </w:rPr>
        <w:t>استخدام الجوال 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>طلب الطالبة  رفع الدرجات الخاصة بها دون مبرر</w:t>
      </w:r>
      <w:r w:rsidRPr="00513EB8">
        <w:rPr>
          <w:rFonts w:asciiTheme="minorBidi" w:hAnsiTheme="minorBidi"/>
        </w:rPr>
        <w:t xml:space="preserve"> </w:t>
      </w:r>
      <w:r w:rsidRPr="00513EB8">
        <w:rPr>
          <w:rFonts w:asciiTheme="minorBidi" w:hAnsiTheme="minorBidi"/>
          <w:rtl/>
        </w:rPr>
        <w:t>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 xml:space="preserve">طلب الطالبة من الاستاذة </w:t>
      </w:r>
      <w:r w:rsidRPr="00513EB8">
        <w:rPr>
          <w:rFonts w:asciiTheme="minorBidi" w:hAnsiTheme="minorBidi"/>
        </w:rPr>
        <w:t xml:space="preserve"> </w:t>
      </w:r>
      <w:r w:rsidRPr="00513EB8">
        <w:rPr>
          <w:rFonts w:asciiTheme="minorBidi" w:hAnsiTheme="minorBidi"/>
          <w:rtl/>
        </w:rPr>
        <w:t>استخدام نوع معين من الأسئلة في الامتحان وترك نوع آخر</w:t>
      </w:r>
      <w:r w:rsidRPr="00513EB8">
        <w:rPr>
          <w:rFonts w:asciiTheme="minorBidi" w:hAnsiTheme="minorBidi"/>
        </w:rPr>
        <w:t>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>طلب الطالبة من الاستاذة  تغيير متطلبات المقرر أو إعادة تغيير توزيع الدرجات .</w:t>
      </w:r>
    </w:p>
    <w:p w:rsidR="00E023A5" w:rsidRPr="00513EB8" w:rsidRDefault="00E023A5" w:rsidP="00E023A5">
      <w:pPr>
        <w:pStyle w:val="ListParagraph"/>
        <w:numPr>
          <w:ilvl w:val="0"/>
          <w:numId w:val="4"/>
        </w:numPr>
        <w:tabs>
          <w:tab w:val="left" w:pos="386"/>
        </w:tabs>
        <w:jc w:val="both"/>
        <w:rPr>
          <w:rFonts w:asciiTheme="minorBidi" w:hAnsiTheme="minorBidi"/>
          <w:rtl/>
        </w:rPr>
      </w:pPr>
      <w:r w:rsidRPr="00513EB8">
        <w:rPr>
          <w:rFonts w:asciiTheme="minorBidi" w:hAnsiTheme="minorBidi"/>
          <w:rtl/>
        </w:rPr>
        <w:t xml:space="preserve">طلب الطالبة التي تتخلف عن أي من الامتحانين </w:t>
      </w:r>
      <w:r w:rsidRPr="00513EB8">
        <w:rPr>
          <w:rFonts w:asciiTheme="minorBidi" w:hAnsiTheme="minorBidi"/>
          <w:u w:val="single"/>
          <w:rtl/>
        </w:rPr>
        <w:t>بدون عذر مقبول</w:t>
      </w:r>
      <w:r w:rsidRPr="00513EB8">
        <w:rPr>
          <w:rFonts w:asciiTheme="minorBidi" w:hAnsiTheme="minorBidi"/>
          <w:rtl/>
        </w:rPr>
        <w:t xml:space="preserve"> اعادة  الاختبار . اما في الظروف التي يكون فيها العذر مقبول سيكون هناك اختبار بديل في المنهج كله قبل اسبوع الاعداد العام  على ان يكون  </w:t>
      </w:r>
      <w:r w:rsidRPr="00513EB8">
        <w:rPr>
          <w:rFonts w:asciiTheme="minorBidi" w:hAnsiTheme="minorBidi"/>
          <w:u w:val="single"/>
          <w:rtl/>
        </w:rPr>
        <w:t>الاعتذار خلال الاسبوع اللاحق للاختبار الذي تغيبت عن</w:t>
      </w:r>
      <w:r w:rsidRPr="00513EB8">
        <w:rPr>
          <w:rFonts w:asciiTheme="minorBidi" w:hAnsiTheme="minorBidi"/>
          <w:rtl/>
        </w:rPr>
        <w:t xml:space="preserve"> الامتحان .</w:t>
      </w:r>
    </w:p>
    <w:p w:rsidR="00E023A5" w:rsidRPr="00513EB8" w:rsidRDefault="009D419B" w:rsidP="00513EB8">
      <w:pPr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                                                                                    </w:t>
      </w:r>
    </w:p>
    <w:p w:rsidR="00BD6A2A" w:rsidRPr="00513EB8" w:rsidRDefault="00BD6A2A" w:rsidP="00BD6A2A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>مصفوفة كفاءة المقرر: 323 قصد</w:t>
      </w:r>
      <w:r w:rsidRPr="00513EB8">
        <w:rPr>
          <w:rFonts w:asciiTheme="minorBidi" w:hAnsiTheme="minorBidi" w:cstheme="minorBidi"/>
          <w:b/>
          <w:bCs/>
          <w:sz w:val="22"/>
          <w:szCs w:val="22"/>
        </w:rPr>
        <w:br/>
      </w:r>
    </w:p>
    <w:tbl>
      <w:tblPr>
        <w:tblW w:w="11012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442"/>
        <w:gridCol w:w="1350"/>
        <w:gridCol w:w="2160"/>
        <w:gridCol w:w="2520"/>
      </w:tblGrid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br w:type="page"/>
            </w:r>
          </w:p>
        </w:tc>
        <w:tc>
          <w:tcPr>
            <w:tcW w:w="4442" w:type="dxa"/>
          </w:tcPr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NQF Learning Domains</w:t>
            </w:r>
          </w:p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and Course Learning Outcomes</w:t>
            </w:r>
          </w:p>
        </w:tc>
        <w:tc>
          <w:tcPr>
            <w:tcW w:w="1350" w:type="dxa"/>
          </w:tcPr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Program Learning Outcomes</w:t>
            </w:r>
          </w:p>
        </w:tc>
        <w:tc>
          <w:tcPr>
            <w:tcW w:w="2160" w:type="dxa"/>
          </w:tcPr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Course Teaching</w:t>
            </w:r>
          </w:p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Strategies</w:t>
            </w:r>
          </w:p>
        </w:tc>
        <w:tc>
          <w:tcPr>
            <w:tcW w:w="2520" w:type="dxa"/>
          </w:tcPr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Course Assessment</w:t>
            </w:r>
          </w:p>
          <w:p w:rsidR="00BD6A2A" w:rsidRPr="00374F0A" w:rsidRDefault="00BD6A2A" w:rsidP="00C501B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74F0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Methods</w:t>
            </w:r>
          </w:p>
        </w:tc>
      </w:tr>
      <w:tr w:rsidR="00BD6A2A" w:rsidRPr="00513EB8" w:rsidTr="00C52867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7952" w:type="dxa"/>
            <w:gridSpan w:val="3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Knowledge</w:t>
            </w:r>
          </w:p>
        </w:tc>
        <w:tc>
          <w:tcPr>
            <w:tcW w:w="252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1.1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Recall the basis of the theoretical and empirical mathematical economics.</w:t>
            </w:r>
          </w:p>
        </w:tc>
        <w:tc>
          <w:tcPr>
            <w:tcW w:w="1350" w:type="dxa"/>
            <w:vMerge w:val="restart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LOs 1.1, 1.2, 1.3, 1.4</w:t>
            </w:r>
          </w:p>
        </w:tc>
        <w:tc>
          <w:tcPr>
            <w:tcW w:w="2160" w:type="dxa"/>
            <w:vMerge w:val="restart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Lecture</w:t>
            </w:r>
          </w:p>
          <w:p w:rsidR="00BD6A2A" w:rsidRPr="00513EB8" w:rsidRDefault="00BD6A2A" w:rsidP="00BD6A2A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Interactive lectures</w:t>
            </w:r>
          </w:p>
          <w:p w:rsidR="00BD6A2A" w:rsidRPr="00513EB8" w:rsidRDefault="00BD6A2A" w:rsidP="009B4EF9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 xml:space="preserve">Exercises </w:t>
            </w:r>
            <w:r w:rsidR="009B4EF9" w:rsidRPr="00513EB8">
              <w:rPr>
                <w:rFonts w:asciiTheme="minorBidi" w:hAnsiTheme="minorBidi"/>
              </w:rPr>
              <w:t>&amp;</w:t>
            </w:r>
            <w:r w:rsidRPr="00513EB8">
              <w:rPr>
                <w:rFonts w:asciiTheme="minorBidi" w:hAnsiTheme="minorBidi"/>
              </w:rPr>
              <w:t xml:space="preserve"> assignments</w:t>
            </w:r>
          </w:p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Active Learning</w:t>
            </w:r>
          </w:p>
          <w:p w:rsidR="00BD6A2A" w:rsidRPr="00513EB8" w:rsidRDefault="00BD6A2A" w:rsidP="00BD6A2A">
            <w:pPr>
              <w:pStyle w:val="ListParagraph"/>
              <w:numPr>
                <w:ilvl w:val="0"/>
                <w:numId w:val="9"/>
              </w:numPr>
              <w:tabs>
                <w:tab w:val="left" w:pos="374"/>
              </w:tabs>
              <w:bidi w:val="0"/>
              <w:spacing w:after="0" w:line="240" w:lineRule="auto"/>
              <w:ind w:hanging="616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Debates</w:t>
            </w:r>
          </w:p>
          <w:p w:rsidR="00BD6A2A" w:rsidRPr="00513EB8" w:rsidRDefault="009B4EF9" w:rsidP="00BD6A2A">
            <w:pPr>
              <w:pStyle w:val="ListParagraph"/>
              <w:numPr>
                <w:ilvl w:val="0"/>
                <w:numId w:val="9"/>
              </w:numPr>
              <w:tabs>
                <w:tab w:val="left" w:pos="374"/>
              </w:tabs>
              <w:bidi w:val="0"/>
              <w:spacing w:after="0" w:line="240" w:lineRule="auto"/>
              <w:ind w:left="374" w:hanging="27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 xml:space="preserve">Empirical </w:t>
            </w:r>
            <w:r w:rsidR="00BD6A2A" w:rsidRPr="00513EB8">
              <w:rPr>
                <w:rFonts w:asciiTheme="minorBidi" w:hAnsiTheme="minorBidi"/>
              </w:rPr>
              <w:t xml:space="preserve"> applications</w:t>
            </w:r>
          </w:p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Cooperative Learning</w:t>
            </w:r>
          </w:p>
          <w:p w:rsidR="00BD6A2A" w:rsidRPr="00513EB8" w:rsidRDefault="00FB4E6A" w:rsidP="00BD6A2A">
            <w:pPr>
              <w:pStyle w:val="ListParagraph"/>
              <w:numPr>
                <w:ilvl w:val="0"/>
                <w:numId w:val="10"/>
              </w:numPr>
              <w:tabs>
                <w:tab w:val="left" w:pos="554"/>
              </w:tabs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Team assignments</w:t>
            </w:r>
          </w:p>
          <w:p w:rsidR="00BD6A2A" w:rsidRPr="00513EB8" w:rsidRDefault="00BD6A2A" w:rsidP="00BD6A2A">
            <w:pPr>
              <w:pStyle w:val="ListParagraph"/>
              <w:numPr>
                <w:ilvl w:val="0"/>
                <w:numId w:val="10"/>
              </w:numPr>
              <w:tabs>
                <w:tab w:val="left" w:pos="554"/>
              </w:tabs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Whole and small group discussion</w:t>
            </w:r>
          </w:p>
          <w:p w:rsidR="00FB4E6A" w:rsidRPr="00513EB8" w:rsidRDefault="00FB4E6A" w:rsidP="00FB4E6A">
            <w:pPr>
              <w:pStyle w:val="ListParagraph"/>
              <w:numPr>
                <w:ilvl w:val="0"/>
                <w:numId w:val="10"/>
              </w:numPr>
              <w:tabs>
                <w:tab w:val="left" w:pos="554"/>
              </w:tabs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presentations</w:t>
            </w:r>
          </w:p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Teaching with technology</w:t>
            </w:r>
          </w:p>
          <w:p w:rsidR="00BD6A2A" w:rsidRPr="00513EB8" w:rsidRDefault="00BD6A2A" w:rsidP="00FB4E6A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ind w:left="284" w:hanging="180"/>
              <w:contextualSpacing w:val="0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</w:rPr>
              <w:t>Solving mathematical exercises by using MS-</w:t>
            </w:r>
            <w:r w:rsidR="00374F0A" w:rsidRPr="00513EB8">
              <w:rPr>
                <w:rFonts w:asciiTheme="minorBidi" w:hAnsiTheme="minorBidi"/>
              </w:rPr>
              <w:t>Excel.</w:t>
            </w:r>
          </w:p>
        </w:tc>
        <w:tc>
          <w:tcPr>
            <w:tcW w:w="2520" w:type="dxa"/>
            <w:vMerge w:val="restart"/>
          </w:tcPr>
          <w:p w:rsidR="009B4EF9" w:rsidRPr="00513EB8" w:rsidRDefault="009B4EF9" w:rsidP="009B4EF9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9B4EF9" w:rsidRPr="00513EB8" w:rsidRDefault="009B4EF9" w:rsidP="009B4EF9">
            <w:pPr>
              <w:jc w:val="right"/>
              <w:rPr>
                <w:rFonts w:asciiTheme="minorBidi" w:hAnsiTheme="minorBidi" w:cstheme="minorBidi"/>
                <w:b/>
                <w:bCs/>
                <w:iCs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iCs/>
                <w:sz w:val="22"/>
                <w:szCs w:val="22"/>
              </w:rPr>
              <w:t>Formal Examinations (</w:t>
            </w:r>
            <w:r w:rsidRPr="00513EB8">
              <w:rPr>
                <w:rFonts w:asciiTheme="minorBidi" w:eastAsia="Calibri" w:hAnsiTheme="minorBidi" w:cstheme="minorBidi"/>
                <w:sz w:val="22"/>
                <w:szCs w:val="22"/>
              </w:rPr>
              <w:t>LO 1.0, 2.0)</w:t>
            </w:r>
            <w:r w:rsidRPr="00513EB8">
              <w:rPr>
                <w:rFonts w:asciiTheme="minorBidi" w:hAnsiTheme="minorBidi" w:cstheme="minorBidi"/>
                <w:b/>
                <w:bCs/>
                <w:iCs/>
                <w:sz w:val="22"/>
                <w:szCs w:val="22"/>
              </w:rPr>
              <w:t xml:space="preserve">: </w:t>
            </w:r>
          </w:p>
          <w:p w:rsidR="009B4EF9" w:rsidRPr="00513EB8" w:rsidRDefault="009B4EF9" w:rsidP="009B4EF9">
            <w:pPr>
              <w:pStyle w:val="ListParagraph"/>
              <w:numPr>
                <w:ilvl w:val="0"/>
                <w:numId w:val="13"/>
              </w:numPr>
              <w:tabs>
                <w:tab w:val="left" w:pos="342"/>
              </w:tabs>
              <w:autoSpaceDE w:val="0"/>
              <w:autoSpaceDN w:val="0"/>
              <w:bidi w:val="0"/>
              <w:adjustRightInd w:val="0"/>
              <w:rPr>
                <w:rFonts w:asciiTheme="minorBidi" w:hAnsiTheme="minorBidi"/>
                <w:color w:val="000000"/>
              </w:rPr>
            </w:pPr>
            <w:r w:rsidRPr="00513EB8">
              <w:rPr>
                <w:rFonts w:asciiTheme="minorBidi" w:hAnsiTheme="minorBidi"/>
                <w:color w:val="000000"/>
              </w:rPr>
              <w:t xml:space="preserve">Two mid-term Exams 44%; </w:t>
            </w:r>
          </w:p>
          <w:p w:rsidR="009B4EF9" w:rsidRPr="00513EB8" w:rsidRDefault="009B4EF9" w:rsidP="009B4EF9">
            <w:pPr>
              <w:pStyle w:val="ListParagraph"/>
              <w:numPr>
                <w:ilvl w:val="0"/>
                <w:numId w:val="13"/>
              </w:numPr>
              <w:tabs>
                <w:tab w:val="left" w:pos="134"/>
                <w:tab w:val="left" w:pos="224"/>
                <w:tab w:val="left" w:pos="342"/>
              </w:tabs>
              <w:autoSpaceDE w:val="0"/>
              <w:autoSpaceDN w:val="0"/>
              <w:bidi w:val="0"/>
              <w:adjustRightInd w:val="0"/>
              <w:jc w:val="both"/>
              <w:rPr>
                <w:rFonts w:asciiTheme="minorBidi" w:hAnsiTheme="minorBidi"/>
                <w:color w:val="000000"/>
              </w:rPr>
            </w:pPr>
            <w:r w:rsidRPr="00513EB8">
              <w:rPr>
                <w:rFonts w:asciiTheme="minorBidi" w:hAnsiTheme="minorBidi"/>
                <w:color w:val="000000"/>
              </w:rPr>
              <w:t xml:space="preserve">Final Exam 40%; </w:t>
            </w:r>
          </w:p>
          <w:p w:rsidR="009B4EF9" w:rsidRPr="00513EB8" w:rsidRDefault="009B4EF9" w:rsidP="009B4EF9">
            <w:pPr>
              <w:pStyle w:val="ListParagraph"/>
              <w:numPr>
                <w:ilvl w:val="0"/>
                <w:numId w:val="13"/>
              </w:numPr>
              <w:tabs>
                <w:tab w:val="left" w:pos="134"/>
                <w:tab w:val="left" w:pos="224"/>
                <w:tab w:val="left" w:pos="342"/>
              </w:tabs>
              <w:autoSpaceDE w:val="0"/>
              <w:autoSpaceDN w:val="0"/>
              <w:bidi w:val="0"/>
              <w:adjustRightInd w:val="0"/>
              <w:jc w:val="both"/>
              <w:rPr>
                <w:rFonts w:asciiTheme="minorBidi" w:hAnsiTheme="minorBidi"/>
                <w:color w:val="000000"/>
              </w:rPr>
            </w:pPr>
            <w:r w:rsidRPr="00513EB8">
              <w:rPr>
                <w:rFonts w:asciiTheme="minorBidi" w:hAnsiTheme="minorBidi"/>
                <w:color w:val="000000"/>
              </w:rPr>
              <w:t>Quizzes</w:t>
            </w:r>
            <w:r w:rsidRPr="00513EB8">
              <w:rPr>
                <w:rFonts w:asciiTheme="minorBidi" w:hAnsiTheme="minorBidi"/>
                <w:color w:val="000000"/>
                <w:rtl/>
              </w:rPr>
              <w:t xml:space="preserve"> </w:t>
            </w:r>
            <w:r w:rsidRPr="00513EB8">
              <w:rPr>
                <w:rFonts w:asciiTheme="minorBidi" w:hAnsiTheme="minorBidi"/>
                <w:color w:val="000000"/>
              </w:rPr>
              <w:t xml:space="preserve"> </w:t>
            </w:r>
            <w:r w:rsidRPr="00513EB8">
              <w:rPr>
                <w:rFonts w:asciiTheme="minorBidi" w:hAnsiTheme="minorBidi"/>
                <w:color w:val="000000"/>
                <w:rtl/>
              </w:rPr>
              <w:t>2</w:t>
            </w:r>
            <w:r w:rsidRPr="00513EB8">
              <w:rPr>
                <w:rFonts w:asciiTheme="minorBidi" w:hAnsiTheme="minorBidi"/>
                <w:color w:val="000000"/>
              </w:rPr>
              <w:t>%;</w:t>
            </w:r>
          </w:p>
          <w:p w:rsidR="009B4EF9" w:rsidRPr="00513EB8" w:rsidRDefault="009B4EF9" w:rsidP="009B4EF9">
            <w:pPr>
              <w:autoSpaceDE w:val="0"/>
              <w:autoSpaceDN w:val="0"/>
              <w:adjustRightInd w:val="0"/>
              <w:jc w:val="right"/>
              <w:rPr>
                <w:rFonts w:asciiTheme="minorBidi" w:eastAsia="Calibri" w:hAnsiTheme="minorBidi" w:cstheme="minorBidi"/>
                <w:color w:val="000000"/>
                <w:sz w:val="22"/>
                <w:szCs w:val="22"/>
              </w:rPr>
            </w:pPr>
            <w:r w:rsidRPr="00513EB8">
              <w:rPr>
                <w:rFonts w:asciiTheme="minorBidi" w:eastAsia="Calibri" w:hAnsiTheme="minorBidi" w:cstheme="minorBidi"/>
                <w:b/>
                <w:bCs/>
                <w:color w:val="000000"/>
                <w:sz w:val="22"/>
                <w:szCs w:val="22"/>
              </w:rPr>
              <w:t xml:space="preserve">Assignments  </w:t>
            </w:r>
            <w:r w:rsidRPr="00513EB8">
              <w:rPr>
                <w:rFonts w:asciiTheme="minorBidi" w:eastAsia="Calibri" w:hAnsiTheme="minorBidi" w:cstheme="minorBidi"/>
                <w:color w:val="000000"/>
                <w:sz w:val="22"/>
                <w:szCs w:val="22"/>
              </w:rPr>
              <w:t>(LO 1.0, 2.0)</w:t>
            </w:r>
          </w:p>
          <w:p w:rsidR="009B4EF9" w:rsidRPr="00513EB8" w:rsidRDefault="009B4EF9" w:rsidP="00CA077E">
            <w:pPr>
              <w:pStyle w:val="ListParagraph"/>
              <w:numPr>
                <w:ilvl w:val="0"/>
                <w:numId w:val="13"/>
              </w:numPr>
              <w:tabs>
                <w:tab w:val="left" w:pos="134"/>
                <w:tab w:val="left" w:pos="224"/>
                <w:tab w:val="left" w:pos="342"/>
              </w:tabs>
              <w:autoSpaceDE w:val="0"/>
              <w:autoSpaceDN w:val="0"/>
              <w:bidi w:val="0"/>
              <w:adjustRightInd w:val="0"/>
              <w:jc w:val="both"/>
              <w:rPr>
                <w:rFonts w:asciiTheme="minorBidi" w:hAnsiTheme="minorBidi"/>
                <w:color w:val="000000"/>
              </w:rPr>
            </w:pPr>
            <w:r w:rsidRPr="00513EB8">
              <w:rPr>
                <w:rFonts w:asciiTheme="minorBidi" w:hAnsiTheme="minorBidi"/>
                <w:color w:val="000000"/>
              </w:rPr>
              <w:t xml:space="preserve">Homework </w:t>
            </w:r>
            <w:r w:rsidR="00CA077E">
              <w:rPr>
                <w:rFonts w:asciiTheme="minorBidi" w:hAnsiTheme="minorBidi"/>
                <w:color w:val="000000"/>
              </w:rPr>
              <w:t>6</w:t>
            </w:r>
            <w:r w:rsidRPr="00513EB8">
              <w:rPr>
                <w:rFonts w:asciiTheme="minorBidi" w:hAnsiTheme="minorBidi"/>
                <w:color w:val="000000"/>
              </w:rPr>
              <w:t>%</w:t>
            </w:r>
          </w:p>
          <w:p w:rsidR="00BD6A2A" w:rsidRPr="00513EB8" w:rsidRDefault="009B4EF9" w:rsidP="00CA077E">
            <w:pPr>
              <w:pStyle w:val="ListParagraph"/>
              <w:numPr>
                <w:ilvl w:val="0"/>
                <w:numId w:val="13"/>
              </w:numPr>
              <w:tabs>
                <w:tab w:val="left" w:pos="134"/>
                <w:tab w:val="left" w:pos="224"/>
                <w:tab w:val="left" w:pos="342"/>
              </w:tabs>
              <w:autoSpaceDE w:val="0"/>
              <w:autoSpaceDN w:val="0"/>
              <w:bidi w:val="0"/>
              <w:adjustRightInd w:val="0"/>
              <w:jc w:val="both"/>
              <w:rPr>
                <w:rFonts w:asciiTheme="minorBidi" w:hAnsiTheme="minorBidi"/>
              </w:rPr>
            </w:pPr>
            <w:r w:rsidRPr="00513EB8">
              <w:rPr>
                <w:rFonts w:asciiTheme="minorBidi" w:hAnsiTheme="minorBidi"/>
                <w:color w:val="000000"/>
              </w:rPr>
              <w:t>Project</w:t>
            </w:r>
            <w:r w:rsidRPr="00513EB8">
              <w:rPr>
                <w:rFonts w:asciiTheme="minorBidi" w:hAnsiTheme="minorBidi"/>
                <w:color w:val="000000"/>
                <w:rtl/>
              </w:rPr>
              <w:t xml:space="preserve"> </w:t>
            </w:r>
            <w:r w:rsidRPr="00513EB8">
              <w:rPr>
                <w:rFonts w:asciiTheme="minorBidi" w:hAnsiTheme="minorBidi"/>
                <w:color w:val="000000"/>
              </w:rPr>
              <w:t xml:space="preserve">&amp; presentation </w:t>
            </w:r>
            <w:r w:rsidR="00CA077E">
              <w:rPr>
                <w:rFonts w:asciiTheme="minorBidi" w:hAnsiTheme="minorBidi"/>
                <w:color w:val="000000"/>
              </w:rPr>
              <w:t>8</w:t>
            </w:r>
            <w:r w:rsidRPr="00513EB8">
              <w:rPr>
                <w:rFonts w:asciiTheme="minorBidi" w:hAnsiTheme="minorBidi"/>
                <w:color w:val="000000"/>
              </w:rPr>
              <w:t>%</w:t>
            </w:r>
          </w:p>
          <w:p w:rsidR="00BD6A2A" w:rsidRPr="00513EB8" w:rsidRDefault="00BD6A2A" w:rsidP="00C501B0">
            <w:pPr>
              <w:ind w:left="360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Participation</w:t>
            </w:r>
            <w:r w:rsidRPr="00513EB8">
              <w:rPr>
                <w:rFonts w:asciiTheme="minorBidi" w:hAnsiTheme="minorBidi" w:cstheme="minorBidi"/>
                <w:sz w:val="22"/>
                <w:szCs w:val="22"/>
              </w:rPr>
              <w:t xml:space="preserve"> (LO 3.0 &amp; 4.0)</w:t>
            </w:r>
          </w:p>
          <w:p w:rsidR="00BD6A2A" w:rsidRPr="00513EB8" w:rsidRDefault="00BD6A2A" w:rsidP="00C501B0">
            <w:pPr>
              <w:ind w:left="360"/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Debates</w:t>
            </w:r>
            <w:r w:rsidRPr="00513EB8">
              <w:rPr>
                <w:rFonts w:asciiTheme="minorBidi" w:hAnsiTheme="minorBidi" w:cstheme="minorBidi"/>
                <w:sz w:val="22"/>
                <w:szCs w:val="22"/>
              </w:rPr>
              <w:t xml:space="preserve"> (LO 3.0 &amp; 4.0)</w:t>
            </w:r>
          </w:p>
          <w:p w:rsidR="00BD6A2A" w:rsidRPr="00513EB8" w:rsidRDefault="00BD6A2A" w:rsidP="00C501B0">
            <w:pPr>
              <w:ind w:left="36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1.2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Outline the basic skills in the analysis and modern theories using necessary mathematical methods.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1.3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Define the mathematical analysis theories and its precise application in the fields of micro- and macro-economics.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1.4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Label the numerical results to the economic theory.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Cognitive Skills</w:t>
            </w:r>
          </w:p>
        </w:tc>
        <w:tc>
          <w:tcPr>
            <w:tcW w:w="135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2.1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Explain the subject matter and the fundamental theories and models of mathematical economics</w:t>
            </w:r>
          </w:p>
        </w:tc>
        <w:tc>
          <w:tcPr>
            <w:tcW w:w="1350" w:type="dxa"/>
            <w:vMerge w:val="restart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LOs 2.1, 2.2, 2.3, 2.4</w:t>
            </w: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2.2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Apply advanced mathematical tools to analyze economic problems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2.3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Analyze economic problems using computer programs.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2.4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autoSpaceDE w:val="0"/>
              <w:autoSpaceDN w:val="0"/>
              <w:adjustRightInd w:val="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Critically interpret findings of theories and applications of mathematical economics.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Interpersonal Skills &amp; Responsibility</w:t>
            </w:r>
          </w:p>
        </w:tc>
        <w:tc>
          <w:tcPr>
            <w:tcW w:w="135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3.1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Demonstrate constructive </w:t>
            </w:r>
            <w:r w:rsidRPr="00513EB8">
              <w:rPr>
                <w:rFonts w:asciiTheme="minorBidi" w:hAnsiTheme="minorBidi" w:cstheme="minorBidi"/>
                <w:sz w:val="20"/>
                <w:szCs w:val="20"/>
              </w:rPr>
              <w:t>team work attitude in solving problems of raised economic topics.</w:t>
            </w:r>
          </w:p>
        </w:tc>
        <w:tc>
          <w:tcPr>
            <w:tcW w:w="1350" w:type="dxa"/>
            <w:vMerge w:val="restart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LOs 3.1, 3.2</w:t>
            </w: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3.2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Assume responsibility and guidance needed in overcoming potential problems of some topics.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4.0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Communication, Information Technology, Numerical</w:t>
            </w:r>
          </w:p>
        </w:tc>
        <w:tc>
          <w:tcPr>
            <w:tcW w:w="135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4.1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Perform advanced mathematical analysis in understanding and interpreting economic topics.</w:t>
            </w:r>
          </w:p>
        </w:tc>
        <w:tc>
          <w:tcPr>
            <w:tcW w:w="1350" w:type="dxa"/>
            <w:vMerge w:val="restart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513EB8">
              <w:rPr>
                <w:rFonts w:asciiTheme="minorBidi" w:hAnsiTheme="minorBidi" w:cstheme="minorBidi"/>
                <w:sz w:val="22"/>
                <w:szCs w:val="22"/>
              </w:rPr>
              <w:t>LOs 4.1, 4.2</w:t>
            </w: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rPr>
          <w:trHeight w:val="688"/>
        </w:trPr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4.2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Use the suitable software to solve economic problems</w:t>
            </w:r>
          </w:p>
        </w:tc>
        <w:tc>
          <w:tcPr>
            <w:tcW w:w="135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5.0</w:t>
            </w: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Psychomotor</w:t>
            </w:r>
          </w:p>
        </w:tc>
        <w:tc>
          <w:tcPr>
            <w:tcW w:w="135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BD6A2A" w:rsidRPr="00513EB8" w:rsidTr="00513EB8">
        <w:tc>
          <w:tcPr>
            <w:tcW w:w="54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442" w:type="dxa"/>
          </w:tcPr>
          <w:p w:rsidR="00BD6A2A" w:rsidRPr="00513EB8" w:rsidRDefault="00BD6A2A" w:rsidP="00C501B0">
            <w:pPr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13EB8">
              <w:rPr>
                <w:rFonts w:asciiTheme="minorBidi" w:hAnsiTheme="minorBidi" w:cstheme="minorBidi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</w:tcPr>
          <w:p w:rsidR="00BD6A2A" w:rsidRPr="00513EB8" w:rsidRDefault="00BD6A2A" w:rsidP="00C501B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BD6A2A" w:rsidRPr="00513EB8" w:rsidRDefault="00374F0A" w:rsidP="00BD6A2A">
      <w:pPr>
        <w:tabs>
          <w:tab w:val="left" w:pos="386"/>
        </w:tabs>
        <w:bidi w:val="0"/>
        <w:jc w:val="both"/>
        <w:rPr>
          <w:rFonts w:asciiTheme="minorBidi" w:hAnsiTheme="minorBidi" w:cstheme="minorBidi"/>
          <w:sz w:val="22"/>
          <w:szCs w:val="22"/>
          <w:rtl/>
        </w:rPr>
      </w:pPr>
      <w:r w:rsidRPr="00513EB8">
        <w:rPr>
          <w:rFonts w:asciiTheme="minorBidi" w:hAnsiTheme="minorBidi" w:cstheme="minorBidi"/>
          <w:b/>
          <w:bCs/>
          <w:sz w:val="22"/>
          <w:szCs w:val="22"/>
          <w:rtl/>
        </w:rPr>
        <w:t>مع تمنياتي لك بالتوفيق والنجاح</w:t>
      </w:r>
    </w:p>
    <w:p w:rsidR="00423C2D" w:rsidRPr="00513EB8" w:rsidRDefault="00423C2D">
      <w:pPr>
        <w:rPr>
          <w:rFonts w:asciiTheme="minorBidi" w:hAnsiTheme="minorBidi" w:cstheme="minorBidi"/>
          <w:sz w:val="22"/>
          <w:szCs w:val="22"/>
        </w:rPr>
      </w:pPr>
    </w:p>
    <w:sectPr w:rsidR="00423C2D" w:rsidRPr="00513EB8" w:rsidSect="00BD6A2A">
      <w:footerReference w:type="even" r:id="rId14"/>
      <w:footerReference w:type="default" r:id="rId15"/>
      <w:pgSz w:w="11906" w:h="16838"/>
      <w:pgMar w:top="864" w:right="1282" w:bottom="864" w:left="72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38C" w:rsidRDefault="0033138C">
      <w:r>
        <w:separator/>
      </w:r>
    </w:p>
  </w:endnote>
  <w:endnote w:type="continuationSeparator" w:id="0">
    <w:p w:rsidR="0033138C" w:rsidRDefault="0033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572" w:rsidRDefault="003F2905" w:rsidP="00402D5B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64572" w:rsidRDefault="0033138C" w:rsidP="00B512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572" w:rsidRDefault="003F2905" w:rsidP="00402D5B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767C5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F64572" w:rsidRDefault="0033138C" w:rsidP="00B5124D">
    <w:pPr>
      <w:pStyle w:val="Footer"/>
      <w:ind w:right="360"/>
      <w:jc w:val="center"/>
    </w:pPr>
  </w:p>
  <w:p w:rsidR="00F64572" w:rsidRDefault="003313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38C" w:rsidRDefault="0033138C">
      <w:r>
        <w:separator/>
      </w:r>
    </w:p>
  </w:footnote>
  <w:footnote w:type="continuationSeparator" w:id="0">
    <w:p w:rsidR="0033138C" w:rsidRDefault="00331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141D9"/>
    <w:multiLevelType w:val="hybridMultilevel"/>
    <w:tmpl w:val="B554E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0406F"/>
    <w:multiLevelType w:val="hybridMultilevel"/>
    <w:tmpl w:val="58DC8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4171"/>
    <w:multiLevelType w:val="hybridMultilevel"/>
    <w:tmpl w:val="B20613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AD4086"/>
    <w:multiLevelType w:val="hybridMultilevel"/>
    <w:tmpl w:val="31FA91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339CA"/>
    <w:multiLevelType w:val="hybridMultilevel"/>
    <w:tmpl w:val="8214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A269D"/>
    <w:multiLevelType w:val="hybridMultilevel"/>
    <w:tmpl w:val="923A4126"/>
    <w:lvl w:ilvl="0" w:tplc="ABC42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BE1DA1"/>
    <w:multiLevelType w:val="hybridMultilevel"/>
    <w:tmpl w:val="DE146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A6375"/>
    <w:multiLevelType w:val="hybridMultilevel"/>
    <w:tmpl w:val="99F85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576D7D"/>
    <w:multiLevelType w:val="hybridMultilevel"/>
    <w:tmpl w:val="1E309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C8549F8"/>
    <w:multiLevelType w:val="hybridMultilevel"/>
    <w:tmpl w:val="D1E49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F1E37"/>
    <w:multiLevelType w:val="hybridMultilevel"/>
    <w:tmpl w:val="9FA2B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D5459"/>
    <w:multiLevelType w:val="hybridMultilevel"/>
    <w:tmpl w:val="CDF6158E"/>
    <w:lvl w:ilvl="0" w:tplc="040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20" w:hanging="360"/>
      </w:pPr>
      <w:rPr>
        <w:rFonts w:ascii="Wingdings" w:hAnsi="Wingdings" w:hint="default"/>
      </w:rPr>
    </w:lvl>
  </w:abstractNum>
  <w:abstractNum w:abstractNumId="12">
    <w:nsid w:val="6F6551E2"/>
    <w:multiLevelType w:val="hybridMultilevel"/>
    <w:tmpl w:val="539E32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6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2A"/>
    <w:rsid w:val="00004CF1"/>
    <w:rsid w:val="00007AEB"/>
    <w:rsid w:val="0001051C"/>
    <w:rsid w:val="00010A71"/>
    <w:rsid w:val="00012DA4"/>
    <w:rsid w:val="0003275F"/>
    <w:rsid w:val="00035D7D"/>
    <w:rsid w:val="00041892"/>
    <w:rsid w:val="00041E6A"/>
    <w:rsid w:val="0004559B"/>
    <w:rsid w:val="000455D2"/>
    <w:rsid w:val="00051AA0"/>
    <w:rsid w:val="00073A4A"/>
    <w:rsid w:val="00076E62"/>
    <w:rsid w:val="00095A46"/>
    <w:rsid w:val="00097172"/>
    <w:rsid w:val="000B1CCC"/>
    <w:rsid w:val="000B575F"/>
    <w:rsid w:val="000D2A2E"/>
    <w:rsid w:val="000E1340"/>
    <w:rsid w:val="000E32AA"/>
    <w:rsid w:val="000F167F"/>
    <w:rsid w:val="000F60DF"/>
    <w:rsid w:val="00124152"/>
    <w:rsid w:val="0012508A"/>
    <w:rsid w:val="001305B9"/>
    <w:rsid w:val="00136D2F"/>
    <w:rsid w:val="00146CCE"/>
    <w:rsid w:val="001577E7"/>
    <w:rsid w:val="001837EC"/>
    <w:rsid w:val="00187A2C"/>
    <w:rsid w:val="00192581"/>
    <w:rsid w:val="0019268F"/>
    <w:rsid w:val="00197350"/>
    <w:rsid w:val="001A0A78"/>
    <w:rsid w:val="001B6B01"/>
    <w:rsid w:val="001D33E6"/>
    <w:rsid w:val="001D5288"/>
    <w:rsid w:val="001E1637"/>
    <w:rsid w:val="001E3B37"/>
    <w:rsid w:val="001F616B"/>
    <w:rsid w:val="00202F9B"/>
    <w:rsid w:val="00211A48"/>
    <w:rsid w:val="00241E4C"/>
    <w:rsid w:val="00245504"/>
    <w:rsid w:val="00260B2E"/>
    <w:rsid w:val="002664BC"/>
    <w:rsid w:val="00292D84"/>
    <w:rsid w:val="00294016"/>
    <w:rsid w:val="002C45BE"/>
    <w:rsid w:val="002C47DE"/>
    <w:rsid w:val="002D3082"/>
    <w:rsid w:val="002E691E"/>
    <w:rsid w:val="00321946"/>
    <w:rsid w:val="0033138C"/>
    <w:rsid w:val="003315FB"/>
    <w:rsid w:val="00340997"/>
    <w:rsid w:val="003416A0"/>
    <w:rsid w:val="00344A81"/>
    <w:rsid w:val="00345650"/>
    <w:rsid w:val="00353C1B"/>
    <w:rsid w:val="00355154"/>
    <w:rsid w:val="00356241"/>
    <w:rsid w:val="003661D1"/>
    <w:rsid w:val="00374F0A"/>
    <w:rsid w:val="0039295E"/>
    <w:rsid w:val="003A5A87"/>
    <w:rsid w:val="003B250D"/>
    <w:rsid w:val="003B45D8"/>
    <w:rsid w:val="003B5F60"/>
    <w:rsid w:val="003B67B4"/>
    <w:rsid w:val="003B7A02"/>
    <w:rsid w:val="003C31FF"/>
    <w:rsid w:val="003E3085"/>
    <w:rsid w:val="003F2905"/>
    <w:rsid w:val="004043A4"/>
    <w:rsid w:val="00406774"/>
    <w:rsid w:val="00410EDD"/>
    <w:rsid w:val="004149B7"/>
    <w:rsid w:val="0042071E"/>
    <w:rsid w:val="0042080F"/>
    <w:rsid w:val="00423C2D"/>
    <w:rsid w:val="0042422D"/>
    <w:rsid w:val="00425926"/>
    <w:rsid w:val="00427EF0"/>
    <w:rsid w:val="00434DCE"/>
    <w:rsid w:val="00435D23"/>
    <w:rsid w:val="00450C32"/>
    <w:rsid w:val="00454233"/>
    <w:rsid w:val="00454BBA"/>
    <w:rsid w:val="00464EE5"/>
    <w:rsid w:val="00470DA3"/>
    <w:rsid w:val="0048208F"/>
    <w:rsid w:val="00483F2D"/>
    <w:rsid w:val="00494468"/>
    <w:rsid w:val="0049778E"/>
    <w:rsid w:val="004A2511"/>
    <w:rsid w:val="004A50B2"/>
    <w:rsid w:val="004A5E7C"/>
    <w:rsid w:val="004B05FB"/>
    <w:rsid w:val="004B626D"/>
    <w:rsid w:val="004B7466"/>
    <w:rsid w:val="004C0E41"/>
    <w:rsid w:val="004C2182"/>
    <w:rsid w:val="004D12D6"/>
    <w:rsid w:val="004D740D"/>
    <w:rsid w:val="00500467"/>
    <w:rsid w:val="00511D6D"/>
    <w:rsid w:val="00511FD9"/>
    <w:rsid w:val="00513EB8"/>
    <w:rsid w:val="00514564"/>
    <w:rsid w:val="00515EE1"/>
    <w:rsid w:val="00516B28"/>
    <w:rsid w:val="005241A6"/>
    <w:rsid w:val="00524902"/>
    <w:rsid w:val="005277E6"/>
    <w:rsid w:val="00530675"/>
    <w:rsid w:val="0053124D"/>
    <w:rsid w:val="00536A9E"/>
    <w:rsid w:val="00540963"/>
    <w:rsid w:val="00547D93"/>
    <w:rsid w:val="005767AF"/>
    <w:rsid w:val="005767C5"/>
    <w:rsid w:val="00585707"/>
    <w:rsid w:val="005935C3"/>
    <w:rsid w:val="005C3E28"/>
    <w:rsid w:val="005C61BA"/>
    <w:rsid w:val="005D560F"/>
    <w:rsid w:val="005D6855"/>
    <w:rsid w:val="005E5BD4"/>
    <w:rsid w:val="005F4D4D"/>
    <w:rsid w:val="0060226A"/>
    <w:rsid w:val="00607C89"/>
    <w:rsid w:val="00617332"/>
    <w:rsid w:val="00623D59"/>
    <w:rsid w:val="00634F49"/>
    <w:rsid w:val="0064326B"/>
    <w:rsid w:val="00652C3B"/>
    <w:rsid w:val="00655390"/>
    <w:rsid w:val="00656262"/>
    <w:rsid w:val="00675AAB"/>
    <w:rsid w:val="006823D8"/>
    <w:rsid w:val="00683248"/>
    <w:rsid w:val="00685E34"/>
    <w:rsid w:val="0068661B"/>
    <w:rsid w:val="006A4104"/>
    <w:rsid w:val="006A5F18"/>
    <w:rsid w:val="006B33B0"/>
    <w:rsid w:val="006B6DC5"/>
    <w:rsid w:val="006D036F"/>
    <w:rsid w:val="006D5730"/>
    <w:rsid w:val="006F1FF1"/>
    <w:rsid w:val="006F61F3"/>
    <w:rsid w:val="00712478"/>
    <w:rsid w:val="00724FE1"/>
    <w:rsid w:val="00731825"/>
    <w:rsid w:val="00754626"/>
    <w:rsid w:val="00770AC9"/>
    <w:rsid w:val="00773F3B"/>
    <w:rsid w:val="00785CE3"/>
    <w:rsid w:val="007874F6"/>
    <w:rsid w:val="00795D5F"/>
    <w:rsid w:val="00796581"/>
    <w:rsid w:val="007A0CD2"/>
    <w:rsid w:val="007B3EC5"/>
    <w:rsid w:val="007B4DF0"/>
    <w:rsid w:val="007C519B"/>
    <w:rsid w:val="007C59F2"/>
    <w:rsid w:val="007C6146"/>
    <w:rsid w:val="007D460C"/>
    <w:rsid w:val="00807289"/>
    <w:rsid w:val="008118E9"/>
    <w:rsid w:val="0081253F"/>
    <w:rsid w:val="00812F53"/>
    <w:rsid w:val="00816E0D"/>
    <w:rsid w:val="008177B7"/>
    <w:rsid w:val="0082743A"/>
    <w:rsid w:val="0085751C"/>
    <w:rsid w:val="00857F2B"/>
    <w:rsid w:val="00860686"/>
    <w:rsid w:val="00866411"/>
    <w:rsid w:val="00880924"/>
    <w:rsid w:val="008827C9"/>
    <w:rsid w:val="008910BC"/>
    <w:rsid w:val="008A6F99"/>
    <w:rsid w:val="008B2361"/>
    <w:rsid w:val="008B5031"/>
    <w:rsid w:val="008D59F9"/>
    <w:rsid w:val="008E40BA"/>
    <w:rsid w:val="008E7322"/>
    <w:rsid w:val="008F353F"/>
    <w:rsid w:val="00900FB0"/>
    <w:rsid w:val="0090108D"/>
    <w:rsid w:val="00913032"/>
    <w:rsid w:val="009206C4"/>
    <w:rsid w:val="00925EE6"/>
    <w:rsid w:val="00935CA2"/>
    <w:rsid w:val="00960391"/>
    <w:rsid w:val="00961375"/>
    <w:rsid w:val="009622F4"/>
    <w:rsid w:val="009748B4"/>
    <w:rsid w:val="00975348"/>
    <w:rsid w:val="009773A6"/>
    <w:rsid w:val="009807F5"/>
    <w:rsid w:val="00980AAE"/>
    <w:rsid w:val="009824B4"/>
    <w:rsid w:val="009A00B0"/>
    <w:rsid w:val="009A1800"/>
    <w:rsid w:val="009A2D5C"/>
    <w:rsid w:val="009B4EF9"/>
    <w:rsid w:val="009C17F2"/>
    <w:rsid w:val="009D419B"/>
    <w:rsid w:val="009E6A94"/>
    <w:rsid w:val="009F1141"/>
    <w:rsid w:val="009F49DE"/>
    <w:rsid w:val="009F73D1"/>
    <w:rsid w:val="00A04F06"/>
    <w:rsid w:val="00A0505B"/>
    <w:rsid w:val="00A147D6"/>
    <w:rsid w:val="00A14DF5"/>
    <w:rsid w:val="00A27A19"/>
    <w:rsid w:val="00A5315F"/>
    <w:rsid w:val="00A559F2"/>
    <w:rsid w:val="00A777DD"/>
    <w:rsid w:val="00AA7C9A"/>
    <w:rsid w:val="00AB5CE8"/>
    <w:rsid w:val="00AC0560"/>
    <w:rsid w:val="00AE78A7"/>
    <w:rsid w:val="00B00118"/>
    <w:rsid w:val="00B00824"/>
    <w:rsid w:val="00B0423E"/>
    <w:rsid w:val="00B0518B"/>
    <w:rsid w:val="00B0613A"/>
    <w:rsid w:val="00B130EB"/>
    <w:rsid w:val="00B269DF"/>
    <w:rsid w:val="00B32BB5"/>
    <w:rsid w:val="00B34436"/>
    <w:rsid w:val="00B5130A"/>
    <w:rsid w:val="00B5704C"/>
    <w:rsid w:val="00B57D1D"/>
    <w:rsid w:val="00B73097"/>
    <w:rsid w:val="00B74E1C"/>
    <w:rsid w:val="00B76B6D"/>
    <w:rsid w:val="00B8080D"/>
    <w:rsid w:val="00B818A0"/>
    <w:rsid w:val="00BA0E3F"/>
    <w:rsid w:val="00BB2386"/>
    <w:rsid w:val="00BC3EBD"/>
    <w:rsid w:val="00BD524E"/>
    <w:rsid w:val="00BD6A2A"/>
    <w:rsid w:val="00BE62CC"/>
    <w:rsid w:val="00BF1206"/>
    <w:rsid w:val="00BF344C"/>
    <w:rsid w:val="00BF5562"/>
    <w:rsid w:val="00C0104D"/>
    <w:rsid w:val="00C23CD4"/>
    <w:rsid w:val="00C3149E"/>
    <w:rsid w:val="00C363D8"/>
    <w:rsid w:val="00C37949"/>
    <w:rsid w:val="00C46B5C"/>
    <w:rsid w:val="00C52867"/>
    <w:rsid w:val="00C567BB"/>
    <w:rsid w:val="00C61B24"/>
    <w:rsid w:val="00C628D3"/>
    <w:rsid w:val="00C710D6"/>
    <w:rsid w:val="00C7293E"/>
    <w:rsid w:val="00C72995"/>
    <w:rsid w:val="00C902D0"/>
    <w:rsid w:val="00C94A4B"/>
    <w:rsid w:val="00CA077E"/>
    <w:rsid w:val="00CA20D6"/>
    <w:rsid w:val="00CA4FD4"/>
    <w:rsid w:val="00CB18C1"/>
    <w:rsid w:val="00CC60CC"/>
    <w:rsid w:val="00CC7A1F"/>
    <w:rsid w:val="00CE0763"/>
    <w:rsid w:val="00CE3272"/>
    <w:rsid w:val="00CE660D"/>
    <w:rsid w:val="00D007A4"/>
    <w:rsid w:val="00D00E8D"/>
    <w:rsid w:val="00D340A9"/>
    <w:rsid w:val="00D431ED"/>
    <w:rsid w:val="00D67FDC"/>
    <w:rsid w:val="00D9127E"/>
    <w:rsid w:val="00DA6585"/>
    <w:rsid w:val="00DB31E3"/>
    <w:rsid w:val="00DC0506"/>
    <w:rsid w:val="00DC0790"/>
    <w:rsid w:val="00DC3057"/>
    <w:rsid w:val="00DC7D9C"/>
    <w:rsid w:val="00DD1A64"/>
    <w:rsid w:val="00DE7278"/>
    <w:rsid w:val="00DF0FF0"/>
    <w:rsid w:val="00E00E0D"/>
    <w:rsid w:val="00E023A5"/>
    <w:rsid w:val="00E025C0"/>
    <w:rsid w:val="00E04D30"/>
    <w:rsid w:val="00E055DD"/>
    <w:rsid w:val="00E13E12"/>
    <w:rsid w:val="00E1741E"/>
    <w:rsid w:val="00E17E73"/>
    <w:rsid w:val="00E20468"/>
    <w:rsid w:val="00E228A9"/>
    <w:rsid w:val="00E26D38"/>
    <w:rsid w:val="00E34518"/>
    <w:rsid w:val="00E35D22"/>
    <w:rsid w:val="00E37F4F"/>
    <w:rsid w:val="00E556A2"/>
    <w:rsid w:val="00E61D05"/>
    <w:rsid w:val="00E62C6C"/>
    <w:rsid w:val="00E64D74"/>
    <w:rsid w:val="00E7224B"/>
    <w:rsid w:val="00E73112"/>
    <w:rsid w:val="00E77779"/>
    <w:rsid w:val="00E77DFB"/>
    <w:rsid w:val="00EA0C48"/>
    <w:rsid w:val="00EA0F6F"/>
    <w:rsid w:val="00EA2FFB"/>
    <w:rsid w:val="00EA61BD"/>
    <w:rsid w:val="00EA6F43"/>
    <w:rsid w:val="00EB3876"/>
    <w:rsid w:val="00EC41A2"/>
    <w:rsid w:val="00EC7A09"/>
    <w:rsid w:val="00ED7812"/>
    <w:rsid w:val="00EE26FA"/>
    <w:rsid w:val="00EF4896"/>
    <w:rsid w:val="00F02462"/>
    <w:rsid w:val="00F24EAB"/>
    <w:rsid w:val="00F2709F"/>
    <w:rsid w:val="00F27908"/>
    <w:rsid w:val="00F30796"/>
    <w:rsid w:val="00F40962"/>
    <w:rsid w:val="00F47760"/>
    <w:rsid w:val="00F50B8D"/>
    <w:rsid w:val="00F70EB9"/>
    <w:rsid w:val="00F750F7"/>
    <w:rsid w:val="00F76235"/>
    <w:rsid w:val="00F80CB7"/>
    <w:rsid w:val="00F9049D"/>
    <w:rsid w:val="00F91850"/>
    <w:rsid w:val="00F9600B"/>
    <w:rsid w:val="00FB1AA3"/>
    <w:rsid w:val="00FB4E6A"/>
    <w:rsid w:val="00FC5F78"/>
    <w:rsid w:val="00FD2E37"/>
    <w:rsid w:val="00F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F36981-5B20-4C1A-86C4-16F9A74A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A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D6A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A2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D6A2A"/>
  </w:style>
  <w:style w:type="paragraph" w:styleId="ListParagraph">
    <w:name w:val="List Paragraph"/>
    <w:basedOn w:val="Normal"/>
    <w:uiPriority w:val="34"/>
    <w:qFormat/>
    <w:rsid w:val="00BD6A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D6A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8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86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mazon.com/exec/obidos/search-handle-url/105-0699623-0294057?%5Fencoding=UTF8&amp;search-type=ss&amp;index=books&amp;field-author=Thanasis%20Steng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mazon.com/exec/obidos/search-handle-url/105-0699623-0294057?%5Fencoding=UTF8&amp;search-type=ss&amp;index=books&amp;field-author=Ray%20Re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zon.com/exec/obidos/search-handle-url/105-0699623-0294057?%5Fencoding=UTF8&amp;search-type=ss&amp;index=books&amp;field-author=Chris%20McKenn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mazon.com/exec/obidos/search-handle-url/105-0699623-0294057?%5Fencoding=UTF8&amp;search-type=ss&amp;index=books&amp;field-author=John%20Liverno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exec/obidos/search-handle-url/105-0699623-0294057?%5Fencoding=UTF8&amp;search-type=ss&amp;index=books&amp;field-author=Michael%20Ho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AL-Kelabi</dc:creator>
  <cp:keywords/>
  <dc:description/>
  <cp:lastModifiedBy>F. AL-Kelabi</cp:lastModifiedBy>
  <cp:revision>5</cp:revision>
  <cp:lastPrinted>2014-02-12T16:49:00Z</cp:lastPrinted>
  <dcterms:created xsi:type="dcterms:W3CDTF">2014-02-12T16:51:00Z</dcterms:created>
  <dcterms:modified xsi:type="dcterms:W3CDTF">2014-02-12T20:07:00Z</dcterms:modified>
</cp:coreProperties>
</file>