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F054" w14:textId="77777777" w:rsidR="0009103E" w:rsidRDefault="0009103E" w:rsidP="0009103E">
      <w:pPr>
        <w:tabs>
          <w:tab w:val="left" w:pos="3960"/>
        </w:tabs>
        <w:spacing w:line="400" w:lineRule="exact"/>
        <w:jc w:val="right"/>
        <w:rPr>
          <w:rFonts w:cs="Andalus"/>
          <w:sz w:val="32"/>
          <w:szCs w:val="32"/>
          <w:rtl/>
        </w:rPr>
      </w:pP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FA622C3" wp14:editId="73904EA1">
            <wp:simplePos x="0" y="0"/>
            <wp:positionH relativeFrom="leftMargin">
              <wp:align>right</wp:align>
            </wp:positionH>
            <wp:positionV relativeFrom="paragraph">
              <wp:posOffset>5715</wp:posOffset>
            </wp:positionV>
            <wp:extent cx="742950" cy="688975"/>
            <wp:effectExtent l="0" t="0" r="0" b="0"/>
            <wp:wrapThrough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hrough>
            <wp:docPr id="2" name="Picture 2" descr="شعار القس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قس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2574BF" wp14:editId="71FC7968">
            <wp:simplePos x="0" y="0"/>
            <wp:positionH relativeFrom="rightMargin">
              <wp:posOffset>212090</wp:posOffset>
            </wp:positionH>
            <wp:positionV relativeFrom="paragraph">
              <wp:posOffset>0</wp:posOffset>
            </wp:positionV>
            <wp:extent cx="548640" cy="685800"/>
            <wp:effectExtent l="0" t="0" r="381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" name="Picture 1" descr="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BA95" w14:textId="77777777" w:rsidR="0009103E" w:rsidRDefault="0009103E" w:rsidP="0009103E">
      <w:pPr>
        <w:tabs>
          <w:tab w:val="left" w:pos="3960"/>
        </w:tabs>
        <w:spacing w:line="400" w:lineRule="exact"/>
        <w:jc w:val="center"/>
        <w:rPr>
          <w:rFonts w:cs="Andalus"/>
          <w:sz w:val="32"/>
          <w:szCs w:val="32"/>
          <w:rtl/>
        </w:rPr>
      </w:pPr>
    </w:p>
    <w:p w14:paraId="0A4BA78B" w14:textId="77777777" w:rsidR="0009103E" w:rsidRDefault="007C584D" w:rsidP="0009103E">
      <w:pPr>
        <w:tabs>
          <w:tab w:val="left" w:pos="3960"/>
        </w:tabs>
        <w:spacing w:line="400" w:lineRule="exact"/>
        <w:jc w:val="center"/>
        <w:rPr>
          <w:rFonts w:cs="Andalus"/>
          <w:sz w:val="32"/>
          <w:szCs w:val="32"/>
          <w:rtl/>
        </w:rPr>
      </w:pPr>
      <w:r>
        <w:rPr>
          <w:rFonts w:cs="Andalus" w:hint="cs"/>
          <w:sz w:val="32"/>
          <w:szCs w:val="32"/>
          <w:rtl/>
        </w:rPr>
        <w:t>جامعة الملك سعود</w:t>
      </w:r>
      <w:r w:rsidR="0009103E">
        <w:rPr>
          <w:rFonts w:cs="Andalus" w:hint="cs"/>
          <w:sz w:val="32"/>
          <w:szCs w:val="32"/>
          <w:rtl/>
        </w:rPr>
        <w:t xml:space="preserve">  </w:t>
      </w:r>
    </w:p>
    <w:p w14:paraId="136748EE" w14:textId="77777777" w:rsidR="007C584D" w:rsidRDefault="007C584D" w:rsidP="007C584D">
      <w:pPr>
        <w:tabs>
          <w:tab w:val="left" w:pos="3960"/>
        </w:tabs>
        <w:spacing w:line="400" w:lineRule="exact"/>
        <w:jc w:val="center"/>
        <w:rPr>
          <w:rFonts w:cs="Andalus"/>
          <w:sz w:val="32"/>
          <w:szCs w:val="32"/>
          <w:rtl/>
        </w:rPr>
      </w:pPr>
      <w:r>
        <w:rPr>
          <w:rFonts w:cs="Andalus" w:hint="cs"/>
          <w:sz w:val="32"/>
          <w:szCs w:val="32"/>
          <w:rtl/>
        </w:rPr>
        <w:t>كلية التربية</w:t>
      </w:r>
    </w:p>
    <w:p w14:paraId="5DDB9957" w14:textId="6BD211BD" w:rsidR="007C584D" w:rsidRPr="00123C93" w:rsidRDefault="007C584D" w:rsidP="00123C93">
      <w:pPr>
        <w:tabs>
          <w:tab w:val="left" w:pos="3960"/>
        </w:tabs>
        <w:spacing w:line="400" w:lineRule="exact"/>
        <w:jc w:val="center"/>
        <w:rPr>
          <w:rFonts w:cs="Andalus"/>
          <w:sz w:val="32"/>
          <w:szCs w:val="32"/>
          <w:rtl/>
        </w:rPr>
      </w:pPr>
      <w:r>
        <w:rPr>
          <w:rFonts w:cs="Andalus" w:hint="cs"/>
          <w:sz w:val="32"/>
          <w:szCs w:val="32"/>
          <w:rtl/>
        </w:rPr>
        <w:t>قسم السياسات التربوية ورياض الأطفال</w:t>
      </w:r>
    </w:p>
    <w:p w14:paraId="4C968E06" w14:textId="77777777" w:rsidR="007C584D" w:rsidRDefault="007C584D" w:rsidP="007C584D">
      <w:pPr>
        <w:bidi/>
        <w:jc w:val="center"/>
        <w:rPr>
          <w:b/>
          <w:bCs/>
          <w:u w:val="single"/>
          <w:rtl/>
        </w:rPr>
      </w:pPr>
    </w:p>
    <w:p w14:paraId="46D359D7" w14:textId="77777777" w:rsidR="007C584D" w:rsidRDefault="00187FBD" w:rsidP="00187FBD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خطة مقرر دراسة مستقلة</w:t>
      </w:r>
      <w:r w:rsidR="007C584D">
        <w:rPr>
          <w:rFonts w:hint="cs"/>
          <w:b/>
          <w:bCs/>
          <w:rtl/>
        </w:rPr>
        <w:t xml:space="preserve"> (</w:t>
      </w:r>
      <w:r>
        <w:rPr>
          <w:rFonts w:hint="cs"/>
          <w:b/>
          <w:bCs/>
          <w:rtl/>
        </w:rPr>
        <w:t>282</w:t>
      </w:r>
      <w:r w:rsidR="007C584D">
        <w:rPr>
          <w:rFonts w:hint="cs"/>
          <w:b/>
          <w:bCs/>
          <w:rtl/>
        </w:rPr>
        <w:t xml:space="preserve"> </w:t>
      </w:r>
      <w:r w:rsidR="007C584D" w:rsidRPr="003572AC">
        <w:rPr>
          <w:rFonts w:hint="cs"/>
          <w:b/>
          <w:bCs/>
          <w:rtl/>
        </w:rPr>
        <w:t>روض</w:t>
      </w:r>
      <w:r w:rsidR="007C584D">
        <w:rPr>
          <w:rFonts w:hint="cs"/>
          <w:b/>
          <w:bCs/>
          <w:rtl/>
        </w:rPr>
        <w:t>)</w:t>
      </w:r>
    </w:p>
    <w:p w14:paraId="352A68E5" w14:textId="77777777" w:rsidR="007C584D" w:rsidRDefault="007C584D" w:rsidP="007C584D">
      <w:pPr>
        <w:bidi/>
        <w:jc w:val="center"/>
        <w:rPr>
          <w:b/>
          <w:bCs/>
          <w:rtl/>
        </w:rPr>
      </w:pPr>
    </w:p>
    <w:tbl>
      <w:tblPr>
        <w:bidiVisual/>
        <w:tblW w:w="1098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3686"/>
        <w:gridCol w:w="1693"/>
        <w:gridCol w:w="3950"/>
      </w:tblGrid>
      <w:tr w:rsidR="007C584D" w14:paraId="7E15C69C" w14:textId="77777777" w:rsidTr="0005573C">
        <w:trPr>
          <w:trHeight w:val="108"/>
        </w:trPr>
        <w:tc>
          <w:tcPr>
            <w:tcW w:w="1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06E039" w14:textId="77777777" w:rsidR="007C584D" w:rsidRPr="00126D5A" w:rsidRDefault="007C584D" w:rsidP="00C77817">
            <w:pPr>
              <w:spacing w:line="300" w:lineRule="exact"/>
              <w:ind w:left="720" w:hanging="720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عدد ساعات المقرر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D4CC0B" w14:textId="77777777" w:rsidR="007C584D" w:rsidRPr="00126D5A" w:rsidRDefault="007C584D" w:rsidP="00C77817">
            <w:pPr>
              <w:spacing w:line="400" w:lineRule="exact"/>
              <w:ind w:left="540" w:hanging="420"/>
              <w:jc w:val="center"/>
              <w:rPr>
                <w:rFonts w:cs="Mudir MT"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 xml:space="preserve">معتمدة: ساعتان   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A4739A" w14:textId="77777777" w:rsidR="007C584D" w:rsidRPr="00126D5A" w:rsidRDefault="007C584D" w:rsidP="00C77817">
            <w:pPr>
              <w:spacing w:line="400" w:lineRule="exact"/>
              <w:ind w:left="540" w:hanging="720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المكتب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F397DD" w14:textId="5E6153D1" w:rsidR="000154CD" w:rsidRPr="0005573C" w:rsidRDefault="007C584D" w:rsidP="0005573C">
            <w:pPr>
              <w:spacing w:line="400" w:lineRule="exact"/>
              <w:ind w:left="540" w:hanging="468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مبنى (</w:t>
            </w:r>
            <w:r w:rsidR="0005573C">
              <w:rPr>
                <w:rFonts w:cs="Traditional Arabic" w:hint="cs"/>
                <w:b/>
                <w:bCs/>
                <w:rtl/>
              </w:rPr>
              <w:t>٢</w:t>
            </w:r>
            <w:r>
              <w:rPr>
                <w:rFonts w:cs="Traditional Arabic" w:hint="cs"/>
                <w:b/>
                <w:bCs/>
                <w:rtl/>
              </w:rPr>
              <w:t xml:space="preserve">) , الدور الثاني مكتب </w:t>
            </w:r>
            <w:r w:rsidR="0005573C">
              <w:rPr>
                <w:rFonts w:cs="Traditional Arabic" w:hint="cs"/>
                <w:b/>
                <w:bCs/>
                <w:rtl/>
              </w:rPr>
              <w:t>٢٠٣</w:t>
            </w:r>
          </w:p>
        </w:tc>
      </w:tr>
      <w:tr w:rsidR="007C584D" w14:paraId="06F29476" w14:textId="77777777" w:rsidTr="0005573C">
        <w:trPr>
          <w:trHeight w:val="108"/>
        </w:trPr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7139E5" w14:textId="77777777" w:rsidR="007C584D" w:rsidRPr="00126D5A" w:rsidRDefault="007C584D" w:rsidP="00C77817">
            <w:pPr>
              <w:spacing w:line="400" w:lineRule="exact"/>
              <w:ind w:left="540" w:hanging="720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رقم الشعبة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C6DD56" w14:textId="79F1E47F" w:rsidR="007C584D" w:rsidRPr="00984C0D" w:rsidRDefault="00654079" w:rsidP="00C77817">
            <w:pPr>
              <w:spacing w:line="400" w:lineRule="exact"/>
              <w:ind w:left="480" w:hanging="468"/>
              <w:jc w:val="center"/>
              <w:rPr>
                <w:rFonts w:cs="Traditional Arabic"/>
                <w:b/>
                <w:bCs/>
                <w:rtl/>
              </w:rPr>
            </w:pPr>
            <w:r w:rsidRPr="00654079">
              <w:rPr>
                <w:rFonts w:cs="Traditional Arabic"/>
                <w:b/>
                <w:bCs/>
              </w:rPr>
              <w:tab/>
            </w:r>
            <w:r w:rsidR="0005573C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25E93C" w14:textId="77777777" w:rsidR="007C584D" w:rsidRPr="00126D5A" w:rsidRDefault="007C584D" w:rsidP="00C77817">
            <w:pPr>
              <w:spacing w:line="400" w:lineRule="exact"/>
              <w:ind w:left="540" w:hanging="468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الهاتف</w:t>
            </w:r>
          </w:p>
        </w:tc>
        <w:tc>
          <w:tcPr>
            <w:tcW w:w="3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717717" w14:textId="56D96BA4" w:rsidR="007C584D" w:rsidRPr="00126D5A" w:rsidRDefault="007C584D" w:rsidP="000154CD">
            <w:pPr>
              <w:spacing w:line="400" w:lineRule="exact"/>
              <w:ind w:left="540" w:hanging="468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7C584D" w14:paraId="0BDEF89C" w14:textId="77777777" w:rsidTr="0005573C">
        <w:trPr>
          <w:trHeight w:val="108"/>
        </w:trPr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3623F3" w14:textId="77777777" w:rsidR="007C584D" w:rsidRPr="00126D5A" w:rsidRDefault="007C584D" w:rsidP="00C77817">
            <w:pPr>
              <w:spacing w:line="400" w:lineRule="exact"/>
              <w:ind w:left="540" w:hanging="720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موعد المحاضرة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DD3C7" w14:textId="317CF4C6" w:rsidR="007C584D" w:rsidRPr="00A679DE" w:rsidRDefault="0005573C" w:rsidP="00327DEA">
            <w:pPr>
              <w:spacing w:line="40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05573C">
              <w:rPr>
                <w:rFonts w:cs="Traditional Arabic"/>
                <w:b/>
                <w:bCs/>
                <w:sz w:val="28"/>
                <w:szCs w:val="28"/>
                <w:rtl/>
              </w:rPr>
              <w:t>الثلاثاء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٨-١٠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826378" w14:textId="77777777" w:rsidR="007C584D" w:rsidRPr="00126D5A" w:rsidRDefault="007C584D" w:rsidP="00C77817">
            <w:pPr>
              <w:spacing w:line="400" w:lineRule="exact"/>
              <w:ind w:left="540" w:hanging="540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الساعات المكتبية</w:t>
            </w:r>
          </w:p>
        </w:tc>
        <w:tc>
          <w:tcPr>
            <w:tcW w:w="3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4C75D8" w14:textId="17531F66" w:rsidR="0005573C" w:rsidRPr="0005573C" w:rsidRDefault="00345FE5" w:rsidP="0005573C">
            <w:pPr>
              <w:bidi/>
              <w:spacing w:line="400" w:lineRule="exact"/>
              <w:ind w:left="540" w:hanging="46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5573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الأحد من </w:t>
            </w:r>
            <w:r w:rsidR="0005573C" w:rsidRPr="0005573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١٢-١</w:t>
            </w:r>
          </w:p>
          <w:p w14:paraId="252EB4E8" w14:textId="0AFD0C93" w:rsidR="007C584D" w:rsidRPr="0005573C" w:rsidRDefault="0005573C" w:rsidP="0005573C">
            <w:pPr>
              <w:bidi/>
              <w:spacing w:line="400" w:lineRule="exact"/>
              <w:ind w:left="540" w:hanging="46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5573C">
              <w:rPr>
                <w:rFonts w:cs="Traditional Arabic"/>
                <w:b/>
                <w:bCs/>
                <w:sz w:val="28"/>
                <w:szCs w:val="28"/>
                <w:rtl/>
              </w:rPr>
              <w:t>الثلاثاء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١</w:t>
            </w:r>
            <w:r w:rsidR="00CD054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٠</w:t>
            </w:r>
            <w:r w:rsidRPr="0005573C">
              <w:rPr>
                <w:rFonts w:cs="Traditional Arabic" w:hint="cs"/>
                <w:b/>
                <w:bCs/>
                <w:sz w:val="28"/>
                <w:szCs w:val="28"/>
                <w:rtl/>
              </w:rPr>
              <w:t>-١٢</w:t>
            </w:r>
          </w:p>
        </w:tc>
      </w:tr>
      <w:tr w:rsidR="007C584D" w14:paraId="7F2911A9" w14:textId="77777777" w:rsidTr="0005573C">
        <w:trPr>
          <w:trHeight w:val="108"/>
        </w:trPr>
        <w:tc>
          <w:tcPr>
            <w:tcW w:w="16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F42CDD" w14:textId="77777777" w:rsidR="007C584D" w:rsidRPr="00126D5A" w:rsidRDefault="007C584D" w:rsidP="00C77817">
            <w:pPr>
              <w:spacing w:line="400" w:lineRule="exact"/>
              <w:ind w:left="540" w:hanging="720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69CE3F" w14:textId="77EDC66D" w:rsidR="007C584D" w:rsidRPr="00126D5A" w:rsidRDefault="0005573C" w:rsidP="00654079">
            <w:pPr>
              <w:spacing w:line="40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الاول</w:t>
            </w:r>
            <w:r w:rsidR="00654079">
              <w:rPr>
                <w:rFonts w:cs="Traditional Arabic" w:hint="cs"/>
                <w:b/>
                <w:bCs/>
                <w:rtl/>
              </w:rPr>
              <w:t xml:space="preserve"> 1439-1440</w:t>
            </w:r>
          </w:p>
        </w:tc>
        <w:tc>
          <w:tcPr>
            <w:tcW w:w="1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1A32AB" w14:textId="77777777" w:rsidR="007C584D" w:rsidRPr="00126D5A" w:rsidRDefault="007C584D" w:rsidP="00C77817">
            <w:pPr>
              <w:spacing w:line="400" w:lineRule="exact"/>
              <w:ind w:left="540" w:hanging="468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3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6C24F" w14:textId="4B8C508E" w:rsidR="007C584D" w:rsidRPr="0005573C" w:rsidRDefault="0005573C" w:rsidP="00C77817">
            <w:pPr>
              <w:spacing w:line="400" w:lineRule="exact"/>
              <w:ind w:left="540"/>
              <w:jc w:val="center"/>
              <w:rPr>
                <w:rFonts w:cs="Mudir MT"/>
                <w:sz w:val="28"/>
                <w:szCs w:val="28"/>
              </w:rPr>
            </w:pPr>
            <w:r>
              <w:rPr>
                <w:rFonts w:cs="Mudir MT"/>
                <w:sz w:val="28"/>
                <w:szCs w:val="28"/>
                <w:lang w:val="en-GB"/>
              </w:rPr>
              <w:t>galsedrani</w:t>
            </w:r>
            <w:r w:rsidR="007C584D" w:rsidRPr="0005573C">
              <w:rPr>
                <w:rFonts w:cs="Mudir MT"/>
                <w:sz w:val="28"/>
                <w:szCs w:val="28"/>
              </w:rPr>
              <w:t>@ksu.edu.sa</w:t>
            </w:r>
          </w:p>
        </w:tc>
      </w:tr>
      <w:tr w:rsidR="000154CD" w14:paraId="678149F8" w14:textId="77777777" w:rsidTr="00C77817">
        <w:trPr>
          <w:gridAfter w:val="2"/>
          <w:wAfter w:w="5643" w:type="dxa"/>
          <w:trHeight w:val="108"/>
        </w:trPr>
        <w:tc>
          <w:tcPr>
            <w:tcW w:w="16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76CBD" w14:textId="77777777" w:rsidR="000154CD" w:rsidRPr="00126D5A" w:rsidRDefault="000154CD" w:rsidP="00C77817">
            <w:pPr>
              <w:spacing w:line="400" w:lineRule="exact"/>
              <w:ind w:left="540" w:hanging="720"/>
              <w:jc w:val="center"/>
              <w:rPr>
                <w:rFonts w:cs="Traditional Arabic"/>
                <w:b/>
                <w:bCs/>
                <w:rtl/>
              </w:rPr>
            </w:pPr>
            <w:r w:rsidRPr="00126D5A">
              <w:rPr>
                <w:rFonts w:cs="Traditional Arabic" w:hint="cs"/>
                <w:b/>
                <w:bCs/>
                <w:rtl/>
              </w:rPr>
              <w:t>أستاذة المقرر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381AC" w14:textId="77EB1EF5" w:rsidR="000154CD" w:rsidRPr="00241512" w:rsidRDefault="000154CD" w:rsidP="00C77817">
            <w:pPr>
              <w:spacing w:line="400" w:lineRule="exact"/>
              <w:ind w:left="480" w:hanging="46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د.</w:t>
            </w:r>
            <w:r w:rsidR="0005573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غادة السدراني </w:t>
            </w:r>
          </w:p>
        </w:tc>
      </w:tr>
    </w:tbl>
    <w:p w14:paraId="65FF9EF6" w14:textId="77777777" w:rsidR="00DE22FE" w:rsidRDefault="00DE22FE" w:rsidP="007C584D">
      <w:pPr>
        <w:bidi/>
        <w:rPr>
          <w:rtl/>
        </w:rPr>
      </w:pPr>
    </w:p>
    <w:p w14:paraId="1A82247A" w14:textId="77777777" w:rsidR="00187FBD" w:rsidRPr="00AE23EE" w:rsidRDefault="00187FBD" w:rsidP="00187FB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E23EE">
        <w:rPr>
          <w:rFonts w:ascii="Sakkal Majalla" w:hAnsi="Sakkal Majalla" w:cs="Sakkal Majalla"/>
          <w:b/>
          <w:bCs/>
          <w:sz w:val="32"/>
          <w:szCs w:val="32"/>
          <w:rtl/>
        </w:rPr>
        <w:t>اهداف المقرر:</w:t>
      </w:r>
    </w:p>
    <w:p w14:paraId="0DBE1F62" w14:textId="77777777" w:rsidR="00187FBD" w:rsidRPr="00AE23EE" w:rsidRDefault="00187FBD" w:rsidP="00187FB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 w:rsidRPr="00AE23EE">
        <w:rPr>
          <w:rFonts w:ascii="Sakkal Majalla" w:eastAsia="Times New Roman" w:hAnsi="Sakkal Majalla" w:cs="Sakkal Majalla"/>
          <w:sz w:val="32"/>
          <w:szCs w:val="32"/>
          <w:rtl/>
        </w:rPr>
        <w:t>أن تتمكن الطالبة من تطبيق ما درسته في المقرر السابق( مبادئ البحث التربوي.)</w:t>
      </w:r>
    </w:p>
    <w:p w14:paraId="51C6BBE1" w14:textId="77777777" w:rsidR="00187FBD" w:rsidRPr="00AE23EE" w:rsidRDefault="00187FBD" w:rsidP="00187FB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 w:rsidRPr="00AE23EE">
        <w:rPr>
          <w:rFonts w:ascii="Sakkal Majalla" w:eastAsia="Times New Roman" w:hAnsi="Sakkal Majalla" w:cs="Sakkal Majalla"/>
          <w:sz w:val="32"/>
          <w:szCs w:val="32"/>
          <w:rtl/>
        </w:rPr>
        <w:t>تنمية مهارات البحث العلمي لدي الطالبة.</w:t>
      </w:r>
    </w:p>
    <w:p w14:paraId="5022994E" w14:textId="5C170C1E" w:rsidR="00187FBD" w:rsidRPr="00AE23EE" w:rsidRDefault="00187FBD" w:rsidP="00187FB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>
        <w:rPr>
          <w:rFonts w:ascii="Sakkal Majalla" w:eastAsia="Times New Roman" w:hAnsi="Sakkal Majalla" w:cs="Sakkal Majalla"/>
          <w:sz w:val="32"/>
          <w:szCs w:val="32"/>
          <w:rtl/>
        </w:rPr>
        <w:t>أن تتمكن الطالبة</w:t>
      </w:r>
      <w:r>
        <w:rPr>
          <w:rFonts w:ascii="Sakkal Majalla" w:eastAsia="Times New Roman" w:hAnsi="Sakkal Majalla" w:cs="Sakkal Majalla" w:hint="cs"/>
          <w:sz w:val="32"/>
          <w:szCs w:val="32"/>
          <w:rtl/>
        </w:rPr>
        <w:t xml:space="preserve"> من </w:t>
      </w:r>
      <w:r w:rsidRPr="00AE23EE">
        <w:rPr>
          <w:rFonts w:ascii="Sakkal Majalla" w:eastAsia="Times New Roman" w:hAnsi="Sakkal Majalla" w:cs="Sakkal Majalla"/>
          <w:sz w:val="32"/>
          <w:szCs w:val="32"/>
          <w:rtl/>
        </w:rPr>
        <w:t xml:space="preserve">إعداد </w:t>
      </w:r>
      <w:r w:rsidR="00CC025A">
        <w:rPr>
          <w:rFonts w:ascii="Sakkal Majalla" w:eastAsia="Times New Roman" w:hAnsi="Sakkal Majalla" w:cs="Sakkal Majalla" w:hint="cs"/>
          <w:sz w:val="32"/>
          <w:szCs w:val="32"/>
          <w:rtl/>
        </w:rPr>
        <w:t>خطة بحث متكاملة</w:t>
      </w:r>
      <w:r w:rsidRPr="00AE23EE">
        <w:rPr>
          <w:rFonts w:ascii="Sakkal Majalla" w:eastAsia="Times New Roman" w:hAnsi="Sakkal Majalla" w:cs="Sakkal Majalla"/>
          <w:sz w:val="32"/>
          <w:szCs w:val="32"/>
          <w:rtl/>
        </w:rPr>
        <w:t xml:space="preserve"> في إحدى </w:t>
      </w:r>
      <w:r>
        <w:rPr>
          <w:rFonts w:ascii="Sakkal Majalla" w:eastAsia="Times New Roman" w:hAnsi="Sakkal Majalla" w:cs="Sakkal Majalla" w:hint="cs"/>
          <w:sz w:val="32"/>
          <w:szCs w:val="32"/>
          <w:rtl/>
        </w:rPr>
        <w:t>ال</w:t>
      </w:r>
      <w:r w:rsidRPr="00AE23EE">
        <w:rPr>
          <w:rFonts w:ascii="Sakkal Majalla" w:eastAsia="Times New Roman" w:hAnsi="Sakkal Majalla" w:cs="Sakkal Majalla"/>
          <w:sz w:val="32"/>
          <w:szCs w:val="32"/>
          <w:rtl/>
        </w:rPr>
        <w:t>موضوعات  الخاصة   برياض  الأطفال .</w:t>
      </w:r>
    </w:p>
    <w:p w14:paraId="5A6014C2" w14:textId="77777777" w:rsidR="00187FBD" w:rsidRPr="00AE23EE" w:rsidRDefault="00187FBD" w:rsidP="00187FB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>
        <w:rPr>
          <w:rFonts w:ascii="Sakkal Majalla" w:eastAsia="Times New Roman" w:hAnsi="Sakkal Majalla" w:cs="Sakkal Majalla"/>
          <w:sz w:val="32"/>
          <w:szCs w:val="32"/>
          <w:rtl/>
        </w:rPr>
        <w:t>أن تتعرف عل</w:t>
      </w:r>
      <w:r>
        <w:rPr>
          <w:rFonts w:ascii="Sakkal Majalla" w:eastAsia="Times New Roman" w:hAnsi="Sakkal Majalla" w:cs="Sakkal Majalla" w:hint="cs"/>
          <w:sz w:val="32"/>
          <w:szCs w:val="32"/>
          <w:rtl/>
        </w:rPr>
        <w:t>ى</w:t>
      </w:r>
      <w:r w:rsidRPr="00AE23EE">
        <w:rPr>
          <w:rFonts w:ascii="Sakkal Majalla" w:eastAsia="Times New Roman" w:hAnsi="Sakkal Majalla" w:cs="Sakkal Majalla"/>
          <w:sz w:val="32"/>
          <w:szCs w:val="32"/>
          <w:rtl/>
        </w:rPr>
        <w:t xml:space="preserve"> خطوات المنهج العلمي في مواجهه المشكلات التربوية .</w:t>
      </w:r>
    </w:p>
    <w:p w14:paraId="330944FF" w14:textId="77777777" w:rsidR="00187FBD" w:rsidRPr="00AE23EE" w:rsidRDefault="00187FBD" w:rsidP="00187FBD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05A8C168" w14:textId="21C70D99" w:rsidR="00187FBD" w:rsidRDefault="00187FBD" w:rsidP="00187FBD">
      <w:pPr>
        <w:bidi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AE23E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متطلبات المقرر وتوزيع الدرجات:</w:t>
      </w:r>
    </w:p>
    <w:p w14:paraId="6C616CDD" w14:textId="77777777" w:rsidR="0005573C" w:rsidRPr="00AE23EE" w:rsidRDefault="0005573C" w:rsidP="0005573C">
      <w:pPr>
        <w:bidi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tbl>
      <w:tblPr>
        <w:bidiVisual/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477"/>
        <w:gridCol w:w="6030"/>
      </w:tblGrid>
      <w:tr w:rsidR="00187FBD" w:rsidRPr="00AE23EE" w14:paraId="52A74E2B" w14:textId="77777777" w:rsidTr="00C77817">
        <w:trPr>
          <w:trHeight w:val="8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610734C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المتطلب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023ED26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الدرجة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4D89AB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ملاحظة</w:t>
            </w:r>
          </w:p>
        </w:tc>
      </w:tr>
      <w:tr w:rsidR="00187FBD" w:rsidRPr="00AE23EE" w14:paraId="171CD7AA" w14:textId="77777777" w:rsidTr="00C77817">
        <w:trPr>
          <w:trHeight w:val="27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BAEF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المشاركة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الفعالة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5191" w14:textId="6DC9C86D" w:rsidR="00187FBD" w:rsidRPr="00AE23EE" w:rsidRDefault="004835A3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</w:t>
            </w:r>
            <w:r w:rsidR="00187FBD"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درجات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1380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حضور الطالبات المحاضرات ومشاركتها أثناء المحاضرات</w:t>
            </w:r>
          </w:p>
        </w:tc>
      </w:tr>
      <w:tr w:rsidR="00187FBD" w:rsidRPr="00AE23EE" w14:paraId="3315DD20" w14:textId="77777777" w:rsidTr="00C77817">
        <w:trPr>
          <w:trHeight w:val="8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5725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المتابعة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DBB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30 درجة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486E" w14:textId="77777777" w:rsidR="0005573C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المتابعة المستمرة لاعداد فصول البحث أثناء المحاضرات والساعات المكتبية</w:t>
            </w:r>
            <w:r w:rsidR="0005573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  <w:p w14:paraId="2A63DA65" w14:textId="77777777" w:rsidR="0005573C" w:rsidRDefault="004835A3" w:rsidP="0005573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</w:t>
            </w:r>
            <w:r w:rsidR="0005573C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درجات الخريطة الذهنية</w:t>
            </w:r>
          </w:p>
          <w:p w14:paraId="5ED34967" w14:textId="77777777" w:rsidR="0005573C" w:rsidRDefault="004835A3" w:rsidP="0005573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10 الخطة</w:t>
            </w:r>
            <w:r w:rsidR="00CC025A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الأولى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  <w:p w14:paraId="0947FE7C" w14:textId="4BCC75C0" w:rsidR="0005573C" w:rsidRDefault="009A55C0" w:rsidP="0005573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05573C">
              <w:rPr>
                <w:rFonts w:ascii="Sakkal Majalla" w:hAnsi="Sakkal Majalla" w:cs="Sakkal Majalla"/>
                <w:sz w:val="32"/>
                <w:szCs w:val="32"/>
              </w:rPr>
              <w:t>10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الخطة المعدلة</w:t>
            </w:r>
            <w:r w:rsidR="0005573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  <w:p w14:paraId="2B3BE03A" w14:textId="6FCB60C5" w:rsidR="00187FBD" w:rsidRPr="00AE23EE" w:rsidRDefault="009A55C0" w:rsidP="0005573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5 متابعتها خلال الفصل</w:t>
            </w:r>
          </w:p>
        </w:tc>
      </w:tr>
      <w:tr w:rsidR="00187FBD" w:rsidRPr="00AE23EE" w14:paraId="0CC20A07" w14:textId="77777777" w:rsidTr="00C77817">
        <w:trPr>
          <w:trHeight w:val="8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D61C" w14:textId="24553344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ال</w:t>
            </w:r>
            <w:r w:rsidR="00CC025A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خطة كاملة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6EF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40 درجة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34D8" w14:textId="50FBFC7D" w:rsidR="00187FBD" w:rsidRPr="003B14F0" w:rsidRDefault="00CC025A" w:rsidP="00C7781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التسليم </w:t>
            </w:r>
            <w:r w:rsidR="00187FBD" w:rsidRPr="003B14F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فى الوقت المحدد</w:t>
            </w:r>
          </w:p>
        </w:tc>
      </w:tr>
      <w:tr w:rsidR="00187FBD" w:rsidRPr="00AE23EE" w14:paraId="6C43EE28" w14:textId="77777777" w:rsidTr="00C77817">
        <w:trPr>
          <w:trHeight w:val="8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3EE" w14:textId="77777777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C95" w14:textId="66118ECA" w:rsidR="00187FBD" w:rsidRPr="00AE23EE" w:rsidRDefault="00187FBD" w:rsidP="00C7781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>2</w:t>
            </w:r>
            <w:r w:rsidR="004835A3">
              <w:rPr>
                <w:rFonts w:ascii="Sakkal Majalla" w:hAnsi="Sakkal Majalla" w:cs="Sakkal Majalla" w:hint="cs"/>
                <w:sz w:val="32"/>
                <w:szCs w:val="32"/>
                <w:rtl/>
              </w:rPr>
              <w:t>5</w:t>
            </w:r>
            <w:r w:rsidRPr="00AE23E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درجة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0FAC" w14:textId="77777777" w:rsidR="00187FBD" w:rsidRPr="00AE23EE" w:rsidRDefault="00187FBD" w:rsidP="00C77817">
            <w:pPr>
              <w:bidi/>
              <w:rPr>
                <w:rFonts w:ascii="Sakkal Majalla" w:eastAsia="Calibri" w:hAnsi="Sakkal Majalla" w:cs="Sakkal Majalla"/>
                <w:sz w:val="32"/>
                <w:szCs w:val="32"/>
              </w:rPr>
            </w:pPr>
            <w:r w:rsidRPr="00187FBD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سيتم تحديد موعد ومكان الاختبا</w:t>
            </w:r>
            <w:r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 xml:space="preserve">ر لاحقاً 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</w:tbl>
    <w:p w14:paraId="051468F9" w14:textId="4235E88C" w:rsidR="00187FBD" w:rsidRDefault="00187FBD" w:rsidP="00187FBD">
      <w:pPr>
        <w:bidi/>
        <w:rPr>
          <w:rFonts w:ascii="Sakkal Majalla" w:eastAsia="Calibri" w:hAnsi="Sakkal Majalla" w:cs="Sakkal Majalla"/>
          <w:sz w:val="32"/>
          <w:szCs w:val="32"/>
          <w:rtl/>
        </w:rPr>
      </w:pPr>
    </w:p>
    <w:p w14:paraId="29270FAA" w14:textId="77777777" w:rsidR="00EE20D4" w:rsidRPr="00AE23EE" w:rsidRDefault="00EE20D4" w:rsidP="00EE20D4">
      <w:pPr>
        <w:bidi/>
        <w:rPr>
          <w:rFonts w:ascii="Sakkal Majalla" w:eastAsia="Calibri" w:hAnsi="Sakkal Majalla" w:cs="Sakkal Majalla"/>
          <w:sz w:val="32"/>
          <w:szCs w:val="32"/>
          <w:rtl/>
        </w:rPr>
      </w:pPr>
    </w:p>
    <w:p w14:paraId="7B0BD66B" w14:textId="77777777" w:rsidR="00187FBD" w:rsidRPr="00AE23EE" w:rsidRDefault="00187FBD" w:rsidP="00187FBD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AE23E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المراجع الأساسية :</w:t>
      </w:r>
    </w:p>
    <w:p w14:paraId="102DCF65" w14:textId="77777777" w:rsidR="00187FBD" w:rsidRPr="00AE23EE" w:rsidRDefault="00187FBD" w:rsidP="00187FBD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AE23EE">
        <w:rPr>
          <w:rFonts w:ascii="Sakkal Majalla" w:hAnsi="Sakkal Majalla" w:cs="Sakkal Majalla"/>
          <w:sz w:val="32"/>
          <w:szCs w:val="32"/>
          <w:highlight w:val="yellow"/>
          <w:rtl/>
        </w:rPr>
        <w:t>أ.د فوزية بكر البكر . (2010). كيف تكتب بحثا للمرة الأولي في حياتك  . مرشد الباحثين المبتدئين . الرياض .</w:t>
      </w:r>
    </w:p>
    <w:p w14:paraId="487A075E" w14:textId="77777777" w:rsidR="00187FBD" w:rsidRPr="00AE23EE" w:rsidRDefault="00187FBD" w:rsidP="00187FBD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AE23EE">
        <w:rPr>
          <w:rFonts w:ascii="Sakkal Majalla" w:hAnsi="Sakkal Majalla" w:cs="Sakkal Majalla"/>
          <w:sz w:val="32"/>
          <w:szCs w:val="32"/>
          <w:rtl/>
        </w:rPr>
        <w:t xml:space="preserve">عادل عبدالله محمد .(2010 ). أسس البحث العلمي : في ضوء التعديلات الواردة في </w:t>
      </w:r>
      <w:r w:rsidRPr="00AE23EE">
        <w:rPr>
          <w:rFonts w:ascii="Sakkal Majalla" w:hAnsi="Sakkal Majalla" w:cs="Sakkal Majalla"/>
          <w:sz w:val="32"/>
          <w:szCs w:val="32"/>
        </w:rPr>
        <w:t>.   APA5</w:t>
      </w:r>
      <w:r w:rsidRPr="00AE23EE">
        <w:rPr>
          <w:rFonts w:ascii="Sakkal Majalla" w:hAnsi="Sakkal Majalla" w:cs="Sakkal Majalla"/>
          <w:sz w:val="32"/>
          <w:szCs w:val="32"/>
          <w:rtl/>
        </w:rPr>
        <w:t>دار الزهراء . الرياض.</w:t>
      </w:r>
    </w:p>
    <w:p w14:paraId="0C798B66" w14:textId="77777777" w:rsidR="00187FBD" w:rsidRPr="00AE23EE" w:rsidRDefault="00187FBD" w:rsidP="00187FBD">
      <w:pPr>
        <w:bidi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AE23EE">
        <w:rPr>
          <w:rFonts w:ascii="Sakkal Majalla" w:hAnsi="Sakkal Majalla" w:cs="Sakkal Majalla"/>
          <w:sz w:val="32"/>
          <w:szCs w:val="32"/>
          <w:rtl/>
        </w:rPr>
        <w:t>فهد خليل زايد . ( 2007 ) . أساسيات منهجية البحث في العلوم الأنسانية : المشروع التطويري ، البحث العلمي وكتابة الرسالة والأطروحة. دار النفائس . الأردن.</w:t>
      </w:r>
    </w:p>
    <w:p w14:paraId="2DE59143" w14:textId="77777777" w:rsidR="00187FBD" w:rsidRPr="00AE23EE" w:rsidRDefault="00187FBD" w:rsidP="00187FBD">
      <w:pPr>
        <w:bidi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AE23EE">
        <w:rPr>
          <w:rFonts w:ascii="Sakkal Majalla" w:hAnsi="Sakkal Majalla" w:cs="Sakkal Majalla"/>
          <w:sz w:val="32"/>
          <w:szCs w:val="32"/>
          <w:rtl/>
        </w:rPr>
        <w:t>البحث العلمى مفهومه-أدواته- تصميمه :عبد الحميد صفوت إبراهيم دار الزهراء –الرياض-2010م</w:t>
      </w:r>
    </w:p>
    <w:p w14:paraId="0971E6F3" w14:textId="77777777" w:rsidR="00187FBD" w:rsidRPr="00AE23EE" w:rsidRDefault="00187FBD" w:rsidP="00187FBD">
      <w:pPr>
        <w:bidi/>
        <w:rPr>
          <w:rFonts w:ascii="Sakkal Majalla" w:hAnsi="Sakkal Majalla" w:cs="Sakkal Majalla"/>
          <w:sz w:val="32"/>
          <w:szCs w:val="32"/>
          <w:u w:val="single"/>
          <w:rtl/>
        </w:rPr>
      </w:pPr>
    </w:p>
    <w:p w14:paraId="71B5C00E" w14:textId="77777777" w:rsidR="00187FBD" w:rsidRPr="00AE23EE" w:rsidRDefault="00187FBD" w:rsidP="00187FBD">
      <w:pPr>
        <w:bidi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AE23EE">
        <w:rPr>
          <w:rFonts w:ascii="Sakkal Majalla" w:hAnsi="Sakkal Majalla" w:cs="Sakkal Majalla"/>
          <w:sz w:val="32"/>
          <w:szCs w:val="32"/>
          <w:u w:val="single"/>
          <w:rtl/>
        </w:rPr>
        <w:t xml:space="preserve">المواقع المقترحة </w:t>
      </w:r>
    </w:p>
    <w:p w14:paraId="6495D9BC" w14:textId="77777777" w:rsidR="00187FBD" w:rsidRPr="00AE23EE" w:rsidRDefault="00C23DE3" w:rsidP="00187FBD">
      <w:pPr>
        <w:bidi/>
        <w:rPr>
          <w:rFonts w:ascii="Sakkal Majalla" w:hAnsi="Sakkal Majalla" w:cs="Sakkal Majalla"/>
          <w:sz w:val="32"/>
          <w:szCs w:val="32"/>
          <w:u w:val="single"/>
        </w:rPr>
      </w:pPr>
      <w:hyperlink r:id="rId7" w:history="1">
        <w:r w:rsidR="00187FBD" w:rsidRPr="00AE23EE">
          <w:rPr>
            <w:rStyle w:val="Hyperlink"/>
            <w:rFonts w:ascii="Sakkal Majalla" w:hAnsi="Sakkal Majalla" w:cs="Sakkal Majalla"/>
            <w:sz w:val="32"/>
            <w:szCs w:val="32"/>
          </w:rPr>
          <w:t>http://www.proquest.com</w:t>
        </w:r>
        <w:r w:rsidR="00187FBD" w:rsidRPr="00AE23EE">
          <w:rPr>
            <w:rStyle w:val="Hyperlink"/>
            <w:rFonts w:ascii="Sakkal Majalla" w:hAnsi="Sakkal Majalla" w:cs="Sakkal Majalla"/>
            <w:sz w:val="32"/>
            <w:szCs w:val="32"/>
            <w:rtl/>
          </w:rPr>
          <w:t>/</w:t>
        </w:r>
      </w:hyperlink>
    </w:p>
    <w:p w14:paraId="63CEFCDA" w14:textId="77777777" w:rsidR="00187FBD" w:rsidRPr="00AE23EE" w:rsidRDefault="00187FBD" w:rsidP="00187FBD">
      <w:pPr>
        <w:bidi/>
        <w:rPr>
          <w:rFonts w:ascii="Sakkal Majalla" w:hAnsi="Sakkal Majalla" w:cs="Sakkal Majalla"/>
          <w:sz w:val="32"/>
          <w:szCs w:val="32"/>
          <w:u w:val="single"/>
        </w:rPr>
      </w:pPr>
    </w:p>
    <w:p w14:paraId="16C72531" w14:textId="77777777" w:rsidR="00187FBD" w:rsidRPr="00AE23EE" w:rsidRDefault="00C23DE3" w:rsidP="00187FBD">
      <w:pPr>
        <w:bidi/>
        <w:rPr>
          <w:rFonts w:ascii="Sakkal Majalla" w:hAnsi="Sakkal Majalla" w:cs="Sakkal Majalla"/>
          <w:sz w:val="32"/>
          <w:szCs w:val="32"/>
          <w:u w:val="single"/>
        </w:rPr>
      </w:pPr>
      <w:hyperlink r:id="rId8" w:history="1">
        <w:r w:rsidR="00187FBD" w:rsidRPr="00AE23EE">
          <w:rPr>
            <w:rStyle w:val="Hyperlink"/>
            <w:rFonts w:ascii="Sakkal Majalla" w:hAnsi="Sakkal Majalla" w:cs="Sakkal Majalla"/>
            <w:sz w:val="32"/>
            <w:szCs w:val="32"/>
          </w:rPr>
          <w:t>http://www.communityplaythings.com/resources/articles</w:t>
        </w:r>
      </w:hyperlink>
    </w:p>
    <w:p w14:paraId="70EA9526" w14:textId="77777777" w:rsidR="00187FBD" w:rsidRPr="00AE23EE" w:rsidRDefault="00187FBD" w:rsidP="00187FBD">
      <w:pPr>
        <w:bidi/>
        <w:rPr>
          <w:rFonts w:ascii="Sakkal Majalla" w:eastAsia="Calibri" w:hAnsi="Sakkal Majalla" w:cs="Sakkal Majalla"/>
          <w:sz w:val="32"/>
          <w:szCs w:val="32"/>
          <w:rtl/>
        </w:rPr>
      </w:pPr>
    </w:p>
    <w:p w14:paraId="7268D687" w14:textId="77777777" w:rsidR="00187FBD" w:rsidRPr="00AE23EE" w:rsidRDefault="00C23DE3" w:rsidP="00187FBD">
      <w:pPr>
        <w:bidi/>
        <w:rPr>
          <w:rFonts w:ascii="Sakkal Majalla" w:eastAsia="Calibri" w:hAnsi="Sakkal Majalla" w:cs="Sakkal Majalla"/>
          <w:sz w:val="32"/>
          <w:szCs w:val="32"/>
        </w:rPr>
      </w:pPr>
      <w:hyperlink r:id="rId9" w:history="1">
        <w:r w:rsidR="00187FBD" w:rsidRPr="00AE23EE">
          <w:rPr>
            <w:rStyle w:val="Hyperlink"/>
            <w:rFonts w:ascii="Sakkal Majalla" w:eastAsia="Calibri" w:hAnsi="Sakkal Majalla" w:cs="Sakkal Majalla"/>
            <w:sz w:val="32"/>
            <w:szCs w:val="32"/>
          </w:rPr>
          <w:t>https://www.ebscohost.com/us-high-schools/eric</w:t>
        </w:r>
      </w:hyperlink>
    </w:p>
    <w:p w14:paraId="3AFADF78" w14:textId="77777777" w:rsidR="00187FBD" w:rsidRPr="00AE23EE" w:rsidRDefault="00187FBD" w:rsidP="00187FBD">
      <w:pPr>
        <w:bidi/>
        <w:rPr>
          <w:rFonts w:ascii="Sakkal Majalla" w:eastAsia="Calibri" w:hAnsi="Sakkal Majalla" w:cs="Sakkal Majalla"/>
          <w:sz w:val="32"/>
          <w:szCs w:val="32"/>
          <w:rtl/>
        </w:rPr>
      </w:pPr>
    </w:p>
    <w:p w14:paraId="455BE41F" w14:textId="77777777" w:rsidR="00187FBD" w:rsidRPr="00AE23EE" w:rsidRDefault="00C23DE3" w:rsidP="00187FBD">
      <w:pPr>
        <w:bidi/>
        <w:rPr>
          <w:rFonts w:ascii="Sakkal Majalla" w:eastAsia="Calibri" w:hAnsi="Sakkal Majalla" w:cs="Sakkal Majalla"/>
          <w:sz w:val="32"/>
          <w:szCs w:val="32"/>
        </w:rPr>
      </w:pPr>
      <w:hyperlink r:id="rId10" w:history="1">
        <w:r w:rsidR="00187FBD" w:rsidRPr="00AE23EE">
          <w:rPr>
            <w:rStyle w:val="Hyperlink"/>
            <w:rFonts w:ascii="Sakkal Majalla" w:eastAsia="Calibri" w:hAnsi="Sakkal Majalla" w:cs="Sakkal Majalla"/>
            <w:sz w:val="32"/>
            <w:szCs w:val="32"/>
          </w:rPr>
          <w:t>http://gulfkids.com/ar</w:t>
        </w:r>
        <w:r w:rsidR="00187FBD" w:rsidRPr="00AE23EE">
          <w:rPr>
            <w:rStyle w:val="Hyperlink"/>
            <w:rFonts w:ascii="Sakkal Majalla" w:eastAsia="Calibri" w:hAnsi="Sakkal Majalla" w:cs="Sakkal Majalla"/>
            <w:sz w:val="32"/>
            <w:szCs w:val="32"/>
            <w:rtl/>
          </w:rPr>
          <w:t>/</w:t>
        </w:r>
      </w:hyperlink>
    </w:p>
    <w:p w14:paraId="714B57D2" w14:textId="77777777" w:rsidR="00187FBD" w:rsidRPr="00AE23EE" w:rsidRDefault="00187FBD" w:rsidP="00187FBD">
      <w:pPr>
        <w:bidi/>
        <w:rPr>
          <w:rFonts w:ascii="Sakkal Majalla" w:eastAsia="Calibri" w:hAnsi="Sakkal Majalla" w:cs="Sakkal Majalla"/>
          <w:sz w:val="32"/>
          <w:szCs w:val="32"/>
        </w:rPr>
      </w:pPr>
    </w:p>
    <w:p w14:paraId="7274F5F8" w14:textId="77777777" w:rsidR="00187FBD" w:rsidRPr="00495127" w:rsidRDefault="00187FBD" w:rsidP="00187FBD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495127">
        <w:rPr>
          <w:rFonts w:ascii="Sakkal Majalla" w:hAnsi="Sakkal Majalla" w:cs="Sakkal Majalla"/>
          <w:b/>
          <w:bCs/>
          <w:sz w:val="32"/>
          <w:szCs w:val="32"/>
          <w:rtl/>
        </w:rPr>
        <w:t>الضوابط:</w:t>
      </w:r>
    </w:p>
    <w:p w14:paraId="0C0D0D7A" w14:textId="716CD4E2" w:rsidR="00187FBD" w:rsidRPr="00495127" w:rsidRDefault="00187FBD" w:rsidP="00187FBD">
      <w:pPr>
        <w:numPr>
          <w:ilvl w:val="0"/>
          <w:numId w:val="2"/>
        </w:numPr>
        <w:bidi/>
        <w:contextualSpacing/>
        <w:rPr>
          <w:rFonts w:ascii="Sakkal Majalla" w:eastAsia="Calibri" w:hAnsi="Sakkal Majalla" w:cs="Sakkal Majalla"/>
          <w:sz w:val="32"/>
          <w:szCs w:val="32"/>
        </w:rPr>
      </w:pPr>
      <w:r w:rsidRPr="00495127">
        <w:rPr>
          <w:rFonts w:ascii="Sakkal Majalla" w:hAnsi="Sakkal Majalla" w:cs="Sakkal Majalla"/>
          <w:sz w:val="32"/>
          <w:szCs w:val="32"/>
          <w:rtl/>
        </w:rPr>
        <w:t>يسلم ملف البحث في التاريخ المحدد و يخصم درجتين عن كل يوم تأخير في التسليم</w:t>
      </w:r>
      <w:r w:rsidR="009A55C0">
        <w:rPr>
          <w:rFonts w:ascii="Sakkal Majalla" w:hAnsi="Sakkal Majalla" w:cs="Sakkal Majalla" w:hint="cs"/>
          <w:sz w:val="32"/>
          <w:szCs w:val="32"/>
          <w:rtl/>
        </w:rPr>
        <w:t xml:space="preserve"> لاي متطلب </w:t>
      </w:r>
      <w:r w:rsidRPr="00495127">
        <w:rPr>
          <w:rFonts w:ascii="Sakkal Majalla" w:hAnsi="Sakkal Majalla" w:cs="Sakkal Majalla"/>
          <w:sz w:val="32"/>
          <w:szCs w:val="32"/>
          <w:rtl/>
        </w:rPr>
        <w:t>.</w:t>
      </w:r>
    </w:p>
    <w:p w14:paraId="6BCAC7D3" w14:textId="0D4CD27C" w:rsidR="00187FBD" w:rsidRPr="00495127" w:rsidRDefault="00187FBD" w:rsidP="009A55C0">
      <w:pPr>
        <w:numPr>
          <w:ilvl w:val="0"/>
          <w:numId w:val="2"/>
        </w:numPr>
        <w:bidi/>
        <w:contextualSpacing/>
        <w:rPr>
          <w:rFonts w:ascii="Sakkal Majalla" w:eastAsia="Calibri" w:hAnsi="Sakkal Majalla" w:cs="Sakkal Majalla"/>
          <w:sz w:val="32"/>
          <w:szCs w:val="32"/>
        </w:rPr>
      </w:pPr>
      <w:r w:rsidRPr="000F4F89">
        <w:rPr>
          <w:rFonts w:ascii="Sakkal Majalla" w:hAnsi="Sakkal Majalla" w:cs="Sakkal Majalla"/>
          <w:sz w:val="32"/>
          <w:szCs w:val="32"/>
          <w:rtl/>
        </w:rPr>
        <w:t xml:space="preserve">يكون موضوع </w:t>
      </w:r>
      <w:r w:rsidRPr="00495127">
        <w:rPr>
          <w:rFonts w:ascii="Sakkal Majalla" w:hAnsi="Sakkal Majalla" w:cs="Sakkal Majalla"/>
          <w:sz w:val="32"/>
          <w:szCs w:val="32"/>
          <w:rtl/>
        </w:rPr>
        <w:t>البحث</w:t>
      </w:r>
      <w:r w:rsidRPr="000F4F89">
        <w:rPr>
          <w:rFonts w:ascii="Sakkal Majalla" w:hAnsi="Sakkal Majalla" w:cs="Sakkal Majalla"/>
          <w:sz w:val="32"/>
          <w:szCs w:val="32"/>
          <w:rtl/>
        </w:rPr>
        <w:t xml:space="preserve"> محصوراً بالطفولة المبكرة</w:t>
      </w:r>
      <w:r w:rsidR="009A55C0">
        <w:rPr>
          <w:rFonts w:ascii="Sakkal Majalla" w:hAnsi="Sakkal Majalla" w:cs="Sakkal Majalla" w:hint="cs"/>
          <w:sz w:val="32"/>
          <w:szCs w:val="32"/>
          <w:rtl/>
        </w:rPr>
        <w:t xml:space="preserve"> مثال: </w:t>
      </w:r>
      <w:r w:rsidR="009A55C0" w:rsidRPr="009A55C0">
        <w:rPr>
          <w:rFonts w:ascii="Sakkal Majalla" w:hAnsi="Sakkal Majalla" w:cs="Sakkal Majalla" w:hint="cs"/>
          <w:sz w:val="32"/>
          <w:szCs w:val="32"/>
          <w:rtl/>
        </w:rPr>
        <w:t>حقوق الطفل- تكنولوجيا الاطفال- صحة وتغذية الطفل- تطور الطفل</w:t>
      </w:r>
      <w:r w:rsidR="009A55C0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5D60E6EE" w14:textId="690ABE23" w:rsidR="00187FBD" w:rsidRPr="00495127" w:rsidRDefault="00AD3B70" w:rsidP="00187FBD">
      <w:pPr>
        <w:numPr>
          <w:ilvl w:val="0"/>
          <w:numId w:val="2"/>
        </w:numPr>
        <w:bidi/>
        <w:contextualSpacing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>استيفاء العناصر المطلوبة</w:t>
      </w:r>
      <w:r w:rsidR="00187FBD" w:rsidRPr="00495127">
        <w:rPr>
          <w:rFonts w:ascii="Sakkal Majalla" w:hAnsi="Sakkal Majalla" w:cs="Sakkal Majalla"/>
          <w:sz w:val="32"/>
          <w:szCs w:val="32"/>
          <w:rtl/>
        </w:rPr>
        <w:t xml:space="preserve"> فى البحث</w:t>
      </w:r>
      <w:r w:rsidR="009A55C0">
        <w:rPr>
          <w:rFonts w:ascii="Sakkal Majalla" w:hAnsi="Sakkal Majalla" w:cs="Sakkal Majalla" w:hint="cs"/>
          <w:sz w:val="32"/>
          <w:szCs w:val="32"/>
          <w:rtl/>
        </w:rPr>
        <w:t xml:space="preserve"> سيتم توزيع الاستمارة على الطالبات لمعرفة طريقة تقيمهن. </w:t>
      </w:r>
    </w:p>
    <w:p w14:paraId="02171767" w14:textId="19C94A09" w:rsidR="00327DEA" w:rsidRPr="009A55C0" w:rsidRDefault="00187FBD" w:rsidP="009A55C0">
      <w:pPr>
        <w:numPr>
          <w:ilvl w:val="0"/>
          <w:numId w:val="2"/>
        </w:numPr>
        <w:bidi/>
        <w:contextualSpacing/>
        <w:rPr>
          <w:rFonts w:ascii="Sakkal Majalla" w:eastAsia="Calibri" w:hAnsi="Sakkal Majalla" w:cs="Sakkal Majalla"/>
          <w:sz w:val="32"/>
          <w:szCs w:val="32"/>
          <w:rtl/>
        </w:rPr>
      </w:pPr>
      <w:r w:rsidRPr="00495127">
        <w:rPr>
          <w:rFonts w:ascii="Sakkal Majalla" w:hAnsi="Sakkal Majalla" w:cs="Sakkal Majalla"/>
          <w:sz w:val="32"/>
          <w:szCs w:val="32"/>
          <w:rtl/>
        </w:rPr>
        <w:t xml:space="preserve">الأداء المتميز وعدم النقل من الأخريا ت، </w:t>
      </w:r>
      <w:r w:rsidRPr="00495127">
        <w:rPr>
          <w:rFonts w:ascii="Sakkal Majalla" w:hAnsi="Sakkal Majalla" w:cs="Sakkal Majalla"/>
          <w:sz w:val="32"/>
          <w:szCs w:val="32"/>
          <w:shd w:val="clear" w:color="auto" w:fill="F4B083" w:themeFill="accent2" w:themeFillTint="99"/>
          <w:rtl/>
        </w:rPr>
        <w:t xml:space="preserve">السرقه الادبيه تعني الرسوب بالماده </w:t>
      </w:r>
      <w:r w:rsidRPr="00495127">
        <w:rPr>
          <w:rFonts w:ascii="Sakkal Majalla" w:hAnsi="Sakkal Majalla" w:cs="Sakkal Majalla"/>
          <w:b/>
          <w:bCs/>
          <w:sz w:val="32"/>
          <w:szCs w:val="32"/>
          <w:shd w:val="clear" w:color="auto" w:fill="F4B083" w:themeFill="accent2" w:themeFillTint="99"/>
          <w:rtl/>
        </w:rPr>
        <w:t>(للأهمية: البحوث الجاهزة او بحوث خدمات الطالب وغيرها من انواع السرقة الأدبية تعني رسوب الطالبة بشكل مباشر وبدون اي نقاش).</w:t>
      </w:r>
      <w:r w:rsidRPr="00495127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4AE9889C" w14:textId="77777777" w:rsidR="00327DEA" w:rsidRPr="005160A3" w:rsidRDefault="00327DEA" w:rsidP="00327DEA">
      <w:pPr>
        <w:bidi/>
        <w:ind w:left="735"/>
        <w:contextualSpacing/>
        <w:rPr>
          <w:rFonts w:ascii="Sakkal Majalla" w:eastAsia="Calibri" w:hAnsi="Sakkal Majalla" w:cs="Sakkal Majalla"/>
          <w:sz w:val="32"/>
          <w:szCs w:val="32"/>
        </w:rPr>
      </w:pPr>
    </w:p>
    <w:p w14:paraId="7C2A995E" w14:textId="7DCE2395" w:rsidR="00187FBD" w:rsidRDefault="00187FBD" w:rsidP="00187FBD">
      <w:pPr>
        <w:bidi/>
        <w:ind w:left="735"/>
        <w:contextualSpacing/>
        <w:rPr>
          <w:rFonts w:ascii="Sakkal Majalla" w:eastAsia="Calibri" w:hAnsi="Sakkal Majalla" w:cs="Sakkal Majalla"/>
          <w:sz w:val="32"/>
          <w:szCs w:val="32"/>
        </w:rPr>
      </w:pPr>
    </w:p>
    <w:p w14:paraId="68380D5A" w14:textId="49652A35" w:rsidR="0005573C" w:rsidRDefault="0005573C" w:rsidP="0005573C">
      <w:pPr>
        <w:bidi/>
        <w:ind w:left="735"/>
        <w:contextualSpacing/>
        <w:rPr>
          <w:rFonts w:ascii="Sakkal Majalla" w:eastAsia="Calibri" w:hAnsi="Sakkal Majalla" w:cs="Sakkal Majalla"/>
          <w:sz w:val="32"/>
          <w:szCs w:val="32"/>
        </w:rPr>
      </w:pPr>
    </w:p>
    <w:p w14:paraId="49111E67" w14:textId="74FF6EC7" w:rsidR="0005573C" w:rsidRDefault="0005573C" w:rsidP="0005573C">
      <w:pPr>
        <w:bidi/>
        <w:ind w:left="735"/>
        <w:contextualSpacing/>
        <w:rPr>
          <w:rFonts w:ascii="Sakkal Majalla" w:eastAsia="Calibri" w:hAnsi="Sakkal Majalla" w:cs="Sakkal Majalla"/>
          <w:sz w:val="32"/>
          <w:szCs w:val="32"/>
        </w:rPr>
      </w:pPr>
    </w:p>
    <w:p w14:paraId="0649B086" w14:textId="5405AB44" w:rsidR="00123C93" w:rsidRDefault="00123C93" w:rsidP="00123C93">
      <w:pPr>
        <w:bidi/>
        <w:ind w:left="735"/>
        <w:contextualSpacing/>
        <w:rPr>
          <w:rFonts w:ascii="Sakkal Majalla" w:eastAsia="Calibri" w:hAnsi="Sakkal Majalla" w:cs="Sakkal Majalla"/>
          <w:sz w:val="32"/>
          <w:szCs w:val="32"/>
        </w:rPr>
      </w:pPr>
    </w:p>
    <w:p w14:paraId="78883E72" w14:textId="77777777" w:rsidR="00123C93" w:rsidRDefault="00123C93" w:rsidP="00123C93">
      <w:pPr>
        <w:bidi/>
        <w:ind w:left="735"/>
        <w:contextualSpacing/>
        <w:rPr>
          <w:rFonts w:ascii="Sakkal Majalla" w:eastAsia="Calibri" w:hAnsi="Sakkal Majalla" w:cs="Sakkal Majalla"/>
          <w:sz w:val="32"/>
          <w:szCs w:val="32"/>
        </w:rPr>
      </w:pPr>
    </w:p>
    <w:p w14:paraId="09541977" w14:textId="77777777" w:rsidR="0005573C" w:rsidRPr="005160A3" w:rsidRDefault="0005573C" w:rsidP="0005573C">
      <w:pPr>
        <w:bidi/>
        <w:ind w:left="735"/>
        <w:contextualSpacing/>
        <w:rPr>
          <w:rFonts w:ascii="Sakkal Majalla" w:eastAsia="Calibri" w:hAnsi="Sakkal Majalla" w:cs="Sakkal Majalla"/>
          <w:sz w:val="32"/>
          <w:szCs w:val="32"/>
        </w:rPr>
      </w:pPr>
    </w:p>
    <w:tbl>
      <w:tblPr>
        <w:tblStyle w:val="TableGrid"/>
        <w:bidiVisual/>
        <w:tblW w:w="8856" w:type="dxa"/>
        <w:tblLayout w:type="fixed"/>
        <w:tblLook w:val="04A0" w:firstRow="1" w:lastRow="0" w:firstColumn="1" w:lastColumn="0" w:noHBand="0" w:noVBand="1"/>
      </w:tblPr>
      <w:tblGrid>
        <w:gridCol w:w="1008"/>
        <w:gridCol w:w="4860"/>
        <w:gridCol w:w="2988"/>
      </w:tblGrid>
      <w:tr w:rsidR="00187FBD" w:rsidRPr="00775244" w14:paraId="4DA9502E" w14:textId="77777777" w:rsidTr="00187FBD">
        <w:tc>
          <w:tcPr>
            <w:tcW w:w="1008" w:type="dxa"/>
            <w:shd w:val="clear" w:color="auto" w:fill="FFE599" w:themeFill="accent4" w:themeFillTint="66"/>
          </w:tcPr>
          <w:p w14:paraId="094AB40C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الأسابيع</w:t>
            </w:r>
          </w:p>
        </w:tc>
        <w:tc>
          <w:tcPr>
            <w:tcW w:w="4860" w:type="dxa"/>
            <w:shd w:val="clear" w:color="auto" w:fill="FFE599" w:themeFill="accent4" w:themeFillTint="66"/>
          </w:tcPr>
          <w:p w14:paraId="11E9DE72" w14:textId="77777777" w:rsidR="00187FBD" w:rsidRPr="00775244" w:rsidRDefault="00187FBD" w:rsidP="00C778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الموضوع</w:t>
            </w:r>
          </w:p>
        </w:tc>
        <w:tc>
          <w:tcPr>
            <w:tcW w:w="2988" w:type="dxa"/>
            <w:shd w:val="clear" w:color="auto" w:fill="FFE599" w:themeFill="accent4" w:themeFillTint="66"/>
          </w:tcPr>
          <w:p w14:paraId="540763B9" w14:textId="77777777" w:rsidR="00187FBD" w:rsidRPr="00775244" w:rsidRDefault="00187FBD" w:rsidP="00C778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ملاحظات مهمة</w:t>
            </w:r>
          </w:p>
          <w:p w14:paraId="3A89A5C5" w14:textId="77777777" w:rsidR="00187FBD" w:rsidRPr="00775244" w:rsidRDefault="00187FBD" w:rsidP="00C778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ومواعيد تسليم المتطلبات</w:t>
            </w:r>
          </w:p>
        </w:tc>
      </w:tr>
      <w:tr w:rsidR="00187FBD" w:rsidRPr="00775244" w14:paraId="0E12C259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0AE638DD" w14:textId="7A76FC7D" w:rsidR="00187FBD" w:rsidRPr="00775244" w:rsidRDefault="00123C9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1/1</w:t>
            </w:r>
          </w:p>
        </w:tc>
        <w:tc>
          <w:tcPr>
            <w:tcW w:w="4860" w:type="dxa"/>
          </w:tcPr>
          <w:p w14:paraId="3F3637A2" w14:textId="77777777" w:rsidR="00C23DE3" w:rsidRDefault="00C23DE3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40C053E" w14:textId="7E2DD44B" w:rsidR="00187FBD" w:rsidRPr="00775244" w:rsidRDefault="00187FBD" w:rsidP="00C23DE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* التعريف بخطة المقرر ومتطلباته</w:t>
            </w:r>
          </w:p>
        </w:tc>
        <w:tc>
          <w:tcPr>
            <w:tcW w:w="2988" w:type="dxa"/>
          </w:tcPr>
          <w:p w14:paraId="2C31D059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64A36E13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753BEA3F" w14:textId="0775558D" w:rsidR="00187FBD" w:rsidRPr="00775244" w:rsidRDefault="00123C9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8/1</w:t>
            </w:r>
          </w:p>
        </w:tc>
        <w:tc>
          <w:tcPr>
            <w:tcW w:w="4860" w:type="dxa"/>
          </w:tcPr>
          <w:p w14:paraId="16967258" w14:textId="77777777" w:rsidR="00187FBD" w:rsidRPr="00C43BD7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* </w:t>
            </w:r>
            <w:r w:rsidRPr="00C43BD7">
              <w:rPr>
                <w:rFonts w:ascii="Sakkal Majalla" w:hAnsi="Sakkal Majalla" w:cs="Sakkal Majalla" w:hint="cs"/>
                <w:sz w:val="28"/>
                <w:szCs w:val="28"/>
                <w:rtl/>
              </w:rPr>
              <w:t>كيفية اختيار موضوع البحث</w:t>
            </w:r>
          </w:p>
          <w:p w14:paraId="24AD57F0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* </w:t>
            </w: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تبدأ الطالبة بالتفكير بموضوع البحث الخاص بها </w:t>
            </w:r>
          </w:p>
        </w:tc>
        <w:tc>
          <w:tcPr>
            <w:tcW w:w="2988" w:type="dxa"/>
          </w:tcPr>
          <w:p w14:paraId="29134DFB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0EEA629D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032F2E6E" w14:textId="7AF51901" w:rsidR="00187FBD" w:rsidRPr="00775244" w:rsidRDefault="00123C93" w:rsidP="00303A4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15/1</w:t>
            </w:r>
          </w:p>
        </w:tc>
        <w:tc>
          <w:tcPr>
            <w:tcW w:w="4860" w:type="dxa"/>
          </w:tcPr>
          <w:p w14:paraId="73422DDF" w14:textId="38A2DF9C" w:rsidR="00187FBD" w:rsidRPr="00775244" w:rsidRDefault="00187FBD" w:rsidP="008A6D9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* تحديد نهائي للموضوعات. </w:t>
            </w:r>
          </w:p>
          <w:p w14:paraId="4CE6C7E3" w14:textId="10684CA4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* شرح لبناء </w:t>
            </w:r>
            <w:r w:rsidR="000B5607"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خطة</w:t>
            </w:r>
            <w:r w:rsidR="00123C93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البحث بشكل عام</w:t>
            </w:r>
          </w:p>
        </w:tc>
        <w:tc>
          <w:tcPr>
            <w:tcW w:w="2988" w:type="dxa"/>
          </w:tcPr>
          <w:p w14:paraId="4C8F1D51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  <w:p w14:paraId="29647BB4" w14:textId="6791257C" w:rsidR="00187FBD" w:rsidRPr="00775244" w:rsidRDefault="00C23DE3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تسليم موضوع البحث</w:t>
            </w:r>
          </w:p>
        </w:tc>
      </w:tr>
      <w:tr w:rsidR="00C23DE3" w:rsidRPr="00775244" w14:paraId="03108BEB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5B86CD3F" w14:textId="0C11CE4A" w:rsidR="00C23DE3" w:rsidRDefault="00C23DE3" w:rsidP="00303A4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22/1</w:t>
            </w:r>
          </w:p>
        </w:tc>
        <w:tc>
          <w:tcPr>
            <w:tcW w:w="4860" w:type="dxa"/>
          </w:tcPr>
          <w:p w14:paraId="5D7CC3B9" w14:textId="4C05D734" w:rsidR="00C23DE3" w:rsidRPr="00775244" w:rsidRDefault="00C23DE3" w:rsidP="008A6D9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زيارة لمكتبة الجامعة بالتنسيق مع المسئولة بالمكتبة</w:t>
            </w:r>
          </w:p>
        </w:tc>
        <w:tc>
          <w:tcPr>
            <w:tcW w:w="2988" w:type="dxa"/>
          </w:tcPr>
          <w:p w14:paraId="166D883F" w14:textId="77777777" w:rsidR="00C23DE3" w:rsidRPr="00775244" w:rsidRDefault="00C23DE3" w:rsidP="00C77817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</w:tr>
      <w:tr w:rsidR="00187FBD" w:rsidRPr="00775244" w14:paraId="27EB5827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50D5D9AE" w14:textId="31CB8BF1" w:rsidR="00187FBD" w:rsidRPr="00775244" w:rsidRDefault="00C23DE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29/1</w:t>
            </w:r>
          </w:p>
        </w:tc>
        <w:tc>
          <w:tcPr>
            <w:tcW w:w="4860" w:type="dxa"/>
          </w:tcPr>
          <w:p w14:paraId="4B7ECC01" w14:textId="75AE5A1E" w:rsidR="00187FBD" w:rsidRDefault="008A6D95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r w:rsidR="00187FBD"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شرح خطة البحث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0B560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الاولية</w:t>
            </w:r>
          </w:p>
          <w:p w14:paraId="370CCE57" w14:textId="3ABA917C" w:rsidR="008A6D95" w:rsidRPr="00775244" w:rsidRDefault="008A6D95" w:rsidP="008A6D9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*شرح كيفية عمل الخريطة الذهنية</w:t>
            </w:r>
          </w:p>
        </w:tc>
        <w:tc>
          <w:tcPr>
            <w:tcW w:w="2988" w:type="dxa"/>
          </w:tcPr>
          <w:p w14:paraId="0154A930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0F01231B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0AA18F1D" w14:textId="2E3E44A4" w:rsidR="00187FBD" w:rsidRPr="00775244" w:rsidRDefault="00C23DE3" w:rsidP="00303A4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7/2</w:t>
            </w:r>
          </w:p>
        </w:tc>
        <w:tc>
          <w:tcPr>
            <w:tcW w:w="4860" w:type="dxa"/>
          </w:tcPr>
          <w:p w14:paraId="72FBFA53" w14:textId="434030C1" w:rsidR="008A6D95" w:rsidRPr="00775244" w:rsidRDefault="008A6D95" w:rsidP="009022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r w:rsidR="00C23DE3">
              <w:rPr>
                <w:rFonts w:ascii="Sakkal Majalla" w:hAnsi="Sakkal Majalla" w:cs="Sakkal Majalla"/>
                <w:sz w:val="28"/>
                <w:szCs w:val="28"/>
                <w:rtl/>
              </w:rPr>
              <w:t>شرح الأمانة العلمية و</w:t>
            </w: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التوثيق العلمي بأسلوب </w:t>
            </w:r>
            <w:r w:rsidRPr="00775244">
              <w:rPr>
                <w:rFonts w:ascii="Sakkal Majalla" w:hAnsi="Sakkal Majalla" w:cs="Sakkal Majalla"/>
                <w:sz w:val="28"/>
                <w:szCs w:val="28"/>
              </w:rPr>
              <w:t>APA</w:t>
            </w:r>
          </w:p>
        </w:tc>
        <w:tc>
          <w:tcPr>
            <w:tcW w:w="2988" w:type="dxa"/>
          </w:tcPr>
          <w:p w14:paraId="7586EE2A" w14:textId="326BD27B" w:rsidR="00C23DE3" w:rsidRDefault="00C23DE3" w:rsidP="00C23DE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تسليم الخريطة الذهنية</w:t>
            </w:r>
          </w:p>
          <w:p w14:paraId="47BF3FD8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7CEFE191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39AC69EC" w14:textId="26AB6B4D" w:rsidR="00187FBD" w:rsidRPr="00775244" w:rsidRDefault="00C23DE3" w:rsidP="00327DE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14/2</w:t>
            </w:r>
          </w:p>
        </w:tc>
        <w:tc>
          <w:tcPr>
            <w:tcW w:w="4860" w:type="dxa"/>
          </w:tcPr>
          <w:p w14:paraId="26685588" w14:textId="4F4C6EAE" w:rsidR="00187FBD" w:rsidRPr="009022FF" w:rsidRDefault="008A6D95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شرح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طار النظري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+ الدراسات السابقة</w:t>
            </w:r>
            <w:r w:rsidR="000B56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022FF"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="009022FF">
              <w:rPr>
                <w:rFonts w:ascii="Sakkal Majalla" w:hAnsi="Sakkal Majalla" w:cs="Sakkal Majalla"/>
                <w:sz w:val="28"/>
                <w:szCs w:val="28"/>
              </w:rPr>
              <w:t>background</w:t>
            </w:r>
            <w:r w:rsidR="009022FF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2988" w:type="dxa"/>
          </w:tcPr>
          <w:p w14:paraId="0BA6113C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1E88C7DE" w14:textId="77777777" w:rsidTr="008A6D95">
        <w:tc>
          <w:tcPr>
            <w:tcW w:w="1008" w:type="dxa"/>
            <w:shd w:val="clear" w:color="auto" w:fill="FFE599" w:themeFill="accent4" w:themeFillTint="66"/>
            <w:vAlign w:val="center"/>
          </w:tcPr>
          <w:p w14:paraId="19AD6F6A" w14:textId="1CFDF6F4" w:rsidR="00187FBD" w:rsidRPr="00775244" w:rsidRDefault="00C23DE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21/2</w:t>
            </w:r>
          </w:p>
        </w:tc>
        <w:tc>
          <w:tcPr>
            <w:tcW w:w="4860" w:type="dxa"/>
          </w:tcPr>
          <w:p w14:paraId="2D97F32D" w14:textId="712A58F8" w:rsidR="00187FBD" w:rsidRPr="00775244" w:rsidRDefault="008A6D95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التوجه للمكتبات للبحث والكتابة</w:t>
            </w:r>
          </w:p>
        </w:tc>
        <w:tc>
          <w:tcPr>
            <w:tcW w:w="2988" w:type="dxa"/>
            <w:shd w:val="clear" w:color="auto" w:fill="auto"/>
          </w:tcPr>
          <w:p w14:paraId="3958CBA2" w14:textId="00A41111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4AE7AC3F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0068441A" w14:textId="01AE9CC5" w:rsidR="00187FBD" w:rsidRPr="00775244" w:rsidRDefault="00C23DE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28/2</w:t>
            </w:r>
          </w:p>
        </w:tc>
        <w:tc>
          <w:tcPr>
            <w:tcW w:w="4860" w:type="dxa"/>
          </w:tcPr>
          <w:p w14:paraId="33E197DD" w14:textId="77777777" w:rsidR="009022FF" w:rsidRDefault="00EE20D4" w:rsidP="009022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022FF"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r w:rsidR="009022FF"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شرح منهجية البحث</w:t>
            </w:r>
          </w:p>
          <w:p w14:paraId="3B09529E" w14:textId="708BCE07" w:rsidR="00EE20D4" w:rsidRPr="00775244" w:rsidRDefault="009022FF" w:rsidP="009022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*شرح الادوات</w:t>
            </w:r>
          </w:p>
        </w:tc>
        <w:tc>
          <w:tcPr>
            <w:tcW w:w="2988" w:type="dxa"/>
          </w:tcPr>
          <w:p w14:paraId="6FB34194" w14:textId="7EDC9373" w:rsidR="00187FBD" w:rsidRPr="00775244" w:rsidRDefault="00C23DE3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تسليم الخطة الأولى</w:t>
            </w:r>
            <w:bookmarkStart w:id="0" w:name="_GoBack"/>
            <w:bookmarkEnd w:id="0"/>
          </w:p>
        </w:tc>
      </w:tr>
      <w:tr w:rsidR="00187FBD" w:rsidRPr="00775244" w14:paraId="0AEE2E29" w14:textId="77777777" w:rsidTr="00F96FED">
        <w:tc>
          <w:tcPr>
            <w:tcW w:w="1008" w:type="dxa"/>
            <w:shd w:val="clear" w:color="auto" w:fill="FFE599" w:themeFill="accent4" w:themeFillTint="66"/>
            <w:vAlign w:val="center"/>
          </w:tcPr>
          <w:p w14:paraId="34C7D2DD" w14:textId="65DFA254" w:rsidR="00187FBD" w:rsidRPr="00775244" w:rsidRDefault="00C23DE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5/3</w:t>
            </w:r>
          </w:p>
        </w:tc>
        <w:tc>
          <w:tcPr>
            <w:tcW w:w="4860" w:type="dxa"/>
          </w:tcPr>
          <w:p w14:paraId="70F14A4A" w14:textId="53543A52" w:rsidR="00187FBD" w:rsidRPr="00775244" w:rsidRDefault="009022FF" w:rsidP="00EE20D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مناقشة جماعية للطالبات </w:t>
            </w:r>
            <w:r w:rsidR="00272ABE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للخطة الاولية المبدئية وتحديد الادوات لكل بحث</w:t>
            </w:r>
          </w:p>
        </w:tc>
        <w:tc>
          <w:tcPr>
            <w:tcW w:w="2988" w:type="dxa"/>
            <w:shd w:val="clear" w:color="auto" w:fill="auto"/>
          </w:tcPr>
          <w:p w14:paraId="73BBE933" w14:textId="04ED0AED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05853599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6E6D8C45" w14:textId="383B3A70" w:rsidR="00187FBD" w:rsidRPr="00775244" w:rsidRDefault="00C23DE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12/3</w:t>
            </w:r>
          </w:p>
        </w:tc>
        <w:tc>
          <w:tcPr>
            <w:tcW w:w="4860" w:type="dxa"/>
          </w:tcPr>
          <w:p w14:paraId="7BAB27CD" w14:textId="0054B2A0" w:rsidR="00187FBD" w:rsidRPr="00EE20D4" w:rsidRDefault="00EE20D4" w:rsidP="00EE20D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* </w:t>
            </w:r>
            <w:r w:rsidR="00C23D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ورشة كتابة ومناقشة جماعية </w:t>
            </w:r>
          </w:p>
        </w:tc>
        <w:tc>
          <w:tcPr>
            <w:tcW w:w="2988" w:type="dxa"/>
          </w:tcPr>
          <w:p w14:paraId="7022E3AC" w14:textId="223DF8D1" w:rsidR="00187FBD" w:rsidRPr="00775244" w:rsidRDefault="00C23DE3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تسليم مبدئي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للأداة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وتعديلها بالشكل المطلوب</w:t>
            </w:r>
          </w:p>
        </w:tc>
      </w:tr>
      <w:tr w:rsidR="00187FBD" w:rsidRPr="00775244" w14:paraId="035EEFD1" w14:textId="77777777" w:rsidTr="00EE20D4">
        <w:tc>
          <w:tcPr>
            <w:tcW w:w="1008" w:type="dxa"/>
            <w:shd w:val="clear" w:color="auto" w:fill="FFE599" w:themeFill="accent4" w:themeFillTint="66"/>
            <w:vAlign w:val="center"/>
          </w:tcPr>
          <w:p w14:paraId="6265E8A6" w14:textId="5148DAA5" w:rsidR="00187FBD" w:rsidRPr="00775244" w:rsidRDefault="00C23DE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19/3</w:t>
            </w:r>
          </w:p>
        </w:tc>
        <w:tc>
          <w:tcPr>
            <w:tcW w:w="4860" w:type="dxa"/>
          </w:tcPr>
          <w:p w14:paraId="7A9B1FBD" w14:textId="2AE1E774" w:rsidR="00187FBD" w:rsidRPr="00775244" w:rsidRDefault="00123C93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*مراجعة كل أجزاء</w:t>
            </w:r>
            <w:r w:rsidR="00B56F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خطة </w:t>
            </w:r>
            <w:r w:rsidR="00EE20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البحث مع كل طالبة لتقوم بالتعديل قبل التسليم النهائي </w:t>
            </w:r>
          </w:p>
        </w:tc>
        <w:tc>
          <w:tcPr>
            <w:tcW w:w="2988" w:type="dxa"/>
            <w:shd w:val="clear" w:color="auto" w:fill="auto"/>
          </w:tcPr>
          <w:p w14:paraId="2C1D8408" w14:textId="1C954C62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1F95821D" w14:textId="77777777" w:rsidTr="00EE20D4">
        <w:tc>
          <w:tcPr>
            <w:tcW w:w="1008" w:type="dxa"/>
            <w:shd w:val="clear" w:color="auto" w:fill="FFE599" w:themeFill="accent4" w:themeFillTint="66"/>
            <w:vAlign w:val="center"/>
          </w:tcPr>
          <w:p w14:paraId="6C22CE49" w14:textId="2D42FE4C" w:rsidR="00187FBD" w:rsidRPr="00775244" w:rsidRDefault="00C23DE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26/3</w:t>
            </w:r>
          </w:p>
        </w:tc>
        <w:tc>
          <w:tcPr>
            <w:tcW w:w="4860" w:type="dxa"/>
          </w:tcPr>
          <w:p w14:paraId="0E50AA8D" w14:textId="237002E2" w:rsidR="00187FBD" w:rsidRPr="00775244" w:rsidRDefault="00EE20D4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* </w:t>
            </w:r>
            <w:r w:rsidR="00C23DE3" w:rsidRPr="007752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التوجه للمكتبات للبحث والكتابة</w:t>
            </w:r>
          </w:p>
        </w:tc>
        <w:tc>
          <w:tcPr>
            <w:tcW w:w="2988" w:type="dxa"/>
            <w:shd w:val="clear" w:color="auto" w:fill="auto"/>
          </w:tcPr>
          <w:p w14:paraId="47ABA995" w14:textId="44B62438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35AF79E2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2D7256A7" w14:textId="3CBC47A1" w:rsidR="00187FBD" w:rsidRPr="00775244" w:rsidRDefault="00123C93" w:rsidP="00187F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4/4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14:paraId="1672FFB7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2988" w:type="dxa"/>
          </w:tcPr>
          <w:p w14:paraId="54C8C80D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87FBD" w:rsidRPr="00775244" w14:paraId="3D142376" w14:textId="77777777" w:rsidTr="00187FBD">
        <w:tc>
          <w:tcPr>
            <w:tcW w:w="1008" w:type="dxa"/>
            <w:shd w:val="clear" w:color="auto" w:fill="FFE599" w:themeFill="accent4" w:themeFillTint="66"/>
            <w:vAlign w:val="center"/>
          </w:tcPr>
          <w:p w14:paraId="27E3A0CE" w14:textId="609F3F80" w:rsidR="00187FBD" w:rsidRPr="00775244" w:rsidRDefault="00123C93" w:rsidP="00303A4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11/4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14:paraId="629CC02C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تسليم البحث بشكل نهائي</w:t>
            </w:r>
          </w:p>
        </w:tc>
        <w:tc>
          <w:tcPr>
            <w:tcW w:w="2988" w:type="dxa"/>
            <w:shd w:val="clear" w:color="auto" w:fill="F4B083" w:themeFill="accent2" w:themeFillTint="99"/>
          </w:tcPr>
          <w:p w14:paraId="328540CF" w14:textId="77777777" w:rsidR="00187FBD" w:rsidRPr="00775244" w:rsidRDefault="00187FBD" w:rsidP="00C778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244">
              <w:rPr>
                <w:rFonts w:ascii="Sakkal Majalla" w:hAnsi="Sakkal Majalla" w:cs="Sakkal Majalla"/>
                <w:sz w:val="28"/>
                <w:szCs w:val="28"/>
                <w:rtl/>
              </w:rPr>
              <w:t>تسليم البحث بشكل نهائي</w:t>
            </w:r>
          </w:p>
        </w:tc>
      </w:tr>
    </w:tbl>
    <w:p w14:paraId="48A12CAD" w14:textId="77777777" w:rsidR="00187FBD" w:rsidRPr="00775244" w:rsidRDefault="00187FBD" w:rsidP="00187FBD">
      <w:pPr>
        <w:bidi/>
        <w:rPr>
          <w:rFonts w:ascii="Sakkal Majalla" w:hAnsi="Sakkal Majalla" w:cs="Sakkal Majalla"/>
          <w:sz w:val="28"/>
          <w:szCs w:val="28"/>
        </w:rPr>
      </w:pPr>
    </w:p>
    <w:p w14:paraId="6A3BB546" w14:textId="77777777" w:rsidR="00187FBD" w:rsidRPr="007C584D" w:rsidRDefault="00187FBD" w:rsidP="00187FBD">
      <w:pPr>
        <w:bidi/>
      </w:pPr>
    </w:p>
    <w:sectPr w:rsidR="00187FBD" w:rsidRPr="007C5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B0604020202020204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60DC"/>
    <w:multiLevelType w:val="hybridMultilevel"/>
    <w:tmpl w:val="FA1CC778"/>
    <w:lvl w:ilvl="0" w:tplc="7132E648">
      <w:start w:val="1"/>
      <w:numFmt w:val="decimal"/>
      <w:lvlText w:val="%1-"/>
      <w:lvlJc w:val="left"/>
      <w:pPr>
        <w:ind w:left="735" w:hanging="375"/>
      </w:pPr>
      <w:rPr>
        <w:rFonts w:ascii="Traditional Arabic" w:hAnsi="Traditional Arabic" w:cs="Traditional Arab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E6F59"/>
    <w:multiLevelType w:val="hybridMultilevel"/>
    <w:tmpl w:val="D2F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D"/>
    <w:rsid w:val="000154CD"/>
    <w:rsid w:val="0005573C"/>
    <w:rsid w:val="0009103E"/>
    <w:rsid w:val="000976A5"/>
    <w:rsid w:val="000B5607"/>
    <w:rsid w:val="00123C93"/>
    <w:rsid w:val="00187FBD"/>
    <w:rsid w:val="00272ABE"/>
    <w:rsid w:val="00302226"/>
    <w:rsid w:val="00303A41"/>
    <w:rsid w:val="00327DEA"/>
    <w:rsid w:val="00345FE5"/>
    <w:rsid w:val="004835A3"/>
    <w:rsid w:val="00517F4F"/>
    <w:rsid w:val="00654079"/>
    <w:rsid w:val="00747998"/>
    <w:rsid w:val="007C584D"/>
    <w:rsid w:val="00805CBF"/>
    <w:rsid w:val="00813BDC"/>
    <w:rsid w:val="008A6D95"/>
    <w:rsid w:val="009022FF"/>
    <w:rsid w:val="009A55C0"/>
    <w:rsid w:val="00AD3B70"/>
    <w:rsid w:val="00B56F0A"/>
    <w:rsid w:val="00C23DE3"/>
    <w:rsid w:val="00CC025A"/>
    <w:rsid w:val="00CD054D"/>
    <w:rsid w:val="00DE22FE"/>
    <w:rsid w:val="00EE20D4"/>
    <w:rsid w:val="00F363AA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30C1"/>
  <w15:chartTrackingRefBased/>
  <w15:docId w15:val="{3149590D-8E34-4C4B-8479-92324585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84D"/>
    <w:rPr>
      <w:color w:val="0000FF"/>
      <w:u w:val="single"/>
    </w:rPr>
  </w:style>
  <w:style w:type="table" w:styleId="TableGrid">
    <w:name w:val="Table Grid"/>
    <w:basedOn w:val="TableNormal"/>
    <w:uiPriority w:val="59"/>
    <w:rsid w:val="00187F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playthings.com/resources/artic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que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ulfkids.com/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scohost.com/us-high-schools/e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Ghaid Alkathiri - Student</cp:lastModifiedBy>
  <cp:revision>4</cp:revision>
  <dcterms:created xsi:type="dcterms:W3CDTF">2018-09-03T19:44:00Z</dcterms:created>
  <dcterms:modified xsi:type="dcterms:W3CDTF">2018-09-04T19:42:00Z</dcterms:modified>
</cp:coreProperties>
</file>