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Fonts w:hint="cs"/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EC77C6" w:rsidP="000F690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0F6901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3969" w:type="dxa"/>
            <w:vMerge w:val="restart"/>
            <w:vAlign w:val="center"/>
          </w:tcPr>
          <w:p w:rsidR="00434042" w:rsidRDefault="00434042" w:rsidP="00587D6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الوحدة الثانية</w:t>
            </w:r>
          </w:p>
          <w:p w:rsidR="00F60A86" w:rsidRPr="00522466" w:rsidRDefault="00DE3827" w:rsidP="009374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ماهية الوسائل التعليمية</w:t>
            </w:r>
            <w:r w:rsidR="00F60A8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(</w:t>
            </w:r>
            <w:r w:rsidR="00587D6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الجزء </w:t>
            </w:r>
            <w:r w:rsidR="0093740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الثاني</w:t>
            </w:r>
            <w:r w:rsidR="00F60A8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1A3BD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1A3BD1">
              <w:rPr>
                <w:rFonts w:cs="Traditional Arabic" w:hint="cs"/>
                <w:b/>
                <w:bCs/>
                <w:sz w:val="32"/>
                <w:szCs w:val="32"/>
                <w:rtl/>
              </w:rPr>
              <w:t>5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 w:rsidTr="00B36CF1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0F6901" w:rsidP="000F690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16</w:t>
            </w:r>
            <w:r w:rsidR="00434042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5</w:t>
            </w:r>
            <w:r w:rsidR="00434042">
              <w:rPr>
                <w:rFonts w:cs="Traditional Arabic" w:hint="cs"/>
                <w:b/>
                <w:bCs/>
                <w:sz w:val="32"/>
                <w:szCs w:val="32"/>
                <w:rtl/>
              </w:rPr>
              <w:t>/143</w:t>
            </w:r>
            <w:r w:rsidR="001A3BD1"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="00434042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DE3827" w:rsidRDefault="00DE3827" w:rsidP="00EC77C6">
      <w:pPr>
        <w:rPr>
          <w:rFonts w:cs="Traditional Arabic"/>
          <w:b/>
          <w:bCs/>
          <w:sz w:val="32"/>
          <w:szCs w:val="32"/>
        </w:rPr>
      </w:pPr>
    </w:p>
    <w:p w:rsidR="00A41F8E" w:rsidRDefault="00A41F8E" w:rsidP="008B0C76">
      <w:pPr>
        <w:rPr>
          <w:rFonts w:cs="Traditional Arabic"/>
          <w:b/>
          <w:bCs/>
          <w:sz w:val="32"/>
          <w:szCs w:val="32"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EC77C6" w:rsidRDefault="005D03E7" w:rsidP="001563CE">
      <w:pPr>
        <w:rPr>
          <w:rFonts w:cs="Traditional Arabic"/>
          <w:sz w:val="28"/>
          <w:szCs w:val="28"/>
          <w:rtl/>
        </w:rPr>
      </w:pPr>
      <w:r w:rsidRPr="00EC77C6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EC77C6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EC77C6">
        <w:rPr>
          <w:rFonts w:cs="Traditional Arabic" w:hint="cs"/>
          <w:sz w:val="28"/>
          <w:szCs w:val="28"/>
          <w:rtl/>
        </w:rPr>
        <w:t>:</w:t>
      </w:r>
    </w:p>
    <w:p w:rsidR="00F60A86" w:rsidRDefault="006465D7" w:rsidP="000F6901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تشرح</w:t>
      </w:r>
      <w:r w:rsidR="00DE3827" w:rsidRPr="00EC77C6">
        <w:rPr>
          <w:rFonts w:cs="Traditional Arabic" w:hint="cs"/>
          <w:sz w:val="28"/>
          <w:szCs w:val="28"/>
          <w:rtl/>
        </w:rPr>
        <w:t xml:space="preserve"> أهمية استخدام الوسائل في العملية التعليمية </w:t>
      </w:r>
      <w:r w:rsidR="00164C24">
        <w:rPr>
          <w:rFonts w:cs="Traditional Arabic" w:hint="cs"/>
          <w:sz w:val="28"/>
          <w:szCs w:val="28"/>
          <w:rtl/>
        </w:rPr>
        <w:t>.</w:t>
      </w:r>
    </w:p>
    <w:p w:rsidR="006465D7" w:rsidRPr="006465D7" w:rsidRDefault="006465D7" w:rsidP="006465D7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6465D7">
        <w:rPr>
          <w:rFonts w:cs="Traditional Arabic"/>
          <w:sz w:val="28"/>
          <w:szCs w:val="28"/>
          <w:rtl/>
        </w:rPr>
        <w:t xml:space="preserve">أن تضرب أمثلة </w:t>
      </w:r>
      <w:r>
        <w:rPr>
          <w:rFonts w:cs="Traditional Arabic" w:hint="cs"/>
          <w:sz w:val="28"/>
          <w:szCs w:val="28"/>
          <w:rtl/>
        </w:rPr>
        <w:t xml:space="preserve">من الواقع </w:t>
      </w:r>
      <w:r w:rsidRPr="006465D7">
        <w:rPr>
          <w:rFonts w:cs="Traditional Arabic"/>
          <w:sz w:val="28"/>
          <w:szCs w:val="28"/>
          <w:rtl/>
        </w:rPr>
        <w:t>على معوقات استخدام الوسائل التعليمية.</w:t>
      </w:r>
    </w:p>
    <w:p w:rsidR="005D03E7" w:rsidRPr="004303C6" w:rsidRDefault="001563CE" w:rsidP="001563CE">
      <w:pPr>
        <w:ind w:left="360"/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C411A4" w:rsidRPr="00EC77C6" w:rsidRDefault="00DE3827" w:rsidP="00EF75E7">
      <w:pPr>
        <w:rPr>
          <w:rFonts w:cs="Traditional Arabic"/>
          <w:sz w:val="28"/>
          <w:szCs w:val="28"/>
          <w:rtl/>
        </w:rPr>
      </w:pPr>
      <w:r w:rsidRPr="00EC77C6">
        <w:rPr>
          <w:rFonts w:cs="Traditional Arabic" w:hint="cs"/>
          <w:sz w:val="28"/>
          <w:szCs w:val="28"/>
          <w:rtl/>
        </w:rPr>
        <w:t>أ</w:t>
      </w:r>
      <w:r w:rsidR="00434042">
        <w:rPr>
          <w:rFonts w:cs="Traditional Arabic" w:hint="cs"/>
          <w:sz w:val="28"/>
          <w:szCs w:val="28"/>
          <w:rtl/>
        </w:rPr>
        <w:t>همية استخدام الوسائل التعليمية</w:t>
      </w:r>
      <w:r w:rsidR="006465D7">
        <w:rPr>
          <w:rFonts w:cs="Traditional Arabic" w:hint="cs"/>
          <w:sz w:val="28"/>
          <w:szCs w:val="28"/>
          <w:rtl/>
        </w:rPr>
        <w:t xml:space="preserve">, </w:t>
      </w:r>
      <w:r w:rsidR="006465D7">
        <w:rPr>
          <w:rFonts w:cs="Traditional Arabic"/>
          <w:sz w:val="28"/>
          <w:szCs w:val="28"/>
          <w:rtl/>
        </w:rPr>
        <w:t>معوقات</w:t>
      </w:r>
      <w:r w:rsidR="006465D7">
        <w:rPr>
          <w:rFonts w:cs="Traditional Arabic" w:hint="cs"/>
          <w:sz w:val="28"/>
          <w:szCs w:val="28"/>
          <w:rtl/>
        </w:rPr>
        <w:t xml:space="preserve"> </w:t>
      </w:r>
      <w:r w:rsidR="006465D7" w:rsidRPr="006465D7">
        <w:rPr>
          <w:rFonts w:cs="Traditional Arabic"/>
          <w:sz w:val="28"/>
          <w:szCs w:val="28"/>
          <w:rtl/>
        </w:rPr>
        <w:t>استخدام الوسائل التعليمية.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B56CA4" w:rsidRPr="00EC77C6" w:rsidRDefault="001A3BD1" w:rsidP="000F6901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سيتم تطبيق نشاط جماعي, </w:t>
      </w:r>
      <w:r w:rsidR="00B56CA4">
        <w:rPr>
          <w:rFonts w:cs="Traditional Arabic" w:hint="cs"/>
          <w:sz w:val="28"/>
          <w:szCs w:val="28"/>
          <w:rtl/>
        </w:rPr>
        <w:t xml:space="preserve">حيث سيتم توزيع مفردات أهمية استخدام الوسائل التعليمية على </w:t>
      </w:r>
      <w:r w:rsidR="00587D68">
        <w:rPr>
          <w:rFonts w:cs="Traditional Arabic" w:hint="cs"/>
          <w:sz w:val="28"/>
          <w:szCs w:val="28"/>
          <w:rtl/>
        </w:rPr>
        <w:t>الطالبات</w:t>
      </w:r>
      <w:r w:rsidR="00B56CA4">
        <w:rPr>
          <w:rFonts w:cs="Traditional Arabic" w:hint="cs"/>
          <w:sz w:val="28"/>
          <w:szCs w:val="28"/>
          <w:rtl/>
        </w:rPr>
        <w:t xml:space="preserve"> </w:t>
      </w:r>
      <w:r w:rsidR="00587D68">
        <w:rPr>
          <w:rFonts w:cs="Traditional Arabic" w:hint="cs"/>
          <w:sz w:val="28"/>
          <w:szCs w:val="28"/>
          <w:rtl/>
        </w:rPr>
        <w:t>و</w:t>
      </w:r>
      <w:r w:rsidR="00B56CA4">
        <w:rPr>
          <w:rFonts w:cs="Traditional Arabic" w:hint="cs"/>
          <w:sz w:val="28"/>
          <w:szCs w:val="28"/>
          <w:rtl/>
        </w:rPr>
        <w:t xml:space="preserve"> ستقوم كل </w:t>
      </w:r>
      <w:r w:rsidR="000F6901">
        <w:rPr>
          <w:rFonts w:cs="Traditional Arabic" w:hint="cs"/>
          <w:sz w:val="28"/>
          <w:szCs w:val="28"/>
          <w:rtl/>
        </w:rPr>
        <w:t>طالبة</w:t>
      </w:r>
      <w:r w:rsidR="00B56CA4">
        <w:rPr>
          <w:rFonts w:cs="Traditional Arabic" w:hint="cs"/>
          <w:sz w:val="28"/>
          <w:szCs w:val="28"/>
          <w:rtl/>
        </w:rPr>
        <w:t xml:space="preserve"> بشرح الفكرة التي لديها بأفضل أسلوب ممكن. </w:t>
      </w:r>
    </w:p>
    <w:p w:rsidR="00EC77C6" w:rsidRPr="00EC77C6" w:rsidRDefault="00EC77C6" w:rsidP="001A3BD1">
      <w:pPr>
        <w:numPr>
          <w:ilvl w:val="0"/>
          <w:numId w:val="6"/>
        </w:numPr>
        <w:rPr>
          <w:rFonts w:cs="Traditional Arabic"/>
          <w:sz w:val="32"/>
          <w:szCs w:val="32"/>
        </w:rPr>
      </w:pPr>
      <w:r w:rsidRPr="00EC77C6">
        <w:rPr>
          <w:rFonts w:cs="Traditional Arabic" w:hint="cs"/>
          <w:sz w:val="28"/>
          <w:szCs w:val="28"/>
          <w:rtl/>
        </w:rPr>
        <w:t>حكمة الأسبوع (</w:t>
      </w:r>
      <w:r w:rsidR="006465D7">
        <w:rPr>
          <w:rFonts w:cs="Traditional Arabic" w:hint="cs"/>
          <w:sz w:val="28"/>
          <w:szCs w:val="28"/>
          <w:rtl/>
        </w:rPr>
        <w:t>قيمتك دائماً مرتفعة وثابتة فلا تسمحي للظروف بإنتقاصها</w:t>
      </w:r>
      <w:r w:rsidRPr="00EC77C6">
        <w:rPr>
          <w:rFonts w:cs="Traditional Arabic" w:hint="cs"/>
          <w:sz w:val="28"/>
          <w:szCs w:val="28"/>
          <w:rtl/>
        </w:rPr>
        <w:t>).</w:t>
      </w:r>
    </w:p>
    <w:p w:rsidR="00EC77C6" w:rsidRPr="00EC77C6" w:rsidRDefault="00EC77C6" w:rsidP="00EC77C6">
      <w:pPr>
        <w:rPr>
          <w:rFonts w:cs="Traditional Arabic"/>
          <w:b/>
          <w:bCs/>
          <w:sz w:val="16"/>
          <w:szCs w:val="16"/>
          <w:rtl/>
        </w:rPr>
      </w:pPr>
    </w:p>
    <w:p w:rsidR="00A62881" w:rsidRPr="00A62881" w:rsidRDefault="00EC77C6" w:rsidP="00A62881">
      <w:pPr>
        <w:rPr>
          <w:rFonts w:cs="Traditional Arabic"/>
          <w:b/>
          <w:bCs/>
          <w:sz w:val="32"/>
          <w:szCs w:val="32"/>
        </w:rPr>
      </w:pPr>
      <w:r>
        <w:rPr>
          <w:rFonts w:cs="Traditional Arabic" w:hint="cs"/>
          <w:b/>
          <w:bCs/>
          <w:sz w:val="32"/>
          <w:szCs w:val="32"/>
          <w:rtl/>
        </w:rPr>
        <w:t>الواج</w:t>
      </w:r>
      <w:r w:rsidR="005D03E7" w:rsidRPr="00EC77C6">
        <w:rPr>
          <w:rFonts w:cs="Traditional Arabic" w:hint="cs"/>
          <w:b/>
          <w:bCs/>
          <w:sz w:val="32"/>
          <w:szCs w:val="32"/>
          <w:rtl/>
        </w:rPr>
        <w:t>بات:</w:t>
      </w:r>
    </w:p>
    <w:p w:rsidR="005D03E7" w:rsidRDefault="00EC77C6" w:rsidP="00587D68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587D68">
        <w:rPr>
          <w:rFonts w:cs="Traditional Arabic" w:hint="cs"/>
          <w:sz w:val="28"/>
          <w:szCs w:val="28"/>
          <w:rtl/>
        </w:rPr>
        <w:t>قراءة المحاضرة ومراجعتها قبل موعد المحاضرة القادمة.</w:t>
      </w:r>
    </w:p>
    <w:p w:rsidR="006465D7" w:rsidRPr="00587D68" w:rsidRDefault="006465D7" w:rsidP="00587D68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إحضار نسخة من الدرس الخاص بك في المحاضرة القادمة.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5D03E7" w:rsidRDefault="001A3BD1" w:rsidP="001A3BD1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ما المقصود بأن الوسائل التعليمية تساعد في التغلب على صعوبات تعلم موضوعات معينة</w:t>
      </w:r>
      <w:r w:rsidR="006465D7">
        <w:rPr>
          <w:rFonts w:cs="Traditional Arabic" w:hint="cs"/>
          <w:sz w:val="28"/>
          <w:szCs w:val="28"/>
          <w:rtl/>
        </w:rPr>
        <w:t>؟</w:t>
      </w:r>
    </w:p>
    <w:p w:rsidR="006465D7" w:rsidRPr="00EC77C6" w:rsidRDefault="006465D7" w:rsidP="006465D7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أضربي مثال على ثلاثة من معوقات استخدام الوسائل التعليمة؟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6465D7" w:rsidRDefault="00EC77C6" w:rsidP="00434042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</w:rPr>
      </w:pPr>
      <w:r w:rsidRPr="007E31AB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B56CA4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7E31AB">
        <w:rPr>
          <w:rFonts w:ascii="Traditional Arabic" w:hAnsi="Traditional Arabic" w:cs="Traditional Arabic" w:hint="cs"/>
          <w:sz w:val="28"/>
          <w:szCs w:val="28"/>
          <w:rtl/>
        </w:rPr>
        <w:t xml:space="preserve">, وسائل وتكنولوجيا التعليم              د. أحمد محمد سالم   </w:t>
      </w:r>
    </w:p>
    <w:p w:rsidR="00EC77C6" w:rsidRDefault="006465D7" w:rsidP="000F6901">
      <w:pPr>
        <w:ind w:left="360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      </w:t>
      </w:r>
      <w:r w:rsidR="00EC77C6" w:rsidRPr="006465D7">
        <w:rPr>
          <w:rFonts w:ascii="Traditional Arabic" w:hAnsi="Traditional Arabic" w:cs="Traditional Arabic" w:hint="cs"/>
          <w:sz w:val="28"/>
          <w:szCs w:val="28"/>
          <w:rtl/>
        </w:rPr>
        <w:t xml:space="preserve"> ( الوحدة </w:t>
      </w:r>
      <w:r w:rsidR="004319ED" w:rsidRPr="006465D7">
        <w:rPr>
          <w:rFonts w:ascii="Traditional Arabic" w:hAnsi="Traditional Arabic" w:cs="Traditional Arabic" w:hint="cs"/>
          <w:sz w:val="28"/>
          <w:szCs w:val="28"/>
          <w:rtl/>
        </w:rPr>
        <w:t>الثانية</w:t>
      </w:r>
      <w:r w:rsidR="00EC77C6" w:rsidRPr="006465D7">
        <w:rPr>
          <w:rFonts w:ascii="Traditional Arabic" w:hAnsi="Traditional Arabic" w:cs="Traditional Arabic" w:hint="cs"/>
          <w:sz w:val="28"/>
          <w:szCs w:val="28"/>
          <w:rtl/>
        </w:rPr>
        <w:t xml:space="preserve">, ص </w:t>
      </w:r>
      <w:r w:rsidR="00587D68" w:rsidRPr="006465D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57 - 62, 80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81)</w:t>
      </w:r>
    </w:p>
    <w:p w:rsidR="000F6901" w:rsidRPr="000F6901" w:rsidRDefault="000F6901" w:rsidP="000F6901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مدونة المحاضرة</w:t>
      </w:r>
    </w:p>
    <w:p w:rsidR="006B7864" w:rsidRPr="00F9528D" w:rsidRDefault="006B7864" w:rsidP="00F92C56">
      <w:pPr>
        <w:rPr>
          <w:rFonts w:ascii="Traditional Arabic" w:hAnsi="Traditional Arabic" w:cs="Traditional Arabic"/>
          <w:sz w:val="32"/>
          <w:szCs w:val="32"/>
          <w:rtl/>
        </w:rPr>
      </w:pPr>
      <w:bookmarkStart w:id="0" w:name="_GoBack"/>
      <w:bookmarkEnd w:id="0"/>
    </w:p>
    <w:sectPr w:rsidR="006B7864" w:rsidRPr="00F9528D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A1E"/>
    <w:multiLevelType w:val="hybridMultilevel"/>
    <w:tmpl w:val="5550366E"/>
    <w:lvl w:ilvl="0" w:tplc="601447D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8D"/>
    <w:rsid w:val="000156C9"/>
    <w:rsid w:val="00030C52"/>
    <w:rsid w:val="0003334B"/>
    <w:rsid w:val="000478B3"/>
    <w:rsid w:val="000958EE"/>
    <w:rsid w:val="00096FE4"/>
    <w:rsid w:val="000C7B2C"/>
    <w:rsid w:val="000D3D32"/>
    <w:rsid w:val="000F6901"/>
    <w:rsid w:val="0010439A"/>
    <w:rsid w:val="001330D4"/>
    <w:rsid w:val="001563CE"/>
    <w:rsid w:val="00164C24"/>
    <w:rsid w:val="00196436"/>
    <w:rsid w:val="001A3BD1"/>
    <w:rsid w:val="00201F64"/>
    <w:rsid w:val="002058BB"/>
    <w:rsid w:val="002372E6"/>
    <w:rsid w:val="00244D73"/>
    <w:rsid w:val="00247BAB"/>
    <w:rsid w:val="002C2683"/>
    <w:rsid w:val="002C6698"/>
    <w:rsid w:val="002D688C"/>
    <w:rsid w:val="002F12CE"/>
    <w:rsid w:val="002F462A"/>
    <w:rsid w:val="00315389"/>
    <w:rsid w:val="00322E79"/>
    <w:rsid w:val="00331DB9"/>
    <w:rsid w:val="00345FEC"/>
    <w:rsid w:val="00346ED8"/>
    <w:rsid w:val="00375E70"/>
    <w:rsid w:val="003904AC"/>
    <w:rsid w:val="0039743C"/>
    <w:rsid w:val="004303C6"/>
    <w:rsid w:val="004319ED"/>
    <w:rsid w:val="00434042"/>
    <w:rsid w:val="00457B42"/>
    <w:rsid w:val="00461BB8"/>
    <w:rsid w:val="00470EF8"/>
    <w:rsid w:val="00483979"/>
    <w:rsid w:val="004C2F20"/>
    <w:rsid w:val="004E6F32"/>
    <w:rsid w:val="00522466"/>
    <w:rsid w:val="00587D68"/>
    <w:rsid w:val="005D03E7"/>
    <w:rsid w:val="005E12A4"/>
    <w:rsid w:val="005E2DA5"/>
    <w:rsid w:val="005F04B4"/>
    <w:rsid w:val="00623D57"/>
    <w:rsid w:val="0063637F"/>
    <w:rsid w:val="006465D7"/>
    <w:rsid w:val="006760D9"/>
    <w:rsid w:val="00682748"/>
    <w:rsid w:val="00695135"/>
    <w:rsid w:val="006B7864"/>
    <w:rsid w:val="006C278D"/>
    <w:rsid w:val="006C7196"/>
    <w:rsid w:val="007544DE"/>
    <w:rsid w:val="007617CE"/>
    <w:rsid w:val="00767D9E"/>
    <w:rsid w:val="00770FEE"/>
    <w:rsid w:val="007E513B"/>
    <w:rsid w:val="00804911"/>
    <w:rsid w:val="00865029"/>
    <w:rsid w:val="008B0C76"/>
    <w:rsid w:val="008C63B8"/>
    <w:rsid w:val="00930E2E"/>
    <w:rsid w:val="00937408"/>
    <w:rsid w:val="00981148"/>
    <w:rsid w:val="009B03F1"/>
    <w:rsid w:val="00A31DDF"/>
    <w:rsid w:val="00A41A7E"/>
    <w:rsid w:val="00A41F8E"/>
    <w:rsid w:val="00A62881"/>
    <w:rsid w:val="00A92221"/>
    <w:rsid w:val="00AD0CA5"/>
    <w:rsid w:val="00AD4BFC"/>
    <w:rsid w:val="00B36CF1"/>
    <w:rsid w:val="00B444DF"/>
    <w:rsid w:val="00B56CA4"/>
    <w:rsid w:val="00B77C28"/>
    <w:rsid w:val="00B82582"/>
    <w:rsid w:val="00BA5C74"/>
    <w:rsid w:val="00C411A4"/>
    <w:rsid w:val="00C84046"/>
    <w:rsid w:val="00CE1547"/>
    <w:rsid w:val="00D3467B"/>
    <w:rsid w:val="00D36A93"/>
    <w:rsid w:val="00D42501"/>
    <w:rsid w:val="00D775B1"/>
    <w:rsid w:val="00D87DBF"/>
    <w:rsid w:val="00DE3827"/>
    <w:rsid w:val="00E04B3D"/>
    <w:rsid w:val="00E23BC2"/>
    <w:rsid w:val="00E2548B"/>
    <w:rsid w:val="00E73916"/>
    <w:rsid w:val="00EA0FC4"/>
    <w:rsid w:val="00EC77C6"/>
    <w:rsid w:val="00ED6200"/>
    <w:rsid w:val="00EE219A"/>
    <w:rsid w:val="00EE6002"/>
    <w:rsid w:val="00EF75E7"/>
    <w:rsid w:val="00F227A8"/>
    <w:rsid w:val="00F60A86"/>
    <w:rsid w:val="00F63877"/>
    <w:rsid w:val="00F6607B"/>
    <w:rsid w:val="00F7514A"/>
    <w:rsid w:val="00F80E1B"/>
    <w:rsid w:val="00F92C56"/>
    <w:rsid w:val="00F9528D"/>
    <w:rsid w:val="00FA3571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7D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7D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4</cp:revision>
  <cp:lastPrinted>2014-02-25T04:20:00Z</cp:lastPrinted>
  <dcterms:created xsi:type="dcterms:W3CDTF">2015-10-13T05:14:00Z</dcterms:created>
  <dcterms:modified xsi:type="dcterms:W3CDTF">2016-02-25T05:32:00Z</dcterms:modified>
</cp:coreProperties>
</file>