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A4B" w:rsidRPr="00C701B1" w:rsidRDefault="00181A4B" w:rsidP="00D85764">
      <w:pPr>
        <w:pBdr>
          <w:bottom w:val="single" w:sz="12" w:space="1" w:color="auto"/>
        </w:pBdr>
        <w:bidi/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</w:pPr>
      <w:r w:rsidRPr="00EE0EF6">
        <w:rPr>
          <w:rFonts w:ascii="Sakkal Majalla" w:eastAsia="Calibri" w:hAnsi="Sakkal Majalla" w:cs="Sakkal Majalla"/>
          <w:noProof/>
          <w:sz w:val="32"/>
          <w:szCs w:val="32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-447675</wp:posOffset>
            </wp:positionV>
            <wp:extent cx="949960" cy="949960"/>
            <wp:effectExtent l="0" t="0" r="2540" b="2540"/>
            <wp:wrapTight wrapText="bothSides">
              <wp:wrapPolygon edited="0">
                <wp:start x="0" y="0"/>
                <wp:lineTo x="0" y="21225"/>
                <wp:lineTo x="21225" y="21225"/>
                <wp:lineTo x="21225" y="0"/>
                <wp:lineTo x="0" y="0"/>
              </wp:wrapPolygon>
            </wp:wrapTight>
            <wp:docPr id="2" name="Picture 2" descr="ksu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su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5764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>خطة م</w:t>
      </w:r>
      <w:r w:rsidR="00D85764"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val="en-US"/>
        </w:rPr>
        <w:t>قرر التربية الفنية للفات الخاصة</w:t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</w:t>
      </w:r>
      <w:proofErr w:type="spellStart"/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>–</w:t>
      </w:r>
      <w:proofErr w:type="spellEnd"/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</w:t>
      </w:r>
      <w:r w:rsidR="00D85764"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val="en-US"/>
        </w:rPr>
        <w:t>319</w:t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ترف </w:t>
      </w:r>
    </w:p>
    <w:p w:rsidR="00181A4B" w:rsidRPr="000061EC" w:rsidRDefault="00181A4B" w:rsidP="00181A4B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أولاُ:</w:t>
      </w:r>
      <w:proofErr w:type="spellEnd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 معلومات عن أ</w:t>
      </w:r>
      <w:r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ستاذ </w:t>
      </w:r>
      <w:proofErr w:type="spellStart"/>
      <w:r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المقرر</w:t>
      </w: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:</w:t>
      </w:r>
      <w:proofErr w:type="spellEnd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د.شذا إبراهيم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الاصقه،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أستاذ مساعد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proofErr w:type="spellStart"/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/</w:t>
      </w:r>
      <w:proofErr w:type="spellEnd"/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قسم التربية الفنية.</w:t>
      </w:r>
    </w:p>
    <w:p w:rsidR="00181A4B" w:rsidRPr="00EE0EF6" w:rsidRDefault="00181A4B" w:rsidP="00181A4B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المكتب </w:t>
      </w:r>
      <w:proofErr w:type="spellStart"/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ورقمه:</w:t>
      </w:r>
      <w:proofErr w:type="spellEnd"/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مبنى 2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الدور الثاني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 البريد الإلكتروني: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/>
          <w:sz w:val="24"/>
          <w:szCs w:val="24"/>
          <w:lang w:val="en-US"/>
        </w:rPr>
        <w:t>salasqha</w:t>
      </w:r>
      <w:r w:rsidRPr="00EE0EF6">
        <w:rPr>
          <w:rFonts w:ascii="Sakkal Majalla" w:eastAsia="Calibri" w:hAnsi="Sakkal Majalla" w:cs="Sakkal Majalla"/>
          <w:sz w:val="24"/>
          <w:szCs w:val="24"/>
          <w:lang w:val="en-US"/>
        </w:rPr>
        <w:t>@ksu.edu.sa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EE0EF6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</w:p>
    <w:p w:rsidR="00181A4B" w:rsidRDefault="00181A4B" w:rsidP="00181A4B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EE0EF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 xml:space="preserve">الساعات المكتبية </w:t>
      </w:r>
      <w:proofErr w:type="spellStart"/>
      <w:r w:rsidRPr="00EE0EF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:</w:t>
      </w:r>
      <w:proofErr w:type="spellEnd"/>
      <w:r w:rsidRPr="00EE0EF6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الأحد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:</w:t>
      </w:r>
      <w:proofErr w:type="spellEnd"/>
      <w:r>
        <w:rPr>
          <w:rFonts w:ascii="Sakkal Majalla" w:eastAsia="Calibri" w:hAnsi="Sakkal Majalla" w:cs="Sakkal Majalla"/>
          <w:sz w:val="24"/>
          <w:szCs w:val="24"/>
          <w:lang w:val="en-US"/>
        </w:rPr>
        <w:t>10-12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الثلاثاء: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10-11    الأربعاء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: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10-11</w:t>
      </w:r>
    </w:p>
    <w:p w:rsidR="00181A4B" w:rsidRPr="00C701B1" w:rsidRDefault="00181A4B" w:rsidP="00181A4B">
      <w:pPr>
        <w:bidi/>
        <w:spacing w:line="240" w:lineRule="auto"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ثانياً:</w:t>
      </w:r>
      <w:r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معلومات عن المقرر</w:t>
      </w:r>
    </w:p>
    <w:p w:rsidR="00181A4B" w:rsidRPr="00C701B1" w:rsidRDefault="00181A4B" w:rsidP="00D85764">
      <w:pPr>
        <w:widowControl w:val="0"/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اسم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المقرر:</w:t>
      </w:r>
      <w:proofErr w:type="spell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التربية الفنية للفئات الخاصة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رقم المقرر </w:t>
      </w:r>
      <w:proofErr w:type="spellStart"/>
      <w:r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ورمزه</w:t>
      </w:r>
      <w:r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:</w:t>
      </w:r>
      <w:proofErr w:type="spell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31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9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ترف 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رقم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الشعبة:</w:t>
      </w:r>
      <w:proofErr w:type="spellEnd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 </w:t>
      </w:r>
      <w:proofErr w:type="spellStart"/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(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38796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proofErr w:type="spellStart"/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)</w:t>
      </w:r>
      <w:proofErr w:type="spellEnd"/>
    </w:p>
    <w:p w:rsidR="00181A4B" w:rsidRPr="00C701B1" w:rsidRDefault="00181A4B" w:rsidP="00D85764">
      <w:pPr>
        <w:widowControl w:val="0"/>
        <w:bidi/>
        <w:spacing w:line="240" w:lineRule="auto"/>
        <w:jc w:val="both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موعد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المحاضر</w:t>
      </w:r>
      <w:r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ات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:</w:t>
      </w:r>
      <w:proofErr w:type="spell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يوم </w:t>
      </w:r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الأحد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مكان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المحاضرة:</w:t>
      </w:r>
      <w:proofErr w:type="spellEnd"/>
      <w:r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proofErr w:type="spellStart"/>
      <w:r>
        <w:rPr>
          <w:rFonts w:ascii="Sakkal Majalla" w:eastAsia="Calibri" w:hAnsi="Sakkal Majalla" w:cs="Sakkal Majalla"/>
          <w:sz w:val="24"/>
          <w:szCs w:val="24"/>
          <w:rtl/>
          <w:lang w:val="en-US"/>
        </w:rPr>
        <w:t>المبنى:</w:t>
      </w:r>
      <w:proofErr w:type="spell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2  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الدور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:</w:t>
      </w:r>
      <w:proofErr w:type="spellEnd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sz w:val="24"/>
          <w:szCs w:val="24"/>
          <w:rtl/>
        </w:rPr>
        <w:t>الارضي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القاعة:</w:t>
      </w:r>
      <w:proofErr w:type="spell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24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proofErr w:type="spellStart"/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الوقت:</w:t>
      </w:r>
      <w:proofErr w:type="spellEnd"/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8-10</w:t>
      </w:r>
    </w:p>
    <w:p w:rsidR="00181A4B" w:rsidRPr="00C701B1" w:rsidRDefault="00181A4B" w:rsidP="00181A4B">
      <w:pPr>
        <w:widowControl w:val="0"/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proofErr w:type="spell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ثالثاً:</w:t>
      </w:r>
      <w:proofErr w:type="spellEnd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الأهد</w:t>
      </w:r>
      <w:r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اف التعليمية والمهارات المكتسبة</w:t>
      </w:r>
    </w:p>
    <w:p w:rsidR="00181A4B" w:rsidRDefault="00181A4B" w:rsidP="00D85764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ي</w:t>
      </w:r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هدف هذا المقرر إلى تعريف الطالبات بمفهوم الفئات الخاصة وخصائص كل فئة </w:t>
      </w:r>
      <w:proofErr w:type="spellStart"/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منها،</w:t>
      </w:r>
      <w:proofErr w:type="spellEnd"/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و بدور التربية الفنية في كونها اداه للتنفيس عن المشاعر والأحاسيس  بما يمكن ان تقدمه  من مساهمة فع</w:t>
      </w:r>
      <w:r w:rsidR="000A2295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َ</w:t>
      </w:r>
      <w:r w:rsidR="00D85764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الة لفريق العمل الطبي القائم على هذه الفئة  من اجل تأهيل وعلاج للفئات الخاصة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.</w:t>
      </w:r>
    </w:p>
    <w:p w:rsidR="006E6DE0" w:rsidRDefault="00181A4B" w:rsidP="000A2295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ر</w:t>
      </w:r>
      <w:r w:rsidR="006E6DE0" w:rsidRPr="006E6DE0"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 </w:t>
      </w:r>
      <w:proofErr w:type="spellStart"/>
      <w:r w:rsidR="006E6DE0"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ابعاً</w:t>
      </w:r>
      <w:proofErr w:type="spellEnd"/>
      <w:r w:rsidR="006E6DE0"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:</w:t>
      </w:r>
      <w:r w:rsidR="006E6DE0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محتوى المقرر  و تتابعه</w:t>
      </w:r>
    </w:p>
    <w:tbl>
      <w:tblPr>
        <w:tblStyle w:val="a3"/>
        <w:bidiVisual/>
        <w:tblW w:w="9216" w:type="dxa"/>
        <w:jc w:val="center"/>
        <w:tblBorders>
          <w:top w:val="thinThickThinMediumGap" w:sz="2" w:space="0" w:color="auto"/>
          <w:left w:val="thinThickThinMediumGap" w:sz="2" w:space="0" w:color="auto"/>
          <w:bottom w:val="thinThickThinMediumGap" w:sz="2" w:space="0" w:color="auto"/>
          <w:right w:val="thinThickThinMediumGap" w:sz="2" w:space="0" w:color="auto"/>
        </w:tblBorders>
        <w:tblLook w:val="04A0"/>
      </w:tblPr>
      <w:tblGrid>
        <w:gridCol w:w="1548"/>
        <w:gridCol w:w="1156"/>
        <w:gridCol w:w="3818"/>
        <w:gridCol w:w="2694"/>
      </w:tblGrid>
      <w:tr w:rsidR="006E6DE0" w:rsidTr="006E6DE0">
        <w:trPr>
          <w:trHeight w:val="798"/>
          <w:jc w:val="center"/>
        </w:trPr>
        <w:tc>
          <w:tcPr>
            <w:tcW w:w="1548" w:type="dxa"/>
            <w:tcBorders>
              <w:top w:val="thinThickThinMediumGap" w:sz="2" w:space="0" w:color="auto"/>
              <w:bottom w:val="thinThickThinMediumGap" w:sz="2" w:space="0" w:color="auto"/>
            </w:tcBorders>
            <w:vAlign w:val="center"/>
          </w:tcPr>
          <w:p w:rsidR="006E6DE0" w:rsidRPr="006E6DE0" w:rsidRDefault="006E6DE0" w:rsidP="006E6DE0">
            <w:pPr>
              <w:bidi/>
              <w:jc w:val="center"/>
              <w:rPr>
                <w:rFonts w:ascii="Simplified Arabic" w:hAnsi="Simplified Arabic" w:cs="Simplified Arabic"/>
                <w:color w:val="C00000"/>
                <w:sz w:val="38"/>
                <w:szCs w:val="38"/>
                <w:rtl/>
              </w:rPr>
            </w:pPr>
            <w:r w:rsidRPr="006E6DE0">
              <w:rPr>
                <w:rFonts w:ascii="Simplified Arabic" w:hAnsi="Simplified Arabic" w:cs="Simplified Arabic"/>
                <w:color w:val="C00000"/>
                <w:sz w:val="38"/>
                <w:szCs w:val="38"/>
                <w:rtl/>
              </w:rPr>
              <w:t>الاسبوع</w:t>
            </w:r>
          </w:p>
        </w:tc>
        <w:tc>
          <w:tcPr>
            <w:tcW w:w="1156" w:type="dxa"/>
            <w:tcBorders>
              <w:top w:val="thinThickThinMediumGap" w:sz="2" w:space="0" w:color="auto"/>
              <w:bottom w:val="thinThickThinMediumGap" w:sz="2" w:space="0" w:color="auto"/>
            </w:tcBorders>
            <w:vAlign w:val="center"/>
          </w:tcPr>
          <w:p w:rsidR="006E6DE0" w:rsidRPr="006E6DE0" w:rsidRDefault="006E6DE0" w:rsidP="006E6DE0">
            <w:pPr>
              <w:bidi/>
              <w:jc w:val="center"/>
              <w:rPr>
                <w:rFonts w:ascii="Simplified Arabic" w:hAnsi="Simplified Arabic" w:cs="Simplified Arabic"/>
                <w:color w:val="C00000"/>
                <w:sz w:val="38"/>
                <w:szCs w:val="38"/>
                <w:rtl/>
              </w:rPr>
            </w:pPr>
            <w:r w:rsidRPr="006E6DE0">
              <w:rPr>
                <w:rFonts w:ascii="Simplified Arabic" w:hAnsi="Simplified Arabic" w:cs="Simplified Arabic"/>
                <w:color w:val="C00000"/>
                <w:sz w:val="38"/>
                <w:szCs w:val="38"/>
                <w:rtl/>
              </w:rPr>
              <w:t>التاريخ</w:t>
            </w:r>
          </w:p>
        </w:tc>
        <w:tc>
          <w:tcPr>
            <w:tcW w:w="3818" w:type="dxa"/>
            <w:tcBorders>
              <w:top w:val="thinThickThinMediumGap" w:sz="2" w:space="0" w:color="auto"/>
              <w:bottom w:val="thinThickThinMediumGap" w:sz="2" w:space="0" w:color="auto"/>
            </w:tcBorders>
            <w:vAlign w:val="center"/>
          </w:tcPr>
          <w:p w:rsidR="006E6DE0" w:rsidRPr="006E6DE0" w:rsidRDefault="006E6DE0" w:rsidP="006E6DE0">
            <w:pPr>
              <w:bidi/>
              <w:jc w:val="center"/>
              <w:rPr>
                <w:rFonts w:ascii="Simplified Arabic" w:hAnsi="Simplified Arabic" w:cs="Simplified Arabic"/>
                <w:color w:val="C00000"/>
                <w:sz w:val="38"/>
                <w:szCs w:val="38"/>
                <w:rtl/>
              </w:rPr>
            </w:pPr>
            <w:r w:rsidRPr="006E6DE0">
              <w:rPr>
                <w:rFonts w:ascii="Simplified Arabic" w:hAnsi="Simplified Arabic" w:cs="Simplified Arabic"/>
                <w:color w:val="C00000"/>
                <w:sz w:val="38"/>
                <w:szCs w:val="38"/>
                <w:rtl/>
              </w:rPr>
              <w:t>الموضوع</w:t>
            </w:r>
          </w:p>
        </w:tc>
        <w:tc>
          <w:tcPr>
            <w:tcW w:w="2694" w:type="dxa"/>
            <w:tcBorders>
              <w:top w:val="thinThickThinMediumGap" w:sz="2" w:space="0" w:color="auto"/>
              <w:bottom w:val="thinThickThinMediumGap" w:sz="2" w:space="0" w:color="auto"/>
            </w:tcBorders>
          </w:tcPr>
          <w:p w:rsidR="006E6DE0" w:rsidRPr="006E6DE0" w:rsidRDefault="006E6DE0" w:rsidP="000A2295">
            <w:pPr>
              <w:bidi/>
              <w:jc w:val="center"/>
              <w:rPr>
                <w:rFonts w:ascii="Simplified Arabic" w:hAnsi="Simplified Arabic" w:cs="Simplified Arabic"/>
                <w:color w:val="C00000"/>
                <w:sz w:val="38"/>
                <w:szCs w:val="38"/>
                <w:rtl/>
              </w:rPr>
            </w:pPr>
            <w:r w:rsidRPr="006E6DE0">
              <w:rPr>
                <w:rFonts w:ascii="Simplified Arabic" w:hAnsi="Simplified Arabic" w:cs="Simplified Arabic" w:hint="cs"/>
                <w:color w:val="C00000"/>
                <w:sz w:val="38"/>
                <w:szCs w:val="38"/>
                <w:rtl/>
              </w:rPr>
              <w:t>الأنشطة</w:t>
            </w:r>
          </w:p>
        </w:tc>
      </w:tr>
      <w:tr w:rsidR="006E6DE0" w:rsidTr="006E6DE0">
        <w:trPr>
          <w:trHeight w:val="848"/>
          <w:jc w:val="center"/>
        </w:trPr>
        <w:tc>
          <w:tcPr>
            <w:tcW w:w="1548" w:type="dxa"/>
            <w:tcBorders>
              <w:top w:val="thinThickThinMediumGap" w:sz="2" w:space="0" w:color="auto"/>
            </w:tcBorders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الثاني</w:t>
            </w:r>
          </w:p>
        </w:tc>
        <w:tc>
          <w:tcPr>
            <w:tcW w:w="1156" w:type="dxa"/>
            <w:tcBorders>
              <w:top w:val="thinThickThinMediumGap" w:sz="2" w:space="0" w:color="auto"/>
            </w:tcBorders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4-1</w:t>
            </w:r>
          </w:p>
        </w:tc>
        <w:tc>
          <w:tcPr>
            <w:tcW w:w="3818" w:type="dxa"/>
            <w:tcBorders>
              <w:top w:val="thinThickThinMediumGap" w:sz="2" w:space="0" w:color="auto"/>
            </w:tcBorders>
            <w:vAlign w:val="center"/>
          </w:tcPr>
          <w:p w:rsidR="006E6DE0" w:rsidRPr="00A37540" w:rsidRDefault="006E6DE0" w:rsidP="006E6DE0">
            <w:pPr>
              <w:bidi/>
              <w:ind w:left="36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إجازة اليوم الوطني</w:t>
            </w:r>
          </w:p>
        </w:tc>
        <w:tc>
          <w:tcPr>
            <w:tcW w:w="2694" w:type="dxa"/>
            <w:tcBorders>
              <w:top w:val="thinThickThinMediumGap" w:sz="2" w:space="0" w:color="auto"/>
            </w:tcBorders>
          </w:tcPr>
          <w:p w:rsidR="006E6DE0" w:rsidRPr="008E387A" w:rsidRDefault="006E6DE0" w:rsidP="000A2295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E6DE0" w:rsidTr="006E6DE0">
        <w:trPr>
          <w:trHeight w:val="798"/>
          <w:jc w:val="center"/>
        </w:trPr>
        <w:tc>
          <w:tcPr>
            <w:tcW w:w="1548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الثالث</w:t>
            </w:r>
          </w:p>
        </w:tc>
        <w:tc>
          <w:tcPr>
            <w:tcW w:w="1156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11-1</w:t>
            </w:r>
          </w:p>
        </w:tc>
        <w:tc>
          <w:tcPr>
            <w:tcW w:w="3818" w:type="dxa"/>
            <w:vAlign w:val="center"/>
          </w:tcPr>
          <w:p w:rsidR="006E6DE0" w:rsidRPr="008E387A" w:rsidRDefault="006E6DE0" w:rsidP="006E6DE0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تمهيد حول أهمية المقرر وخلفية عامة عن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التربية الفنية للفئات الخاصة</w:t>
            </w: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.</w:t>
            </w:r>
          </w:p>
          <w:p w:rsidR="006E6DE0" w:rsidRDefault="006E6DE0" w:rsidP="006E6DE0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</w:rPr>
            </w:pPr>
            <w:bookmarkStart w:id="0" w:name="_GoBack"/>
            <w:bookmarkEnd w:id="0"/>
            <w:r w:rsidRPr="00A37540">
              <w:rPr>
                <w:rFonts w:asciiTheme="minorBidi" w:hAnsiTheme="minorBidi"/>
                <w:sz w:val="24"/>
                <w:szCs w:val="24"/>
                <w:rtl/>
              </w:rPr>
              <w:t xml:space="preserve">استعراض خطة </w:t>
            </w:r>
            <w:proofErr w:type="spellStart"/>
            <w:r w:rsidRPr="00A37540">
              <w:rPr>
                <w:rFonts w:asciiTheme="minorBidi" w:hAnsiTheme="minorBidi"/>
                <w:sz w:val="24"/>
                <w:szCs w:val="24"/>
                <w:rtl/>
              </w:rPr>
              <w:t>الدراسة:</w:t>
            </w:r>
            <w:proofErr w:type="spellEnd"/>
            <w:r w:rsidRPr="00A37540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Pr="00A37540">
              <w:rPr>
                <w:rFonts w:asciiTheme="minorBidi" w:hAnsiTheme="minorBidi"/>
                <w:sz w:val="24"/>
                <w:szCs w:val="24"/>
                <w:rtl/>
              </w:rPr>
              <w:t xml:space="preserve">تعريف </w:t>
            </w:r>
            <w:r w:rsidRPr="00A37540">
              <w:rPr>
                <w:rFonts w:asciiTheme="minorBidi" w:hAnsiTheme="minorBidi" w:hint="cs"/>
                <w:sz w:val="24"/>
                <w:szCs w:val="24"/>
                <w:rtl/>
              </w:rPr>
              <w:t>بالمقرر</w:t>
            </w:r>
            <w:r w:rsidRPr="00A37540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 w:rsidRPr="00A37540">
              <w:rPr>
                <w:rFonts w:asciiTheme="minorBidi" w:hAnsiTheme="minorBidi" w:hint="cs"/>
                <w:sz w:val="24"/>
                <w:szCs w:val="24"/>
                <w:rtl/>
              </w:rPr>
              <w:t>والأهداف</w:t>
            </w:r>
            <w:r w:rsidRPr="00A37540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 w:rsidRPr="00A37540">
              <w:rPr>
                <w:rFonts w:asciiTheme="minorBidi" w:hAnsiTheme="minorBidi" w:hint="cs"/>
                <w:sz w:val="24"/>
                <w:szCs w:val="24"/>
                <w:rtl/>
              </w:rPr>
              <w:t>والمواضيع</w:t>
            </w:r>
            <w:r w:rsidRPr="00A37540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 w:rsidRPr="00A37540">
              <w:rPr>
                <w:rFonts w:asciiTheme="minorBidi" w:hAnsiTheme="minorBidi" w:hint="cs"/>
                <w:sz w:val="24"/>
                <w:szCs w:val="24"/>
                <w:rtl/>
              </w:rPr>
              <w:t>والأنشطة</w:t>
            </w:r>
            <w:r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وبالمتطلبا</w:t>
            </w:r>
            <w:r w:rsidRPr="00A37540">
              <w:rPr>
                <w:rFonts w:asciiTheme="minorBidi" w:hAnsiTheme="minorBidi" w:hint="cs"/>
                <w:sz w:val="24"/>
                <w:szCs w:val="24"/>
                <w:rtl/>
              </w:rPr>
              <w:t>ت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.</w:t>
            </w:r>
          </w:p>
          <w:p w:rsidR="006E6DE0" w:rsidRPr="00A37540" w:rsidRDefault="006E6DE0" w:rsidP="006E6DE0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F373F9">
              <w:rPr>
                <w:rFonts w:asciiTheme="minorBidi" w:hAnsiTheme="minorBidi" w:hint="cs"/>
                <w:sz w:val="24"/>
                <w:szCs w:val="24"/>
                <w:rtl/>
              </w:rPr>
              <w:t xml:space="preserve">مقدمة في التربية للفئات الخاصة </w:t>
            </w:r>
            <w:proofErr w:type="spellStart"/>
            <w:r w:rsidRPr="00F373F9">
              <w:rPr>
                <w:rFonts w:asciiTheme="minorBidi" w:hAnsiTheme="minorBidi" w:hint="cs"/>
                <w:sz w:val="24"/>
                <w:szCs w:val="24"/>
                <w:rtl/>
              </w:rPr>
              <w:t>(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مفهومها،</w:t>
            </w:r>
            <w:proofErr w:type="spellEnd"/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hint="cs"/>
                <w:sz w:val="24"/>
                <w:szCs w:val="24"/>
                <w:rtl/>
              </w:rPr>
              <w:t>أهدافها،</w:t>
            </w:r>
            <w:proofErr w:type="spellEnd"/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وظيفتها</w:t>
            </w:r>
            <w:proofErr w:type="spellStart"/>
            <w:r w:rsidRPr="00F373F9">
              <w:rPr>
                <w:rFonts w:asciiTheme="minorBidi" w:hAnsiTheme="minorBidi" w:hint="cs"/>
                <w:sz w:val="24"/>
                <w:szCs w:val="24"/>
                <w:rtl/>
              </w:rPr>
              <w:t>).</w:t>
            </w:r>
            <w:proofErr w:type="spellEnd"/>
          </w:p>
        </w:tc>
        <w:tc>
          <w:tcPr>
            <w:tcW w:w="2694" w:type="dxa"/>
          </w:tcPr>
          <w:p w:rsidR="006E6DE0" w:rsidRPr="008E387A" w:rsidRDefault="006E6DE0" w:rsidP="000A2295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E6DE0" w:rsidTr="006E6DE0">
        <w:trPr>
          <w:trHeight w:val="848"/>
          <w:jc w:val="center"/>
        </w:trPr>
        <w:tc>
          <w:tcPr>
            <w:tcW w:w="1548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الرابع</w:t>
            </w:r>
          </w:p>
        </w:tc>
        <w:tc>
          <w:tcPr>
            <w:tcW w:w="1156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18-1</w:t>
            </w:r>
          </w:p>
        </w:tc>
        <w:tc>
          <w:tcPr>
            <w:tcW w:w="3818" w:type="dxa"/>
            <w:vAlign w:val="center"/>
          </w:tcPr>
          <w:p w:rsidR="006E6DE0" w:rsidRPr="008E387A" w:rsidRDefault="006E6DE0" w:rsidP="006E6DE0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برامج التربية الفنية للفئات الخاصة.</w:t>
            </w:r>
          </w:p>
        </w:tc>
        <w:tc>
          <w:tcPr>
            <w:tcW w:w="2694" w:type="dxa"/>
          </w:tcPr>
          <w:p w:rsidR="006E6DE0" w:rsidRPr="008E387A" w:rsidRDefault="006E6DE0" w:rsidP="000A2295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E6DE0" w:rsidTr="006E6DE0">
        <w:trPr>
          <w:trHeight w:val="798"/>
          <w:jc w:val="center"/>
        </w:trPr>
        <w:tc>
          <w:tcPr>
            <w:tcW w:w="1548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الخامس</w:t>
            </w:r>
          </w:p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1156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25-1</w:t>
            </w:r>
          </w:p>
        </w:tc>
        <w:tc>
          <w:tcPr>
            <w:tcW w:w="3818" w:type="dxa"/>
            <w:vAlign w:val="center"/>
          </w:tcPr>
          <w:p w:rsidR="006E6DE0" w:rsidRPr="0081129F" w:rsidRDefault="006E6DE0" w:rsidP="0081129F">
            <w:pPr>
              <w:pStyle w:val="a4"/>
              <w:numPr>
                <w:ilvl w:val="0"/>
                <w:numId w:val="7"/>
              </w:numPr>
              <w:bidi/>
              <w:ind w:left="536" w:firstLine="0"/>
              <w:rPr>
                <w:rFonts w:asciiTheme="minorBidi" w:hAnsiTheme="minorBidi"/>
                <w:sz w:val="24"/>
                <w:szCs w:val="24"/>
                <w:rtl/>
              </w:rPr>
            </w:pPr>
            <w:r w:rsidRPr="0081129F">
              <w:rPr>
                <w:rFonts w:asciiTheme="minorBidi" w:hAnsiTheme="minorBidi" w:hint="cs"/>
                <w:sz w:val="24"/>
                <w:szCs w:val="24"/>
                <w:rtl/>
              </w:rPr>
              <w:t xml:space="preserve">تابع برامج التربية الفنية للفئات </w:t>
            </w:r>
            <w:r w:rsidR="0081129F">
              <w:rPr>
                <w:rFonts w:asciiTheme="minorBidi" w:hAnsiTheme="minorBidi" w:hint="cs"/>
                <w:sz w:val="24"/>
                <w:szCs w:val="24"/>
                <w:rtl/>
              </w:rPr>
              <w:t xml:space="preserve">   </w:t>
            </w:r>
            <w:proofErr w:type="spellStart"/>
            <w:r w:rsidRPr="0081129F">
              <w:rPr>
                <w:rFonts w:asciiTheme="minorBidi" w:hAnsiTheme="minorBidi" w:hint="cs"/>
                <w:sz w:val="24"/>
                <w:szCs w:val="24"/>
                <w:rtl/>
              </w:rPr>
              <w:t>الخاصة:</w:t>
            </w:r>
            <w:proofErr w:type="spellEnd"/>
            <w:r w:rsidRPr="0081129F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proofErr w:type="spellStart"/>
            <w:r w:rsidRPr="0081129F">
              <w:rPr>
                <w:rFonts w:asciiTheme="minorBidi" w:hAnsiTheme="minorBidi" w:hint="cs"/>
                <w:sz w:val="24"/>
                <w:szCs w:val="24"/>
                <w:rtl/>
              </w:rPr>
              <w:t>(المستلزمات،</w:t>
            </w:r>
            <w:proofErr w:type="spellEnd"/>
            <w:r w:rsidRPr="0081129F">
              <w:rPr>
                <w:rFonts w:asciiTheme="minorBidi" w:hAnsiTheme="minorBidi" w:hint="cs"/>
                <w:sz w:val="24"/>
                <w:szCs w:val="24"/>
                <w:rtl/>
              </w:rPr>
              <w:t xml:space="preserve"> خصائص الخامات والأدوات</w:t>
            </w:r>
            <w:proofErr w:type="spellStart"/>
            <w:r w:rsidRPr="0081129F">
              <w:rPr>
                <w:rFonts w:asciiTheme="minorBidi" w:hAnsiTheme="minorBidi" w:hint="cs"/>
                <w:sz w:val="24"/>
                <w:szCs w:val="24"/>
                <w:rtl/>
              </w:rPr>
              <w:t>)</w:t>
            </w:r>
            <w:proofErr w:type="spellEnd"/>
          </w:p>
          <w:p w:rsidR="006E6DE0" w:rsidRPr="0081129F" w:rsidRDefault="006E6DE0" w:rsidP="0081129F">
            <w:pPr>
              <w:pStyle w:val="a4"/>
              <w:numPr>
                <w:ilvl w:val="0"/>
                <w:numId w:val="7"/>
              </w:numPr>
              <w:bidi/>
              <w:ind w:left="536" w:firstLine="0"/>
              <w:rPr>
                <w:rFonts w:asciiTheme="minorBidi" w:hAnsiTheme="minorBidi"/>
                <w:sz w:val="24"/>
                <w:szCs w:val="24"/>
                <w:rtl/>
              </w:rPr>
            </w:pPr>
            <w:r w:rsidRPr="0081129F">
              <w:rPr>
                <w:rFonts w:asciiTheme="minorBidi" w:hAnsiTheme="minorBidi" w:hint="cs"/>
                <w:sz w:val="24"/>
                <w:szCs w:val="24"/>
                <w:rtl/>
              </w:rPr>
              <w:t>خصائص معلم التربية الفنية للفئات الخاصة.</w:t>
            </w:r>
          </w:p>
        </w:tc>
        <w:tc>
          <w:tcPr>
            <w:tcW w:w="2694" w:type="dxa"/>
          </w:tcPr>
          <w:p w:rsidR="006E6DE0" w:rsidRPr="008E387A" w:rsidRDefault="006E6DE0" w:rsidP="000A2295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E6DE0" w:rsidTr="006E6DE0">
        <w:trPr>
          <w:trHeight w:val="848"/>
          <w:jc w:val="center"/>
        </w:trPr>
        <w:tc>
          <w:tcPr>
            <w:tcW w:w="1548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السادس</w:t>
            </w:r>
          </w:p>
        </w:tc>
        <w:tc>
          <w:tcPr>
            <w:tcW w:w="1156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2-2</w:t>
            </w:r>
          </w:p>
        </w:tc>
        <w:tc>
          <w:tcPr>
            <w:tcW w:w="3818" w:type="dxa"/>
            <w:vAlign w:val="center"/>
          </w:tcPr>
          <w:p w:rsidR="006E6DE0" w:rsidRDefault="006E6DE0" w:rsidP="006E6DE0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مفهوم العلاج بالفن للفئات الخاصة.</w:t>
            </w:r>
          </w:p>
          <w:p w:rsidR="006E6DE0" w:rsidRPr="008E387A" w:rsidRDefault="006E6DE0" w:rsidP="006E6DE0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المسارات التنفيذيه لتربية الفنية للفئات الخاصة.</w:t>
            </w:r>
          </w:p>
        </w:tc>
        <w:tc>
          <w:tcPr>
            <w:tcW w:w="2694" w:type="dxa"/>
          </w:tcPr>
          <w:p w:rsidR="006E6DE0" w:rsidRPr="008E387A" w:rsidRDefault="006E6DE0" w:rsidP="000A2295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E6DE0" w:rsidTr="006E6DE0">
        <w:trPr>
          <w:trHeight w:val="798"/>
          <w:jc w:val="center"/>
        </w:trPr>
        <w:tc>
          <w:tcPr>
            <w:tcW w:w="1548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السابع</w:t>
            </w:r>
          </w:p>
        </w:tc>
        <w:tc>
          <w:tcPr>
            <w:tcW w:w="1156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9-2</w:t>
            </w:r>
          </w:p>
        </w:tc>
        <w:tc>
          <w:tcPr>
            <w:tcW w:w="3818" w:type="dxa"/>
            <w:vAlign w:val="center"/>
          </w:tcPr>
          <w:p w:rsidR="0081129F" w:rsidRDefault="006E6DE0" w:rsidP="0081129F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الإعاقة السمعية.</w:t>
            </w:r>
            <w:r w:rsidR="0081129F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</w:p>
          <w:p w:rsidR="006E6DE0" w:rsidRPr="008E387A" w:rsidRDefault="0081129F" w:rsidP="0081129F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الإعاقة البصرية.</w:t>
            </w:r>
          </w:p>
        </w:tc>
        <w:tc>
          <w:tcPr>
            <w:tcW w:w="2694" w:type="dxa"/>
          </w:tcPr>
          <w:p w:rsidR="006E6DE0" w:rsidRPr="008E387A" w:rsidRDefault="006E6DE0" w:rsidP="000A2295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E6DE0" w:rsidTr="006E6DE0">
        <w:trPr>
          <w:trHeight w:val="848"/>
          <w:jc w:val="center"/>
        </w:trPr>
        <w:tc>
          <w:tcPr>
            <w:tcW w:w="1548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الثامن</w:t>
            </w:r>
          </w:p>
        </w:tc>
        <w:tc>
          <w:tcPr>
            <w:tcW w:w="1156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16-2</w:t>
            </w:r>
          </w:p>
        </w:tc>
        <w:tc>
          <w:tcPr>
            <w:tcW w:w="3818" w:type="dxa"/>
            <w:vAlign w:val="center"/>
          </w:tcPr>
          <w:p w:rsidR="00482CCB" w:rsidRDefault="00482CCB" w:rsidP="00482CCB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الإعاقة العقلية.</w:t>
            </w:r>
          </w:p>
          <w:p w:rsidR="006E6DE0" w:rsidRPr="008E387A" w:rsidRDefault="006E6DE0" w:rsidP="0081129F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2694" w:type="dxa"/>
          </w:tcPr>
          <w:p w:rsidR="006E6DE0" w:rsidRPr="008E387A" w:rsidRDefault="006E6DE0" w:rsidP="000A2295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E6DE0" w:rsidTr="006E6DE0">
        <w:trPr>
          <w:trHeight w:val="798"/>
          <w:jc w:val="center"/>
        </w:trPr>
        <w:tc>
          <w:tcPr>
            <w:tcW w:w="1548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التاسع</w:t>
            </w:r>
          </w:p>
        </w:tc>
        <w:tc>
          <w:tcPr>
            <w:tcW w:w="1156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23-2</w:t>
            </w:r>
          </w:p>
        </w:tc>
        <w:tc>
          <w:tcPr>
            <w:tcW w:w="3818" w:type="dxa"/>
            <w:vAlign w:val="center"/>
          </w:tcPr>
          <w:p w:rsidR="006E6DE0" w:rsidRPr="008E387A" w:rsidRDefault="00482CCB" w:rsidP="00482CCB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الاختبار الفصل</w:t>
            </w:r>
          </w:p>
        </w:tc>
        <w:tc>
          <w:tcPr>
            <w:tcW w:w="2694" w:type="dxa"/>
          </w:tcPr>
          <w:p w:rsidR="006E6DE0" w:rsidRDefault="006E6DE0" w:rsidP="000A2295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6E6DE0" w:rsidRPr="008E387A" w:rsidRDefault="006E6DE0" w:rsidP="000A2295">
            <w:pPr>
              <w:bidi/>
              <w:spacing w:after="0" w:line="240" w:lineRule="auto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E6DE0" w:rsidTr="006E6DE0">
        <w:trPr>
          <w:trHeight w:val="848"/>
          <w:jc w:val="center"/>
        </w:trPr>
        <w:tc>
          <w:tcPr>
            <w:tcW w:w="1548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العاشر</w:t>
            </w:r>
          </w:p>
        </w:tc>
        <w:tc>
          <w:tcPr>
            <w:tcW w:w="1156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1-3</w:t>
            </w:r>
          </w:p>
        </w:tc>
        <w:tc>
          <w:tcPr>
            <w:tcW w:w="3818" w:type="dxa"/>
            <w:vAlign w:val="center"/>
          </w:tcPr>
          <w:p w:rsidR="006E6DE0" w:rsidRDefault="006E6DE0" w:rsidP="006E6DE0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الإعاقة الحركية والجسدية.</w:t>
            </w:r>
          </w:p>
          <w:p w:rsidR="006E6DE0" w:rsidRPr="008E387A" w:rsidRDefault="006E6DE0" w:rsidP="006E6DE0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2694" w:type="dxa"/>
          </w:tcPr>
          <w:p w:rsidR="006E6DE0" w:rsidRPr="008E387A" w:rsidRDefault="006E6DE0" w:rsidP="000A2295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E6DE0" w:rsidTr="006E6DE0">
        <w:trPr>
          <w:trHeight w:val="798"/>
          <w:jc w:val="center"/>
        </w:trPr>
        <w:tc>
          <w:tcPr>
            <w:tcW w:w="1548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الحادي عشر</w:t>
            </w:r>
          </w:p>
        </w:tc>
        <w:tc>
          <w:tcPr>
            <w:tcW w:w="1156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8-3</w:t>
            </w:r>
          </w:p>
        </w:tc>
        <w:tc>
          <w:tcPr>
            <w:tcW w:w="3818" w:type="dxa"/>
            <w:vAlign w:val="center"/>
          </w:tcPr>
          <w:p w:rsidR="006E6DE0" w:rsidRPr="008E387A" w:rsidRDefault="006E6DE0" w:rsidP="006E6DE0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الاضطرابات السلوكية والانفعالية.</w:t>
            </w:r>
          </w:p>
        </w:tc>
        <w:tc>
          <w:tcPr>
            <w:tcW w:w="2694" w:type="dxa"/>
          </w:tcPr>
          <w:p w:rsidR="006E6DE0" w:rsidRPr="008E387A" w:rsidRDefault="006E6DE0" w:rsidP="000A2295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E6DE0" w:rsidTr="006E6DE0">
        <w:trPr>
          <w:trHeight w:val="848"/>
          <w:jc w:val="center"/>
        </w:trPr>
        <w:tc>
          <w:tcPr>
            <w:tcW w:w="1548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الثاني عشر</w:t>
            </w:r>
          </w:p>
        </w:tc>
        <w:tc>
          <w:tcPr>
            <w:tcW w:w="1156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15-3</w:t>
            </w:r>
          </w:p>
        </w:tc>
        <w:tc>
          <w:tcPr>
            <w:tcW w:w="3818" w:type="dxa"/>
            <w:vAlign w:val="center"/>
          </w:tcPr>
          <w:p w:rsidR="006E6DE0" w:rsidRPr="008E387A" w:rsidRDefault="006E6DE0" w:rsidP="006E6DE0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proofErr w:type="spellStart"/>
            <w:r>
              <w:rPr>
                <w:rFonts w:asciiTheme="minorBidi" w:hAnsiTheme="minorBidi" w:hint="cs"/>
                <w:sz w:val="24"/>
                <w:szCs w:val="24"/>
                <w:rtl/>
              </w:rPr>
              <w:t>إضطرابات</w:t>
            </w:r>
            <w:proofErr w:type="spellEnd"/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التواصل (التوحد</w:t>
            </w:r>
            <w:proofErr w:type="spellStart"/>
            <w:r>
              <w:rPr>
                <w:rFonts w:asciiTheme="minorBidi" w:hAnsiTheme="minorBidi" w:hint="cs"/>
                <w:sz w:val="24"/>
                <w:szCs w:val="24"/>
                <w:rtl/>
              </w:rPr>
              <w:t>)،</w:t>
            </w:r>
            <w:proofErr w:type="spellEnd"/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الموهبة والتفوق</w:t>
            </w:r>
          </w:p>
        </w:tc>
        <w:tc>
          <w:tcPr>
            <w:tcW w:w="2694" w:type="dxa"/>
          </w:tcPr>
          <w:p w:rsidR="006E6DE0" w:rsidRPr="008E387A" w:rsidRDefault="006E6DE0" w:rsidP="000A2295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E6DE0" w:rsidTr="006E6DE0">
        <w:trPr>
          <w:trHeight w:val="848"/>
          <w:jc w:val="center"/>
        </w:trPr>
        <w:tc>
          <w:tcPr>
            <w:tcW w:w="1548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الثالث عشر</w:t>
            </w:r>
          </w:p>
        </w:tc>
        <w:tc>
          <w:tcPr>
            <w:tcW w:w="1156" w:type="dxa"/>
            <w:vAlign w:val="center"/>
          </w:tcPr>
          <w:p w:rsidR="006E6DE0" w:rsidRPr="009626D9" w:rsidRDefault="006E6DE0" w:rsidP="006E6DE0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22-3</w:t>
            </w:r>
          </w:p>
        </w:tc>
        <w:tc>
          <w:tcPr>
            <w:tcW w:w="3818" w:type="dxa"/>
            <w:vAlign w:val="center"/>
          </w:tcPr>
          <w:p w:rsidR="006E6DE0" w:rsidRPr="008E387A" w:rsidRDefault="006E6DE0" w:rsidP="006E6DE0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عرض ومناقشة البحوث</w:t>
            </w:r>
          </w:p>
        </w:tc>
        <w:tc>
          <w:tcPr>
            <w:tcW w:w="2694" w:type="dxa"/>
          </w:tcPr>
          <w:p w:rsidR="006E6DE0" w:rsidRPr="008E387A" w:rsidRDefault="006E6DE0" w:rsidP="000A2295">
            <w:pPr>
              <w:bidi/>
              <w:rPr>
                <w:sz w:val="24"/>
                <w:szCs w:val="24"/>
                <w:rtl/>
              </w:rPr>
            </w:pPr>
          </w:p>
        </w:tc>
      </w:tr>
    </w:tbl>
    <w:p w:rsidR="006E6DE0" w:rsidRDefault="006E6DE0" w:rsidP="00181A4B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</w:rPr>
      </w:pPr>
    </w:p>
    <w:p w:rsidR="00181A4B" w:rsidRDefault="00181A4B" w:rsidP="00181A4B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خامسا: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متطلبات المقرر وأساليب تقويم الطالبات:</w:t>
      </w:r>
    </w:p>
    <w:tbl>
      <w:tblPr>
        <w:tblStyle w:val="a3"/>
        <w:bidiVisual/>
        <w:tblW w:w="0" w:type="auto"/>
        <w:tblInd w:w="10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ook w:val="04A0"/>
      </w:tblPr>
      <w:tblGrid>
        <w:gridCol w:w="4400"/>
        <w:gridCol w:w="4870"/>
      </w:tblGrid>
      <w:tr w:rsidR="00181A4B" w:rsidTr="00B93DCE">
        <w:tc>
          <w:tcPr>
            <w:tcW w:w="4400" w:type="dxa"/>
          </w:tcPr>
          <w:p w:rsidR="00181A4B" w:rsidRPr="009F0EF8" w:rsidRDefault="00181A4B" w:rsidP="000A2295">
            <w:pPr>
              <w:tabs>
                <w:tab w:val="center" w:pos="2146"/>
              </w:tabs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C00000"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color w:val="C00000"/>
                <w:sz w:val="24"/>
                <w:szCs w:val="24"/>
                <w:rtl/>
                <w:lang w:val="en-US"/>
              </w:rPr>
              <w:t>المتطلب</w:t>
            </w:r>
          </w:p>
        </w:tc>
        <w:tc>
          <w:tcPr>
            <w:tcW w:w="4870" w:type="dxa"/>
          </w:tcPr>
          <w:p w:rsidR="00181A4B" w:rsidRPr="009F0EF8" w:rsidRDefault="00181A4B" w:rsidP="000A229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C00000"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color w:val="C00000"/>
                <w:sz w:val="24"/>
                <w:szCs w:val="24"/>
                <w:rtl/>
                <w:lang w:val="en-US"/>
              </w:rPr>
              <w:t>الدرجة المستحقة</w:t>
            </w:r>
          </w:p>
        </w:tc>
      </w:tr>
      <w:tr w:rsidR="00181A4B" w:rsidTr="00B93DCE">
        <w:tc>
          <w:tcPr>
            <w:tcW w:w="4400" w:type="dxa"/>
          </w:tcPr>
          <w:p w:rsidR="00181A4B" w:rsidRDefault="00371235" w:rsidP="000A229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بحث علمي لدور التربية الفنية لفئة من الفئات الخاصة</w:t>
            </w:r>
          </w:p>
          <w:p w:rsidR="00371235" w:rsidRPr="009F0EF8" w:rsidRDefault="00371235" w:rsidP="0037123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(يتطلب تطبيق ميداني</w:t>
            </w:r>
            <w:proofErr w:type="spellStart"/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)</w:t>
            </w:r>
            <w:proofErr w:type="spellEnd"/>
          </w:p>
        </w:tc>
        <w:tc>
          <w:tcPr>
            <w:tcW w:w="4870" w:type="dxa"/>
          </w:tcPr>
          <w:p w:rsidR="00181A4B" w:rsidRPr="009F0EF8" w:rsidRDefault="00371235" w:rsidP="00072ADE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20</w:t>
            </w:r>
            <w:r w:rsidR="00181A4B"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 درجات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181A4B" w:rsidP="000A229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الاختبار الفصلي </w:t>
            </w:r>
          </w:p>
        </w:tc>
        <w:tc>
          <w:tcPr>
            <w:tcW w:w="4870" w:type="dxa"/>
          </w:tcPr>
          <w:p w:rsidR="00181A4B" w:rsidRPr="009F0EF8" w:rsidRDefault="00181A4B" w:rsidP="000A229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20 درجة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B93DCE" w:rsidP="000A229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أوراق العمل</w:t>
            </w:r>
          </w:p>
        </w:tc>
        <w:tc>
          <w:tcPr>
            <w:tcW w:w="4870" w:type="dxa"/>
          </w:tcPr>
          <w:p w:rsidR="00181A4B" w:rsidRPr="009F0EF8" w:rsidRDefault="00371235" w:rsidP="000A229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="00181A4B"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 درجة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181A4B" w:rsidP="000A229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الحضور </w:t>
            </w:r>
          </w:p>
        </w:tc>
        <w:tc>
          <w:tcPr>
            <w:tcW w:w="4870" w:type="dxa"/>
          </w:tcPr>
          <w:p w:rsidR="00181A4B" w:rsidRPr="009F0EF8" w:rsidRDefault="00181A4B" w:rsidP="000A229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5 درجات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181A4B" w:rsidP="000A229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المشاركة</w:t>
            </w:r>
          </w:p>
        </w:tc>
        <w:tc>
          <w:tcPr>
            <w:tcW w:w="4870" w:type="dxa"/>
          </w:tcPr>
          <w:p w:rsidR="00181A4B" w:rsidRPr="009F0EF8" w:rsidRDefault="00181A4B" w:rsidP="000A2295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5 درجات</w:t>
            </w:r>
          </w:p>
        </w:tc>
      </w:tr>
    </w:tbl>
    <w:p w:rsidR="00181A4B" w:rsidRPr="00181A4B" w:rsidRDefault="00181A4B" w:rsidP="00181A4B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</w:rPr>
      </w:pPr>
    </w:p>
    <w:p w:rsidR="00B93DCE" w:rsidRPr="00C701B1" w:rsidRDefault="00B93DCE" w:rsidP="00B93DCE">
      <w:pPr>
        <w:bidi/>
        <w:spacing w:line="240" w:lineRule="auto"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سادسا: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الدعم المقدم للطالبات:      </w:t>
      </w:r>
    </w:p>
    <w:p w:rsidR="00B93DCE" w:rsidRPr="005B1075" w:rsidRDefault="00B93DCE" w:rsidP="00B93DCE">
      <w:pPr>
        <w:pStyle w:val="a4"/>
        <w:numPr>
          <w:ilvl w:val="0"/>
          <w:numId w:val="2"/>
        </w:numPr>
        <w:bidi/>
        <w:spacing w:after="200" w:line="240" w:lineRule="auto"/>
        <w:rPr>
          <w:rFonts w:ascii="Sakkal Majalla" w:eastAsia="Calibri" w:hAnsi="Sakkal Majalla" w:cs="Sakkal Majalla"/>
          <w:sz w:val="24"/>
          <w:szCs w:val="24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</w:rPr>
        <w:t xml:space="preserve">الساعات المكتبية </w:t>
      </w:r>
    </w:p>
    <w:p w:rsidR="00B93DCE" w:rsidRDefault="00B93DCE" w:rsidP="00B93DCE">
      <w:pPr>
        <w:pStyle w:val="a4"/>
        <w:numPr>
          <w:ilvl w:val="0"/>
          <w:numId w:val="2"/>
        </w:numPr>
        <w:bidi/>
        <w:spacing w:after="200" w:line="240" w:lineRule="auto"/>
        <w:rPr>
          <w:rFonts w:ascii="Sakkal Majalla" w:eastAsia="Calibri" w:hAnsi="Sakkal Majalla" w:cs="Sakkal Majalla"/>
          <w:sz w:val="24"/>
          <w:szCs w:val="24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</w:rPr>
        <w:t>البريد الإلكتروني</w:t>
      </w:r>
    </w:p>
    <w:p w:rsidR="00072ADE" w:rsidRPr="00072ADE" w:rsidRDefault="00072ADE" w:rsidP="00072ADE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</w:rPr>
      </w:pPr>
    </w:p>
    <w:p w:rsidR="00B93DCE" w:rsidRDefault="00B93DCE" w:rsidP="00B93DCE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سابعا: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مصادر المعرفة المتعلقة بالمقرر:  </w:t>
      </w:r>
    </w:p>
    <w:p w:rsidR="009E501B" w:rsidRDefault="009E501B" w:rsidP="009E501B">
      <w:pPr>
        <w:pStyle w:val="a4"/>
        <w:numPr>
          <w:ilvl w:val="0"/>
          <w:numId w:val="6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lang w:val="en-GB"/>
        </w:rPr>
      </w:pPr>
      <w:proofErr w:type="spellStart"/>
      <w:r w:rsidRPr="006E6DE0">
        <w:rPr>
          <w:rFonts w:ascii="Sakkal Majalla" w:eastAsia="Calibri" w:hAnsi="Sakkal Majalla" w:cs="Sakkal Majalla" w:hint="cs"/>
          <w:sz w:val="24"/>
          <w:szCs w:val="24"/>
          <w:rtl/>
        </w:rPr>
        <w:t>السويفي،</w:t>
      </w:r>
      <w:proofErr w:type="spellEnd"/>
      <w:r w:rsidRPr="006E6DE0">
        <w:rPr>
          <w:rFonts w:ascii="Sakkal Majalla" w:eastAsia="Calibri" w:hAnsi="Sakkal Majalla" w:cs="Sakkal Majalla" w:hint="cs"/>
          <w:sz w:val="24"/>
          <w:szCs w:val="24"/>
          <w:rtl/>
        </w:rPr>
        <w:t xml:space="preserve"> محمد حسين (1999)التربية الفنية للفئات </w:t>
      </w:r>
      <w:proofErr w:type="spellStart"/>
      <w:r w:rsidRPr="006E6DE0">
        <w:rPr>
          <w:rFonts w:ascii="Sakkal Majalla" w:eastAsia="Calibri" w:hAnsi="Sakkal Majalla" w:cs="Sakkal Majalla" w:hint="cs"/>
          <w:sz w:val="24"/>
          <w:szCs w:val="24"/>
          <w:rtl/>
        </w:rPr>
        <w:t>الخاصة،</w:t>
      </w:r>
      <w:proofErr w:type="spellEnd"/>
      <w:r w:rsidRPr="006E6DE0">
        <w:rPr>
          <w:rFonts w:ascii="Sakkal Majalla" w:eastAsia="Calibri" w:hAnsi="Sakkal Majalla" w:cs="Sakkal Majalla" w:hint="cs"/>
          <w:sz w:val="24"/>
          <w:szCs w:val="24"/>
          <w:rtl/>
        </w:rPr>
        <w:t xml:space="preserve"> دار المفردات للنشر </w:t>
      </w:r>
      <w:proofErr w:type="spellStart"/>
      <w:r w:rsidRPr="006E6DE0">
        <w:rPr>
          <w:rFonts w:ascii="Sakkal Majalla" w:eastAsia="Calibri" w:hAnsi="Sakkal Majalla" w:cs="Sakkal Majalla" w:hint="cs"/>
          <w:sz w:val="24"/>
          <w:szCs w:val="24"/>
          <w:rtl/>
        </w:rPr>
        <w:t>والتوزيع،</w:t>
      </w:r>
      <w:proofErr w:type="spellEnd"/>
      <w:r w:rsidRPr="006E6DE0">
        <w:rPr>
          <w:rFonts w:ascii="Sakkal Majalla" w:eastAsia="Calibri" w:hAnsi="Sakkal Majalla" w:cs="Sakkal Majalla" w:hint="cs"/>
          <w:sz w:val="24"/>
          <w:szCs w:val="24"/>
          <w:rtl/>
        </w:rPr>
        <w:t xml:space="preserve"> المملكة العربية السعودية.</w:t>
      </w:r>
    </w:p>
    <w:p w:rsidR="009E501B" w:rsidRPr="006E6DE0" w:rsidRDefault="009E501B" w:rsidP="009E501B">
      <w:pPr>
        <w:pStyle w:val="a4"/>
        <w:numPr>
          <w:ilvl w:val="0"/>
          <w:numId w:val="6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GB"/>
        </w:rPr>
      </w:pP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>فراج،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 xml:space="preserve"> عفاف و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>حسن،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 xml:space="preserve"> نهى (2004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>)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 xml:space="preserve"> الفن وذوي الاحتياجات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>الخاصة،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 xml:space="preserve"> مكتبة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>الانجلو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 xml:space="preserve">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>المصرية،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 xml:space="preserve"> القاهرة.</w:t>
      </w:r>
    </w:p>
    <w:p w:rsidR="006E6DE0" w:rsidRPr="00482CCB" w:rsidRDefault="006E6DE0" w:rsidP="00482CCB">
      <w:pPr>
        <w:pStyle w:val="a4"/>
        <w:numPr>
          <w:ilvl w:val="0"/>
          <w:numId w:val="6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lang w:val="en-GB"/>
        </w:rPr>
      </w:pPr>
      <w:proofErr w:type="spellStart"/>
      <w:r w:rsidRPr="00482CCB"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>اليامي،</w:t>
      </w:r>
      <w:proofErr w:type="spellEnd"/>
      <w:r w:rsidRPr="00482CCB"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 xml:space="preserve"> عوض (2007</w:t>
      </w:r>
      <w:proofErr w:type="spellStart"/>
      <w:r w:rsidRPr="00482CCB"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>)</w:t>
      </w:r>
      <w:proofErr w:type="spellEnd"/>
      <w:r w:rsidRPr="00482CCB"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 xml:space="preserve"> العلاج بالفن </w:t>
      </w:r>
      <w:proofErr w:type="spellStart"/>
      <w:r w:rsidRPr="00482CCB"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>التشكيلي،</w:t>
      </w:r>
      <w:proofErr w:type="spellEnd"/>
      <w:r w:rsidRPr="00482CCB">
        <w:rPr>
          <w:rFonts w:ascii="Sakkal Majalla" w:eastAsia="Calibri" w:hAnsi="Sakkal Majalla" w:cs="Sakkal Majalla" w:hint="cs"/>
          <w:sz w:val="24"/>
          <w:szCs w:val="24"/>
          <w:rtl/>
          <w:lang w:val="en-GB"/>
        </w:rPr>
        <w:t xml:space="preserve"> جامعة الملك سعود،الرياض.</w:t>
      </w:r>
    </w:p>
    <w:p w:rsidR="000A2295" w:rsidRDefault="000A2295" w:rsidP="00181A4B">
      <w:pPr>
        <w:bidi/>
        <w:rPr>
          <w:rtl/>
        </w:rPr>
      </w:pPr>
    </w:p>
    <w:p w:rsidR="00B93DCE" w:rsidRPr="00C701B1" w:rsidRDefault="00B93DCE" w:rsidP="00B93DCE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ثامناً: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السياسات الواجب الالتزام </w:t>
      </w:r>
      <w:proofErr w:type="spellStart"/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بها</w:t>
      </w:r>
      <w:proofErr w:type="spellEnd"/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:</w:t>
      </w:r>
    </w:p>
    <w:p w:rsidR="00B93DCE" w:rsidRPr="00C701B1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الغياب عن المحاضرة لثلاث محاضرات يعني الحرمان من المادة بحسب أنظمة ولوائح الجامعة.</w:t>
      </w:r>
    </w:p>
    <w:p w:rsidR="00B93DCE" w:rsidRPr="00C701B1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تكرار التأخير نصف ساعة من بدء المحاضرة  ثلاث مرات </w:t>
      </w: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سيحتسب غياباً عن المحاضرة .</w:t>
      </w:r>
    </w:p>
    <w:p w:rsidR="00B93DCE" w:rsidRPr="00C701B1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لن يقبل أي أعذار طبية إلا من مستشفيات حكومية.</w:t>
      </w:r>
    </w:p>
    <w:p w:rsidR="00B93DCE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الغش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في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الاختبار سيؤدي حتما إلى حرمان الطالبة من النجاح في الاختبار.</w:t>
      </w:r>
    </w:p>
    <w:p w:rsidR="00B93DCE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اذا ثبت النسخ من المواقع الالكترونية لحل أوراق العمل </w:t>
      </w:r>
      <w:r w:rsidR="00371235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او محتوى البحث العلمي تغلى الدرجة المستحقة لها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.</w:t>
      </w:r>
    </w:p>
    <w:p w:rsidR="00072ADE" w:rsidRPr="00CA001C" w:rsidRDefault="00072ADE" w:rsidP="00072AD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يمنع استخدام الجوال في وقت المحاضر او إحضار أي مشروبات غير الماء.</w:t>
      </w:r>
    </w:p>
    <w:p w:rsidR="00B93DCE" w:rsidRPr="00B93DCE" w:rsidRDefault="00B93DCE" w:rsidP="00B93DCE">
      <w:pPr>
        <w:bidi/>
        <w:rPr>
          <w:rtl/>
          <w:lang w:val="en-US"/>
        </w:rPr>
      </w:pPr>
    </w:p>
    <w:sectPr w:rsidR="00B93DCE" w:rsidRPr="00B93DCE" w:rsidSect="00B85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lveticaNeue-Ligh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04088"/>
    <w:multiLevelType w:val="hybridMultilevel"/>
    <w:tmpl w:val="DDC6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62FE2"/>
    <w:multiLevelType w:val="hybridMultilevel"/>
    <w:tmpl w:val="72AED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B42D6"/>
    <w:multiLevelType w:val="hybridMultilevel"/>
    <w:tmpl w:val="A1608DB0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93E08"/>
    <w:multiLevelType w:val="hybridMultilevel"/>
    <w:tmpl w:val="16643EF4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45957"/>
    <w:multiLevelType w:val="hybridMultilevel"/>
    <w:tmpl w:val="60E21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DD3A1C"/>
    <w:multiLevelType w:val="hybridMultilevel"/>
    <w:tmpl w:val="FCBC5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C14389"/>
    <w:multiLevelType w:val="hybridMultilevel"/>
    <w:tmpl w:val="3F0E8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181A4B"/>
    <w:rsid w:val="00072ADE"/>
    <w:rsid w:val="0009508D"/>
    <w:rsid w:val="000A2295"/>
    <w:rsid w:val="000C51D1"/>
    <w:rsid w:val="00181A4B"/>
    <w:rsid w:val="00356AD0"/>
    <w:rsid w:val="00371235"/>
    <w:rsid w:val="00420723"/>
    <w:rsid w:val="00482CCB"/>
    <w:rsid w:val="005C1B60"/>
    <w:rsid w:val="005E05DF"/>
    <w:rsid w:val="006E6DE0"/>
    <w:rsid w:val="00702E83"/>
    <w:rsid w:val="0081129F"/>
    <w:rsid w:val="008A1382"/>
    <w:rsid w:val="008B5C5F"/>
    <w:rsid w:val="0091628B"/>
    <w:rsid w:val="009E501B"/>
    <w:rsid w:val="00B85B95"/>
    <w:rsid w:val="00B93DCE"/>
    <w:rsid w:val="00D53514"/>
    <w:rsid w:val="00D85764"/>
    <w:rsid w:val="00E009C9"/>
    <w:rsid w:val="00EE0678"/>
    <w:rsid w:val="00F3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A4B"/>
    <w:pPr>
      <w:spacing w:after="200" w:line="276" w:lineRule="auto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1A4B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shatha asqah</dc:creator>
  <cp:lastModifiedBy>shatha asqah</cp:lastModifiedBy>
  <cp:revision>10</cp:revision>
  <cp:lastPrinted>2017-09-30T17:08:00Z</cp:lastPrinted>
  <dcterms:created xsi:type="dcterms:W3CDTF">2017-09-26T20:52:00Z</dcterms:created>
  <dcterms:modified xsi:type="dcterms:W3CDTF">2017-10-01T20:29:00Z</dcterms:modified>
</cp:coreProperties>
</file>