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26" w:rsidRPr="00144A6B" w:rsidRDefault="00A57A26" w:rsidP="00144A6B">
      <w:pPr>
        <w:ind w:left="-1197" w:firstLine="100"/>
        <w:jc w:val="center"/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>بسم الله الرحمن الرحيم</w:t>
      </w:r>
    </w:p>
    <w:p w:rsidR="00A57A26" w:rsidRPr="00144A6B" w:rsidRDefault="00A57A26" w:rsidP="00D33808">
      <w:pPr>
        <w:ind w:left="-1197" w:firstLine="100"/>
        <w:jc w:val="center"/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>الخطة الدراسية لمقرر سلم</w:t>
      </w:r>
      <w:r w:rsidR="00D33808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</w:rPr>
        <w:t xml:space="preserve"> 414 تخريج الحديث</w:t>
      </w: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 xml:space="preserve"> </w:t>
      </w:r>
    </w:p>
    <w:p w:rsidR="00144A6B" w:rsidRPr="00144A6B" w:rsidRDefault="00A57A26" w:rsidP="00343E06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 xml:space="preserve">اسم الأستاذة : د . 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 xml:space="preserve">هيا القطامي/ </w:t>
      </w: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 xml:space="preserve"> عنوان البريد الإلكتروني </w:t>
      </w:r>
      <w:hyperlink r:id="rId7" w:history="1">
        <w:r w:rsidRPr="00144A6B">
          <w:rPr>
            <w:rStyle w:val="Hyperlink"/>
            <w:rFonts w:asciiTheme="minorBidi" w:hAnsiTheme="minorBidi" w:cstheme="minorBidi"/>
            <w:b/>
            <w:bCs/>
            <w:sz w:val="24"/>
            <w:szCs w:val="24"/>
          </w:rPr>
          <w:t>halktamee@ksu.edu.sa</w:t>
        </w:r>
      </w:hyperlink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  </w:t>
      </w:r>
    </w:p>
    <w:p w:rsidR="00A57A26" w:rsidRPr="00144A6B" w:rsidRDefault="00A57A26" w:rsidP="00D33808">
      <w:pPr>
        <w:widowControl/>
        <w:spacing w:before="100" w:beforeAutospacing="1"/>
        <w:ind w:left="-1197" w:firstLine="61"/>
        <w:jc w:val="both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 </w:t>
      </w:r>
      <w:r w:rsidR="00D33808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الساعات المكتبية : ( في المكتب ( مبنى 2 ، رقم 233   ) يوم الثلاثاء من 10  </w:t>
      </w:r>
      <w:r w:rsidR="00D33808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>ـ 1</w:t>
      </w:r>
      <w:r w:rsidR="00D33808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  ،  يوم الأربعاء  </w:t>
      </w:r>
      <w:r w:rsidR="00D33808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>10 ـ11</w:t>
      </w:r>
      <w:r w:rsidR="00D33808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.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  <w:t>أهداف المقرر :  </w:t>
      </w:r>
    </w:p>
    <w:p w:rsidR="00343E06" w:rsidRDefault="00A57A26" w:rsidP="00343E06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1 ـ التعرف على المصادر الأصلية للسنة النبوية والتفريق بينها وبين المصادر الفرعية </w:t>
      </w:r>
    </w:p>
    <w:p w:rsidR="00A57A26" w:rsidRPr="00144A6B" w:rsidRDefault="00144A6B" w:rsidP="00343E06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2ـ معرفة طرق استخراج الحديث من المصادر الأصلية للسنة النبوية .</w:t>
      </w:r>
    </w:p>
    <w:p w:rsidR="00343E06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3 ـ عزو الحديث إلى مصادره الأصلية وصياغة التخريج بطريقة سليمة وصحيحة .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</w:t>
      </w:r>
    </w:p>
    <w:p w:rsidR="00A57A26" w:rsidRPr="00144A6B" w:rsidRDefault="00144A6B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4ـ </w:t>
      </w:r>
      <w:proofErr w:type="spellStart"/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الإطلاع</w:t>
      </w:r>
      <w:proofErr w:type="spellEnd"/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على البرامج الحاسوبية المتعلقة بالسنة النبوية  للاستفادة منها .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  <w:t xml:space="preserve">الكتاب المقرر : 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نظرات في علم التخريج ، تأليف : د / توفيق أحمد سالمان ..</w:t>
      </w:r>
    </w:p>
    <w:p w:rsidR="00A57A26" w:rsidRPr="00144A6B" w:rsidRDefault="00A57A26" w:rsidP="00343E06">
      <w:pPr>
        <w:widowControl/>
        <w:spacing w:before="100" w:beforeAutospacing="1"/>
        <w:ind w:left="-1197" w:firstLine="100"/>
        <w:jc w:val="distribute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كتب أخرى للاستفادة : 1 ـ علم تخريج الأحاديث للدكتور محمد بكار</w:t>
      </w:r>
      <w:r w:rsidR="00343E06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 xml:space="preserve">   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2</w:t>
      </w: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ـ أصول التخريج ودرا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سة الأسانيد ، د/ محمود الطحان </w:t>
      </w:r>
    </w:p>
    <w:p w:rsidR="00A57A26" w:rsidRPr="00144A6B" w:rsidRDefault="00144A6B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3</w:t>
      </w:r>
      <w:r w:rsidR="00A57A26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ـ طرق تخريج حديث رسول الله صلى الله عليه وسلم  للدكتور : عبد المهدي عبد الهادي .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  <w:t>المراجع الأساسية :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1 ـ الكتب الستة الطبعة المضغوطة في مجلد واحد ، طبعة دار السلام .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2 ـ مسند أحمد ، أي</w:t>
      </w:r>
      <w:r w:rsid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طبعة متوافقة مع الطبعة السلفية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3 ـ كتاب تحفة الأشراف للمزي .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</w:t>
      </w:r>
      <w:r w:rsidR="00144A6B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>4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ـ كتاب المعجم </w:t>
      </w:r>
      <w:r w:rsid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المفهرس لألفاظ الحديث الشريف . 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  <w:t xml:space="preserve">برامج حاسوبية : 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1 ـ برنامج الجامع الكبير ، مؤسسة التراث للبرمجيات .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2 ـ المكتبة لألفية الشاملة : مؤسسة التراث للبرمجيات . </w:t>
      </w:r>
    </w:p>
    <w:p w:rsidR="00A57A26" w:rsidRPr="00144A6B" w:rsidRDefault="00A57A26" w:rsidP="00144A6B">
      <w:pPr>
        <w:widowControl/>
        <w:spacing w:before="100" w:beforeAutospacing="1"/>
        <w:ind w:left="-1197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برنامج إتقان الحرفة بإكمال التحفة :مؤسسة التراث .</w:t>
      </w:r>
    </w:p>
    <w:p w:rsidR="00343E06" w:rsidRDefault="00A57A26" w:rsidP="00144A6B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u w:val="single"/>
          <w:rtl/>
          <w:lang w:eastAsia="en-US"/>
        </w:rPr>
        <w:t xml:space="preserve">توزيع الدرجات : </w:t>
      </w:r>
    </w:p>
    <w:p w:rsidR="00343E06" w:rsidRPr="00144A6B" w:rsidRDefault="00A57A26" w:rsidP="00343E06">
      <w:pPr>
        <w:widowControl/>
        <w:spacing w:before="100" w:beforeAutospacing="1"/>
        <w:ind w:left="-1136" w:firstLine="10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تمارين وواجبات ونشاط :  10 درج</w:t>
      </w:r>
      <w:r w:rsidR="00144A6B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ات / اختبار شهري نظري :20درجة /  اختبار شهري عملي : 25 درجة / مشروع تخريج : 5 درجات</w:t>
      </w:r>
      <w:r w:rsidR="00343E06"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 xml:space="preserve"> / </w:t>
      </w:r>
      <w:r w:rsidR="00343E06" w:rsidRPr="00343E06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 xml:space="preserve"> </w:t>
      </w:r>
      <w:r w:rsidR="00343E06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  <w:t>اختبار نهائي : 40  درجة .</w:t>
      </w:r>
    </w:p>
    <w:p w:rsidR="00A57A26" w:rsidRDefault="00343E06" w:rsidP="00343E06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  <w:r>
        <w:rPr>
          <w:rFonts w:asciiTheme="minorBidi" w:hAnsiTheme="minorBidi" w:cstheme="minorBidi" w:hint="cs"/>
          <w:b/>
          <w:bCs/>
          <w:color w:val="0000FF"/>
          <w:sz w:val="24"/>
          <w:szCs w:val="24"/>
          <w:rtl/>
          <w:lang w:eastAsia="en-US"/>
        </w:rPr>
        <w:t xml:space="preserve">المجموع : 100 درجة </w:t>
      </w:r>
    </w:p>
    <w:p w:rsidR="00343E06" w:rsidRDefault="00343E06" w:rsidP="00343E06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343E06" w:rsidRDefault="00343E06" w:rsidP="00343E06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343E06" w:rsidRDefault="00343E06" w:rsidP="00343E06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343E06" w:rsidRDefault="00343E06" w:rsidP="00CF7D8A">
      <w:pPr>
        <w:ind w:firstLine="0"/>
        <w:jc w:val="both"/>
        <w:rPr>
          <w:rtl/>
        </w:rPr>
      </w:pPr>
      <w:bookmarkStart w:id="0" w:name="_GoBack"/>
      <w:bookmarkEnd w:id="0"/>
      <w:r>
        <w:rPr>
          <w:rFonts w:hint="cs"/>
          <w:rtl/>
        </w:rPr>
        <w:lastRenderedPageBreak/>
        <w:t xml:space="preserve">توزيع المنهج الدراسي </w:t>
      </w:r>
      <w:r w:rsidR="00CF7D8A" w:rsidRPr="00CF7D8A">
        <w:rPr>
          <w:rtl/>
        </w:rPr>
        <w:t>لمقرر سلم</w:t>
      </w:r>
      <w:r w:rsidR="00CF7D8A" w:rsidRPr="00CF7D8A">
        <w:rPr>
          <w:rFonts w:hint="cs"/>
          <w:rtl/>
        </w:rPr>
        <w:t xml:space="preserve"> 414 تخريج الحديث</w:t>
      </w:r>
      <w:r w:rsidR="00CF7D8A" w:rsidRPr="00144A6B">
        <w:rPr>
          <w:rFonts w:asciiTheme="minorBidi" w:hAnsiTheme="minorBidi" w:cstheme="minorBidi"/>
          <w:b/>
          <w:bCs/>
          <w:color w:val="0000FF"/>
          <w:sz w:val="24"/>
          <w:szCs w:val="24"/>
          <w:rtl/>
        </w:rPr>
        <w:t xml:space="preserve"> </w:t>
      </w:r>
      <w:r>
        <w:rPr>
          <w:rFonts w:hint="cs"/>
          <w:rtl/>
        </w:rPr>
        <w:t>الفصل الأول لعام 143</w:t>
      </w:r>
      <w:r w:rsidR="00D33808">
        <w:rPr>
          <w:rFonts w:hint="cs"/>
          <w:rtl/>
        </w:rPr>
        <w:t>5</w:t>
      </w:r>
      <w:r>
        <w:rPr>
          <w:rFonts w:hint="cs"/>
          <w:rtl/>
        </w:rPr>
        <w:t>ـــ 143</w:t>
      </w:r>
      <w:r w:rsidR="00D33808">
        <w:rPr>
          <w:rFonts w:hint="cs"/>
          <w:rtl/>
        </w:rPr>
        <w:t>6</w:t>
      </w:r>
      <w:r>
        <w:rPr>
          <w:rFonts w:hint="cs"/>
          <w:rtl/>
        </w:rPr>
        <w:t xml:space="preserve">  هـ  </w:t>
      </w:r>
    </w:p>
    <w:tbl>
      <w:tblPr>
        <w:tblStyle w:val="a7"/>
        <w:bidiVisual/>
        <w:tblW w:w="9954" w:type="dxa"/>
        <w:jc w:val="center"/>
        <w:tblInd w:w="67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111"/>
        <w:gridCol w:w="1714"/>
        <w:gridCol w:w="3120"/>
        <w:gridCol w:w="2025"/>
        <w:gridCol w:w="1984"/>
      </w:tblGrid>
      <w:tr w:rsidR="00343E06" w:rsidRPr="00EB521D" w:rsidTr="00F87628">
        <w:trPr>
          <w:trHeight w:val="581"/>
          <w:jc w:val="center"/>
        </w:trPr>
        <w:tc>
          <w:tcPr>
            <w:tcW w:w="1111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5F03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2"/>
                <w:rtl/>
              </w:rPr>
            </w:pPr>
            <w:r w:rsidRPr="005F031D">
              <w:rPr>
                <w:rFonts w:ascii="Tahoma" w:hAnsi="Tahoma" w:cs="Andalus"/>
                <w:b w:val="0"/>
                <w:bCs w:val="0"/>
                <w:i/>
                <w:iCs/>
                <w:sz w:val="32"/>
                <w:rtl/>
              </w:rPr>
              <w:t>الأسبوع</w:t>
            </w: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26"/>
                <w:szCs w:val="26"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26"/>
                <w:szCs w:val="26"/>
                <w:rtl/>
              </w:rPr>
              <w:t>الأول</w:t>
            </w:r>
            <w:r w:rsidRPr="00EB521D">
              <w:rPr>
                <w:rFonts w:ascii="Tahoma" w:hAnsi="Tahoma" w:cs="Traditional Arabic" w:hint="cs"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الثاني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2025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الثالث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الرابع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</w:tr>
      <w:tr w:rsidR="00343E06" w:rsidRPr="00EB521D" w:rsidTr="00F87628">
        <w:trPr>
          <w:trHeight w:val="700"/>
          <w:jc w:val="center"/>
        </w:trPr>
        <w:tc>
          <w:tcPr>
            <w:tcW w:w="111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 w:hint="cs"/>
                <w:b w:val="0"/>
                <w:bCs w:val="0"/>
                <w:i/>
                <w:iCs/>
                <w:sz w:val="34"/>
                <w:szCs w:val="34"/>
                <w:rtl/>
              </w:rPr>
              <w:t>الموضوع</w:t>
            </w: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 w:rsidRPr="00DA0D97">
              <w:rPr>
                <w:rFonts w:hint="cs"/>
                <w:b/>
                <w:bCs/>
                <w:sz w:val="32"/>
                <w:szCs w:val="32"/>
                <w:rtl/>
              </w:rPr>
              <w:t>التهيئة للفصل ال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أول</w:t>
            </w:r>
            <w:r w:rsidRPr="00EC6AB5">
              <w:rPr>
                <w:rFonts w:hint="cs"/>
                <w:rtl/>
              </w:rPr>
              <w:t xml:space="preserve"> 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تعريف التخريج ونشأته وفائدته وأهم كتبه </w:t>
            </w:r>
          </w:p>
        </w:tc>
        <w:tc>
          <w:tcPr>
            <w:tcW w:w="20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F56034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التخريج بمعرفة الراوي الأعلى وتطبيقات عليه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29"/>
                <w:szCs w:val="29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التخريج بمعرفة الراوي الأعلى وتطبيقات عليه</w:t>
            </w:r>
          </w:p>
        </w:tc>
      </w:tr>
      <w:tr w:rsidR="00343E06" w:rsidRPr="00EB521D" w:rsidTr="00F87628">
        <w:trPr>
          <w:trHeight w:val="433"/>
          <w:jc w:val="center"/>
        </w:trPr>
        <w:tc>
          <w:tcPr>
            <w:tcW w:w="1111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  <w:t>الأسبوع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الخامس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السادس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2025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السابع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الثامن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</w:tr>
      <w:tr w:rsidR="00343E06" w:rsidRPr="00EB521D" w:rsidTr="00F87628">
        <w:trPr>
          <w:trHeight w:val="1162"/>
          <w:jc w:val="center"/>
        </w:trPr>
        <w:tc>
          <w:tcPr>
            <w:tcW w:w="1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 w:hint="cs"/>
                <w:b w:val="0"/>
                <w:bCs w:val="0"/>
                <w:i/>
                <w:iCs/>
                <w:sz w:val="34"/>
                <w:szCs w:val="34"/>
                <w:rtl/>
              </w:rPr>
              <w:t>الموضوع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صياغة التخريج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43E06" w:rsidRPr="003F1ED3" w:rsidRDefault="00343E06" w:rsidP="00F8762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1ED3">
              <w:rPr>
                <w:rFonts w:hint="cs"/>
                <w:b/>
                <w:bCs/>
                <w:sz w:val="28"/>
                <w:szCs w:val="28"/>
                <w:rtl/>
              </w:rPr>
              <w:t>++++++++++++++++++++</w:t>
            </w:r>
          </w:p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 w:rsidRPr="003F1ED3">
              <w:rPr>
                <w:rFonts w:hint="cs"/>
                <w:b/>
                <w:bCs/>
                <w:sz w:val="28"/>
                <w:szCs w:val="28"/>
                <w:rtl/>
              </w:rPr>
              <w:t>إجازة عيد الأضحى</w:t>
            </w:r>
            <w:r w:rsidRPr="00DA0D97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0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التخريج بمعرفة أول لفظة من ألفاظ الحديث وتطبيقات عليه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43E06" w:rsidRPr="004B5271" w:rsidRDefault="00343E06" w:rsidP="00F87628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التخريج بمعرفة أول لفظة من ألفاظ الحديث وتطبيقات عليه </w:t>
            </w:r>
          </w:p>
          <w:p w:rsidR="00343E06" w:rsidRPr="00007BD6" w:rsidRDefault="00343E06" w:rsidP="00F87628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343E06" w:rsidRPr="00EB521D" w:rsidTr="00F87628">
        <w:trPr>
          <w:trHeight w:val="435"/>
          <w:jc w:val="center"/>
        </w:trPr>
        <w:tc>
          <w:tcPr>
            <w:tcW w:w="1111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F56034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F56034"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  <w:t>الأسبوع</w:t>
            </w: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F56034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0"/>
                <w:szCs w:val="30"/>
                <w:rtl/>
              </w:rPr>
            </w:pPr>
            <w:r w:rsidRPr="00F56034">
              <w:rPr>
                <w:rFonts w:ascii="Tahoma" w:hAnsi="Tahoma" w:cs="Andalus" w:hint="cs"/>
                <w:b w:val="0"/>
                <w:bCs w:val="0"/>
                <w:i/>
                <w:iCs/>
                <w:sz w:val="30"/>
                <w:szCs w:val="30"/>
                <w:rtl/>
              </w:rPr>
              <w:t>التاسع</w:t>
            </w:r>
            <w:r w:rsidRPr="00F56034">
              <w:rPr>
                <w:rFonts w:ascii="Tahoma" w:hAnsi="Tahoma" w:cs="Traditional Arabic" w:hint="cs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9A3BD9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24"/>
                <w:szCs w:val="24"/>
                <w:rtl/>
              </w:rPr>
            </w:pPr>
            <w:r w:rsidRPr="009A3BD9">
              <w:rPr>
                <w:rFonts w:ascii="Tahoma" w:hAnsi="Tahoma" w:cs="Andalus" w:hint="cs"/>
                <w:b w:val="0"/>
                <w:bCs w:val="0"/>
                <w:i/>
                <w:iCs/>
                <w:sz w:val="28"/>
                <w:szCs w:val="28"/>
                <w:rtl/>
              </w:rPr>
              <w:t>العاشر</w:t>
            </w:r>
            <w:r w:rsidRPr="009A3BD9">
              <w:rPr>
                <w:rFonts w:ascii="Tahoma" w:hAnsi="Tahoma" w:cs="Traditional Arabic" w:hint="cs"/>
                <w:sz w:val="28"/>
                <w:szCs w:val="28"/>
                <w:rtl/>
              </w:rPr>
              <w:t xml:space="preserve"> </w:t>
            </w:r>
            <w:r w:rsidRPr="009A3BD9">
              <w:rPr>
                <w:rFonts w:ascii="Arial" w:hAnsi="Arial" w:cs="Traditional Arabic" w:hint="cs"/>
                <w:sz w:val="28"/>
                <w:szCs w:val="28"/>
                <w:rtl/>
              </w:rPr>
              <w:t>ـ</w:t>
            </w:r>
          </w:p>
        </w:tc>
        <w:tc>
          <w:tcPr>
            <w:tcW w:w="2025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F56034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28"/>
                <w:szCs w:val="28"/>
                <w:rtl/>
              </w:rPr>
            </w:pPr>
            <w:r w:rsidRPr="00F56034">
              <w:rPr>
                <w:rFonts w:ascii="Tahoma" w:hAnsi="Tahoma" w:cs="Andalus" w:hint="cs"/>
                <w:b w:val="0"/>
                <w:bCs w:val="0"/>
                <w:i/>
                <w:iCs/>
                <w:sz w:val="24"/>
                <w:szCs w:val="24"/>
                <w:rtl/>
              </w:rPr>
              <w:t>الحادي عشر</w:t>
            </w:r>
            <w:r w:rsidRPr="00F56034">
              <w:rPr>
                <w:rFonts w:ascii="Tahoma" w:hAnsi="Tahoma" w:cs="Traditional Arabic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343E06" w:rsidRPr="00F56034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0"/>
                <w:szCs w:val="30"/>
                <w:rtl/>
              </w:rPr>
            </w:pPr>
            <w:r w:rsidRPr="00F56034">
              <w:rPr>
                <w:rFonts w:ascii="Tahoma" w:hAnsi="Tahoma" w:cs="Andalus" w:hint="cs"/>
                <w:b w:val="0"/>
                <w:bCs w:val="0"/>
                <w:i/>
                <w:iCs/>
                <w:sz w:val="30"/>
                <w:szCs w:val="30"/>
                <w:rtl/>
              </w:rPr>
              <w:t>الثاني عشر</w:t>
            </w:r>
            <w:r w:rsidRPr="00F56034">
              <w:rPr>
                <w:rFonts w:ascii="Tahoma" w:hAnsi="Tahoma" w:cs="Traditional Arabic" w:hint="cs"/>
                <w:sz w:val="30"/>
                <w:szCs w:val="30"/>
                <w:rtl/>
              </w:rPr>
              <w:t xml:space="preserve"> </w:t>
            </w:r>
          </w:p>
        </w:tc>
      </w:tr>
      <w:tr w:rsidR="00343E06" w:rsidRPr="00EB521D" w:rsidTr="00F87628">
        <w:trPr>
          <w:trHeight w:val="1401"/>
          <w:jc w:val="center"/>
        </w:trPr>
        <w:tc>
          <w:tcPr>
            <w:tcW w:w="111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 w:hint="cs"/>
                <w:b w:val="0"/>
                <w:bCs w:val="0"/>
                <w:i/>
                <w:iCs/>
                <w:sz w:val="34"/>
                <w:szCs w:val="34"/>
                <w:rtl/>
              </w:rPr>
              <w:t>الموضوع</w:t>
            </w: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التخريج بمعرفة موضوع الحديث وتطبيقات عليه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5D0C65" w:rsidRDefault="00343E06" w:rsidP="00F87628">
            <w:pPr>
              <w:rPr>
                <w:rFonts w:ascii="Times New Roman" w:hAnsi="Times New Roman"/>
                <w:b/>
                <w:bCs/>
                <w:color w:val="808080"/>
                <w:szCs w:val="24"/>
              </w:rPr>
            </w:pPr>
            <w:r w:rsidRPr="00007BD6">
              <w:rPr>
                <w:rFonts w:hint="cs"/>
                <w:b/>
                <w:bCs/>
                <w:u w:val="single"/>
                <w:rtl/>
              </w:rPr>
              <w:t>اختبار شهري نظري</w:t>
            </w:r>
          </w:p>
        </w:tc>
        <w:tc>
          <w:tcPr>
            <w:tcW w:w="20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DA0D97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التخريج بمعرفة صفة في المتن والإسناد وتطبيقات عليه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3E06" w:rsidRPr="00007BD6" w:rsidRDefault="00343E06" w:rsidP="00F87628">
            <w:pPr>
              <w:pStyle w:val="western"/>
              <w:bidi/>
              <w:jc w:val="center"/>
              <w:rPr>
                <w:rFonts w:cs="Traditional Arabic"/>
                <w:b/>
                <w:bCs/>
                <w:sz w:val="36"/>
                <w:szCs w:val="36"/>
                <w:u w:val="single"/>
              </w:rPr>
            </w:pPr>
            <w:r w:rsidRPr="00007BD6">
              <w:rPr>
                <w:rFonts w:cs="Traditional Arabic" w:hint="cs"/>
                <w:b/>
                <w:bCs/>
                <w:sz w:val="36"/>
                <w:szCs w:val="36"/>
                <w:u w:val="single"/>
                <w:rtl/>
              </w:rPr>
              <w:t xml:space="preserve">اختبار شهري عملي </w:t>
            </w:r>
          </w:p>
        </w:tc>
      </w:tr>
      <w:tr w:rsidR="00343E06" w:rsidRPr="00EB521D" w:rsidTr="00F87628">
        <w:trPr>
          <w:trHeight w:val="515"/>
          <w:jc w:val="center"/>
        </w:trPr>
        <w:tc>
          <w:tcPr>
            <w:tcW w:w="1111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  <w:t>الأسبوع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الثالث عشر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الرابع عشر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2025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الخامس عشر</w:t>
            </w:r>
            <w:r w:rsidRPr="00EB521D"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343E06" w:rsidRPr="00EB521D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</w:pPr>
            <w:r w:rsidRPr="00EB521D">
              <w:rPr>
                <w:rFonts w:ascii="Tahoma" w:hAnsi="Tahoma" w:cs="Andalus" w:hint="cs"/>
                <w:b w:val="0"/>
                <w:bCs w:val="0"/>
                <w:i/>
                <w:iCs/>
                <w:color w:val="000000"/>
                <w:sz w:val="30"/>
                <w:szCs w:val="30"/>
                <w:rtl/>
              </w:rPr>
              <w:t>السادس عشر</w:t>
            </w:r>
            <w:r>
              <w:rPr>
                <w:rFonts w:ascii="Tahoma" w:hAnsi="Tahoma" w:cs="Traditional Arabic" w:hint="cs"/>
                <w:color w:val="000000"/>
                <w:sz w:val="30"/>
                <w:szCs w:val="30"/>
                <w:rtl/>
              </w:rPr>
              <w:t xml:space="preserve"> </w:t>
            </w:r>
          </w:p>
        </w:tc>
      </w:tr>
      <w:tr w:rsidR="00343E06" w:rsidRPr="00DE5C42" w:rsidTr="00F87628">
        <w:trPr>
          <w:trHeight w:val="1189"/>
          <w:jc w:val="center"/>
        </w:trPr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43E06" w:rsidRPr="00B951F5" w:rsidRDefault="00343E06" w:rsidP="00F87628">
            <w:pPr>
              <w:pStyle w:val="a5"/>
              <w:jc w:val="center"/>
              <w:rPr>
                <w:rFonts w:ascii="Tahoma" w:hAnsi="Tahoma" w:cs="Andalus"/>
                <w:b w:val="0"/>
                <w:bCs w:val="0"/>
                <w:i/>
                <w:iCs/>
                <w:sz w:val="34"/>
                <w:szCs w:val="34"/>
                <w:rtl/>
              </w:rPr>
            </w:pPr>
            <w:r w:rsidRPr="00B951F5">
              <w:rPr>
                <w:rFonts w:ascii="Tahoma" w:hAnsi="Tahoma" w:cs="Andalus" w:hint="cs"/>
                <w:b w:val="0"/>
                <w:bCs w:val="0"/>
                <w:i/>
                <w:iCs/>
                <w:sz w:val="34"/>
                <w:szCs w:val="34"/>
                <w:rtl/>
              </w:rPr>
              <w:t>الموضوع</w:t>
            </w:r>
          </w:p>
        </w:tc>
        <w:tc>
          <w:tcPr>
            <w:tcW w:w="1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43E06" w:rsidRPr="00CF4612" w:rsidRDefault="00343E06" w:rsidP="00F8762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عرض موجز لأسس دراسة الإسناد </w:t>
            </w:r>
          </w:p>
        </w:tc>
        <w:tc>
          <w:tcPr>
            <w:tcW w:w="31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43E06" w:rsidRPr="00CF4612" w:rsidRDefault="00343E06" w:rsidP="00F87628">
            <w:pPr>
              <w:jc w:val="center"/>
              <w:rPr>
                <w:b/>
                <w:bCs/>
                <w:color w:val="008000"/>
                <w:sz w:val="32"/>
                <w:szCs w:val="32"/>
                <w:lang w:bidi="ar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  <w:lang w:bidi="ar"/>
              </w:rPr>
              <w:t xml:space="preserve">مراجعة لما سبق </w:t>
            </w:r>
          </w:p>
        </w:tc>
        <w:tc>
          <w:tcPr>
            <w:tcW w:w="20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43E06" w:rsidRPr="00007BD6" w:rsidRDefault="00343E06" w:rsidP="00F87628">
            <w:pPr>
              <w:jc w:val="center"/>
              <w:rPr>
                <w:b/>
                <w:bCs/>
                <w:lang w:bidi="ar"/>
              </w:rPr>
            </w:pPr>
            <w:r w:rsidRPr="00007BD6">
              <w:rPr>
                <w:b/>
                <w:bCs/>
                <w:rtl/>
              </w:rPr>
              <w:t>اختبارات الإعداد العام  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43E06" w:rsidRPr="00007BD6" w:rsidRDefault="00343E06" w:rsidP="00F87628">
            <w:pPr>
              <w:pStyle w:val="a6"/>
              <w:jc w:val="center"/>
              <w:rPr>
                <w:rFonts w:cs="Traditional Arabic"/>
                <w:b/>
                <w:bCs/>
                <w:i/>
                <w:iCs/>
                <w:sz w:val="36"/>
                <w:szCs w:val="36"/>
              </w:rPr>
            </w:pPr>
            <w:r w:rsidRPr="00007BD6">
              <w:rPr>
                <w:rFonts w:ascii="Tahoma" w:hAnsi="Tahoma" w:cs="Traditional Arabic"/>
                <w:b/>
                <w:bCs/>
                <w:sz w:val="36"/>
                <w:szCs w:val="36"/>
                <w:rtl/>
              </w:rPr>
              <w:t>بداية الاختبارات النهائية</w:t>
            </w:r>
          </w:p>
        </w:tc>
      </w:tr>
    </w:tbl>
    <w:p w:rsidR="00343E06" w:rsidRPr="00AD69B8" w:rsidRDefault="00343E06" w:rsidP="00343E06">
      <w:pPr>
        <w:rPr>
          <w:strike/>
        </w:rPr>
      </w:pPr>
    </w:p>
    <w:p w:rsidR="00343E06" w:rsidRPr="006531BE" w:rsidRDefault="00343E06" w:rsidP="00343E06">
      <w:pPr>
        <w:widowControl/>
        <w:spacing w:before="100" w:beforeAutospacing="1"/>
        <w:ind w:left="-1136" w:firstLine="0"/>
        <w:jc w:val="lowKashida"/>
        <w:rPr>
          <w:rFonts w:asciiTheme="minorBidi" w:hAnsiTheme="minorBidi" w:cstheme="minorBidi"/>
          <w:b/>
          <w:bCs/>
          <w:strike/>
          <w:color w:val="0000FF"/>
          <w:sz w:val="24"/>
          <w:szCs w:val="24"/>
          <w:rtl/>
          <w:lang w:eastAsia="en-US"/>
        </w:rPr>
      </w:pPr>
    </w:p>
    <w:p w:rsidR="00144A6B" w:rsidRPr="00144A6B" w:rsidRDefault="00144A6B" w:rsidP="00144A6B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144A6B" w:rsidRPr="00144A6B" w:rsidRDefault="00144A6B" w:rsidP="00343E06">
      <w:pPr>
        <w:widowControl/>
        <w:spacing w:before="100" w:beforeAutospacing="1"/>
        <w:ind w:firstLine="0"/>
        <w:jc w:val="both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sectPr w:rsidR="00144A6B" w:rsidRPr="00144A6B" w:rsidSect="00144A6B">
      <w:footerReference w:type="even" r:id="rId8"/>
      <w:footerReference w:type="default" r:id="rId9"/>
      <w:pgSz w:w="11906" w:h="16838"/>
      <w:pgMar w:top="1418" w:right="1985" w:bottom="1418" w:left="1418" w:header="720" w:footer="72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21F" w:rsidRDefault="0018121F">
      <w:r>
        <w:separator/>
      </w:r>
    </w:p>
  </w:endnote>
  <w:endnote w:type="continuationSeparator" w:id="0">
    <w:p w:rsidR="0018121F" w:rsidRDefault="0018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EE" w:rsidRDefault="006531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4B66EE" w:rsidRDefault="0018121F" w:rsidP="003763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EE" w:rsidRDefault="006531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CF7D8A">
      <w:rPr>
        <w:rStyle w:val="a4"/>
        <w:noProof/>
        <w:rtl/>
      </w:rPr>
      <w:t>2</w:t>
    </w:r>
    <w:r>
      <w:rPr>
        <w:rStyle w:val="a4"/>
        <w:rtl/>
      </w:rPr>
      <w:fldChar w:fldCharType="end"/>
    </w:r>
  </w:p>
  <w:p w:rsidR="004B66EE" w:rsidRDefault="0018121F" w:rsidP="003763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21F" w:rsidRDefault="0018121F">
      <w:r>
        <w:separator/>
      </w:r>
    </w:p>
  </w:footnote>
  <w:footnote w:type="continuationSeparator" w:id="0">
    <w:p w:rsidR="0018121F" w:rsidRDefault="00181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26"/>
    <w:rsid w:val="00144A6B"/>
    <w:rsid w:val="0018121F"/>
    <w:rsid w:val="00343E06"/>
    <w:rsid w:val="006531BE"/>
    <w:rsid w:val="00817E9D"/>
    <w:rsid w:val="008F4F2D"/>
    <w:rsid w:val="00A57A26"/>
    <w:rsid w:val="00C94031"/>
    <w:rsid w:val="00CF7D8A"/>
    <w:rsid w:val="00D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26"/>
    <w:pPr>
      <w:widowControl w:val="0"/>
      <w:bidi/>
      <w:spacing w:after="0" w:line="240" w:lineRule="auto"/>
      <w:ind w:firstLine="454"/>
      <w:jc w:val="mediumKashida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A57A26"/>
    <w:rPr>
      <w:color w:val="0000FF"/>
      <w:u w:val="single"/>
    </w:rPr>
  </w:style>
  <w:style w:type="paragraph" w:customStyle="1" w:styleId="ParaChar">
    <w:name w:val="خط الفقرة الافتراضي Para Char"/>
    <w:basedOn w:val="a"/>
    <w:rsid w:val="00A57A26"/>
    <w:pPr>
      <w:widowControl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paragraph" w:styleId="a3">
    <w:name w:val="footer"/>
    <w:basedOn w:val="a"/>
    <w:link w:val="Char"/>
    <w:rsid w:val="00A57A26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A57A26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styleId="a4">
    <w:name w:val="page number"/>
    <w:basedOn w:val="a0"/>
    <w:rsid w:val="00A57A26"/>
  </w:style>
  <w:style w:type="paragraph" w:styleId="a5">
    <w:name w:val="Subtitle"/>
    <w:basedOn w:val="a"/>
    <w:link w:val="Char0"/>
    <w:qFormat/>
    <w:rsid w:val="00A57A26"/>
    <w:pPr>
      <w:widowControl/>
      <w:ind w:firstLine="0"/>
      <w:jc w:val="left"/>
    </w:pPr>
    <w:rPr>
      <w:rFonts w:ascii="Times New Roman" w:hAnsi="Times New Roman" w:cs="Arial"/>
      <w:b/>
      <w:bCs/>
      <w:noProof/>
      <w:color w:val="auto"/>
      <w:sz w:val="20"/>
      <w:szCs w:val="32"/>
    </w:rPr>
  </w:style>
  <w:style w:type="character" w:customStyle="1" w:styleId="Char0">
    <w:name w:val="عنوان فرعي Char"/>
    <w:basedOn w:val="a0"/>
    <w:link w:val="a5"/>
    <w:rsid w:val="00A57A26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6">
    <w:name w:val="header"/>
    <w:basedOn w:val="a"/>
    <w:link w:val="Char1"/>
    <w:rsid w:val="00A57A26"/>
    <w:pPr>
      <w:widowControl/>
      <w:tabs>
        <w:tab w:val="center" w:pos="4153"/>
        <w:tab w:val="right" w:pos="8306"/>
      </w:tabs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1">
    <w:name w:val="رأس الصفحة Char"/>
    <w:basedOn w:val="a0"/>
    <w:link w:val="a6"/>
    <w:rsid w:val="00A57A2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A57A2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"/>
    <w:basedOn w:val="a"/>
    <w:autoRedefine/>
    <w:rsid w:val="00A57A26"/>
    <w:pPr>
      <w:adjustRightInd w:val="0"/>
      <w:spacing w:line="360" w:lineRule="atLeast"/>
      <w:ind w:firstLine="0"/>
      <w:jc w:val="left"/>
      <w:textAlignment w:val="baseline"/>
    </w:pPr>
    <w:rPr>
      <w:rFonts w:ascii="Times New Roman" w:hAnsi="Times New Roman"/>
      <w:color w:val="auto"/>
      <w:sz w:val="28"/>
      <w:szCs w:val="20"/>
      <w:lang w:eastAsia="en-US"/>
    </w:rPr>
  </w:style>
  <w:style w:type="paragraph" w:customStyle="1" w:styleId="western">
    <w:name w:val="western"/>
    <w:basedOn w:val="a"/>
    <w:rsid w:val="00A57A26"/>
    <w:pPr>
      <w:widowControl/>
      <w:bidi w:val="0"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26"/>
    <w:pPr>
      <w:widowControl w:val="0"/>
      <w:bidi/>
      <w:spacing w:after="0" w:line="240" w:lineRule="auto"/>
      <w:ind w:firstLine="454"/>
      <w:jc w:val="mediumKashida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A57A26"/>
    <w:rPr>
      <w:color w:val="0000FF"/>
      <w:u w:val="single"/>
    </w:rPr>
  </w:style>
  <w:style w:type="paragraph" w:customStyle="1" w:styleId="ParaChar">
    <w:name w:val="خط الفقرة الافتراضي Para Char"/>
    <w:basedOn w:val="a"/>
    <w:rsid w:val="00A57A26"/>
    <w:pPr>
      <w:widowControl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paragraph" w:styleId="a3">
    <w:name w:val="footer"/>
    <w:basedOn w:val="a"/>
    <w:link w:val="Char"/>
    <w:rsid w:val="00A57A26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A57A26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styleId="a4">
    <w:name w:val="page number"/>
    <w:basedOn w:val="a0"/>
    <w:rsid w:val="00A57A26"/>
  </w:style>
  <w:style w:type="paragraph" w:styleId="a5">
    <w:name w:val="Subtitle"/>
    <w:basedOn w:val="a"/>
    <w:link w:val="Char0"/>
    <w:qFormat/>
    <w:rsid w:val="00A57A26"/>
    <w:pPr>
      <w:widowControl/>
      <w:ind w:firstLine="0"/>
      <w:jc w:val="left"/>
    </w:pPr>
    <w:rPr>
      <w:rFonts w:ascii="Times New Roman" w:hAnsi="Times New Roman" w:cs="Arial"/>
      <w:b/>
      <w:bCs/>
      <w:noProof/>
      <w:color w:val="auto"/>
      <w:sz w:val="20"/>
      <w:szCs w:val="32"/>
    </w:rPr>
  </w:style>
  <w:style w:type="character" w:customStyle="1" w:styleId="Char0">
    <w:name w:val="عنوان فرعي Char"/>
    <w:basedOn w:val="a0"/>
    <w:link w:val="a5"/>
    <w:rsid w:val="00A57A26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6">
    <w:name w:val="header"/>
    <w:basedOn w:val="a"/>
    <w:link w:val="Char1"/>
    <w:rsid w:val="00A57A26"/>
    <w:pPr>
      <w:widowControl/>
      <w:tabs>
        <w:tab w:val="center" w:pos="4153"/>
        <w:tab w:val="right" w:pos="8306"/>
      </w:tabs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1">
    <w:name w:val="رأس الصفحة Char"/>
    <w:basedOn w:val="a0"/>
    <w:link w:val="a6"/>
    <w:rsid w:val="00A57A2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A57A2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"/>
    <w:basedOn w:val="a"/>
    <w:autoRedefine/>
    <w:rsid w:val="00A57A26"/>
    <w:pPr>
      <w:adjustRightInd w:val="0"/>
      <w:spacing w:line="360" w:lineRule="atLeast"/>
      <w:ind w:firstLine="0"/>
      <w:jc w:val="left"/>
      <w:textAlignment w:val="baseline"/>
    </w:pPr>
    <w:rPr>
      <w:rFonts w:ascii="Times New Roman" w:hAnsi="Times New Roman"/>
      <w:color w:val="auto"/>
      <w:sz w:val="28"/>
      <w:szCs w:val="20"/>
      <w:lang w:eastAsia="en-US"/>
    </w:rPr>
  </w:style>
  <w:style w:type="paragraph" w:customStyle="1" w:styleId="western">
    <w:name w:val="western"/>
    <w:basedOn w:val="a"/>
    <w:rsid w:val="00A57A26"/>
    <w:pPr>
      <w:widowControl/>
      <w:bidi w:val="0"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alktamee@ksu.edu.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dijital</dc:creator>
  <cp:lastModifiedBy>dijital</cp:lastModifiedBy>
  <cp:revision>3</cp:revision>
  <cp:lastPrinted>2014-08-27T21:47:00Z</cp:lastPrinted>
  <dcterms:created xsi:type="dcterms:W3CDTF">2013-10-20T18:24:00Z</dcterms:created>
  <dcterms:modified xsi:type="dcterms:W3CDTF">2014-08-27T21:49:00Z</dcterms:modified>
</cp:coreProperties>
</file>