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5CE0E0" w14:textId="77777777" w:rsidR="007A4A94" w:rsidRPr="004C5A78" w:rsidRDefault="007A4A94" w:rsidP="004C5A78">
      <w:pPr>
        <w:jc w:val="center"/>
        <w:rPr>
          <w:rFonts w:ascii="Tahoma" w:hAnsi="Tahoma" w:cs="Arial"/>
          <w:rtl/>
        </w:rPr>
      </w:pPr>
    </w:p>
    <w:p w14:paraId="522BD567" w14:textId="77777777" w:rsidR="0001662F" w:rsidRPr="004C5A78" w:rsidRDefault="0001662F" w:rsidP="004C5A78">
      <w:pPr>
        <w:jc w:val="center"/>
        <w:rPr>
          <w:rFonts w:ascii="Tahoma" w:hAnsi="Tahoma" w:cs="Arial"/>
          <w:rtl/>
        </w:rPr>
      </w:pPr>
    </w:p>
    <w:p w14:paraId="76A6BD10" w14:textId="77777777" w:rsidR="0001662F" w:rsidRPr="004C5A78" w:rsidRDefault="0001662F" w:rsidP="004C5A78">
      <w:pPr>
        <w:jc w:val="center"/>
        <w:rPr>
          <w:rFonts w:ascii="Tahoma" w:hAnsi="Tahoma" w:cs="Arial"/>
          <w:rtl/>
        </w:rPr>
      </w:pPr>
    </w:p>
    <w:p w14:paraId="75AFF72F" w14:textId="77777777" w:rsidR="0001662F" w:rsidRPr="004C5A78" w:rsidRDefault="0001662F" w:rsidP="004C5A78">
      <w:pPr>
        <w:jc w:val="center"/>
        <w:rPr>
          <w:rFonts w:ascii="Tahoma" w:hAnsi="Tahoma" w:cs="Arial"/>
          <w:rtl/>
        </w:rPr>
      </w:pPr>
      <w:r w:rsidRPr="004C5A78">
        <w:rPr>
          <w:rFonts w:ascii="Tahoma" w:hAnsi="Tahoma" w:cs="Arial"/>
          <w:b/>
          <w:bCs/>
          <w:rtl/>
        </w:rPr>
        <w:t>كلية التربية / قسم علم النفس</w:t>
      </w:r>
    </w:p>
    <w:p w14:paraId="7AAAC753" w14:textId="77777777" w:rsidR="0001662F" w:rsidRPr="004C5A78" w:rsidRDefault="0001662F" w:rsidP="004C5A78">
      <w:pPr>
        <w:jc w:val="center"/>
        <w:rPr>
          <w:rFonts w:ascii="Tahoma" w:hAnsi="Tahoma" w:cs="Arial"/>
          <w:b/>
          <w:bCs/>
          <w:rtl/>
        </w:rPr>
      </w:pPr>
    </w:p>
    <w:p w14:paraId="04ADA1BC" w14:textId="77777777" w:rsidR="0001662F" w:rsidRPr="004C5A78" w:rsidRDefault="0001662F" w:rsidP="004C5A78">
      <w:pPr>
        <w:jc w:val="center"/>
        <w:rPr>
          <w:rFonts w:ascii="Tahoma" w:hAnsi="Tahoma" w:cs="Arial"/>
          <w:b/>
          <w:bCs/>
          <w:rtl/>
        </w:rPr>
      </w:pPr>
      <w:r w:rsidRPr="004C5A78">
        <w:rPr>
          <w:rFonts w:ascii="Tahoma" w:hAnsi="Tahoma" w:cs="Arial"/>
          <w:b/>
          <w:bCs/>
          <w:rtl/>
        </w:rPr>
        <w:t xml:space="preserve">خطة مقرر </w:t>
      </w:r>
      <w:r w:rsidR="00394BEA">
        <w:rPr>
          <w:rFonts w:ascii="Tahoma" w:hAnsi="Tahoma" w:cs="Arial" w:hint="cs"/>
          <w:b/>
          <w:bCs/>
          <w:rtl/>
        </w:rPr>
        <w:t>نظريات الشخصية (٣٣٢ نفس)</w:t>
      </w:r>
    </w:p>
    <w:p w14:paraId="1422500A" w14:textId="77777777" w:rsidR="0001662F" w:rsidRPr="004C5A78" w:rsidRDefault="0001662F" w:rsidP="004C5A78">
      <w:pPr>
        <w:jc w:val="center"/>
        <w:rPr>
          <w:rFonts w:ascii="Tahoma" w:hAnsi="Tahoma" w:cs="Arial"/>
          <w:b/>
          <w:bCs/>
          <w:rtl/>
        </w:rPr>
      </w:pPr>
    </w:p>
    <w:p w14:paraId="03653F97" w14:textId="77777777" w:rsidR="0001662F" w:rsidRPr="004C5A78" w:rsidRDefault="00F32B5B" w:rsidP="004C5A78">
      <w:pPr>
        <w:jc w:val="center"/>
        <w:rPr>
          <w:rFonts w:ascii="Tahoma" w:hAnsi="Tahoma" w:cs="Arial"/>
          <w:rtl/>
        </w:rPr>
      </w:pPr>
      <w:r w:rsidRPr="004C5A78">
        <w:rPr>
          <w:rFonts w:ascii="Tahoma" w:hAnsi="Tahoma" w:cs="Arial"/>
          <w:b/>
          <w:bCs/>
          <w:rtl/>
        </w:rPr>
        <w:t>الفصل الدراسي ال</w:t>
      </w:r>
      <w:r w:rsidR="00494AF7" w:rsidRPr="004C5A78">
        <w:rPr>
          <w:rFonts w:ascii="Tahoma" w:hAnsi="Tahoma" w:cs="Arial"/>
          <w:b/>
          <w:bCs/>
          <w:rtl/>
        </w:rPr>
        <w:t>أول</w:t>
      </w:r>
      <w:r w:rsidR="0001662F" w:rsidRPr="004C5A78">
        <w:rPr>
          <w:rFonts w:ascii="Tahoma" w:hAnsi="Tahoma" w:cs="Arial"/>
          <w:b/>
          <w:bCs/>
          <w:rtl/>
        </w:rPr>
        <w:t xml:space="preserve"> 143</w:t>
      </w:r>
      <w:r w:rsidR="006D00AE" w:rsidRPr="004C5A78">
        <w:rPr>
          <w:rFonts w:ascii="Tahoma" w:hAnsi="Tahoma" w:cs="Arial"/>
          <w:b/>
          <w:bCs/>
          <w:rtl/>
        </w:rPr>
        <w:t>5 _</w:t>
      </w:r>
      <w:r w:rsidR="0001662F" w:rsidRPr="004C5A78">
        <w:rPr>
          <w:rFonts w:ascii="Tahoma" w:hAnsi="Tahoma" w:cs="Arial"/>
          <w:b/>
          <w:bCs/>
          <w:rtl/>
        </w:rPr>
        <w:t>-143</w:t>
      </w:r>
      <w:r w:rsidR="006D00AE" w:rsidRPr="004C5A78">
        <w:rPr>
          <w:rFonts w:ascii="Tahoma" w:hAnsi="Tahoma" w:cs="Arial"/>
          <w:b/>
          <w:bCs/>
          <w:rtl/>
        </w:rPr>
        <w:t>6</w:t>
      </w:r>
      <w:r w:rsidR="0001662F" w:rsidRPr="004C5A78">
        <w:rPr>
          <w:rFonts w:ascii="Tahoma" w:hAnsi="Tahoma" w:cs="Arial"/>
          <w:b/>
          <w:bCs/>
          <w:rtl/>
        </w:rPr>
        <w:t>هـ</w:t>
      </w:r>
    </w:p>
    <w:p w14:paraId="5E4540EC" w14:textId="77777777" w:rsidR="0001662F" w:rsidRPr="004C5A78" w:rsidRDefault="0001662F" w:rsidP="004C5A78">
      <w:pPr>
        <w:jc w:val="center"/>
        <w:rPr>
          <w:rFonts w:ascii="Tahoma" w:hAnsi="Tahoma" w:cs="Arial"/>
          <w:rtl/>
        </w:rPr>
      </w:pPr>
    </w:p>
    <w:p w14:paraId="21D87900" w14:textId="77777777" w:rsidR="0001662F" w:rsidRPr="004C5A78" w:rsidRDefault="0001662F" w:rsidP="004C5A78">
      <w:pPr>
        <w:jc w:val="center"/>
        <w:rPr>
          <w:rFonts w:ascii="Tahoma" w:hAnsi="Tahoma" w:cs="Arial"/>
          <w:rtl/>
        </w:rPr>
      </w:pPr>
    </w:p>
    <w:p w14:paraId="08A6B19F" w14:textId="77777777" w:rsidR="0001662F" w:rsidRPr="004C5A78" w:rsidRDefault="0001662F" w:rsidP="004C5A78">
      <w:pPr>
        <w:rPr>
          <w:rFonts w:ascii="Tahoma" w:hAnsi="Tahoma" w:cs="Arial"/>
          <w:rtl/>
        </w:rPr>
      </w:pPr>
    </w:p>
    <w:p w14:paraId="7DF8D236" w14:textId="77777777" w:rsidR="0001662F" w:rsidRPr="004C5A78" w:rsidRDefault="0001662F" w:rsidP="00051E69">
      <w:pPr>
        <w:numPr>
          <w:ilvl w:val="0"/>
          <w:numId w:val="6"/>
        </w:numPr>
        <w:rPr>
          <w:rFonts w:ascii="Tahoma" w:hAnsi="Tahoma" w:cs="Arial"/>
          <w:b/>
          <w:bCs/>
          <w:rtl/>
        </w:rPr>
      </w:pPr>
      <w:r w:rsidRPr="004C5A78">
        <w:rPr>
          <w:rFonts w:ascii="Tahoma" w:hAnsi="Tahoma" w:cs="Arial"/>
          <w:b/>
          <w:bCs/>
          <w:rtl/>
        </w:rPr>
        <w:t>اسم المحاضر:</w:t>
      </w:r>
      <w:r w:rsidRPr="007159CF">
        <w:rPr>
          <w:rFonts w:ascii="Tahoma" w:hAnsi="Tahoma" w:cs="Arial"/>
          <w:b/>
          <w:bCs/>
          <w:rtl/>
        </w:rPr>
        <w:t xml:space="preserve"> </w:t>
      </w:r>
      <w:r w:rsidR="006D00AE" w:rsidRPr="007159CF">
        <w:rPr>
          <w:rFonts w:ascii="Tahoma" w:hAnsi="Tahoma" w:cs="Arial"/>
          <w:rtl/>
        </w:rPr>
        <w:t>نسيبة محفوظ باطرفي</w:t>
      </w:r>
    </w:p>
    <w:p w14:paraId="4DA55D53" w14:textId="77777777" w:rsidR="0001662F" w:rsidRDefault="0001662F" w:rsidP="004B40E0">
      <w:pPr>
        <w:numPr>
          <w:ilvl w:val="0"/>
          <w:numId w:val="6"/>
        </w:numPr>
        <w:ind w:right="-58"/>
        <w:rPr>
          <w:rFonts w:ascii="Tahoma" w:hAnsi="Tahoma" w:cs="Arial"/>
          <w:b/>
          <w:bCs/>
          <w:rtl/>
        </w:rPr>
      </w:pPr>
      <w:r w:rsidRPr="004C5A78">
        <w:rPr>
          <w:rFonts w:ascii="Tahoma" w:hAnsi="Tahoma" w:cs="Arial"/>
          <w:b/>
          <w:bCs/>
          <w:rtl/>
        </w:rPr>
        <w:t>وقت المحاضرة:</w:t>
      </w:r>
      <w:r w:rsidRPr="007159CF">
        <w:rPr>
          <w:rFonts w:ascii="Tahoma" w:hAnsi="Tahoma" w:cs="Arial"/>
          <w:rtl/>
        </w:rPr>
        <w:t xml:space="preserve"> يوم ا</w:t>
      </w:r>
      <w:r w:rsidR="00680E3E">
        <w:rPr>
          <w:rFonts w:ascii="Tahoma" w:hAnsi="Tahoma" w:cs="Arial" w:hint="cs"/>
          <w:rtl/>
        </w:rPr>
        <w:t>لاربعاء ١٠ـ١٢ /١ـ٢</w:t>
      </w:r>
    </w:p>
    <w:p w14:paraId="5BFA0ECB" w14:textId="77777777" w:rsidR="00103223" w:rsidRPr="00103223" w:rsidRDefault="00103223" w:rsidP="00051E69">
      <w:pPr>
        <w:pStyle w:val="ColorfulList-Accent11"/>
        <w:numPr>
          <w:ilvl w:val="0"/>
          <w:numId w:val="6"/>
        </w:numPr>
        <w:spacing w:before="100" w:beforeAutospacing="1" w:after="100" w:afterAutospacing="1" w:line="240" w:lineRule="auto"/>
        <w:rPr>
          <w:rFonts w:ascii="Simplified Arabic" w:eastAsia="Times New Roman" w:hAnsi="Simplified Arabic" w:cs="Simplified Arabic"/>
          <w:color w:val="000000"/>
          <w:sz w:val="24"/>
          <w:szCs w:val="24"/>
          <w:rtl/>
        </w:rPr>
      </w:pPr>
      <w:r w:rsidRPr="00103223">
        <w:rPr>
          <w:rFonts w:ascii="Simplified Arabic" w:eastAsia="Times New Roman" w:hAnsi="Simplified Arabic" w:cs="Simplified Arabic" w:hint="cs"/>
          <w:b/>
          <w:bCs/>
          <w:color w:val="000000"/>
          <w:sz w:val="28"/>
          <w:szCs w:val="28"/>
          <w:u w:val="single"/>
          <w:rtl/>
        </w:rPr>
        <w:t>اسم</w:t>
      </w:r>
      <w:r w:rsidRPr="00103223">
        <w:rPr>
          <w:rFonts w:ascii="Simplified Arabic" w:eastAsia="Times New Roman" w:hAnsi="Simplified Arabic" w:cs="Simplified Arabic"/>
          <w:b/>
          <w:bCs/>
          <w:color w:val="000000"/>
          <w:sz w:val="28"/>
          <w:szCs w:val="28"/>
          <w:u w:val="single"/>
          <w:rtl/>
        </w:rPr>
        <w:t xml:space="preserve"> المقرر</w:t>
      </w:r>
      <w:r w:rsidRPr="00103223">
        <w:rPr>
          <w:rFonts w:ascii="Simplified Arabic" w:eastAsia="Times New Roman" w:hAnsi="Simplified Arabic" w:cs="Simplified Arabic" w:hint="cs"/>
          <w:b/>
          <w:bCs/>
          <w:color w:val="000000"/>
          <w:sz w:val="28"/>
          <w:szCs w:val="28"/>
          <w:u w:val="single"/>
          <w:rtl/>
        </w:rPr>
        <w:t xml:space="preserve"> ورمزه</w:t>
      </w:r>
      <w:r w:rsidRPr="00103223">
        <w:rPr>
          <w:rFonts w:ascii="Simplified Arabic" w:eastAsia="Times New Roman" w:hAnsi="Simplified Arabic" w:cs="Simplified Arabic"/>
          <w:b/>
          <w:bCs/>
          <w:color w:val="000000"/>
          <w:sz w:val="24"/>
          <w:szCs w:val="24"/>
          <w:rtl/>
        </w:rPr>
        <w:t>:</w:t>
      </w:r>
      <w:r w:rsidR="00680E3E">
        <w:rPr>
          <w:rFonts w:ascii="Simplified Arabic" w:eastAsia="Times New Roman" w:hAnsi="Simplified Arabic" w:cs="Simplified Arabic"/>
          <w:b/>
          <w:bCs/>
          <w:color w:val="000000"/>
          <w:sz w:val="24"/>
          <w:szCs w:val="24"/>
          <w:rtl/>
        </w:rPr>
        <w:t xml:space="preserve"> </w:t>
      </w:r>
      <w:r w:rsidR="00680E3E">
        <w:rPr>
          <w:rFonts w:ascii="Tahoma" w:eastAsia="Times New Roman" w:hAnsi="Tahoma" w:hint="cs"/>
          <w:sz w:val="24"/>
          <w:szCs w:val="24"/>
          <w:rtl/>
        </w:rPr>
        <w:t>نظريات الشخصية-( ٣٣٢ نفس)</w:t>
      </w:r>
    </w:p>
    <w:p w14:paraId="23167331" w14:textId="77777777" w:rsidR="00103223" w:rsidRPr="00103223" w:rsidRDefault="00103223" w:rsidP="00051E69">
      <w:pPr>
        <w:pStyle w:val="ColorfulList-Accent11"/>
        <w:numPr>
          <w:ilvl w:val="0"/>
          <w:numId w:val="6"/>
        </w:numPr>
        <w:spacing w:before="100" w:beforeAutospacing="1" w:after="100" w:afterAutospacing="1" w:line="240" w:lineRule="auto"/>
        <w:rPr>
          <w:rFonts w:ascii="Simplified Arabic" w:eastAsia="Times New Roman" w:hAnsi="Simplified Arabic" w:cs="Simplified Arabic"/>
          <w:color w:val="000000"/>
          <w:sz w:val="24"/>
          <w:szCs w:val="24"/>
        </w:rPr>
      </w:pPr>
      <w:r w:rsidRPr="00103223">
        <w:rPr>
          <w:rFonts w:ascii="Simplified Arabic" w:eastAsia="Times New Roman" w:hAnsi="Simplified Arabic" w:cs="Simplified Arabic" w:hint="cs"/>
          <w:b/>
          <w:bCs/>
          <w:color w:val="000000"/>
          <w:sz w:val="28"/>
          <w:szCs w:val="28"/>
          <w:u w:val="single"/>
          <w:rtl/>
        </w:rPr>
        <w:t>المستوى</w:t>
      </w:r>
      <w:r w:rsidRPr="00103223">
        <w:rPr>
          <w:rFonts w:ascii="Simplified Arabic" w:eastAsia="Times New Roman" w:hAnsi="Simplified Arabic" w:cs="Simplified Arabic"/>
          <w:b/>
          <w:bCs/>
          <w:color w:val="000000"/>
          <w:sz w:val="28"/>
          <w:szCs w:val="28"/>
          <w:rtl/>
        </w:rPr>
        <w:t>:</w:t>
      </w:r>
      <w:r w:rsidRPr="00103223">
        <w:rPr>
          <w:rFonts w:ascii="Simplified Arabic" w:eastAsia="Times New Roman" w:hAnsi="Simplified Arabic" w:cs="Simplified Arabic"/>
          <w:b/>
          <w:bCs/>
          <w:color w:val="000000"/>
          <w:sz w:val="24"/>
          <w:szCs w:val="24"/>
          <w:rtl/>
        </w:rPr>
        <w:t xml:space="preserve"> </w:t>
      </w:r>
      <w:r w:rsidRPr="007159CF">
        <w:rPr>
          <w:rFonts w:ascii="Tahoma" w:eastAsia="Times New Roman" w:hAnsi="Tahoma" w:hint="cs"/>
          <w:sz w:val="24"/>
          <w:szCs w:val="24"/>
          <w:rtl/>
        </w:rPr>
        <w:t xml:space="preserve"> </w:t>
      </w:r>
      <w:r w:rsidR="00680E3E">
        <w:rPr>
          <w:rFonts w:ascii="Tahoma" w:eastAsia="Times New Roman" w:hAnsi="Tahoma" w:hint="cs"/>
          <w:sz w:val="24"/>
          <w:szCs w:val="24"/>
          <w:rtl/>
        </w:rPr>
        <w:t>الخامس</w:t>
      </w:r>
    </w:p>
    <w:p w14:paraId="2F4DD26D" w14:textId="77777777" w:rsidR="00494AF7" w:rsidRPr="00C62385" w:rsidRDefault="00103223" w:rsidP="00662400">
      <w:pPr>
        <w:pStyle w:val="ColorfulList-Accent11"/>
        <w:numPr>
          <w:ilvl w:val="0"/>
          <w:numId w:val="6"/>
        </w:numPr>
        <w:spacing w:before="100" w:beforeAutospacing="1" w:after="100" w:afterAutospacing="1" w:line="240" w:lineRule="auto"/>
        <w:rPr>
          <w:rFonts w:ascii="Tahoma" w:hAnsi="Tahoma"/>
          <w:b/>
          <w:bCs/>
          <w:rtl/>
        </w:rPr>
      </w:pPr>
      <w:r w:rsidRPr="00C62385">
        <w:rPr>
          <w:rFonts w:ascii="Simplified Arabic" w:eastAsia="Times New Roman" w:hAnsi="Simplified Arabic" w:cs="Simplified Arabic" w:hint="cs"/>
          <w:b/>
          <w:bCs/>
          <w:color w:val="000000"/>
          <w:sz w:val="28"/>
          <w:szCs w:val="28"/>
          <w:u w:val="single"/>
          <w:rtl/>
        </w:rPr>
        <w:t>الساعات المعتمدة:</w:t>
      </w:r>
      <w:r w:rsidRPr="00C62385">
        <w:rPr>
          <w:rFonts w:ascii="Simplified Arabic" w:eastAsia="Times New Roman" w:hAnsi="Simplified Arabic" w:cs="Simplified Arabic" w:hint="cs"/>
          <w:b/>
          <w:bCs/>
          <w:color w:val="000000"/>
          <w:sz w:val="24"/>
          <w:szCs w:val="24"/>
          <w:rtl/>
        </w:rPr>
        <w:t xml:space="preserve"> </w:t>
      </w:r>
      <w:r w:rsidR="00C62385" w:rsidRPr="007159CF">
        <w:rPr>
          <w:rFonts w:ascii="Tahoma" w:eastAsia="Times New Roman" w:hAnsi="Tahoma" w:hint="cs"/>
          <w:sz w:val="24"/>
          <w:szCs w:val="24"/>
          <w:rtl/>
        </w:rPr>
        <w:t>3 ساعات</w:t>
      </w:r>
    </w:p>
    <w:p w14:paraId="578E7F34" w14:textId="77777777" w:rsidR="00680E3E" w:rsidRPr="00680E3E" w:rsidRDefault="00680E3E" w:rsidP="00680E3E">
      <w:pPr>
        <w:rPr>
          <w:b/>
          <w:bCs/>
          <w:sz w:val="26"/>
          <w:szCs w:val="26"/>
          <w:rtl/>
        </w:rPr>
      </w:pPr>
    </w:p>
    <w:p w14:paraId="10B2E568" w14:textId="77777777" w:rsidR="00680E3E" w:rsidRPr="00680E3E" w:rsidRDefault="00680E3E" w:rsidP="00680E3E">
      <w:pPr>
        <w:numPr>
          <w:ilvl w:val="0"/>
          <w:numId w:val="17"/>
        </w:numPr>
        <w:rPr>
          <w:b/>
          <w:bCs/>
          <w:sz w:val="26"/>
          <w:szCs w:val="26"/>
        </w:rPr>
      </w:pPr>
      <w:r w:rsidRPr="00680E3E">
        <w:rPr>
          <w:rFonts w:hint="cs"/>
          <w:b/>
          <w:bCs/>
          <w:sz w:val="26"/>
          <w:szCs w:val="26"/>
          <w:rtl/>
        </w:rPr>
        <w:t>أ</w:t>
      </w:r>
      <w:r w:rsidRPr="00680E3E">
        <w:rPr>
          <w:b/>
          <w:bCs/>
          <w:sz w:val="26"/>
          <w:szCs w:val="26"/>
          <w:rtl/>
        </w:rPr>
        <w:t>هداف المقرر :</w:t>
      </w:r>
    </w:p>
    <w:p w14:paraId="3A176F65" w14:textId="77777777" w:rsidR="00DC0BD0" w:rsidRDefault="00680E3E" w:rsidP="00DC0BD0">
      <w:pPr>
        <w:ind w:left="720"/>
        <w:rPr>
          <w:b/>
          <w:bCs/>
          <w:sz w:val="26"/>
          <w:szCs w:val="26"/>
          <w:rtl/>
        </w:rPr>
      </w:pPr>
      <w:r w:rsidRPr="00680E3E">
        <w:rPr>
          <w:rFonts w:hint="cs"/>
          <w:b/>
          <w:bCs/>
          <w:sz w:val="26"/>
          <w:szCs w:val="26"/>
          <w:rtl/>
        </w:rPr>
        <w:t>يهدف المقرر إلى الوقوف على اهمية الشخصية والتعرف على طبيعتها ومكوناتها وأبعادها، وكيفية قياسها. كما يهدف إلى طبيعة العلاقة بين الثقافة والشخصية، ودور الشخصية في تشكيل السلوك. كما يهدف إلى التعرف بالنظريات الرئيسية التي عنيت بفهم طبيعة الشخصية وكيفية تكونها؛ كخطوة ضرورية للكشف عن العوامل التي تسهم في تشكيل الشخصية.</w:t>
      </w:r>
    </w:p>
    <w:p w14:paraId="30193A67" w14:textId="77777777" w:rsidR="00A51C2D" w:rsidRDefault="00A51C2D" w:rsidP="003166A7">
      <w:pPr>
        <w:ind w:left="720"/>
        <w:rPr>
          <w:b/>
          <w:bCs/>
          <w:sz w:val="26"/>
          <w:szCs w:val="26"/>
          <w:rtl/>
        </w:rPr>
      </w:pPr>
    </w:p>
    <w:tbl>
      <w:tblPr>
        <w:tblpPr w:leftFromText="180" w:rightFromText="180" w:vertAnchor="page" w:horzAnchor="page" w:tblpX="469" w:tblpY="8461"/>
        <w:bidiVisual/>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2246"/>
        <w:gridCol w:w="6226"/>
      </w:tblGrid>
      <w:tr w:rsidR="00092A97" w:rsidRPr="004F733C" w14:paraId="3BD0B6AC" w14:textId="77777777" w:rsidTr="00092A97">
        <w:tc>
          <w:tcPr>
            <w:tcW w:w="1356" w:type="dxa"/>
            <w:shd w:val="clear" w:color="auto" w:fill="auto"/>
            <w:vAlign w:val="center"/>
          </w:tcPr>
          <w:p w14:paraId="52E24A8C" w14:textId="77777777" w:rsidR="00092A97" w:rsidRPr="00680E3E" w:rsidRDefault="00092A97" w:rsidP="00092A97">
            <w:pPr>
              <w:jc w:val="center"/>
              <w:rPr>
                <w:b/>
                <w:bCs/>
                <w:sz w:val="26"/>
                <w:szCs w:val="26"/>
                <w:rtl/>
              </w:rPr>
            </w:pPr>
            <w:r w:rsidRPr="00680E3E">
              <w:rPr>
                <w:b/>
                <w:bCs/>
                <w:sz w:val="26"/>
                <w:szCs w:val="26"/>
                <w:rtl/>
              </w:rPr>
              <w:t>الأسبوع</w:t>
            </w:r>
          </w:p>
        </w:tc>
        <w:tc>
          <w:tcPr>
            <w:tcW w:w="2246" w:type="dxa"/>
            <w:shd w:val="clear" w:color="auto" w:fill="auto"/>
            <w:vAlign w:val="center"/>
          </w:tcPr>
          <w:p w14:paraId="4E52C17D" w14:textId="77777777" w:rsidR="00092A97" w:rsidRPr="00680E3E" w:rsidRDefault="00092A97" w:rsidP="00092A97">
            <w:pPr>
              <w:jc w:val="center"/>
              <w:rPr>
                <w:b/>
                <w:bCs/>
                <w:sz w:val="26"/>
                <w:szCs w:val="26"/>
                <w:rtl/>
              </w:rPr>
            </w:pPr>
            <w:r w:rsidRPr="00680E3E">
              <w:rPr>
                <w:rFonts w:hint="cs"/>
                <w:b/>
                <w:bCs/>
                <w:sz w:val="26"/>
                <w:szCs w:val="26"/>
                <w:rtl/>
              </w:rPr>
              <w:t>التاريخ</w:t>
            </w:r>
          </w:p>
        </w:tc>
        <w:tc>
          <w:tcPr>
            <w:tcW w:w="6226" w:type="dxa"/>
            <w:shd w:val="clear" w:color="auto" w:fill="auto"/>
            <w:vAlign w:val="center"/>
          </w:tcPr>
          <w:p w14:paraId="57D5B013" w14:textId="77777777" w:rsidR="00092A97" w:rsidRPr="00680E3E" w:rsidRDefault="00092A97" w:rsidP="00092A97">
            <w:pPr>
              <w:jc w:val="center"/>
              <w:rPr>
                <w:b/>
                <w:bCs/>
                <w:sz w:val="26"/>
                <w:szCs w:val="26"/>
                <w:rtl/>
              </w:rPr>
            </w:pPr>
            <w:r w:rsidRPr="00680E3E">
              <w:rPr>
                <w:b/>
                <w:bCs/>
                <w:sz w:val="26"/>
                <w:szCs w:val="26"/>
                <w:rtl/>
              </w:rPr>
              <w:t>موضوع المحاضرة</w:t>
            </w:r>
          </w:p>
        </w:tc>
      </w:tr>
      <w:tr w:rsidR="00092A97" w:rsidRPr="004F733C" w14:paraId="510365F8" w14:textId="77777777" w:rsidTr="00092A97">
        <w:tc>
          <w:tcPr>
            <w:tcW w:w="1356" w:type="dxa"/>
            <w:shd w:val="clear" w:color="auto" w:fill="auto"/>
            <w:vAlign w:val="center"/>
          </w:tcPr>
          <w:p w14:paraId="50FCC24B" w14:textId="77777777" w:rsidR="00092A97" w:rsidRPr="00680E3E" w:rsidRDefault="00092A97" w:rsidP="00092A97">
            <w:pPr>
              <w:jc w:val="center"/>
              <w:rPr>
                <w:b/>
                <w:bCs/>
                <w:sz w:val="26"/>
                <w:szCs w:val="26"/>
                <w:rtl/>
              </w:rPr>
            </w:pPr>
            <w:r w:rsidRPr="00680E3E">
              <w:rPr>
                <w:rFonts w:hint="cs"/>
                <w:sz w:val="26"/>
                <w:szCs w:val="26"/>
                <w:rtl/>
              </w:rPr>
              <w:t>الأول</w:t>
            </w:r>
          </w:p>
        </w:tc>
        <w:tc>
          <w:tcPr>
            <w:tcW w:w="2246" w:type="dxa"/>
            <w:shd w:val="clear" w:color="auto" w:fill="auto"/>
            <w:vAlign w:val="center"/>
          </w:tcPr>
          <w:p w14:paraId="0BB6A0F9" w14:textId="77777777" w:rsidR="00092A97" w:rsidRPr="00680E3E" w:rsidRDefault="00092A97" w:rsidP="00092A97">
            <w:pPr>
              <w:jc w:val="center"/>
              <w:rPr>
                <w:sz w:val="26"/>
                <w:szCs w:val="26"/>
                <w:rtl/>
              </w:rPr>
            </w:pPr>
            <w:r w:rsidRPr="00680E3E">
              <w:rPr>
                <w:sz w:val="26"/>
                <w:szCs w:val="26"/>
              </w:rPr>
              <w:t>8</w:t>
            </w:r>
            <w:r w:rsidRPr="00680E3E">
              <w:rPr>
                <w:rFonts w:hint="cs"/>
                <w:sz w:val="26"/>
                <w:szCs w:val="26"/>
                <w:rtl/>
              </w:rPr>
              <w:t xml:space="preserve">/ </w:t>
            </w:r>
            <w:r w:rsidRPr="00680E3E">
              <w:rPr>
                <w:sz w:val="26"/>
                <w:szCs w:val="26"/>
              </w:rPr>
              <w:t>11</w:t>
            </w:r>
            <w:r w:rsidRPr="00680E3E">
              <w:rPr>
                <w:rFonts w:hint="cs"/>
                <w:sz w:val="26"/>
                <w:szCs w:val="26"/>
                <w:rtl/>
              </w:rPr>
              <w:t>/ 1435 هـ</w:t>
            </w:r>
          </w:p>
        </w:tc>
        <w:tc>
          <w:tcPr>
            <w:tcW w:w="6226" w:type="dxa"/>
            <w:shd w:val="clear" w:color="auto" w:fill="auto"/>
            <w:vAlign w:val="center"/>
          </w:tcPr>
          <w:p w14:paraId="784A2F3E" w14:textId="77777777" w:rsidR="00092A97" w:rsidRPr="00680E3E" w:rsidRDefault="00092A97" w:rsidP="00092A97">
            <w:pPr>
              <w:jc w:val="center"/>
              <w:rPr>
                <w:sz w:val="26"/>
                <w:szCs w:val="26"/>
                <w:rtl/>
              </w:rPr>
            </w:pPr>
            <w:r w:rsidRPr="00680E3E">
              <w:rPr>
                <w:rFonts w:hint="cs"/>
                <w:sz w:val="26"/>
                <w:szCs w:val="26"/>
                <w:rtl/>
              </w:rPr>
              <w:t>إرشاد أكاديمي</w:t>
            </w:r>
          </w:p>
        </w:tc>
      </w:tr>
      <w:tr w:rsidR="00092A97" w:rsidRPr="004F733C" w14:paraId="7F728457" w14:textId="77777777" w:rsidTr="00092A97">
        <w:tc>
          <w:tcPr>
            <w:tcW w:w="1356" w:type="dxa"/>
            <w:shd w:val="clear" w:color="auto" w:fill="auto"/>
            <w:vAlign w:val="center"/>
          </w:tcPr>
          <w:p w14:paraId="0A6BAC18" w14:textId="77777777" w:rsidR="00092A97" w:rsidRPr="00680E3E" w:rsidRDefault="00092A97" w:rsidP="00092A97">
            <w:pPr>
              <w:jc w:val="center"/>
              <w:rPr>
                <w:b/>
                <w:bCs/>
                <w:sz w:val="26"/>
                <w:szCs w:val="26"/>
                <w:rtl/>
              </w:rPr>
            </w:pPr>
            <w:r w:rsidRPr="00680E3E">
              <w:rPr>
                <w:rFonts w:hint="cs"/>
                <w:sz w:val="26"/>
                <w:szCs w:val="26"/>
                <w:rtl/>
              </w:rPr>
              <w:t>الثاني</w:t>
            </w:r>
          </w:p>
        </w:tc>
        <w:tc>
          <w:tcPr>
            <w:tcW w:w="2246" w:type="dxa"/>
            <w:shd w:val="clear" w:color="auto" w:fill="auto"/>
            <w:vAlign w:val="center"/>
          </w:tcPr>
          <w:p w14:paraId="5FB5D5C1" w14:textId="77777777" w:rsidR="00092A97" w:rsidRPr="00680E3E" w:rsidRDefault="00092A97" w:rsidP="00092A97">
            <w:pPr>
              <w:jc w:val="center"/>
              <w:rPr>
                <w:sz w:val="26"/>
                <w:szCs w:val="26"/>
                <w:rtl/>
              </w:rPr>
            </w:pPr>
            <w:r w:rsidRPr="00680E3E">
              <w:rPr>
                <w:sz w:val="26"/>
                <w:szCs w:val="26"/>
              </w:rPr>
              <w:t>15</w:t>
            </w:r>
            <w:r w:rsidRPr="00680E3E">
              <w:rPr>
                <w:rFonts w:hint="cs"/>
                <w:sz w:val="26"/>
                <w:szCs w:val="26"/>
                <w:rtl/>
              </w:rPr>
              <w:t xml:space="preserve">/ </w:t>
            </w:r>
            <w:r w:rsidRPr="00680E3E">
              <w:rPr>
                <w:sz w:val="26"/>
                <w:szCs w:val="26"/>
              </w:rPr>
              <w:t>11</w:t>
            </w:r>
            <w:r w:rsidRPr="00680E3E">
              <w:rPr>
                <w:rFonts w:hint="cs"/>
                <w:sz w:val="26"/>
                <w:szCs w:val="26"/>
                <w:rtl/>
              </w:rPr>
              <w:t>/ 1435هـ</w:t>
            </w:r>
          </w:p>
        </w:tc>
        <w:tc>
          <w:tcPr>
            <w:tcW w:w="6226" w:type="dxa"/>
            <w:vMerge w:val="restart"/>
            <w:shd w:val="clear" w:color="auto" w:fill="auto"/>
            <w:vAlign w:val="center"/>
          </w:tcPr>
          <w:p w14:paraId="5DD6406D" w14:textId="77777777" w:rsidR="00092A97" w:rsidRPr="00680E3E" w:rsidRDefault="00092A97" w:rsidP="00092A97">
            <w:pPr>
              <w:jc w:val="center"/>
              <w:rPr>
                <w:sz w:val="26"/>
                <w:szCs w:val="26"/>
                <w:rtl/>
              </w:rPr>
            </w:pPr>
            <w:r>
              <w:rPr>
                <w:rFonts w:hint="cs"/>
                <w:sz w:val="26"/>
                <w:szCs w:val="26"/>
                <w:rtl/>
              </w:rPr>
              <w:t>لم تكن الشعبة مربوطة</w:t>
            </w:r>
          </w:p>
        </w:tc>
      </w:tr>
      <w:tr w:rsidR="00092A97" w:rsidRPr="004F733C" w14:paraId="05287AFB" w14:textId="77777777" w:rsidTr="00092A97">
        <w:tc>
          <w:tcPr>
            <w:tcW w:w="1356" w:type="dxa"/>
            <w:shd w:val="clear" w:color="auto" w:fill="auto"/>
            <w:vAlign w:val="center"/>
          </w:tcPr>
          <w:p w14:paraId="674BE946" w14:textId="77777777" w:rsidR="00092A97" w:rsidRPr="00680E3E" w:rsidRDefault="00092A97" w:rsidP="00092A97">
            <w:pPr>
              <w:jc w:val="center"/>
              <w:rPr>
                <w:b/>
                <w:bCs/>
                <w:sz w:val="26"/>
                <w:szCs w:val="26"/>
                <w:rtl/>
              </w:rPr>
            </w:pPr>
            <w:r w:rsidRPr="00680E3E">
              <w:rPr>
                <w:sz w:val="26"/>
                <w:szCs w:val="26"/>
                <w:rtl/>
              </w:rPr>
              <w:t>الثالث</w:t>
            </w:r>
          </w:p>
        </w:tc>
        <w:tc>
          <w:tcPr>
            <w:tcW w:w="2246" w:type="dxa"/>
            <w:shd w:val="clear" w:color="auto" w:fill="auto"/>
            <w:vAlign w:val="center"/>
          </w:tcPr>
          <w:p w14:paraId="66412361" w14:textId="77777777" w:rsidR="00092A97" w:rsidRPr="00680E3E" w:rsidRDefault="00092A97" w:rsidP="00092A97">
            <w:pPr>
              <w:jc w:val="center"/>
              <w:rPr>
                <w:sz w:val="26"/>
                <w:szCs w:val="26"/>
                <w:rtl/>
              </w:rPr>
            </w:pPr>
            <w:r w:rsidRPr="00680E3E">
              <w:rPr>
                <w:rFonts w:hint="cs"/>
                <w:sz w:val="26"/>
                <w:szCs w:val="26"/>
                <w:rtl/>
              </w:rPr>
              <w:t>2</w:t>
            </w:r>
            <w:r w:rsidRPr="00680E3E">
              <w:rPr>
                <w:sz w:val="26"/>
                <w:szCs w:val="26"/>
              </w:rPr>
              <w:t>2</w:t>
            </w:r>
            <w:r w:rsidRPr="00680E3E">
              <w:rPr>
                <w:rFonts w:hint="cs"/>
                <w:sz w:val="26"/>
                <w:szCs w:val="26"/>
                <w:rtl/>
              </w:rPr>
              <w:t xml:space="preserve">/ </w:t>
            </w:r>
            <w:r w:rsidRPr="00680E3E">
              <w:rPr>
                <w:sz w:val="26"/>
                <w:szCs w:val="26"/>
              </w:rPr>
              <w:t>11</w:t>
            </w:r>
            <w:r w:rsidRPr="00680E3E">
              <w:rPr>
                <w:rFonts w:hint="cs"/>
                <w:sz w:val="26"/>
                <w:szCs w:val="26"/>
                <w:rtl/>
              </w:rPr>
              <w:t>/ 1435هـ</w:t>
            </w:r>
          </w:p>
        </w:tc>
        <w:tc>
          <w:tcPr>
            <w:tcW w:w="6226" w:type="dxa"/>
            <w:vMerge/>
            <w:shd w:val="clear" w:color="auto" w:fill="auto"/>
            <w:vAlign w:val="center"/>
          </w:tcPr>
          <w:p w14:paraId="6BF7313A" w14:textId="77777777" w:rsidR="00092A97" w:rsidRPr="00680E3E" w:rsidRDefault="00092A97" w:rsidP="00092A97">
            <w:pPr>
              <w:jc w:val="center"/>
              <w:rPr>
                <w:sz w:val="26"/>
                <w:szCs w:val="26"/>
                <w:rtl/>
              </w:rPr>
            </w:pPr>
          </w:p>
        </w:tc>
      </w:tr>
      <w:tr w:rsidR="00092A97" w:rsidRPr="004F733C" w14:paraId="1D2C19AD" w14:textId="77777777" w:rsidTr="00092A97">
        <w:tc>
          <w:tcPr>
            <w:tcW w:w="1356" w:type="dxa"/>
            <w:shd w:val="clear" w:color="auto" w:fill="auto"/>
            <w:vAlign w:val="center"/>
          </w:tcPr>
          <w:p w14:paraId="7D029ADD" w14:textId="77777777" w:rsidR="00092A97" w:rsidRPr="00680E3E" w:rsidRDefault="00092A97" w:rsidP="00092A97">
            <w:pPr>
              <w:jc w:val="center"/>
              <w:rPr>
                <w:b/>
                <w:bCs/>
                <w:sz w:val="26"/>
                <w:szCs w:val="26"/>
                <w:rtl/>
              </w:rPr>
            </w:pPr>
            <w:r w:rsidRPr="00680E3E">
              <w:rPr>
                <w:sz w:val="26"/>
                <w:szCs w:val="26"/>
                <w:rtl/>
              </w:rPr>
              <w:t>الرابع</w:t>
            </w:r>
          </w:p>
        </w:tc>
        <w:tc>
          <w:tcPr>
            <w:tcW w:w="2246" w:type="dxa"/>
            <w:shd w:val="clear" w:color="auto" w:fill="auto"/>
            <w:vAlign w:val="center"/>
          </w:tcPr>
          <w:p w14:paraId="67FC0C84" w14:textId="77777777" w:rsidR="00092A97" w:rsidRPr="00680E3E" w:rsidRDefault="00092A97" w:rsidP="00092A97">
            <w:pPr>
              <w:jc w:val="center"/>
              <w:rPr>
                <w:sz w:val="26"/>
                <w:szCs w:val="26"/>
                <w:rtl/>
              </w:rPr>
            </w:pPr>
            <w:r w:rsidRPr="00680E3E">
              <w:rPr>
                <w:sz w:val="26"/>
                <w:szCs w:val="26"/>
              </w:rPr>
              <w:t>29</w:t>
            </w:r>
            <w:r w:rsidRPr="00680E3E">
              <w:rPr>
                <w:rFonts w:hint="cs"/>
                <w:sz w:val="26"/>
                <w:szCs w:val="26"/>
                <w:rtl/>
              </w:rPr>
              <w:t>/ 11/ 1435هـ</w:t>
            </w:r>
          </w:p>
        </w:tc>
        <w:tc>
          <w:tcPr>
            <w:tcW w:w="6226" w:type="dxa"/>
            <w:shd w:val="clear" w:color="auto" w:fill="auto"/>
            <w:vAlign w:val="center"/>
          </w:tcPr>
          <w:p w14:paraId="4B790416" w14:textId="77777777" w:rsidR="00092A97" w:rsidRPr="00680E3E" w:rsidRDefault="00092A97" w:rsidP="00092A97">
            <w:pPr>
              <w:jc w:val="center"/>
              <w:rPr>
                <w:sz w:val="26"/>
                <w:szCs w:val="26"/>
                <w:rtl/>
              </w:rPr>
            </w:pPr>
            <w:r w:rsidRPr="00680E3E">
              <w:rPr>
                <w:rFonts w:hint="cs"/>
                <w:sz w:val="26"/>
                <w:szCs w:val="26"/>
                <w:rtl/>
              </w:rPr>
              <w:t>مفهوم النظرية واهميتها في مجال الشخصية.</w:t>
            </w:r>
          </w:p>
          <w:p w14:paraId="7C9E9B8D" w14:textId="77777777" w:rsidR="00092A97" w:rsidRPr="00680E3E" w:rsidRDefault="00092A97" w:rsidP="00092A97">
            <w:pPr>
              <w:jc w:val="center"/>
              <w:rPr>
                <w:sz w:val="26"/>
                <w:szCs w:val="26"/>
                <w:rtl/>
              </w:rPr>
            </w:pPr>
            <w:r w:rsidRPr="00680E3E">
              <w:rPr>
                <w:rFonts w:hint="cs"/>
                <w:sz w:val="26"/>
                <w:szCs w:val="26"/>
                <w:rtl/>
              </w:rPr>
              <w:t>مقدمة عن الشخصية، تعريفها ومكوناتها، تاريخ البحث في الشخصية.</w:t>
            </w:r>
          </w:p>
          <w:p w14:paraId="6BC26F13" w14:textId="77777777" w:rsidR="00092A97" w:rsidRPr="00680E3E" w:rsidRDefault="00092A97" w:rsidP="00092A97">
            <w:pPr>
              <w:jc w:val="center"/>
              <w:rPr>
                <w:sz w:val="26"/>
                <w:szCs w:val="26"/>
                <w:rtl/>
              </w:rPr>
            </w:pPr>
            <w:r w:rsidRPr="00680E3E">
              <w:rPr>
                <w:rFonts w:hint="cs"/>
                <w:sz w:val="26"/>
                <w:szCs w:val="26"/>
                <w:rtl/>
              </w:rPr>
              <w:t>علاقة علم نفس الشخصية بالعلوم الأخرى</w:t>
            </w:r>
          </w:p>
        </w:tc>
      </w:tr>
      <w:tr w:rsidR="00092A97" w:rsidRPr="004F733C" w14:paraId="74C0892B" w14:textId="77777777" w:rsidTr="00092A97">
        <w:tc>
          <w:tcPr>
            <w:tcW w:w="1356" w:type="dxa"/>
            <w:shd w:val="clear" w:color="auto" w:fill="auto"/>
            <w:vAlign w:val="center"/>
          </w:tcPr>
          <w:p w14:paraId="3FE1B95F" w14:textId="77777777" w:rsidR="00092A97" w:rsidRPr="00680E3E" w:rsidRDefault="00092A97" w:rsidP="00092A97">
            <w:pPr>
              <w:jc w:val="center"/>
              <w:rPr>
                <w:b/>
                <w:bCs/>
                <w:sz w:val="26"/>
                <w:szCs w:val="26"/>
                <w:rtl/>
              </w:rPr>
            </w:pPr>
            <w:r>
              <w:rPr>
                <w:rFonts w:hint="cs"/>
                <w:b/>
                <w:bCs/>
                <w:sz w:val="26"/>
                <w:szCs w:val="26"/>
                <w:rtl/>
              </w:rPr>
              <w:t>الخامس</w:t>
            </w:r>
          </w:p>
        </w:tc>
        <w:tc>
          <w:tcPr>
            <w:tcW w:w="2246" w:type="dxa"/>
            <w:shd w:val="clear" w:color="auto" w:fill="auto"/>
            <w:vAlign w:val="center"/>
          </w:tcPr>
          <w:p w14:paraId="51913BD7" w14:textId="77777777" w:rsidR="00092A97" w:rsidRPr="00680E3E" w:rsidRDefault="00092A97" w:rsidP="00092A97">
            <w:pPr>
              <w:jc w:val="center"/>
              <w:rPr>
                <w:sz w:val="26"/>
                <w:szCs w:val="26"/>
                <w:rtl/>
              </w:rPr>
            </w:pPr>
            <w:r w:rsidRPr="00680E3E">
              <w:rPr>
                <w:sz w:val="26"/>
                <w:szCs w:val="26"/>
              </w:rPr>
              <w:t>7</w:t>
            </w:r>
            <w:r w:rsidRPr="00680E3E">
              <w:rPr>
                <w:rFonts w:hint="cs"/>
                <w:sz w:val="26"/>
                <w:szCs w:val="26"/>
                <w:rtl/>
              </w:rPr>
              <w:t xml:space="preserve"> / 12 / 1435 هـ</w:t>
            </w:r>
          </w:p>
        </w:tc>
        <w:tc>
          <w:tcPr>
            <w:tcW w:w="6226" w:type="dxa"/>
            <w:vMerge w:val="restart"/>
            <w:shd w:val="clear" w:color="auto" w:fill="auto"/>
            <w:vAlign w:val="center"/>
          </w:tcPr>
          <w:p w14:paraId="4BB18823" w14:textId="77777777" w:rsidR="00092A97" w:rsidRPr="00680E3E" w:rsidRDefault="00092A97" w:rsidP="00092A97">
            <w:pPr>
              <w:jc w:val="center"/>
              <w:rPr>
                <w:b/>
                <w:bCs/>
                <w:sz w:val="26"/>
                <w:szCs w:val="26"/>
                <w:rtl/>
              </w:rPr>
            </w:pPr>
            <w:r w:rsidRPr="00680E3E">
              <w:rPr>
                <w:rFonts w:hint="cs"/>
                <w:b/>
                <w:bCs/>
                <w:sz w:val="26"/>
                <w:szCs w:val="26"/>
                <w:rtl/>
              </w:rPr>
              <w:t>إجــــــــــــــــــــــــــــــــــــــــــــــــــــــــــــــازة.</w:t>
            </w:r>
          </w:p>
        </w:tc>
      </w:tr>
      <w:tr w:rsidR="00092A97" w:rsidRPr="004F733C" w14:paraId="767D8DF3" w14:textId="77777777" w:rsidTr="00092A97">
        <w:tc>
          <w:tcPr>
            <w:tcW w:w="1356" w:type="dxa"/>
            <w:shd w:val="clear" w:color="auto" w:fill="auto"/>
            <w:vAlign w:val="center"/>
          </w:tcPr>
          <w:p w14:paraId="195B2A63" w14:textId="77777777" w:rsidR="00092A97" w:rsidRPr="00680E3E" w:rsidRDefault="00092A97" w:rsidP="00092A97">
            <w:pPr>
              <w:jc w:val="center"/>
              <w:rPr>
                <w:b/>
                <w:bCs/>
                <w:sz w:val="26"/>
                <w:szCs w:val="26"/>
                <w:rtl/>
              </w:rPr>
            </w:pPr>
            <w:r>
              <w:rPr>
                <w:rFonts w:hint="cs"/>
                <w:b/>
                <w:bCs/>
                <w:sz w:val="26"/>
                <w:szCs w:val="26"/>
                <w:rtl/>
              </w:rPr>
              <w:t>السادس</w:t>
            </w:r>
          </w:p>
        </w:tc>
        <w:tc>
          <w:tcPr>
            <w:tcW w:w="2246" w:type="dxa"/>
            <w:shd w:val="clear" w:color="auto" w:fill="auto"/>
            <w:vAlign w:val="center"/>
          </w:tcPr>
          <w:p w14:paraId="5975E3DE" w14:textId="77777777" w:rsidR="00092A97" w:rsidRPr="00680E3E" w:rsidRDefault="00092A97" w:rsidP="00092A97">
            <w:pPr>
              <w:jc w:val="center"/>
              <w:rPr>
                <w:sz w:val="26"/>
                <w:szCs w:val="26"/>
              </w:rPr>
            </w:pPr>
            <w:r w:rsidRPr="00680E3E">
              <w:rPr>
                <w:sz w:val="26"/>
                <w:szCs w:val="26"/>
              </w:rPr>
              <w:t>14</w:t>
            </w:r>
            <w:r w:rsidRPr="00680E3E">
              <w:rPr>
                <w:rFonts w:hint="cs"/>
                <w:sz w:val="26"/>
                <w:szCs w:val="26"/>
                <w:rtl/>
              </w:rPr>
              <w:t xml:space="preserve"> / 12 / 1435 هـ</w:t>
            </w:r>
          </w:p>
        </w:tc>
        <w:tc>
          <w:tcPr>
            <w:tcW w:w="6226" w:type="dxa"/>
            <w:vMerge/>
            <w:shd w:val="clear" w:color="auto" w:fill="auto"/>
            <w:vAlign w:val="center"/>
          </w:tcPr>
          <w:p w14:paraId="1AB39591" w14:textId="77777777" w:rsidR="00092A97" w:rsidRPr="00680E3E" w:rsidRDefault="00092A97" w:rsidP="00092A97">
            <w:pPr>
              <w:jc w:val="center"/>
              <w:rPr>
                <w:sz w:val="26"/>
                <w:szCs w:val="26"/>
                <w:rtl/>
              </w:rPr>
            </w:pPr>
          </w:p>
        </w:tc>
      </w:tr>
      <w:tr w:rsidR="00092A97" w:rsidRPr="004F733C" w14:paraId="744E3C6A" w14:textId="77777777" w:rsidTr="00092A97">
        <w:tc>
          <w:tcPr>
            <w:tcW w:w="1356" w:type="dxa"/>
            <w:shd w:val="clear" w:color="auto" w:fill="auto"/>
            <w:vAlign w:val="center"/>
          </w:tcPr>
          <w:p w14:paraId="49BB9EE9" w14:textId="77777777" w:rsidR="00092A97" w:rsidRPr="00680E3E" w:rsidRDefault="00092A97" w:rsidP="00092A97">
            <w:pPr>
              <w:jc w:val="center"/>
              <w:rPr>
                <w:b/>
                <w:bCs/>
                <w:sz w:val="26"/>
                <w:szCs w:val="26"/>
                <w:rtl/>
              </w:rPr>
            </w:pPr>
            <w:r>
              <w:rPr>
                <w:sz w:val="26"/>
                <w:szCs w:val="26"/>
                <w:rtl/>
              </w:rPr>
              <w:t>السابع</w:t>
            </w:r>
          </w:p>
        </w:tc>
        <w:tc>
          <w:tcPr>
            <w:tcW w:w="2246" w:type="dxa"/>
            <w:shd w:val="clear" w:color="auto" w:fill="auto"/>
            <w:vAlign w:val="center"/>
          </w:tcPr>
          <w:p w14:paraId="3DCC1F65" w14:textId="77777777" w:rsidR="00092A97" w:rsidRPr="00680E3E" w:rsidRDefault="00092A97" w:rsidP="00092A97">
            <w:pPr>
              <w:jc w:val="center"/>
              <w:rPr>
                <w:sz w:val="26"/>
                <w:szCs w:val="26"/>
                <w:rtl/>
              </w:rPr>
            </w:pPr>
            <w:r w:rsidRPr="00680E3E">
              <w:rPr>
                <w:sz w:val="26"/>
                <w:szCs w:val="26"/>
              </w:rPr>
              <w:t>21</w:t>
            </w:r>
            <w:r w:rsidRPr="00680E3E">
              <w:rPr>
                <w:rFonts w:hint="cs"/>
                <w:sz w:val="26"/>
                <w:szCs w:val="26"/>
                <w:rtl/>
              </w:rPr>
              <w:t xml:space="preserve"> /12/ 1435 هـ</w:t>
            </w:r>
          </w:p>
        </w:tc>
        <w:tc>
          <w:tcPr>
            <w:tcW w:w="6226" w:type="dxa"/>
            <w:shd w:val="clear" w:color="auto" w:fill="auto"/>
            <w:vAlign w:val="center"/>
          </w:tcPr>
          <w:p w14:paraId="5ADD3BDC" w14:textId="77777777" w:rsidR="00092A97" w:rsidRPr="00680E3E" w:rsidRDefault="00092A97" w:rsidP="00092A97">
            <w:pPr>
              <w:tabs>
                <w:tab w:val="center" w:pos="3005"/>
                <w:tab w:val="left" w:pos="4550"/>
              </w:tabs>
              <w:jc w:val="center"/>
              <w:rPr>
                <w:sz w:val="26"/>
                <w:szCs w:val="26"/>
                <w:rtl/>
              </w:rPr>
            </w:pPr>
            <w:r>
              <w:rPr>
                <w:rFonts w:hint="cs"/>
                <w:sz w:val="26"/>
                <w:szCs w:val="26"/>
                <w:rtl/>
              </w:rPr>
              <w:t xml:space="preserve">المنحى التقليدي/ نظرية التحليل النفسي لفرويد </w:t>
            </w:r>
          </w:p>
        </w:tc>
      </w:tr>
      <w:tr w:rsidR="00092A97" w:rsidRPr="00A97AA3" w14:paraId="51B7B75D" w14:textId="77777777" w:rsidTr="00092A97">
        <w:tc>
          <w:tcPr>
            <w:tcW w:w="1356" w:type="dxa"/>
            <w:shd w:val="clear" w:color="auto" w:fill="auto"/>
            <w:vAlign w:val="center"/>
          </w:tcPr>
          <w:p w14:paraId="78709202" w14:textId="77777777" w:rsidR="00092A97" w:rsidRPr="00A97AA3" w:rsidRDefault="00092A97" w:rsidP="00092A97">
            <w:pPr>
              <w:jc w:val="center"/>
              <w:rPr>
                <w:sz w:val="26"/>
                <w:szCs w:val="26"/>
                <w:rtl/>
              </w:rPr>
            </w:pPr>
            <w:r>
              <w:rPr>
                <w:sz w:val="26"/>
                <w:szCs w:val="26"/>
                <w:rtl/>
              </w:rPr>
              <w:t>الثامن</w:t>
            </w:r>
          </w:p>
        </w:tc>
        <w:tc>
          <w:tcPr>
            <w:tcW w:w="2246" w:type="dxa"/>
            <w:shd w:val="clear" w:color="auto" w:fill="auto"/>
            <w:vAlign w:val="center"/>
          </w:tcPr>
          <w:p w14:paraId="119E5F53" w14:textId="77777777" w:rsidR="00092A97" w:rsidRPr="00680E3E" w:rsidRDefault="00092A97" w:rsidP="00092A97">
            <w:pPr>
              <w:jc w:val="center"/>
              <w:rPr>
                <w:sz w:val="26"/>
                <w:szCs w:val="26"/>
                <w:rtl/>
              </w:rPr>
            </w:pPr>
            <w:r w:rsidRPr="00680E3E">
              <w:rPr>
                <w:sz w:val="26"/>
                <w:szCs w:val="26"/>
              </w:rPr>
              <w:t>28</w:t>
            </w:r>
            <w:r w:rsidRPr="00680E3E">
              <w:rPr>
                <w:rFonts w:hint="cs"/>
                <w:sz w:val="26"/>
                <w:szCs w:val="26"/>
                <w:rtl/>
              </w:rPr>
              <w:t xml:space="preserve"> / 12/ 1435 هـ</w:t>
            </w:r>
          </w:p>
        </w:tc>
        <w:tc>
          <w:tcPr>
            <w:tcW w:w="6226" w:type="dxa"/>
            <w:shd w:val="clear" w:color="auto" w:fill="auto"/>
            <w:vAlign w:val="center"/>
          </w:tcPr>
          <w:p w14:paraId="03BBABBA" w14:textId="77777777" w:rsidR="00092A97" w:rsidRPr="00680E3E" w:rsidRDefault="00092A97" w:rsidP="00092A97">
            <w:pPr>
              <w:jc w:val="center"/>
              <w:rPr>
                <w:sz w:val="26"/>
                <w:szCs w:val="26"/>
                <w:rtl/>
              </w:rPr>
            </w:pPr>
            <w:r w:rsidRPr="00680E3E">
              <w:rPr>
                <w:rFonts w:hint="cs"/>
                <w:sz w:val="26"/>
                <w:szCs w:val="26"/>
                <w:rtl/>
              </w:rPr>
              <w:t>المنحى الحديث في التحليل النفسي/ نظرية</w:t>
            </w:r>
            <w:r>
              <w:rPr>
                <w:rFonts w:hint="cs"/>
                <w:sz w:val="26"/>
                <w:szCs w:val="26"/>
                <w:rtl/>
              </w:rPr>
              <w:t xml:space="preserve"> كارل </w:t>
            </w:r>
            <w:r w:rsidRPr="00680E3E">
              <w:rPr>
                <w:rFonts w:hint="cs"/>
                <w:sz w:val="26"/>
                <w:szCs w:val="26"/>
                <w:rtl/>
              </w:rPr>
              <w:t xml:space="preserve"> يونج</w:t>
            </w:r>
          </w:p>
        </w:tc>
      </w:tr>
      <w:tr w:rsidR="00092A97" w:rsidRPr="004F733C" w14:paraId="7E0B39B1" w14:textId="77777777" w:rsidTr="00092A97">
        <w:tc>
          <w:tcPr>
            <w:tcW w:w="1356" w:type="dxa"/>
            <w:shd w:val="clear" w:color="auto" w:fill="auto"/>
            <w:vAlign w:val="center"/>
          </w:tcPr>
          <w:p w14:paraId="10025EDA" w14:textId="77777777" w:rsidR="00092A97" w:rsidRPr="00680E3E" w:rsidRDefault="00092A97" w:rsidP="00092A97">
            <w:pPr>
              <w:jc w:val="center"/>
              <w:rPr>
                <w:b/>
                <w:bCs/>
                <w:sz w:val="26"/>
                <w:szCs w:val="26"/>
                <w:rtl/>
              </w:rPr>
            </w:pPr>
            <w:r>
              <w:rPr>
                <w:sz w:val="26"/>
                <w:szCs w:val="26"/>
                <w:rtl/>
              </w:rPr>
              <w:t>التاسع</w:t>
            </w:r>
          </w:p>
        </w:tc>
        <w:tc>
          <w:tcPr>
            <w:tcW w:w="2246" w:type="dxa"/>
            <w:shd w:val="clear" w:color="auto" w:fill="auto"/>
            <w:vAlign w:val="center"/>
          </w:tcPr>
          <w:p w14:paraId="45FD9288" w14:textId="77777777" w:rsidR="00092A97" w:rsidRPr="00680E3E" w:rsidRDefault="00092A97" w:rsidP="00092A97">
            <w:pPr>
              <w:jc w:val="center"/>
              <w:rPr>
                <w:sz w:val="26"/>
                <w:szCs w:val="26"/>
                <w:rtl/>
              </w:rPr>
            </w:pPr>
            <w:r w:rsidRPr="00680E3E">
              <w:rPr>
                <w:sz w:val="26"/>
                <w:szCs w:val="26"/>
              </w:rPr>
              <w:t>5</w:t>
            </w:r>
            <w:r w:rsidRPr="00680E3E">
              <w:rPr>
                <w:rFonts w:hint="cs"/>
                <w:sz w:val="26"/>
                <w:szCs w:val="26"/>
                <w:rtl/>
              </w:rPr>
              <w:t>/1/ 1436 هـ</w:t>
            </w:r>
          </w:p>
        </w:tc>
        <w:tc>
          <w:tcPr>
            <w:tcW w:w="6226" w:type="dxa"/>
            <w:shd w:val="clear" w:color="auto" w:fill="auto"/>
            <w:vAlign w:val="center"/>
          </w:tcPr>
          <w:p w14:paraId="2BEB543C" w14:textId="77777777" w:rsidR="00092A97" w:rsidRPr="00680E3E" w:rsidRDefault="00092A97" w:rsidP="00092A97">
            <w:pPr>
              <w:jc w:val="center"/>
              <w:rPr>
                <w:sz w:val="26"/>
                <w:szCs w:val="26"/>
                <w:rtl/>
              </w:rPr>
            </w:pPr>
            <w:r w:rsidRPr="00680E3E">
              <w:rPr>
                <w:rFonts w:hint="cs"/>
                <w:sz w:val="26"/>
                <w:szCs w:val="26"/>
                <w:rtl/>
              </w:rPr>
              <w:t>نظرية إدل</w:t>
            </w:r>
            <w:r>
              <w:rPr>
                <w:rFonts w:hint="cs"/>
                <w:sz w:val="26"/>
                <w:szCs w:val="26"/>
                <w:rtl/>
              </w:rPr>
              <w:t>ر (علم النفس الفردي)</w:t>
            </w:r>
          </w:p>
        </w:tc>
      </w:tr>
      <w:tr w:rsidR="00092A97" w:rsidRPr="004F733C" w14:paraId="5B020382" w14:textId="77777777" w:rsidTr="00092A97">
        <w:tc>
          <w:tcPr>
            <w:tcW w:w="1356" w:type="dxa"/>
            <w:shd w:val="clear" w:color="auto" w:fill="auto"/>
            <w:vAlign w:val="center"/>
          </w:tcPr>
          <w:p w14:paraId="0FB12879" w14:textId="77777777" w:rsidR="00092A97" w:rsidRPr="00680E3E" w:rsidRDefault="00092A97" w:rsidP="00092A97">
            <w:pPr>
              <w:jc w:val="center"/>
              <w:rPr>
                <w:b/>
                <w:bCs/>
                <w:sz w:val="26"/>
                <w:szCs w:val="26"/>
                <w:rtl/>
              </w:rPr>
            </w:pPr>
            <w:r>
              <w:rPr>
                <w:rFonts w:hint="cs"/>
                <w:sz w:val="26"/>
                <w:szCs w:val="26"/>
                <w:rtl/>
              </w:rPr>
              <w:t>العاشر</w:t>
            </w:r>
          </w:p>
        </w:tc>
        <w:tc>
          <w:tcPr>
            <w:tcW w:w="2246" w:type="dxa"/>
            <w:shd w:val="clear" w:color="auto" w:fill="auto"/>
            <w:vAlign w:val="center"/>
          </w:tcPr>
          <w:p w14:paraId="1A6A7676" w14:textId="77777777" w:rsidR="00092A97" w:rsidRPr="00680E3E" w:rsidRDefault="00092A97" w:rsidP="00092A97">
            <w:pPr>
              <w:jc w:val="center"/>
              <w:rPr>
                <w:sz w:val="26"/>
                <w:szCs w:val="26"/>
                <w:rtl/>
              </w:rPr>
            </w:pPr>
            <w:r w:rsidRPr="00680E3E">
              <w:rPr>
                <w:sz w:val="26"/>
                <w:szCs w:val="26"/>
              </w:rPr>
              <w:t>12</w:t>
            </w:r>
            <w:r w:rsidRPr="00680E3E">
              <w:rPr>
                <w:rFonts w:hint="cs"/>
                <w:sz w:val="26"/>
                <w:szCs w:val="26"/>
                <w:rtl/>
              </w:rPr>
              <w:t xml:space="preserve"> /1/ 1436 هـ</w:t>
            </w:r>
          </w:p>
        </w:tc>
        <w:tc>
          <w:tcPr>
            <w:tcW w:w="6226" w:type="dxa"/>
            <w:shd w:val="clear" w:color="auto" w:fill="auto"/>
            <w:vAlign w:val="center"/>
          </w:tcPr>
          <w:p w14:paraId="014F51CE" w14:textId="77777777" w:rsidR="00092A97" w:rsidRPr="00680E3E" w:rsidRDefault="00092A97" w:rsidP="00092A97">
            <w:pPr>
              <w:jc w:val="center"/>
              <w:rPr>
                <w:sz w:val="26"/>
                <w:szCs w:val="26"/>
                <w:rtl/>
              </w:rPr>
            </w:pPr>
            <w:r w:rsidRPr="00680E3E">
              <w:rPr>
                <w:rFonts w:hint="cs"/>
                <w:sz w:val="26"/>
                <w:szCs w:val="26"/>
                <w:rtl/>
              </w:rPr>
              <w:t>نظرية هورن</w:t>
            </w:r>
            <w:r>
              <w:rPr>
                <w:rFonts w:hint="cs"/>
                <w:sz w:val="26"/>
                <w:szCs w:val="26"/>
                <w:rtl/>
              </w:rPr>
              <w:t>اي (العلاقات الشخصية المتبادلة )</w:t>
            </w:r>
          </w:p>
        </w:tc>
      </w:tr>
      <w:tr w:rsidR="00092A97" w:rsidRPr="004F733C" w14:paraId="27F914C3" w14:textId="77777777" w:rsidTr="00092A97">
        <w:tc>
          <w:tcPr>
            <w:tcW w:w="1356" w:type="dxa"/>
            <w:shd w:val="clear" w:color="auto" w:fill="auto"/>
            <w:vAlign w:val="center"/>
          </w:tcPr>
          <w:p w14:paraId="774D6A7D" w14:textId="77777777" w:rsidR="00092A97" w:rsidRPr="00680E3E" w:rsidRDefault="00092A97" w:rsidP="00092A97">
            <w:pPr>
              <w:jc w:val="center"/>
              <w:rPr>
                <w:b/>
                <w:bCs/>
                <w:sz w:val="26"/>
                <w:szCs w:val="26"/>
                <w:rtl/>
              </w:rPr>
            </w:pPr>
            <w:r>
              <w:rPr>
                <w:rFonts w:hint="cs"/>
                <w:sz w:val="26"/>
                <w:szCs w:val="26"/>
                <w:rtl/>
              </w:rPr>
              <w:t>الحادي عشر</w:t>
            </w:r>
          </w:p>
        </w:tc>
        <w:tc>
          <w:tcPr>
            <w:tcW w:w="2246" w:type="dxa"/>
            <w:shd w:val="clear" w:color="auto" w:fill="auto"/>
            <w:vAlign w:val="center"/>
          </w:tcPr>
          <w:p w14:paraId="6FFB4806" w14:textId="77777777" w:rsidR="00092A97" w:rsidRPr="00680E3E" w:rsidRDefault="00092A97" w:rsidP="00092A97">
            <w:pPr>
              <w:jc w:val="center"/>
              <w:rPr>
                <w:sz w:val="26"/>
                <w:szCs w:val="26"/>
                <w:rtl/>
              </w:rPr>
            </w:pPr>
            <w:r w:rsidRPr="00680E3E">
              <w:rPr>
                <w:sz w:val="26"/>
                <w:szCs w:val="26"/>
              </w:rPr>
              <w:t>19</w:t>
            </w:r>
            <w:r w:rsidRPr="00680E3E">
              <w:rPr>
                <w:rFonts w:hint="cs"/>
                <w:sz w:val="26"/>
                <w:szCs w:val="26"/>
                <w:rtl/>
              </w:rPr>
              <w:t>/1/ 1436 هـ</w:t>
            </w:r>
          </w:p>
        </w:tc>
        <w:tc>
          <w:tcPr>
            <w:tcW w:w="6226" w:type="dxa"/>
            <w:shd w:val="clear" w:color="auto" w:fill="auto"/>
            <w:vAlign w:val="center"/>
          </w:tcPr>
          <w:p w14:paraId="16070FE2" w14:textId="77777777" w:rsidR="00092A97" w:rsidRPr="00BC5850" w:rsidRDefault="00092A97" w:rsidP="00092A97">
            <w:pPr>
              <w:jc w:val="center"/>
              <w:rPr>
                <w:b/>
                <w:sz w:val="36"/>
                <w:szCs w:val="36"/>
                <w:u w:val="single"/>
                <w:rtl/>
              </w:rPr>
            </w:pPr>
            <w:r>
              <w:rPr>
                <w:rFonts w:hint="cs"/>
                <w:b/>
                <w:sz w:val="36"/>
                <w:szCs w:val="36"/>
                <w:u w:val="single"/>
                <w:rtl/>
              </w:rPr>
              <w:t>ال</w:t>
            </w:r>
            <w:r w:rsidRPr="00BC5850">
              <w:rPr>
                <w:rFonts w:hint="cs"/>
                <w:b/>
                <w:sz w:val="36"/>
                <w:szCs w:val="36"/>
                <w:u w:val="single"/>
                <w:rtl/>
              </w:rPr>
              <w:t>اختبار الفصل</w:t>
            </w:r>
            <w:r>
              <w:rPr>
                <w:rFonts w:hint="cs"/>
                <w:b/>
                <w:sz w:val="36"/>
                <w:szCs w:val="36"/>
                <w:u w:val="single"/>
                <w:rtl/>
              </w:rPr>
              <w:t>ي</w:t>
            </w:r>
            <w:r w:rsidRPr="00BC5850">
              <w:rPr>
                <w:rFonts w:hint="cs"/>
                <w:b/>
                <w:sz w:val="36"/>
                <w:szCs w:val="36"/>
                <w:u w:val="single"/>
                <w:rtl/>
              </w:rPr>
              <w:t xml:space="preserve"> الاول</w:t>
            </w:r>
          </w:p>
        </w:tc>
      </w:tr>
      <w:tr w:rsidR="00092A97" w:rsidRPr="00A97AA3" w14:paraId="47AE4F3B" w14:textId="77777777" w:rsidTr="00092A97">
        <w:tc>
          <w:tcPr>
            <w:tcW w:w="1356" w:type="dxa"/>
            <w:shd w:val="clear" w:color="auto" w:fill="auto"/>
            <w:vAlign w:val="center"/>
          </w:tcPr>
          <w:p w14:paraId="199E5781" w14:textId="77777777" w:rsidR="00092A97" w:rsidRPr="00680E3E" w:rsidRDefault="00092A97" w:rsidP="00092A97">
            <w:pPr>
              <w:jc w:val="center"/>
              <w:rPr>
                <w:b/>
                <w:bCs/>
                <w:sz w:val="26"/>
                <w:szCs w:val="26"/>
                <w:rtl/>
              </w:rPr>
            </w:pPr>
            <w:r>
              <w:rPr>
                <w:rFonts w:hint="cs"/>
                <w:sz w:val="26"/>
                <w:szCs w:val="26"/>
                <w:rtl/>
              </w:rPr>
              <w:t>الثاني عشر</w:t>
            </w:r>
          </w:p>
        </w:tc>
        <w:tc>
          <w:tcPr>
            <w:tcW w:w="2246" w:type="dxa"/>
            <w:shd w:val="clear" w:color="auto" w:fill="auto"/>
            <w:vAlign w:val="center"/>
          </w:tcPr>
          <w:p w14:paraId="6A8FC175" w14:textId="77777777" w:rsidR="00092A97" w:rsidRPr="00680E3E" w:rsidRDefault="00092A97" w:rsidP="00092A97">
            <w:pPr>
              <w:jc w:val="center"/>
              <w:rPr>
                <w:sz w:val="26"/>
                <w:szCs w:val="26"/>
                <w:rtl/>
              </w:rPr>
            </w:pPr>
            <w:r w:rsidRPr="00680E3E">
              <w:rPr>
                <w:sz w:val="26"/>
                <w:szCs w:val="26"/>
              </w:rPr>
              <w:t>26</w:t>
            </w:r>
            <w:r w:rsidRPr="00680E3E">
              <w:rPr>
                <w:rFonts w:hint="cs"/>
                <w:sz w:val="26"/>
                <w:szCs w:val="26"/>
                <w:rtl/>
              </w:rPr>
              <w:t>/1/ 1436 هـ</w:t>
            </w:r>
          </w:p>
        </w:tc>
        <w:tc>
          <w:tcPr>
            <w:tcW w:w="6226" w:type="dxa"/>
            <w:shd w:val="clear" w:color="auto" w:fill="auto"/>
            <w:vAlign w:val="center"/>
          </w:tcPr>
          <w:p w14:paraId="27FD9E4A" w14:textId="77777777" w:rsidR="00092A97" w:rsidRPr="00A97AA3" w:rsidRDefault="00092A97" w:rsidP="00092A97">
            <w:pPr>
              <w:jc w:val="center"/>
              <w:rPr>
                <w:sz w:val="26"/>
                <w:szCs w:val="26"/>
                <w:rtl/>
              </w:rPr>
            </w:pPr>
            <w:r w:rsidRPr="00A97AA3">
              <w:rPr>
                <w:rFonts w:hint="cs"/>
                <w:sz w:val="26"/>
                <w:szCs w:val="26"/>
                <w:rtl/>
              </w:rPr>
              <w:t>نظرية سوليفان</w:t>
            </w:r>
            <w:r>
              <w:rPr>
                <w:rFonts w:hint="cs"/>
                <w:sz w:val="26"/>
                <w:szCs w:val="26"/>
                <w:rtl/>
              </w:rPr>
              <w:t xml:space="preserve"> العلاقات الشخصية المتبادلة</w:t>
            </w:r>
          </w:p>
        </w:tc>
      </w:tr>
      <w:tr w:rsidR="00092A97" w:rsidRPr="004F733C" w14:paraId="3F5969D5" w14:textId="77777777" w:rsidTr="00092A97">
        <w:tc>
          <w:tcPr>
            <w:tcW w:w="1356" w:type="dxa"/>
            <w:shd w:val="clear" w:color="auto" w:fill="auto"/>
            <w:vAlign w:val="center"/>
          </w:tcPr>
          <w:p w14:paraId="052255D1" w14:textId="77777777" w:rsidR="00092A97" w:rsidRPr="00680E3E" w:rsidRDefault="00092A97" w:rsidP="00092A97">
            <w:pPr>
              <w:jc w:val="center"/>
              <w:rPr>
                <w:b/>
                <w:bCs/>
                <w:sz w:val="26"/>
                <w:szCs w:val="26"/>
                <w:rtl/>
              </w:rPr>
            </w:pPr>
            <w:r>
              <w:rPr>
                <w:rFonts w:hint="cs"/>
                <w:sz w:val="26"/>
                <w:szCs w:val="26"/>
                <w:rtl/>
              </w:rPr>
              <w:t>الثالث</w:t>
            </w:r>
            <w:r w:rsidRPr="00680E3E">
              <w:rPr>
                <w:sz w:val="26"/>
                <w:szCs w:val="26"/>
                <w:rtl/>
              </w:rPr>
              <w:t xml:space="preserve"> عشر</w:t>
            </w:r>
          </w:p>
        </w:tc>
        <w:tc>
          <w:tcPr>
            <w:tcW w:w="2246" w:type="dxa"/>
            <w:shd w:val="clear" w:color="auto" w:fill="auto"/>
            <w:vAlign w:val="center"/>
          </w:tcPr>
          <w:p w14:paraId="1142DC11" w14:textId="77777777" w:rsidR="00092A97" w:rsidRPr="00680E3E" w:rsidRDefault="00092A97" w:rsidP="00092A97">
            <w:pPr>
              <w:jc w:val="center"/>
              <w:rPr>
                <w:sz w:val="26"/>
                <w:szCs w:val="26"/>
                <w:rtl/>
              </w:rPr>
            </w:pPr>
            <w:r w:rsidRPr="00680E3E">
              <w:rPr>
                <w:sz w:val="26"/>
                <w:szCs w:val="26"/>
              </w:rPr>
              <w:t>4</w:t>
            </w:r>
            <w:r w:rsidRPr="00680E3E">
              <w:rPr>
                <w:rFonts w:hint="cs"/>
                <w:sz w:val="26"/>
                <w:szCs w:val="26"/>
                <w:rtl/>
              </w:rPr>
              <w:t>/2/ 1436 هـ</w:t>
            </w:r>
          </w:p>
        </w:tc>
        <w:tc>
          <w:tcPr>
            <w:tcW w:w="6226" w:type="dxa"/>
            <w:shd w:val="clear" w:color="auto" w:fill="auto"/>
            <w:vAlign w:val="center"/>
          </w:tcPr>
          <w:p w14:paraId="4D0120F0" w14:textId="77777777" w:rsidR="00092A97" w:rsidRPr="00680E3E" w:rsidRDefault="00092A97" w:rsidP="00092A97">
            <w:pPr>
              <w:jc w:val="center"/>
              <w:rPr>
                <w:sz w:val="26"/>
                <w:szCs w:val="26"/>
                <w:rtl/>
              </w:rPr>
            </w:pPr>
            <w:r>
              <w:rPr>
                <w:rFonts w:hint="cs"/>
                <w:sz w:val="26"/>
                <w:szCs w:val="26"/>
                <w:rtl/>
              </w:rPr>
              <w:t>نظرية السمات ل</w:t>
            </w:r>
            <w:r w:rsidRPr="00680E3E">
              <w:rPr>
                <w:rFonts w:hint="cs"/>
                <w:sz w:val="26"/>
                <w:szCs w:val="26"/>
                <w:rtl/>
              </w:rPr>
              <w:t>جوردن ألبورت</w:t>
            </w:r>
          </w:p>
        </w:tc>
      </w:tr>
      <w:tr w:rsidR="00092A97" w:rsidRPr="004F733C" w14:paraId="24E2A2FE" w14:textId="77777777" w:rsidTr="00092A97">
        <w:tc>
          <w:tcPr>
            <w:tcW w:w="1356" w:type="dxa"/>
            <w:shd w:val="clear" w:color="auto" w:fill="auto"/>
            <w:vAlign w:val="center"/>
          </w:tcPr>
          <w:p w14:paraId="643DF7A1" w14:textId="77777777" w:rsidR="00092A97" w:rsidRPr="00680E3E" w:rsidRDefault="00092A97" w:rsidP="00092A97">
            <w:pPr>
              <w:jc w:val="center"/>
              <w:rPr>
                <w:b/>
                <w:bCs/>
                <w:sz w:val="26"/>
                <w:szCs w:val="26"/>
                <w:rtl/>
              </w:rPr>
            </w:pPr>
            <w:r w:rsidRPr="00680E3E">
              <w:rPr>
                <w:sz w:val="26"/>
                <w:szCs w:val="26"/>
                <w:rtl/>
              </w:rPr>
              <w:t>ال</w:t>
            </w:r>
            <w:r>
              <w:rPr>
                <w:rFonts w:hint="cs"/>
                <w:sz w:val="26"/>
                <w:szCs w:val="26"/>
                <w:rtl/>
              </w:rPr>
              <w:t>رابع</w:t>
            </w:r>
            <w:r w:rsidRPr="00680E3E">
              <w:rPr>
                <w:sz w:val="26"/>
                <w:szCs w:val="26"/>
                <w:rtl/>
              </w:rPr>
              <w:t xml:space="preserve"> عشر</w:t>
            </w:r>
          </w:p>
        </w:tc>
        <w:tc>
          <w:tcPr>
            <w:tcW w:w="2246" w:type="dxa"/>
            <w:shd w:val="clear" w:color="auto" w:fill="auto"/>
            <w:vAlign w:val="center"/>
          </w:tcPr>
          <w:p w14:paraId="3851C0DE" w14:textId="77777777" w:rsidR="00092A97" w:rsidRPr="00680E3E" w:rsidRDefault="00092A97" w:rsidP="00092A97">
            <w:pPr>
              <w:jc w:val="center"/>
              <w:rPr>
                <w:sz w:val="26"/>
                <w:szCs w:val="26"/>
                <w:rtl/>
              </w:rPr>
            </w:pPr>
            <w:r w:rsidRPr="00680E3E">
              <w:rPr>
                <w:sz w:val="26"/>
                <w:szCs w:val="26"/>
              </w:rPr>
              <w:t>11</w:t>
            </w:r>
            <w:r w:rsidRPr="00680E3E">
              <w:rPr>
                <w:rFonts w:hint="cs"/>
                <w:sz w:val="26"/>
                <w:szCs w:val="26"/>
                <w:rtl/>
              </w:rPr>
              <w:t>/2/ 1436 هـ</w:t>
            </w:r>
          </w:p>
        </w:tc>
        <w:tc>
          <w:tcPr>
            <w:tcW w:w="6226" w:type="dxa"/>
            <w:shd w:val="clear" w:color="auto" w:fill="auto"/>
            <w:vAlign w:val="center"/>
          </w:tcPr>
          <w:p w14:paraId="3360D546" w14:textId="77777777" w:rsidR="00092A97" w:rsidRPr="00680E3E" w:rsidRDefault="00092A97" w:rsidP="00092A97">
            <w:pPr>
              <w:jc w:val="center"/>
              <w:rPr>
                <w:sz w:val="26"/>
                <w:szCs w:val="26"/>
                <w:rtl/>
              </w:rPr>
            </w:pPr>
            <w:r>
              <w:rPr>
                <w:rFonts w:hint="cs"/>
                <w:sz w:val="26"/>
                <w:szCs w:val="26"/>
                <w:rtl/>
              </w:rPr>
              <w:t>نظرية ايزنك</w:t>
            </w:r>
          </w:p>
        </w:tc>
      </w:tr>
      <w:tr w:rsidR="00092A97" w:rsidRPr="004F733C" w14:paraId="3E41953C" w14:textId="77777777" w:rsidTr="00092A97">
        <w:tc>
          <w:tcPr>
            <w:tcW w:w="1356" w:type="dxa"/>
            <w:shd w:val="clear" w:color="auto" w:fill="auto"/>
            <w:vAlign w:val="center"/>
          </w:tcPr>
          <w:p w14:paraId="2593A578" w14:textId="77777777" w:rsidR="00092A97" w:rsidRPr="00680E3E" w:rsidRDefault="00092A97" w:rsidP="00092A97">
            <w:pPr>
              <w:jc w:val="center"/>
              <w:rPr>
                <w:b/>
                <w:bCs/>
                <w:sz w:val="26"/>
                <w:szCs w:val="26"/>
                <w:rtl/>
              </w:rPr>
            </w:pPr>
            <w:r w:rsidRPr="00680E3E">
              <w:rPr>
                <w:sz w:val="26"/>
                <w:szCs w:val="26"/>
                <w:rtl/>
              </w:rPr>
              <w:t>ال</w:t>
            </w:r>
            <w:r>
              <w:rPr>
                <w:rFonts w:hint="cs"/>
                <w:sz w:val="26"/>
                <w:szCs w:val="26"/>
                <w:rtl/>
              </w:rPr>
              <w:t xml:space="preserve">خامس </w:t>
            </w:r>
            <w:r w:rsidRPr="00680E3E">
              <w:rPr>
                <w:sz w:val="26"/>
                <w:szCs w:val="26"/>
                <w:rtl/>
              </w:rPr>
              <w:t>عشر</w:t>
            </w:r>
          </w:p>
        </w:tc>
        <w:tc>
          <w:tcPr>
            <w:tcW w:w="2246" w:type="dxa"/>
            <w:shd w:val="clear" w:color="auto" w:fill="auto"/>
            <w:vAlign w:val="center"/>
          </w:tcPr>
          <w:p w14:paraId="2C3FB31A" w14:textId="77777777" w:rsidR="00092A97" w:rsidRPr="00680E3E" w:rsidRDefault="00092A97" w:rsidP="00092A97">
            <w:pPr>
              <w:jc w:val="center"/>
              <w:rPr>
                <w:sz w:val="26"/>
                <w:szCs w:val="26"/>
                <w:rtl/>
              </w:rPr>
            </w:pPr>
            <w:r w:rsidRPr="00680E3E">
              <w:rPr>
                <w:sz w:val="26"/>
                <w:szCs w:val="26"/>
              </w:rPr>
              <w:t>18</w:t>
            </w:r>
            <w:r w:rsidRPr="00680E3E">
              <w:rPr>
                <w:rFonts w:hint="cs"/>
                <w:sz w:val="26"/>
                <w:szCs w:val="26"/>
                <w:rtl/>
              </w:rPr>
              <w:t>/2/ 1436 هـ</w:t>
            </w:r>
          </w:p>
        </w:tc>
        <w:tc>
          <w:tcPr>
            <w:tcW w:w="6226" w:type="dxa"/>
            <w:shd w:val="clear" w:color="auto" w:fill="auto"/>
            <w:vAlign w:val="center"/>
          </w:tcPr>
          <w:p w14:paraId="22C6C35D" w14:textId="77777777" w:rsidR="00092A97" w:rsidRPr="00680E3E" w:rsidRDefault="00092A97" w:rsidP="00092A97">
            <w:pPr>
              <w:jc w:val="center"/>
              <w:rPr>
                <w:sz w:val="26"/>
                <w:szCs w:val="26"/>
                <w:rtl/>
              </w:rPr>
            </w:pPr>
            <w:r>
              <w:rPr>
                <w:rFonts w:hint="cs"/>
                <w:sz w:val="26"/>
                <w:szCs w:val="26"/>
                <w:rtl/>
              </w:rPr>
              <w:t>نظرية كيلي (سيكولوجية التركيبات الشخصية)</w:t>
            </w:r>
          </w:p>
        </w:tc>
      </w:tr>
      <w:tr w:rsidR="00092A97" w:rsidRPr="00BC5850" w14:paraId="500BD11B" w14:textId="77777777" w:rsidTr="00092A97">
        <w:tc>
          <w:tcPr>
            <w:tcW w:w="1356" w:type="dxa"/>
            <w:shd w:val="clear" w:color="auto" w:fill="auto"/>
            <w:vAlign w:val="center"/>
          </w:tcPr>
          <w:p w14:paraId="7506FF74" w14:textId="77777777" w:rsidR="00092A97" w:rsidRPr="00680E3E" w:rsidRDefault="00092A97" w:rsidP="00092A97">
            <w:pPr>
              <w:jc w:val="center"/>
              <w:rPr>
                <w:b/>
                <w:bCs/>
                <w:sz w:val="26"/>
                <w:szCs w:val="26"/>
                <w:rtl/>
              </w:rPr>
            </w:pPr>
            <w:r w:rsidRPr="00680E3E">
              <w:rPr>
                <w:sz w:val="26"/>
                <w:szCs w:val="26"/>
                <w:rtl/>
              </w:rPr>
              <w:t>ال</w:t>
            </w:r>
            <w:r>
              <w:rPr>
                <w:rFonts w:hint="cs"/>
                <w:sz w:val="26"/>
                <w:szCs w:val="26"/>
                <w:rtl/>
              </w:rPr>
              <w:t>سادس</w:t>
            </w:r>
            <w:r w:rsidRPr="00680E3E">
              <w:rPr>
                <w:sz w:val="26"/>
                <w:szCs w:val="26"/>
                <w:rtl/>
              </w:rPr>
              <w:t xml:space="preserve"> عشر</w:t>
            </w:r>
          </w:p>
        </w:tc>
        <w:tc>
          <w:tcPr>
            <w:tcW w:w="2246" w:type="dxa"/>
            <w:shd w:val="clear" w:color="auto" w:fill="auto"/>
            <w:vAlign w:val="center"/>
          </w:tcPr>
          <w:p w14:paraId="2882EB1F" w14:textId="77777777" w:rsidR="00092A97" w:rsidRPr="00680E3E" w:rsidRDefault="00092A97" w:rsidP="00092A97">
            <w:pPr>
              <w:jc w:val="center"/>
              <w:rPr>
                <w:sz w:val="26"/>
                <w:szCs w:val="26"/>
                <w:rtl/>
              </w:rPr>
            </w:pPr>
            <w:r w:rsidRPr="00680E3E">
              <w:rPr>
                <w:sz w:val="26"/>
                <w:szCs w:val="26"/>
              </w:rPr>
              <w:t>25</w:t>
            </w:r>
            <w:r w:rsidRPr="00680E3E">
              <w:rPr>
                <w:rFonts w:hint="cs"/>
                <w:sz w:val="26"/>
                <w:szCs w:val="26"/>
                <w:rtl/>
              </w:rPr>
              <w:t>/2/ 1436 هـ</w:t>
            </w:r>
          </w:p>
        </w:tc>
        <w:tc>
          <w:tcPr>
            <w:tcW w:w="6226" w:type="dxa"/>
            <w:shd w:val="clear" w:color="auto" w:fill="auto"/>
            <w:vAlign w:val="center"/>
          </w:tcPr>
          <w:p w14:paraId="4182BFFB" w14:textId="77777777" w:rsidR="00092A97" w:rsidRPr="00BC5850" w:rsidRDefault="00092A97" w:rsidP="00092A97">
            <w:pPr>
              <w:jc w:val="center"/>
              <w:rPr>
                <w:b/>
                <w:sz w:val="36"/>
                <w:szCs w:val="36"/>
                <w:u w:val="single"/>
                <w:rtl/>
              </w:rPr>
            </w:pPr>
            <w:r>
              <w:rPr>
                <w:rFonts w:hint="cs"/>
                <w:b/>
                <w:sz w:val="36"/>
                <w:szCs w:val="36"/>
                <w:u w:val="single"/>
                <w:rtl/>
              </w:rPr>
              <w:t>الا</w:t>
            </w:r>
            <w:r w:rsidRPr="00BC5850">
              <w:rPr>
                <w:rFonts w:hint="cs"/>
                <w:b/>
                <w:sz w:val="36"/>
                <w:szCs w:val="36"/>
                <w:u w:val="single"/>
                <w:rtl/>
              </w:rPr>
              <w:t>ختبار الفصل</w:t>
            </w:r>
            <w:r>
              <w:rPr>
                <w:rFonts w:hint="cs"/>
                <w:b/>
                <w:sz w:val="36"/>
                <w:szCs w:val="36"/>
                <w:u w:val="single"/>
                <w:rtl/>
              </w:rPr>
              <w:t>ي</w:t>
            </w:r>
            <w:r w:rsidRPr="00BC5850">
              <w:rPr>
                <w:rFonts w:hint="cs"/>
                <w:b/>
                <w:sz w:val="36"/>
                <w:szCs w:val="36"/>
                <w:u w:val="single"/>
                <w:rtl/>
              </w:rPr>
              <w:t xml:space="preserve"> الثاني</w:t>
            </w:r>
          </w:p>
        </w:tc>
      </w:tr>
      <w:tr w:rsidR="00092A97" w:rsidRPr="004F733C" w14:paraId="7DBB5A80" w14:textId="77777777" w:rsidTr="00092A97">
        <w:tc>
          <w:tcPr>
            <w:tcW w:w="1356" w:type="dxa"/>
            <w:shd w:val="clear" w:color="auto" w:fill="auto"/>
            <w:vAlign w:val="center"/>
          </w:tcPr>
          <w:p w14:paraId="7061D93D" w14:textId="77777777" w:rsidR="00092A97" w:rsidRPr="00680E3E" w:rsidRDefault="00092A97" w:rsidP="00092A97">
            <w:pPr>
              <w:jc w:val="center"/>
              <w:rPr>
                <w:b/>
                <w:bCs/>
                <w:sz w:val="26"/>
                <w:szCs w:val="26"/>
                <w:rtl/>
              </w:rPr>
            </w:pPr>
            <w:r w:rsidRPr="00680E3E">
              <w:rPr>
                <w:sz w:val="26"/>
                <w:szCs w:val="26"/>
                <w:rtl/>
              </w:rPr>
              <w:t>ال</w:t>
            </w:r>
            <w:r>
              <w:rPr>
                <w:rFonts w:hint="cs"/>
                <w:sz w:val="26"/>
                <w:szCs w:val="26"/>
                <w:rtl/>
              </w:rPr>
              <w:t>سابع</w:t>
            </w:r>
            <w:r w:rsidRPr="00680E3E">
              <w:rPr>
                <w:sz w:val="26"/>
                <w:szCs w:val="26"/>
                <w:rtl/>
              </w:rPr>
              <w:t xml:space="preserve"> عشر</w:t>
            </w:r>
          </w:p>
        </w:tc>
        <w:tc>
          <w:tcPr>
            <w:tcW w:w="2246" w:type="dxa"/>
            <w:shd w:val="clear" w:color="auto" w:fill="auto"/>
            <w:vAlign w:val="center"/>
          </w:tcPr>
          <w:p w14:paraId="74D7F098" w14:textId="77777777" w:rsidR="00092A97" w:rsidRPr="00680E3E" w:rsidRDefault="00092A97" w:rsidP="00092A97">
            <w:pPr>
              <w:jc w:val="center"/>
              <w:rPr>
                <w:sz w:val="26"/>
                <w:szCs w:val="26"/>
                <w:rtl/>
              </w:rPr>
            </w:pPr>
            <w:r w:rsidRPr="00680E3E">
              <w:rPr>
                <w:sz w:val="26"/>
                <w:szCs w:val="26"/>
              </w:rPr>
              <w:t>2</w:t>
            </w:r>
            <w:r w:rsidRPr="00680E3E">
              <w:rPr>
                <w:rFonts w:hint="cs"/>
                <w:sz w:val="26"/>
                <w:szCs w:val="26"/>
                <w:rtl/>
              </w:rPr>
              <w:t>/3/ 1436 هـ</w:t>
            </w:r>
          </w:p>
        </w:tc>
        <w:tc>
          <w:tcPr>
            <w:tcW w:w="6226" w:type="dxa"/>
            <w:shd w:val="clear" w:color="auto" w:fill="auto"/>
            <w:vAlign w:val="center"/>
          </w:tcPr>
          <w:p w14:paraId="1B35E5BE" w14:textId="77777777" w:rsidR="00092A97" w:rsidRPr="00680E3E" w:rsidRDefault="00092A97" w:rsidP="00092A97">
            <w:pPr>
              <w:jc w:val="center"/>
              <w:rPr>
                <w:sz w:val="26"/>
                <w:szCs w:val="26"/>
                <w:rtl/>
              </w:rPr>
            </w:pPr>
            <w:r>
              <w:rPr>
                <w:rFonts w:hint="cs"/>
                <w:sz w:val="26"/>
                <w:szCs w:val="26"/>
                <w:rtl/>
              </w:rPr>
              <w:t>نظرية كارل روجرز (نظرية الذات)</w:t>
            </w:r>
          </w:p>
        </w:tc>
      </w:tr>
      <w:tr w:rsidR="00092A97" w:rsidRPr="004F733C" w14:paraId="6C555138" w14:textId="77777777" w:rsidTr="00092A97">
        <w:tc>
          <w:tcPr>
            <w:tcW w:w="1356" w:type="dxa"/>
            <w:shd w:val="clear" w:color="auto" w:fill="auto"/>
            <w:vAlign w:val="center"/>
          </w:tcPr>
          <w:p w14:paraId="178BCE59" w14:textId="77777777" w:rsidR="00092A97" w:rsidRPr="00680E3E" w:rsidRDefault="00092A97" w:rsidP="00092A97">
            <w:pPr>
              <w:jc w:val="center"/>
              <w:rPr>
                <w:sz w:val="26"/>
                <w:szCs w:val="26"/>
                <w:rtl/>
              </w:rPr>
            </w:pPr>
            <w:r>
              <w:rPr>
                <w:rFonts w:hint="cs"/>
                <w:sz w:val="26"/>
                <w:szCs w:val="26"/>
                <w:rtl/>
              </w:rPr>
              <w:t>الثامن عشر</w:t>
            </w:r>
          </w:p>
        </w:tc>
        <w:tc>
          <w:tcPr>
            <w:tcW w:w="2246" w:type="dxa"/>
            <w:shd w:val="clear" w:color="auto" w:fill="auto"/>
            <w:vAlign w:val="center"/>
          </w:tcPr>
          <w:p w14:paraId="6977EAE5" w14:textId="77777777" w:rsidR="00092A97" w:rsidRPr="00680E3E" w:rsidRDefault="00092A97" w:rsidP="00092A97">
            <w:pPr>
              <w:jc w:val="center"/>
              <w:rPr>
                <w:sz w:val="26"/>
                <w:szCs w:val="26"/>
              </w:rPr>
            </w:pPr>
            <w:r>
              <w:rPr>
                <w:sz w:val="26"/>
                <w:szCs w:val="26"/>
                <w:rtl/>
              </w:rPr>
              <w:t>9/3/1436</w:t>
            </w:r>
          </w:p>
        </w:tc>
        <w:tc>
          <w:tcPr>
            <w:tcW w:w="6226" w:type="dxa"/>
            <w:shd w:val="clear" w:color="auto" w:fill="auto"/>
            <w:vAlign w:val="center"/>
          </w:tcPr>
          <w:p w14:paraId="387B46BB" w14:textId="77777777" w:rsidR="00092A97" w:rsidRDefault="00092A97" w:rsidP="00092A97">
            <w:pPr>
              <w:jc w:val="center"/>
              <w:rPr>
                <w:sz w:val="26"/>
                <w:szCs w:val="26"/>
                <w:rtl/>
              </w:rPr>
            </w:pPr>
            <w:r>
              <w:rPr>
                <w:rFonts w:hint="cs"/>
                <w:sz w:val="26"/>
                <w:szCs w:val="26"/>
                <w:rtl/>
              </w:rPr>
              <w:t>اختبارات الاعداد العام</w:t>
            </w:r>
          </w:p>
        </w:tc>
      </w:tr>
      <w:tr w:rsidR="00092A97" w:rsidRPr="004F733C" w14:paraId="40EA2A52" w14:textId="77777777" w:rsidTr="00092A97">
        <w:trPr>
          <w:trHeight w:val="354"/>
        </w:trPr>
        <w:tc>
          <w:tcPr>
            <w:tcW w:w="1356" w:type="dxa"/>
            <w:shd w:val="clear" w:color="auto" w:fill="auto"/>
            <w:vAlign w:val="center"/>
          </w:tcPr>
          <w:p w14:paraId="2019B0A8" w14:textId="77777777" w:rsidR="00092A97" w:rsidRPr="00680E3E" w:rsidRDefault="00092A97" w:rsidP="00092A97">
            <w:pPr>
              <w:jc w:val="center"/>
              <w:rPr>
                <w:sz w:val="26"/>
                <w:szCs w:val="26"/>
                <w:rtl/>
              </w:rPr>
            </w:pPr>
            <w:r>
              <w:rPr>
                <w:rFonts w:hint="cs"/>
                <w:sz w:val="26"/>
                <w:szCs w:val="26"/>
                <w:rtl/>
              </w:rPr>
              <w:lastRenderedPageBreak/>
              <w:t>التاسع عشر</w:t>
            </w:r>
          </w:p>
        </w:tc>
        <w:tc>
          <w:tcPr>
            <w:tcW w:w="2246" w:type="dxa"/>
            <w:shd w:val="clear" w:color="auto" w:fill="auto"/>
            <w:vAlign w:val="center"/>
          </w:tcPr>
          <w:p w14:paraId="149AD24F" w14:textId="77777777" w:rsidR="00092A97" w:rsidRPr="00680E3E" w:rsidRDefault="00092A97" w:rsidP="00092A97">
            <w:pPr>
              <w:jc w:val="center"/>
              <w:rPr>
                <w:sz w:val="26"/>
                <w:szCs w:val="26"/>
              </w:rPr>
            </w:pPr>
            <w:r>
              <w:rPr>
                <w:sz w:val="26"/>
                <w:szCs w:val="26"/>
                <w:rtl/>
              </w:rPr>
              <w:t>16/3/1436</w:t>
            </w:r>
          </w:p>
        </w:tc>
        <w:tc>
          <w:tcPr>
            <w:tcW w:w="6226" w:type="dxa"/>
            <w:vMerge w:val="restart"/>
            <w:shd w:val="clear" w:color="auto" w:fill="auto"/>
            <w:vAlign w:val="center"/>
          </w:tcPr>
          <w:p w14:paraId="1282D9CC" w14:textId="77777777" w:rsidR="00092A97" w:rsidRDefault="00092A97" w:rsidP="00092A97">
            <w:pPr>
              <w:jc w:val="center"/>
              <w:rPr>
                <w:sz w:val="26"/>
                <w:szCs w:val="26"/>
                <w:rtl/>
              </w:rPr>
            </w:pPr>
            <w:r>
              <w:rPr>
                <w:rFonts w:hint="cs"/>
                <w:sz w:val="26"/>
                <w:szCs w:val="26"/>
                <w:rtl/>
              </w:rPr>
              <w:t>الاختبارات النهائية</w:t>
            </w:r>
          </w:p>
        </w:tc>
      </w:tr>
      <w:tr w:rsidR="00092A97" w:rsidRPr="004F733C" w14:paraId="6DD9E884" w14:textId="77777777" w:rsidTr="00092A97">
        <w:tc>
          <w:tcPr>
            <w:tcW w:w="1356" w:type="dxa"/>
            <w:shd w:val="clear" w:color="auto" w:fill="auto"/>
            <w:vAlign w:val="center"/>
          </w:tcPr>
          <w:p w14:paraId="72666301" w14:textId="77777777" w:rsidR="00092A97" w:rsidRDefault="00092A97" w:rsidP="00092A97">
            <w:pPr>
              <w:jc w:val="center"/>
              <w:rPr>
                <w:sz w:val="26"/>
                <w:szCs w:val="26"/>
                <w:rtl/>
              </w:rPr>
            </w:pPr>
            <w:r>
              <w:rPr>
                <w:rFonts w:hint="cs"/>
                <w:sz w:val="26"/>
                <w:szCs w:val="26"/>
                <w:rtl/>
              </w:rPr>
              <w:t>العشرون</w:t>
            </w:r>
          </w:p>
        </w:tc>
        <w:tc>
          <w:tcPr>
            <w:tcW w:w="2246" w:type="dxa"/>
            <w:shd w:val="clear" w:color="auto" w:fill="auto"/>
            <w:vAlign w:val="center"/>
          </w:tcPr>
          <w:p w14:paraId="5CF107AF" w14:textId="77777777" w:rsidR="00092A97" w:rsidRPr="00680E3E" w:rsidRDefault="00092A97" w:rsidP="00092A97">
            <w:pPr>
              <w:jc w:val="center"/>
              <w:rPr>
                <w:sz w:val="26"/>
                <w:szCs w:val="26"/>
              </w:rPr>
            </w:pPr>
            <w:r>
              <w:rPr>
                <w:sz w:val="26"/>
                <w:szCs w:val="26"/>
                <w:rtl/>
              </w:rPr>
              <w:t>23</w:t>
            </w:r>
            <w:r>
              <w:rPr>
                <w:rFonts w:hint="cs"/>
                <w:sz w:val="26"/>
                <w:szCs w:val="26"/>
                <w:rtl/>
              </w:rPr>
              <w:t>-/3/1436</w:t>
            </w:r>
          </w:p>
        </w:tc>
        <w:tc>
          <w:tcPr>
            <w:tcW w:w="6226" w:type="dxa"/>
            <w:vMerge/>
            <w:shd w:val="clear" w:color="auto" w:fill="auto"/>
            <w:vAlign w:val="center"/>
          </w:tcPr>
          <w:p w14:paraId="25C0BB30" w14:textId="77777777" w:rsidR="00092A97" w:rsidRDefault="00092A97" w:rsidP="00092A97">
            <w:pPr>
              <w:jc w:val="center"/>
              <w:rPr>
                <w:sz w:val="26"/>
                <w:szCs w:val="26"/>
                <w:rtl/>
              </w:rPr>
            </w:pPr>
          </w:p>
        </w:tc>
      </w:tr>
    </w:tbl>
    <w:p w14:paraId="55D836CD" w14:textId="77777777" w:rsidR="00A305B3" w:rsidRDefault="00A305B3" w:rsidP="00A238FD">
      <w:pPr>
        <w:rPr>
          <w:rFonts w:hint="cs"/>
          <w:sz w:val="26"/>
          <w:szCs w:val="26"/>
          <w:rtl/>
        </w:rPr>
      </w:pPr>
    </w:p>
    <w:p w14:paraId="62BB3B19" w14:textId="77777777" w:rsidR="003166A7" w:rsidRPr="003166A7" w:rsidRDefault="003166A7" w:rsidP="003166A7">
      <w:pPr>
        <w:rPr>
          <w:rFonts w:asciiTheme="minorBidi" w:hAnsiTheme="minorBidi"/>
          <w:sz w:val="26"/>
          <w:szCs w:val="26"/>
        </w:rPr>
      </w:pPr>
    </w:p>
    <w:p w14:paraId="43D72C1D" w14:textId="77777777" w:rsidR="00FA4357" w:rsidRDefault="00FA4357" w:rsidP="00FA4357">
      <w:pPr>
        <w:ind w:left="360" w:right="362"/>
        <w:rPr>
          <w:rFonts w:asciiTheme="minorBidi" w:hAnsiTheme="minorBidi"/>
          <w:b/>
          <w:bCs/>
          <w:sz w:val="26"/>
          <w:szCs w:val="26"/>
          <w:rtl/>
        </w:rPr>
      </w:pPr>
      <w:r>
        <w:rPr>
          <w:rFonts w:asciiTheme="minorBidi" w:hAnsiTheme="minorBidi"/>
          <w:b/>
          <w:bCs/>
          <w:sz w:val="26"/>
          <w:szCs w:val="26"/>
          <w:rtl/>
        </w:rPr>
        <w:t xml:space="preserve">مصادر </w:t>
      </w:r>
      <w:r>
        <w:rPr>
          <w:rFonts w:asciiTheme="minorBidi" w:hAnsiTheme="minorBidi" w:hint="cs"/>
          <w:b/>
          <w:bCs/>
          <w:sz w:val="26"/>
          <w:szCs w:val="26"/>
          <w:rtl/>
        </w:rPr>
        <w:t>التعلم :</w:t>
      </w:r>
    </w:p>
    <w:p w14:paraId="30C41BF1" w14:textId="77777777" w:rsidR="00DC0BD0" w:rsidRPr="00DC0BD0" w:rsidRDefault="00DC0BD0" w:rsidP="00DC0BD0">
      <w:pPr>
        <w:pStyle w:val="ListParagraph"/>
        <w:numPr>
          <w:ilvl w:val="0"/>
          <w:numId w:val="17"/>
        </w:numPr>
        <w:ind w:right="362"/>
        <w:rPr>
          <w:rFonts w:asciiTheme="minorBidi" w:hAnsiTheme="minorBidi" w:hint="cs"/>
          <w:sz w:val="26"/>
          <w:szCs w:val="26"/>
          <w:rtl/>
        </w:rPr>
      </w:pPr>
      <w:r>
        <w:rPr>
          <w:rFonts w:asciiTheme="minorBidi" w:hAnsiTheme="minorBidi" w:hint="cs"/>
          <w:b/>
          <w:bCs/>
          <w:sz w:val="26"/>
          <w:szCs w:val="26"/>
          <w:rtl/>
        </w:rPr>
        <w:t>المرجع الرئيسي:</w:t>
      </w:r>
    </w:p>
    <w:p w14:paraId="6E70CA5C" w14:textId="77777777" w:rsidR="00DC0BD0" w:rsidRDefault="00DC0BD0" w:rsidP="00DC0BD0">
      <w:pPr>
        <w:pStyle w:val="ListParagraph"/>
        <w:ind w:right="362"/>
        <w:rPr>
          <w:rFonts w:asciiTheme="minorBidi" w:hAnsiTheme="minorBidi" w:hint="cs"/>
          <w:sz w:val="26"/>
          <w:szCs w:val="26"/>
          <w:rtl/>
        </w:rPr>
      </w:pPr>
      <w:r w:rsidRPr="00FA4357">
        <w:rPr>
          <w:rFonts w:asciiTheme="minorBidi" w:hAnsiTheme="minorBidi" w:hint="cs"/>
          <w:sz w:val="26"/>
          <w:szCs w:val="26"/>
          <w:rtl/>
        </w:rPr>
        <w:t>نظريات الشخصية، جابر عبد الحميد جابر</w:t>
      </w:r>
    </w:p>
    <w:p w14:paraId="78101525" w14:textId="77777777" w:rsidR="00DC0BD0" w:rsidRPr="00DC0BD0" w:rsidRDefault="00DC0BD0" w:rsidP="00DC0BD0">
      <w:pPr>
        <w:pStyle w:val="ListParagraph"/>
        <w:numPr>
          <w:ilvl w:val="0"/>
          <w:numId w:val="17"/>
        </w:numPr>
        <w:ind w:right="362"/>
        <w:rPr>
          <w:rFonts w:asciiTheme="minorBidi" w:hAnsiTheme="minorBidi" w:hint="cs"/>
          <w:sz w:val="26"/>
          <w:szCs w:val="26"/>
          <w:rtl/>
        </w:rPr>
      </w:pPr>
      <w:r w:rsidRPr="00DC0BD0">
        <w:rPr>
          <w:rFonts w:asciiTheme="minorBidi" w:hAnsiTheme="minorBidi" w:hint="cs"/>
          <w:b/>
          <w:bCs/>
          <w:sz w:val="26"/>
          <w:szCs w:val="26"/>
          <w:rtl/>
        </w:rPr>
        <w:t>مراجع مساندة :</w:t>
      </w:r>
    </w:p>
    <w:p w14:paraId="1C0811AC" w14:textId="77777777" w:rsidR="006B04B8" w:rsidRPr="00580BDC" w:rsidRDefault="00FA4357" w:rsidP="00DC0BD0">
      <w:pPr>
        <w:pStyle w:val="ListParagraph"/>
        <w:numPr>
          <w:ilvl w:val="1"/>
          <w:numId w:val="24"/>
        </w:numPr>
        <w:ind w:right="362"/>
        <w:rPr>
          <w:rFonts w:asciiTheme="minorBidi" w:hAnsiTheme="minorBidi"/>
          <w:sz w:val="26"/>
          <w:szCs w:val="26"/>
          <w:rtl/>
        </w:rPr>
      </w:pPr>
      <w:r w:rsidRPr="00580BDC">
        <w:rPr>
          <w:rFonts w:asciiTheme="minorBidi" w:hAnsiTheme="minorBidi" w:hint="cs"/>
          <w:sz w:val="26"/>
          <w:szCs w:val="26"/>
          <w:rtl/>
        </w:rPr>
        <w:t>نظريات الشخصية، الدكتور محمد السيد عبدالرحمن</w:t>
      </w:r>
    </w:p>
    <w:p w14:paraId="7C9AB63E" w14:textId="77777777" w:rsidR="003166A7" w:rsidRPr="00FA4357" w:rsidRDefault="003166A7" w:rsidP="00DC0BD0">
      <w:pPr>
        <w:pStyle w:val="ListParagraph"/>
        <w:numPr>
          <w:ilvl w:val="1"/>
          <w:numId w:val="24"/>
        </w:numPr>
        <w:ind w:right="362"/>
        <w:rPr>
          <w:rFonts w:asciiTheme="minorBidi" w:hAnsiTheme="minorBidi"/>
          <w:sz w:val="26"/>
          <w:szCs w:val="26"/>
          <w:rtl/>
        </w:rPr>
      </w:pPr>
      <w:r w:rsidRPr="00FA4357">
        <w:rPr>
          <w:rFonts w:asciiTheme="minorBidi" w:hAnsiTheme="minorBidi" w:hint="cs"/>
          <w:sz w:val="26"/>
          <w:szCs w:val="26"/>
          <w:rtl/>
        </w:rPr>
        <w:t>نظريات الشخصية.</w:t>
      </w:r>
      <w:r w:rsidR="00FA4357" w:rsidRPr="00FA4357">
        <w:rPr>
          <w:rFonts w:asciiTheme="minorBidi" w:hAnsiTheme="minorBidi" w:hint="cs"/>
          <w:sz w:val="26"/>
          <w:szCs w:val="26"/>
          <w:rtl/>
        </w:rPr>
        <w:t xml:space="preserve"> هول ولندزي ،</w:t>
      </w:r>
      <w:r w:rsidRPr="00FA4357">
        <w:rPr>
          <w:rFonts w:asciiTheme="minorBidi" w:hAnsiTheme="minorBidi" w:hint="cs"/>
          <w:sz w:val="26"/>
          <w:szCs w:val="26"/>
          <w:rtl/>
        </w:rPr>
        <w:t xml:space="preserve"> ترجمة، فرج أحمد و قدري حنفي ولطفي فطيم.</w:t>
      </w:r>
      <w:r w:rsidR="00394BEA" w:rsidRPr="00FA4357">
        <w:rPr>
          <w:rFonts w:asciiTheme="minorBidi" w:hAnsiTheme="minorBidi" w:hint="cs"/>
          <w:sz w:val="26"/>
          <w:szCs w:val="26"/>
          <w:rtl/>
        </w:rPr>
        <w:t>ـ</w:t>
      </w:r>
      <w:r w:rsidR="00FA4357" w:rsidRPr="00FA4357">
        <w:rPr>
          <w:rFonts w:asciiTheme="minorBidi" w:hAnsiTheme="minorBidi" w:hint="cs"/>
          <w:sz w:val="26"/>
          <w:szCs w:val="26"/>
          <w:rtl/>
        </w:rPr>
        <w:t xml:space="preserve">   </w:t>
      </w:r>
    </w:p>
    <w:p w14:paraId="564E62A8" w14:textId="77777777" w:rsidR="006B04B8" w:rsidRPr="00FA4357" w:rsidRDefault="003166A7" w:rsidP="00DC0BD0">
      <w:pPr>
        <w:pStyle w:val="ListParagraph"/>
        <w:numPr>
          <w:ilvl w:val="1"/>
          <w:numId w:val="24"/>
        </w:numPr>
        <w:ind w:right="362"/>
        <w:rPr>
          <w:rFonts w:asciiTheme="minorBidi" w:hAnsiTheme="minorBidi"/>
          <w:sz w:val="26"/>
          <w:szCs w:val="26"/>
          <w:rtl/>
        </w:rPr>
      </w:pPr>
      <w:r w:rsidRPr="00FA4357">
        <w:rPr>
          <w:rFonts w:asciiTheme="minorBidi" w:hAnsiTheme="minorBidi" w:hint="cs"/>
          <w:sz w:val="26"/>
          <w:szCs w:val="26"/>
          <w:rtl/>
        </w:rPr>
        <w:t>نظريات الشخصية الإرتقاء، النمو، التنوع.</w:t>
      </w:r>
      <w:r w:rsidR="00FA4357" w:rsidRPr="00FA4357">
        <w:rPr>
          <w:rFonts w:asciiTheme="minorBidi" w:hAnsiTheme="minorBidi" w:hint="cs"/>
          <w:sz w:val="26"/>
          <w:szCs w:val="26"/>
          <w:rtl/>
        </w:rPr>
        <w:t xml:space="preserve"> علاء الدين احمد كفافي ، دار </w:t>
      </w:r>
      <w:r w:rsidRPr="00FA4357">
        <w:rPr>
          <w:rFonts w:asciiTheme="minorBidi" w:hAnsiTheme="minorBidi" w:hint="cs"/>
          <w:sz w:val="26"/>
          <w:szCs w:val="26"/>
          <w:rtl/>
        </w:rPr>
        <w:t>الفكر: عمان.</w:t>
      </w:r>
    </w:p>
    <w:p w14:paraId="182BA3DF" w14:textId="77777777" w:rsidR="006B04B8" w:rsidRPr="00DC0BD0" w:rsidRDefault="0096411B" w:rsidP="00DC0BD0">
      <w:pPr>
        <w:pStyle w:val="ListParagraph"/>
        <w:numPr>
          <w:ilvl w:val="1"/>
          <w:numId w:val="24"/>
        </w:numPr>
        <w:ind w:right="362"/>
        <w:rPr>
          <w:rFonts w:asciiTheme="minorBidi" w:hAnsiTheme="minorBidi"/>
          <w:sz w:val="26"/>
          <w:szCs w:val="26"/>
        </w:rPr>
      </w:pPr>
      <w:r w:rsidRPr="00DC0BD0">
        <w:rPr>
          <w:rFonts w:asciiTheme="minorBidi" w:hAnsiTheme="minorBidi" w:hint="cs"/>
          <w:sz w:val="26"/>
          <w:szCs w:val="26"/>
          <w:rtl/>
        </w:rPr>
        <w:t>مدخل الي نظريات الشخصية ، ترجم</w:t>
      </w:r>
      <w:r w:rsidR="00FA4357" w:rsidRPr="00DC0BD0">
        <w:rPr>
          <w:rFonts w:asciiTheme="minorBidi" w:hAnsiTheme="minorBidi" w:hint="cs"/>
          <w:sz w:val="26"/>
          <w:szCs w:val="26"/>
          <w:rtl/>
        </w:rPr>
        <w:t xml:space="preserve">ة الدكتور فهد الدليم. </w:t>
      </w:r>
    </w:p>
    <w:p w14:paraId="5D3A5782" w14:textId="77777777" w:rsidR="006B04B8" w:rsidRDefault="006B04B8" w:rsidP="006B04B8">
      <w:pPr>
        <w:ind w:left="720"/>
        <w:rPr>
          <w:rFonts w:asciiTheme="minorBidi" w:hAnsiTheme="minorBidi"/>
          <w:sz w:val="26"/>
          <w:szCs w:val="26"/>
          <w:rtl/>
        </w:rPr>
      </w:pPr>
    </w:p>
    <w:p w14:paraId="223C0A98" w14:textId="77777777" w:rsidR="003166A7" w:rsidRPr="00732857" w:rsidRDefault="003166A7" w:rsidP="00DC0BD0">
      <w:pPr>
        <w:pStyle w:val="ListParagraph"/>
        <w:numPr>
          <w:ilvl w:val="1"/>
          <w:numId w:val="25"/>
        </w:numPr>
        <w:rPr>
          <w:rFonts w:asciiTheme="minorBidi" w:hAnsiTheme="minorBidi"/>
          <w:b/>
          <w:bCs/>
          <w:sz w:val="26"/>
          <w:szCs w:val="26"/>
        </w:rPr>
      </w:pPr>
      <w:r w:rsidRPr="00732857">
        <w:rPr>
          <w:rFonts w:asciiTheme="minorBidi" w:hAnsiTheme="minorBidi"/>
          <w:sz w:val="26"/>
          <w:szCs w:val="26"/>
        </w:rPr>
        <w:t>-</w:t>
      </w:r>
      <w:proofErr w:type="spellStart"/>
      <w:r w:rsidRPr="00732857">
        <w:rPr>
          <w:rFonts w:asciiTheme="minorBidi" w:hAnsiTheme="minorBidi"/>
          <w:sz w:val="26"/>
          <w:szCs w:val="26"/>
        </w:rPr>
        <w:t>Mischel</w:t>
      </w:r>
      <w:proofErr w:type="spellEnd"/>
      <w:r w:rsidRPr="00732857">
        <w:rPr>
          <w:rFonts w:asciiTheme="minorBidi" w:hAnsiTheme="minorBidi"/>
          <w:sz w:val="26"/>
          <w:szCs w:val="26"/>
        </w:rPr>
        <w:t xml:space="preserve">, W., </w:t>
      </w:r>
      <w:proofErr w:type="spellStart"/>
      <w:r w:rsidRPr="00732857">
        <w:rPr>
          <w:rFonts w:asciiTheme="minorBidi" w:hAnsiTheme="minorBidi"/>
          <w:sz w:val="26"/>
          <w:szCs w:val="26"/>
        </w:rPr>
        <w:t>Plomin</w:t>
      </w:r>
      <w:proofErr w:type="spellEnd"/>
      <w:r w:rsidRPr="00732857">
        <w:rPr>
          <w:rFonts w:asciiTheme="minorBidi" w:hAnsiTheme="minorBidi"/>
          <w:sz w:val="26"/>
          <w:szCs w:val="26"/>
        </w:rPr>
        <w:t>, R. (1999)</w:t>
      </w:r>
      <w:proofErr w:type="gramStart"/>
      <w:r w:rsidRPr="00732857">
        <w:rPr>
          <w:rFonts w:asciiTheme="minorBidi" w:hAnsiTheme="minorBidi"/>
          <w:sz w:val="26"/>
          <w:szCs w:val="26"/>
        </w:rPr>
        <w:t xml:space="preserve">. </w:t>
      </w:r>
      <w:proofErr w:type="gramEnd"/>
      <w:r w:rsidRPr="00732857">
        <w:rPr>
          <w:rFonts w:asciiTheme="minorBidi" w:hAnsiTheme="minorBidi"/>
          <w:sz w:val="26"/>
          <w:szCs w:val="26"/>
        </w:rPr>
        <w:t>Introduction to Personality</w:t>
      </w:r>
      <w:proofErr w:type="gramStart"/>
      <w:r w:rsidRPr="00732857">
        <w:rPr>
          <w:rFonts w:asciiTheme="minorBidi" w:hAnsiTheme="minorBidi"/>
          <w:sz w:val="26"/>
          <w:szCs w:val="26"/>
        </w:rPr>
        <w:t>,.</w:t>
      </w:r>
      <w:proofErr w:type="gramEnd"/>
      <w:r w:rsidRPr="00732857">
        <w:rPr>
          <w:rFonts w:asciiTheme="minorBidi" w:hAnsiTheme="minorBidi"/>
          <w:sz w:val="26"/>
          <w:szCs w:val="26"/>
        </w:rPr>
        <w:t xml:space="preserve"> Six Edition, Harcourt Brace College.</w:t>
      </w:r>
    </w:p>
    <w:p w14:paraId="746F2010" w14:textId="77777777" w:rsidR="003166A7" w:rsidRPr="007A033D" w:rsidRDefault="003166A7" w:rsidP="00732857">
      <w:pPr>
        <w:pStyle w:val="ListParagraph"/>
        <w:rPr>
          <w:rFonts w:asciiTheme="minorBidi" w:hAnsiTheme="minorBidi"/>
          <w:b/>
          <w:bCs/>
          <w:sz w:val="26"/>
          <w:szCs w:val="26"/>
        </w:rPr>
      </w:pPr>
    </w:p>
    <w:p w14:paraId="0E701BCA" w14:textId="29EFAF13" w:rsidR="00BD4F79" w:rsidRPr="00A238FD" w:rsidRDefault="003166A7" w:rsidP="00BD4F79">
      <w:pPr>
        <w:pStyle w:val="ListParagraph"/>
        <w:numPr>
          <w:ilvl w:val="1"/>
          <w:numId w:val="25"/>
        </w:numPr>
        <w:bidi w:val="0"/>
        <w:rPr>
          <w:rFonts w:asciiTheme="minorBidi" w:hAnsiTheme="minorBidi" w:hint="cs"/>
          <w:b/>
          <w:bCs/>
          <w:sz w:val="26"/>
          <w:szCs w:val="26"/>
          <w:rtl/>
        </w:rPr>
      </w:pPr>
      <w:r>
        <w:rPr>
          <w:rFonts w:asciiTheme="minorBidi" w:hAnsiTheme="minorBidi"/>
          <w:sz w:val="26"/>
          <w:szCs w:val="26"/>
        </w:rPr>
        <w:t xml:space="preserve">Lawrence, A., </w:t>
      </w:r>
      <w:proofErr w:type="spellStart"/>
      <w:r w:rsidRPr="00677634">
        <w:rPr>
          <w:rFonts w:asciiTheme="minorBidi" w:hAnsiTheme="minorBidi"/>
          <w:sz w:val="26"/>
          <w:szCs w:val="26"/>
        </w:rPr>
        <w:t>Pervin</w:t>
      </w:r>
      <w:proofErr w:type="spellEnd"/>
      <w:r w:rsidRPr="00677634">
        <w:rPr>
          <w:rFonts w:asciiTheme="minorBidi" w:hAnsiTheme="minorBidi"/>
          <w:sz w:val="26"/>
          <w:szCs w:val="26"/>
        </w:rPr>
        <w:t xml:space="preserve">, </w:t>
      </w:r>
      <w:r>
        <w:rPr>
          <w:rFonts w:asciiTheme="minorBidi" w:hAnsiTheme="minorBidi"/>
          <w:sz w:val="26"/>
          <w:szCs w:val="26"/>
        </w:rPr>
        <w:t>W</w:t>
      </w:r>
      <w:r w:rsidRPr="00677634">
        <w:rPr>
          <w:rFonts w:asciiTheme="minorBidi" w:hAnsiTheme="minorBidi"/>
          <w:sz w:val="26"/>
          <w:szCs w:val="26"/>
        </w:rPr>
        <w:t>. (1996)</w:t>
      </w:r>
      <w:proofErr w:type="gramStart"/>
      <w:r w:rsidRPr="00677634">
        <w:rPr>
          <w:rFonts w:asciiTheme="minorBidi" w:hAnsiTheme="minorBidi"/>
          <w:sz w:val="26"/>
          <w:szCs w:val="26"/>
        </w:rPr>
        <w:t xml:space="preserve">. </w:t>
      </w:r>
      <w:proofErr w:type="gramEnd"/>
      <w:r w:rsidRPr="00677634">
        <w:rPr>
          <w:rFonts w:asciiTheme="minorBidi" w:hAnsiTheme="minorBidi"/>
          <w:sz w:val="26"/>
          <w:szCs w:val="26"/>
        </w:rPr>
        <w:t>The Science of Personality</w:t>
      </w:r>
      <w:proofErr w:type="gramStart"/>
      <w:r w:rsidRPr="00677634">
        <w:rPr>
          <w:rFonts w:asciiTheme="minorBidi" w:hAnsiTheme="minorBidi"/>
          <w:sz w:val="26"/>
          <w:szCs w:val="26"/>
        </w:rPr>
        <w:t>.</w:t>
      </w:r>
      <w:proofErr w:type="gramEnd"/>
      <w:r w:rsidRPr="00677634">
        <w:rPr>
          <w:rFonts w:asciiTheme="minorBidi" w:hAnsiTheme="minorBidi"/>
          <w:sz w:val="26"/>
          <w:szCs w:val="26"/>
        </w:rPr>
        <w:t>,</w:t>
      </w:r>
      <w:r>
        <w:rPr>
          <w:rFonts w:asciiTheme="minorBidi" w:hAnsiTheme="minorBidi"/>
          <w:sz w:val="26"/>
          <w:szCs w:val="26"/>
        </w:rPr>
        <w:t xml:space="preserve"> New </w:t>
      </w:r>
      <w:proofErr w:type="spellStart"/>
      <w:r>
        <w:rPr>
          <w:rFonts w:asciiTheme="minorBidi" w:hAnsiTheme="minorBidi"/>
          <w:sz w:val="26"/>
          <w:szCs w:val="26"/>
        </w:rPr>
        <w:t>YoKr</w:t>
      </w:r>
      <w:proofErr w:type="spellEnd"/>
      <w:r w:rsidRPr="00677634">
        <w:rPr>
          <w:rFonts w:asciiTheme="minorBidi" w:hAnsiTheme="minorBidi" w:hint="cs"/>
          <w:b/>
          <w:bCs/>
          <w:sz w:val="26"/>
          <w:szCs w:val="26"/>
          <w:rtl/>
        </w:rPr>
        <w:t>:</w:t>
      </w:r>
      <w:bookmarkStart w:id="0" w:name="_GoBack"/>
      <w:bookmarkEnd w:id="0"/>
    </w:p>
    <w:p w14:paraId="7DE6D412" w14:textId="77777777" w:rsidR="00BD4F79" w:rsidRPr="004F733C" w:rsidRDefault="00BD4F79" w:rsidP="00BD4F79">
      <w:pPr>
        <w:rPr>
          <w:rFonts w:asciiTheme="minorBidi" w:hAnsiTheme="minorBidi"/>
          <w:b/>
          <w:bCs/>
          <w:sz w:val="26"/>
          <w:szCs w:val="26"/>
          <w:rtl/>
        </w:rPr>
      </w:pPr>
      <w:r w:rsidRPr="004F733C">
        <w:rPr>
          <w:rFonts w:asciiTheme="minorBidi" w:hAnsiTheme="minorBidi"/>
          <w:b/>
          <w:bCs/>
          <w:sz w:val="26"/>
          <w:szCs w:val="26"/>
          <w:rtl/>
        </w:rPr>
        <w:t>تقييم الطالبة :</w:t>
      </w:r>
    </w:p>
    <w:p w14:paraId="1B629F84" w14:textId="77777777" w:rsidR="00BD4F79" w:rsidRPr="00BD4F79" w:rsidRDefault="00BD4F79" w:rsidP="00BD4F79">
      <w:pPr>
        <w:rPr>
          <w:rFonts w:asciiTheme="minorBidi" w:hAnsiTheme="minorBidi"/>
          <w:sz w:val="26"/>
          <w:szCs w:val="26"/>
          <w:rtl/>
        </w:rPr>
      </w:pPr>
      <w:r>
        <w:rPr>
          <w:rFonts w:asciiTheme="minorBidi" w:hAnsiTheme="minorBidi" w:hint="cs"/>
          <w:sz w:val="26"/>
          <w:szCs w:val="26"/>
          <w:rtl/>
        </w:rPr>
        <w:t xml:space="preserve">٢٥ </w:t>
      </w:r>
      <w:r w:rsidRPr="00BD4F79">
        <w:rPr>
          <w:rFonts w:asciiTheme="minorBidi" w:hAnsiTheme="minorBidi" w:hint="cs"/>
          <w:sz w:val="26"/>
          <w:szCs w:val="26"/>
          <w:rtl/>
        </w:rPr>
        <w:t xml:space="preserve"> </w:t>
      </w:r>
      <w:r w:rsidRPr="00BD4F79">
        <w:rPr>
          <w:rFonts w:asciiTheme="minorBidi" w:hAnsiTheme="minorBidi"/>
          <w:sz w:val="26"/>
          <w:szCs w:val="26"/>
          <w:rtl/>
        </w:rPr>
        <w:t>درجة</w:t>
      </w:r>
      <w:r>
        <w:rPr>
          <w:rFonts w:asciiTheme="minorBidi" w:hAnsiTheme="minorBidi" w:hint="cs"/>
          <w:sz w:val="26"/>
          <w:szCs w:val="26"/>
          <w:rtl/>
        </w:rPr>
        <w:t xml:space="preserve">          </w:t>
      </w:r>
      <w:r w:rsidRPr="00BD4F79">
        <w:rPr>
          <w:rFonts w:asciiTheme="minorBidi" w:hAnsiTheme="minorBidi"/>
          <w:sz w:val="26"/>
          <w:szCs w:val="26"/>
          <w:rtl/>
        </w:rPr>
        <w:t xml:space="preserve"> اختبار فصلي أول. </w:t>
      </w:r>
    </w:p>
    <w:p w14:paraId="318E50DD" w14:textId="77777777" w:rsidR="00BD4F79" w:rsidRDefault="00BD4F79" w:rsidP="00BD4F79">
      <w:pPr>
        <w:pStyle w:val="ListParagraph"/>
        <w:bidi w:val="0"/>
        <w:jc w:val="right"/>
        <w:rPr>
          <w:rFonts w:asciiTheme="minorBidi" w:hAnsiTheme="minorBidi"/>
          <w:sz w:val="26"/>
          <w:szCs w:val="26"/>
          <w:rtl/>
        </w:rPr>
      </w:pPr>
      <w:r>
        <w:rPr>
          <w:rFonts w:asciiTheme="minorBidi" w:hAnsiTheme="minorBidi" w:hint="cs"/>
          <w:sz w:val="26"/>
          <w:szCs w:val="26"/>
          <w:rtl/>
        </w:rPr>
        <w:t xml:space="preserve">٢٥ </w:t>
      </w:r>
      <w:r w:rsidRPr="004F733C">
        <w:rPr>
          <w:rFonts w:asciiTheme="minorBidi" w:hAnsiTheme="minorBidi"/>
          <w:sz w:val="26"/>
          <w:szCs w:val="26"/>
          <w:rtl/>
        </w:rPr>
        <w:t xml:space="preserve"> درجة</w:t>
      </w:r>
      <w:r>
        <w:rPr>
          <w:rFonts w:asciiTheme="minorBidi" w:hAnsiTheme="minorBidi" w:hint="cs"/>
          <w:sz w:val="26"/>
          <w:szCs w:val="26"/>
          <w:rtl/>
        </w:rPr>
        <w:t xml:space="preserve">          </w:t>
      </w:r>
      <w:r w:rsidRPr="004F733C">
        <w:rPr>
          <w:rFonts w:asciiTheme="minorBidi" w:hAnsiTheme="minorBidi"/>
          <w:sz w:val="26"/>
          <w:szCs w:val="26"/>
          <w:rtl/>
        </w:rPr>
        <w:t xml:space="preserve"> اختبار فصلي ثاني</w:t>
      </w:r>
      <w:r>
        <w:rPr>
          <w:rFonts w:asciiTheme="minorBidi" w:hAnsiTheme="minorBidi" w:hint="cs"/>
          <w:sz w:val="26"/>
          <w:szCs w:val="26"/>
          <w:rtl/>
        </w:rPr>
        <w:t>.</w:t>
      </w:r>
    </w:p>
    <w:p w14:paraId="3BC0F3D2" w14:textId="77777777" w:rsidR="00B95B82" w:rsidRDefault="00BD4F79" w:rsidP="00BD4F79">
      <w:pPr>
        <w:pStyle w:val="ListParagraph"/>
        <w:bidi w:val="0"/>
        <w:jc w:val="right"/>
        <w:rPr>
          <w:rFonts w:asciiTheme="minorBidi" w:hAnsiTheme="minorBidi"/>
          <w:sz w:val="26"/>
          <w:szCs w:val="26"/>
          <w:rtl/>
        </w:rPr>
      </w:pPr>
      <w:r>
        <w:rPr>
          <w:rFonts w:asciiTheme="minorBidi" w:hAnsiTheme="minorBidi" w:hint="cs"/>
          <w:sz w:val="26"/>
          <w:szCs w:val="26"/>
          <w:rtl/>
        </w:rPr>
        <w:t xml:space="preserve">١٠ درجات    </w:t>
      </w:r>
      <w:r w:rsidR="006D4A1A">
        <w:rPr>
          <w:rFonts w:asciiTheme="minorBidi" w:hAnsiTheme="minorBidi" w:hint="cs"/>
          <w:sz w:val="26"/>
          <w:szCs w:val="26"/>
          <w:rtl/>
        </w:rPr>
        <w:t xml:space="preserve">   </w:t>
      </w:r>
      <w:r w:rsidR="00F52A52">
        <w:rPr>
          <w:rFonts w:asciiTheme="minorBidi" w:hAnsiTheme="minorBidi" w:hint="cs"/>
          <w:sz w:val="26"/>
          <w:szCs w:val="26"/>
          <w:rtl/>
        </w:rPr>
        <w:t xml:space="preserve">   مشاركة و  انشطة وتطبيقات ( بالاتفاق مع استاذة المقرر)</w:t>
      </w:r>
      <w:r w:rsidR="006D4A1A">
        <w:rPr>
          <w:rFonts w:asciiTheme="minorBidi" w:hAnsiTheme="minorBidi" w:hint="cs"/>
          <w:sz w:val="26"/>
          <w:szCs w:val="26"/>
          <w:rtl/>
        </w:rPr>
        <w:t>.</w:t>
      </w:r>
    </w:p>
    <w:p w14:paraId="36B975A1" w14:textId="72CCCECB" w:rsidR="00886DC1" w:rsidRPr="00A238FD" w:rsidRDefault="00B95B82" w:rsidP="00A238FD">
      <w:pPr>
        <w:pStyle w:val="ListParagraph"/>
        <w:bidi w:val="0"/>
        <w:jc w:val="right"/>
        <w:rPr>
          <w:rFonts w:asciiTheme="minorBidi" w:hAnsiTheme="minorBidi"/>
          <w:sz w:val="26"/>
          <w:szCs w:val="26"/>
          <w:rtl/>
        </w:rPr>
      </w:pPr>
      <w:r>
        <w:rPr>
          <w:rFonts w:asciiTheme="minorBidi" w:hAnsiTheme="minorBidi" w:hint="cs"/>
          <w:sz w:val="26"/>
          <w:szCs w:val="26"/>
          <w:rtl/>
        </w:rPr>
        <w:t>٤٠ درجة            الاختبار النهائي .</w:t>
      </w:r>
      <w:r w:rsidR="00BD4F79">
        <w:rPr>
          <w:rFonts w:asciiTheme="minorBidi" w:hAnsiTheme="minorBidi" w:hint="cs"/>
          <w:sz w:val="26"/>
          <w:szCs w:val="26"/>
          <w:rtl/>
        </w:rPr>
        <w:t xml:space="preserve">      </w:t>
      </w:r>
      <w:r w:rsidR="003E6F34" w:rsidRPr="00A238FD">
        <w:rPr>
          <w:rFonts w:ascii="Tahoma" w:hAnsi="Tahoma" w:cs="Arial"/>
          <w:sz w:val="18"/>
          <w:szCs w:val="18"/>
          <w:rtl/>
        </w:rPr>
        <w:tab/>
      </w:r>
    </w:p>
    <w:p w14:paraId="03E27D6E" w14:textId="77777777" w:rsidR="00662400" w:rsidRDefault="00662400" w:rsidP="00662400">
      <w:pPr>
        <w:pStyle w:val="ColorfulList-Accent11"/>
        <w:numPr>
          <w:ilvl w:val="0"/>
          <w:numId w:val="6"/>
        </w:numPr>
        <w:rPr>
          <w:b/>
          <w:bCs/>
          <w:sz w:val="28"/>
          <w:szCs w:val="28"/>
          <w:u w:val="single"/>
          <w:rtl/>
        </w:rPr>
      </w:pPr>
      <w:r>
        <w:rPr>
          <w:rFonts w:hint="cs"/>
          <w:b/>
          <w:bCs/>
          <w:sz w:val="28"/>
          <w:szCs w:val="28"/>
          <w:u w:val="single"/>
          <w:rtl/>
        </w:rPr>
        <w:t>تعليمات هامة للطالبات</w:t>
      </w:r>
      <w:r w:rsidRPr="006E3512">
        <w:rPr>
          <w:rFonts w:hint="cs"/>
          <w:b/>
          <w:bCs/>
          <w:sz w:val="28"/>
          <w:szCs w:val="28"/>
          <w:u w:val="single"/>
          <w:rtl/>
        </w:rPr>
        <w:t>:</w:t>
      </w:r>
      <w:r>
        <w:rPr>
          <w:b/>
          <w:bCs/>
          <w:sz w:val="28"/>
          <w:szCs w:val="28"/>
          <w:u w:val="single"/>
          <w:rtl/>
        </w:rPr>
        <w:t xml:space="preserve"> </w:t>
      </w:r>
    </w:p>
    <w:p w14:paraId="22F29392" w14:textId="77777777" w:rsidR="00662400" w:rsidRPr="005F5B30" w:rsidRDefault="00662400" w:rsidP="002A0BE1">
      <w:pPr>
        <w:pStyle w:val="ColorfulList-Accent11"/>
        <w:numPr>
          <w:ilvl w:val="0"/>
          <w:numId w:val="18"/>
        </w:numPr>
        <w:jc w:val="both"/>
        <w:rPr>
          <w:rFonts w:ascii="Simplified Arabic" w:hAnsi="Simplified Arabic" w:cs="Simplified Arabic"/>
          <w:sz w:val="24"/>
          <w:szCs w:val="24"/>
          <w:rtl/>
        </w:rPr>
      </w:pPr>
      <w:r w:rsidRPr="005F5B30">
        <w:rPr>
          <w:rFonts w:ascii="Simplified Arabic" w:hAnsi="Simplified Arabic" w:cs="Simplified Arabic" w:hint="cs"/>
          <w:sz w:val="24"/>
          <w:szCs w:val="24"/>
          <w:rtl/>
        </w:rPr>
        <w:t>تجاوز نسبة الغياب المسموح بها في الجامعة 25% من المحاضرات يؤدي لحرمانك من المادة.</w:t>
      </w:r>
    </w:p>
    <w:p w14:paraId="4F13FAC4" w14:textId="77777777" w:rsidR="00662400" w:rsidRPr="005F5B30" w:rsidRDefault="00662400" w:rsidP="002A0BE1">
      <w:pPr>
        <w:pStyle w:val="ColorfulList-Accent11"/>
        <w:numPr>
          <w:ilvl w:val="0"/>
          <w:numId w:val="18"/>
        </w:numPr>
        <w:rPr>
          <w:rFonts w:ascii="Simplified Arabic" w:hAnsi="Simplified Arabic" w:cs="Simplified Arabic"/>
          <w:sz w:val="24"/>
          <w:szCs w:val="24"/>
          <w:rtl/>
        </w:rPr>
      </w:pPr>
      <w:r w:rsidRPr="005F5B30">
        <w:rPr>
          <w:rFonts w:ascii="Simplified Arabic" w:hAnsi="Simplified Arabic" w:cs="Simplified Arabic" w:hint="cs"/>
          <w:sz w:val="24"/>
          <w:szCs w:val="24"/>
          <w:rtl/>
        </w:rPr>
        <w:t>تبليغ أستاذة المقرر عن سبب الغياب، وإحضار مايثبت العذر.</w:t>
      </w:r>
    </w:p>
    <w:p w14:paraId="4C8809EB" w14:textId="77777777" w:rsidR="00662400" w:rsidRPr="005F5B30" w:rsidRDefault="00662400" w:rsidP="002A0BE1">
      <w:pPr>
        <w:pStyle w:val="ColorfulList-Accent11"/>
        <w:numPr>
          <w:ilvl w:val="0"/>
          <w:numId w:val="18"/>
        </w:numPr>
        <w:rPr>
          <w:rFonts w:ascii="Simplified Arabic" w:hAnsi="Simplified Arabic" w:cs="Simplified Arabic"/>
          <w:sz w:val="24"/>
          <w:szCs w:val="24"/>
          <w:rtl/>
        </w:rPr>
      </w:pPr>
      <w:r w:rsidRPr="005F5B30">
        <w:rPr>
          <w:rFonts w:ascii="Simplified Arabic" w:hAnsi="Simplified Arabic" w:cs="Simplified Arabic" w:hint="cs"/>
          <w:sz w:val="24"/>
          <w:szCs w:val="24"/>
          <w:rtl/>
        </w:rPr>
        <w:t>الالتزام بتقديم متطلبات المقرر في الوقت المحدد وأي تأخير يخصم من درجات التقييم.</w:t>
      </w:r>
    </w:p>
    <w:p w14:paraId="19F1589C" w14:textId="77777777" w:rsidR="00662400" w:rsidRDefault="00662400" w:rsidP="002A0BE1">
      <w:pPr>
        <w:pStyle w:val="ColorfulList-Accent11"/>
        <w:numPr>
          <w:ilvl w:val="0"/>
          <w:numId w:val="18"/>
        </w:numPr>
        <w:rPr>
          <w:rFonts w:ascii="Simplified Arabic" w:hAnsi="Simplified Arabic" w:cs="Simplified Arabic"/>
          <w:sz w:val="24"/>
          <w:szCs w:val="24"/>
          <w:rtl/>
        </w:rPr>
      </w:pPr>
      <w:r w:rsidRPr="005F5B30">
        <w:rPr>
          <w:rFonts w:ascii="Simplified Arabic" w:hAnsi="Simplified Arabic" w:cs="Simplified Arabic" w:hint="cs"/>
          <w:sz w:val="24"/>
          <w:szCs w:val="24"/>
          <w:rtl/>
        </w:rPr>
        <w:t>الالتزام بالحضور في مواعيد المحاضرات وعدم التأخير.</w:t>
      </w:r>
      <w:r w:rsidR="000D075F">
        <w:rPr>
          <w:rFonts w:ascii="Simplified Arabic" w:hAnsi="Simplified Arabic" w:cs="Simplified Arabic" w:hint="cs"/>
          <w:sz w:val="24"/>
          <w:szCs w:val="24"/>
          <w:rtl/>
        </w:rPr>
        <w:t>(</w:t>
      </w:r>
      <w:r w:rsidR="000D075F" w:rsidRPr="000D075F">
        <w:rPr>
          <w:rFonts w:ascii="Simplified Arabic" w:hAnsi="Simplified Arabic" w:cs="Simplified Arabic" w:hint="cs"/>
          <w:sz w:val="24"/>
          <w:szCs w:val="24"/>
          <w:rtl/>
        </w:rPr>
        <w:t>سيتم</w:t>
      </w:r>
      <w:r w:rsidR="000D075F">
        <w:rPr>
          <w:rFonts w:ascii="Microsoft Sans Serif" w:hAnsi="Microsoft Sans Serif" w:cs="Microsoft Sans Serif" w:hint="cs"/>
          <w:sz w:val="24"/>
          <w:szCs w:val="24"/>
          <w:rtl/>
        </w:rPr>
        <w:t xml:space="preserve"> </w:t>
      </w:r>
      <w:r w:rsidR="000D075F" w:rsidRPr="000D075F">
        <w:rPr>
          <w:rFonts w:ascii="Simplified Arabic" w:hAnsi="Simplified Arabic" w:cs="Simplified Arabic" w:hint="cs"/>
          <w:sz w:val="24"/>
          <w:szCs w:val="24"/>
          <w:rtl/>
        </w:rPr>
        <w:t xml:space="preserve">احتساب غياب يوم لكل </w:t>
      </w:r>
      <w:r w:rsidR="00394BEA">
        <w:rPr>
          <w:rFonts w:ascii="Simplified Arabic" w:hAnsi="Simplified Arabic" w:cs="Simplified Arabic" w:hint="cs"/>
          <w:sz w:val="24"/>
          <w:szCs w:val="24"/>
          <w:rtl/>
        </w:rPr>
        <w:t>مرتين تأخير)</w:t>
      </w:r>
    </w:p>
    <w:p w14:paraId="5AE12326" w14:textId="77777777" w:rsidR="00662400" w:rsidRPr="00662400" w:rsidRDefault="00662400" w:rsidP="002A0BE1">
      <w:pPr>
        <w:numPr>
          <w:ilvl w:val="0"/>
          <w:numId w:val="18"/>
        </w:numPr>
        <w:spacing w:line="360" w:lineRule="auto"/>
        <w:rPr>
          <w:rFonts w:ascii="Simplified Arabic" w:eastAsia="MS Mincho" w:hAnsi="Simplified Arabic" w:cs="Simplified Arabic"/>
          <w:rtl/>
        </w:rPr>
      </w:pPr>
      <w:r w:rsidRPr="00662400">
        <w:rPr>
          <w:rFonts w:ascii="Simplified Arabic" w:eastAsia="MS Mincho" w:hAnsi="Simplified Arabic" w:cs="Simplified Arabic"/>
          <w:rtl/>
        </w:rPr>
        <w:t>لا يوجد اختبار بديل للاختبارات الفصلية التي تم تحديد مواعيدها بالاتفاق معكن.</w:t>
      </w:r>
    </w:p>
    <w:p w14:paraId="0A0E57C7" w14:textId="77777777" w:rsidR="00662400" w:rsidRDefault="00662400" w:rsidP="00092A97">
      <w:pPr>
        <w:pStyle w:val="ColorfulList-Accent11"/>
        <w:rPr>
          <w:rFonts w:ascii="Simplified Arabic" w:hAnsi="Simplified Arabic" w:cs="Simplified Arabic"/>
          <w:sz w:val="24"/>
          <w:szCs w:val="24"/>
          <w:rtl/>
        </w:rPr>
      </w:pPr>
    </w:p>
    <w:p w14:paraId="634A2124" w14:textId="77777777" w:rsidR="00662400" w:rsidRPr="007846C3" w:rsidRDefault="00662400" w:rsidP="008A5919">
      <w:pPr>
        <w:pStyle w:val="ColorfulList-Accent11"/>
        <w:numPr>
          <w:ilvl w:val="0"/>
          <w:numId w:val="6"/>
        </w:numPr>
        <w:rPr>
          <w:rFonts w:ascii="Simplified Arabic" w:hAnsi="Simplified Arabic" w:cs="Simplified Arabic"/>
          <w:sz w:val="28"/>
          <w:szCs w:val="28"/>
          <w:u w:val="single"/>
          <w:rtl/>
        </w:rPr>
      </w:pPr>
      <w:r w:rsidRPr="005F5B30">
        <w:rPr>
          <w:rFonts w:ascii="Simplified Arabic" w:eastAsia="Times New Roman" w:hAnsi="Simplified Arabic" w:cs="Simplified Arabic"/>
          <w:b/>
          <w:bCs/>
          <w:sz w:val="28"/>
          <w:szCs w:val="28"/>
          <w:u w:val="single"/>
          <w:rtl/>
        </w:rPr>
        <w:t>طرق التواصل مع أستاذة المقرر:</w:t>
      </w:r>
    </w:p>
    <w:p w14:paraId="2DE65698" w14:textId="77777777" w:rsidR="00662400" w:rsidRPr="00662400" w:rsidRDefault="00662400" w:rsidP="004E764D">
      <w:pPr>
        <w:pStyle w:val="ColorfulList-Accent11"/>
        <w:numPr>
          <w:ilvl w:val="0"/>
          <w:numId w:val="19"/>
        </w:numPr>
        <w:spacing w:before="100" w:beforeAutospacing="1" w:after="100" w:afterAutospacing="1" w:line="240" w:lineRule="auto"/>
        <w:rPr>
          <w:rFonts w:ascii="Tahoma" w:hAnsi="Tahoma"/>
          <w:bCs/>
          <w:rtl/>
        </w:rPr>
      </w:pPr>
      <w:r w:rsidRPr="00662400">
        <w:rPr>
          <w:rFonts w:ascii="Microsoft Sans Serif" w:hAnsi="Microsoft Sans Serif" w:cs="Microsoft Sans Serif"/>
          <w:sz w:val="24"/>
          <w:szCs w:val="24"/>
          <w:rtl/>
        </w:rPr>
        <w:t>الساعات</w:t>
      </w:r>
      <w:r w:rsidRPr="00662400">
        <w:rPr>
          <w:rFonts w:ascii="Tahoma" w:hAnsi="Tahoma" w:cs="Simplified Arabic"/>
          <w:sz w:val="24"/>
          <w:szCs w:val="24"/>
          <w:rtl/>
        </w:rPr>
        <w:t xml:space="preserve"> </w:t>
      </w:r>
      <w:r w:rsidRPr="00662400">
        <w:rPr>
          <w:rFonts w:ascii="Microsoft Sans Serif" w:hAnsi="Microsoft Sans Serif" w:cs="Microsoft Sans Serif"/>
          <w:sz w:val="24"/>
          <w:szCs w:val="24"/>
          <w:rtl/>
        </w:rPr>
        <w:t>المكتبية</w:t>
      </w:r>
      <w:r w:rsidRPr="00662400">
        <w:rPr>
          <w:rFonts w:ascii="Tahoma" w:hAnsi="Tahoma" w:cs="Simplified Arabic"/>
          <w:sz w:val="24"/>
          <w:szCs w:val="24"/>
          <w:rtl/>
        </w:rPr>
        <w:t xml:space="preserve">   :  </w:t>
      </w:r>
      <w:r w:rsidRPr="00662400">
        <w:rPr>
          <w:rFonts w:ascii="Tahoma" w:hAnsi="Tahoma"/>
          <w:bCs/>
          <w:rtl/>
        </w:rPr>
        <w:t xml:space="preserve">الاثنين ١١ ـ-١   /  الثلاثاء  ١١ ـ ١   </w:t>
      </w:r>
    </w:p>
    <w:p w14:paraId="7894CA00" w14:textId="77777777" w:rsidR="00662400" w:rsidRPr="00662400" w:rsidRDefault="00662400" w:rsidP="00C6085D">
      <w:pPr>
        <w:pStyle w:val="ColorfulList-Accent11"/>
        <w:spacing w:before="100" w:beforeAutospacing="1" w:after="100" w:afterAutospacing="1" w:line="240" w:lineRule="auto"/>
        <w:ind w:left="1440" w:firstLine="720"/>
        <w:rPr>
          <w:rFonts w:ascii="Tahoma" w:hAnsi="Tahoma"/>
          <w:bCs/>
          <w:rtl/>
        </w:rPr>
      </w:pPr>
      <w:r w:rsidRPr="00662400">
        <w:rPr>
          <w:rFonts w:ascii="Tahoma" w:hAnsi="Tahoma"/>
          <w:bCs/>
          <w:rtl/>
        </w:rPr>
        <w:t>رقم المكتب: (153)</w:t>
      </w:r>
      <w:r w:rsidR="00C6085D">
        <w:rPr>
          <w:rFonts w:ascii="Tahoma" w:hAnsi="Tahoma"/>
          <w:bCs/>
          <w:rtl/>
        </w:rPr>
        <w:t>,</w:t>
      </w:r>
      <w:r w:rsidR="00C6085D">
        <w:rPr>
          <w:rFonts w:ascii="Tahoma" w:hAnsi="Tahoma" w:hint="cs"/>
          <w:bCs/>
          <w:rtl/>
        </w:rPr>
        <w:t xml:space="preserve"> مبنى </w:t>
      </w:r>
      <w:r w:rsidR="00C6085D">
        <w:rPr>
          <w:rFonts w:ascii="Tahoma" w:hAnsi="Tahoma"/>
          <w:bCs/>
          <w:rtl/>
        </w:rPr>
        <w:t xml:space="preserve"> 2, </w:t>
      </w:r>
      <w:r w:rsidRPr="00662400">
        <w:rPr>
          <w:rFonts w:ascii="Tahoma" w:hAnsi="Tahoma"/>
          <w:bCs/>
          <w:rtl/>
        </w:rPr>
        <w:t xml:space="preserve"> الدور الثاني</w:t>
      </w:r>
      <w:r w:rsidR="00C6085D">
        <w:rPr>
          <w:rFonts w:ascii="Tahoma" w:hAnsi="Tahoma"/>
          <w:bCs/>
          <w:rtl/>
        </w:rPr>
        <w:t xml:space="preserve">   </w:t>
      </w:r>
    </w:p>
    <w:p w14:paraId="7F165875" w14:textId="77777777" w:rsidR="00A122E4" w:rsidRPr="007F3D14" w:rsidRDefault="00662400" w:rsidP="007F3D14">
      <w:pPr>
        <w:pStyle w:val="ColorfulList-Accent11"/>
        <w:numPr>
          <w:ilvl w:val="0"/>
          <w:numId w:val="19"/>
        </w:numPr>
        <w:spacing w:before="100" w:beforeAutospacing="1" w:after="100" w:afterAutospacing="1" w:line="240" w:lineRule="auto"/>
        <w:rPr>
          <w:rFonts w:ascii="Simplified Arabic" w:hAnsi="Simplified Arabic" w:cs="Simplified Arabic"/>
          <w:rtl/>
        </w:rPr>
      </w:pPr>
      <w:r w:rsidRPr="00662400">
        <w:rPr>
          <w:rFonts w:ascii="Tahoma" w:hAnsi="Tahoma" w:cs="Microsoft Sans Serif"/>
          <w:rtl/>
        </w:rPr>
        <w:t>البريد</w:t>
      </w:r>
      <w:r w:rsidRPr="00662400">
        <w:rPr>
          <w:rFonts w:ascii="Tahoma" w:hAnsi="Tahoma" w:cs="Simplified Arabic"/>
          <w:rtl/>
        </w:rPr>
        <w:t xml:space="preserve"> </w:t>
      </w:r>
      <w:r w:rsidRPr="00662400">
        <w:rPr>
          <w:rFonts w:ascii="Tahoma" w:hAnsi="Tahoma" w:cs="Microsoft Sans Serif"/>
          <w:rtl/>
        </w:rPr>
        <w:t>الالكتروني</w:t>
      </w:r>
      <w:r w:rsidRPr="00662400">
        <w:rPr>
          <w:rFonts w:ascii="Tahoma" w:hAnsi="Tahoma" w:cs="Simplified Arabic"/>
          <w:rtl/>
        </w:rPr>
        <w:t xml:space="preserve"> </w:t>
      </w:r>
      <w:r>
        <w:rPr>
          <w:rFonts w:ascii="Tahoma" w:hAnsi="Tahoma" w:cs="Simplified Arabic"/>
          <w:rtl/>
        </w:rPr>
        <w:t xml:space="preserve">   </w:t>
      </w:r>
      <w:r w:rsidRPr="00662400">
        <w:rPr>
          <w:rFonts w:ascii="Tahoma" w:hAnsi="Tahoma" w:cs="Simplified Arabic"/>
          <w:rtl/>
        </w:rPr>
        <w:t xml:space="preserve"> :       </w:t>
      </w:r>
      <w:hyperlink r:id="rId8" w:history="1">
        <w:r w:rsidRPr="00662400">
          <w:rPr>
            <w:rFonts w:ascii="Tahoma" w:hAnsi="Tahoma" w:cs="Simplified Arabic"/>
          </w:rPr>
          <w:t>nbatarfi@ksu.edu.sa</w:t>
        </w:r>
      </w:hyperlink>
      <w:r w:rsidRPr="00662400">
        <w:rPr>
          <w:rFonts w:ascii="Tahoma" w:hAnsi="Tahoma" w:cs="Simplified Arabic"/>
        </w:rPr>
        <w:tab/>
      </w:r>
      <w:r>
        <w:rPr>
          <w:rFonts w:ascii="Simplified Arabic" w:hAnsi="Simplified Arabic" w:cs="Simplified Arabic"/>
        </w:rPr>
        <w:tab/>
      </w:r>
    </w:p>
    <w:p w14:paraId="174C8774" w14:textId="77777777" w:rsidR="0001662F" w:rsidRPr="009B0611" w:rsidRDefault="009B0611" w:rsidP="004C5A78">
      <w:pPr>
        <w:spacing w:line="360" w:lineRule="auto"/>
        <w:jc w:val="center"/>
        <w:rPr>
          <w:rFonts w:ascii="Tahoma" w:hAnsi="Tahoma" w:cs="Arial"/>
          <w:sz w:val="32"/>
          <w:szCs w:val="32"/>
          <w:rtl/>
        </w:rPr>
      </w:pPr>
      <w:r w:rsidRPr="009B0611">
        <w:rPr>
          <w:rFonts w:ascii="Tahoma" w:hAnsi="Tahoma" w:cs="Arial"/>
          <w:sz w:val="32"/>
          <w:szCs w:val="32"/>
          <w:rtl/>
        </w:rPr>
        <w:sym w:font="Wingdings" w:char="F04A"/>
      </w:r>
      <w:r w:rsidRPr="009B0611">
        <w:rPr>
          <w:rFonts w:ascii="Tahoma" w:hAnsi="Tahoma" w:cs="Arial" w:hint="cs"/>
          <w:sz w:val="32"/>
          <w:szCs w:val="32"/>
          <w:rtl/>
        </w:rPr>
        <w:t xml:space="preserve"> تمنياتي لكن بعام حافل بالانجازات </w:t>
      </w:r>
      <w:r w:rsidRPr="009B0611">
        <w:rPr>
          <w:rFonts w:ascii="Tahoma" w:hAnsi="Tahoma" w:cs="Arial"/>
          <w:sz w:val="32"/>
          <w:szCs w:val="32"/>
          <w:rtl/>
        </w:rPr>
        <w:sym w:font="Wingdings" w:char="F04A"/>
      </w:r>
    </w:p>
    <w:p w14:paraId="6DF525DC" w14:textId="77777777" w:rsidR="0001662F" w:rsidRPr="004C5A78" w:rsidRDefault="007F3D14" w:rsidP="004C5A78">
      <w:pPr>
        <w:jc w:val="center"/>
        <w:rPr>
          <w:rFonts w:ascii="Tahoma" w:hAnsi="Tahoma" w:cs="Arial"/>
        </w:rPr>
      </w:pPr>
      <w:r>
        <w:rPr>
          <w:rFonts w:ascii="Tahoma" w:hAnsi="Tahoma" w:cs="Arial" w:hint="cs"/>
          <w:rtl/>
        </w:rPr>
        <w:t>أ.</w:t>
      </w:r>
      <w:r w:rsidR="009B0611">
        <w:rPr>
          <w:rFonts w:ascii="Tahoma" w:hAnsi="Tahoma" w:cs="Arial" w:hint="cs"/>
          <w:rtl/>
        </w:rPr>
        <w:t>نسيبة باطرفي</w:t>
      </w:r>
    </w:p>
    <w:sectPr w:rsidR="0001662F" w:rsidRPr="004C5A78" w:rsidSect="003C2449">
      <w:headerReference w:type="default" r:id="rId9"/>
      <w:footerReference w:type="even" r:id="rId10"/>
      <w:footerReference w:type="default" r:id="rId11"/>
      <w:pgSz w:w="11900" w:h="16820"/>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DFE49F" w14:textId="77777777" w:rsidR="006B04B8" w:rsidRDefault="006B04B8">
      <w:r>
        <w:separator/>
      </w:r>
    </w:p>
  </w:endnote>
  <w:endnote w:type="continuationSeparator" w:id="0">
    <w:p w14:paraId="2E06BC5B" w14:textId="77777777" w:rsidR="006B04B8" w:rsidRDefault="006B0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altName w:val="Times New Roman"/>
    <w:charset w:val="00"/>
    <w:family w:val="roman"/>
    <w:pitch w:val="variable"/>
    <w:sig w:usb0="00002003" w:usb1="00000000" w:usb2="00000000" w:usb3="00000000" w:csb0="00000041"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AL-Mohanad">
    <w:altName w:val="Times New Roman"/>
    <w:charset w:val="B2"/>
    <w:family w:val="auto"/>
    <w:pitch w:val="variable"/>
    <w:sig w:usb0="00002001" w:usb1="00000000" w:usb2="00000000" w:usb3="00000000" w:csb0="0000004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00000003" w:usb1="00000000" w:usb2="00000000" w:usb3="00000000" w:csb0="00000001" w:csb1="00000000"/>
  </w:font>
  <w:font w:name="Microsoft Sans Serif">
    <w:panose1 w:val="020B0604020202020204"/>
    <w:charset w:val="00"/>
    <w:family w:val="auto"/>
    <w:pitch w:val="variable"/>
    <w:sig w:usb0="E1002AFF" w:usb1="C0000002" w:usb2="00000008" w:usb3="00000000" w:csb0="0001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190631" w14:textId="77777777" w:rsidR="006B04B8" w:rsidRDefault="006B04B8" w:rsidP="009936F7">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750F719F" w14:textId="77777777" w:rsidR="006B04B8" w:rsidRDefault="006B04B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1FE8D" w14:textId="77777777" w:rsidR="006B04B8" w:rsidRDefault="006B04B8" w:rsidP="009936F7">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A238FD">
      <w:rPr>
        <w:rStyle w:val="PageNumber"/>
        <w:noProof/>
      </w:rPr>
      <w:t>2</w:t>
    </w:r>
    <w:r>
      <w:rPr>
        <w:rStyle w:val="PageNumber"/>
        <w:rtl/>
      </w:rPr>
      <w:fldChar w:fldCharType="end"/>
    </w:r>
  </w:p>
  <w:p w14:paraId="3DEF2A49" w14:textId="77777777" w:rsidR="006B04B8" w:rsidRDefault="006B04B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BA5604" w14:textId="77777777" w:rsidR="006B04B8" w:rsidRDefault="006B04B8">
      <w:r>
        <w:separator/>
      </w:r>
    </w:p>
  </w:footnote>
  <w:footnote w:type="continuationSeparator" w:id="0">
    <w:p w14:paraId="2E8A3CF5" w14:textId="77777777" w:rsidR="006B04B8" w:rsidRDefault="006B04B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5BB42" w14:textId="77777777" w:rsidR="006B04B8" w:rsidRPr="007A602F" w:rsidRDefault="006B04B8" w:rsidP="00F44151">
    <w:pPr>
      <w:pStyle w:val="Header"/>
      <w:jc w:val="center"/>
    </w:pPr>
    <w:r>
      <w:rPr>
        <w:noProof/>
        <w:lang w:eastAsia="en-US"/>
      </w:rPr>
      <w:drawing>
        <wp:anchor distT="0" distB="0" distL="114300" distR="114300" simplePos="0" relativeHeight="251657728" behindDoc="1" locked="0" layoutInCell="1" allowOverlap="1" wp14:anchorId="6C3EC345" wp14:editId="3ED61C96">
          <wp:simplePos x="0" y="0"/>
          <wp:positionH relativeFrom="column">
            <wp:posOffset>1028700</wp:posOffset>
          </wp:positionH>
          <wp:positionV relativeFrom="paragraph">
            <wp:posOffset>2400300</wp:posOffset>
          </wp:positionV>
          <wp:extent cx="3209290" cy="4457700"/>
          <wp:effectExtent l="0" t="0" r="0" b="12700"/>
          <wp:wrapNone/>
          <wp:docPr id="1" name="صورة 1" descr="ANd9GcSyeOtS1BY1EPPOAvt_gCnx8yKjoomeDTQeFHsw3taGWDuF2e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صورة 1" descr="ANd9GcSyeOtS1BY1EPPOAvt_gCnx8yKjoomeDTQeFHsw3taGWDuF2e_4"/>
                  <pic:cNvPicPr>
                    <a:picLocks noChangeAspect="1" noChangeArrowheads="1"/>
                  </pic:cNvPicPr>
                </pic:nvPicPr>
                <pic:blipFill>
                  <a:blip r:embed="rId1">
                    <a:lum bright="70000" contrast="-70000"/>
                    <a:alphaModFix amt="59000"/>
                    <a:extLst>
                      <a:ext uri="{28A0092B-C50C-407E-A947-70E740481C1C}">
                        <a14:useLocalDpi xmlns:a14="http://schemas.microsoft.com/office/drawing/2010/main" val="0"/>
                      </a:ext>
                    </a:extLst>
                  </a:blip>
                  <a:srcRect/>
                  <a:stretch>
                    <a:fillRect/>
                  </a:stretch>
                </pic:blipFill>
                <pic:spPr bwMode="auto">
                  <a:xfrm>
                    <a:off x="0" y="0"/>
                    <a:ext cx="3209290" cy="44577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12.5pt;height:12.5pt" o:bullet="t">
        <v:imagedata r:id="rId1" o:title="msoC11E"/>
      </v:shape>
    </w:pict>
  </w:numPicBullet>
  <w:numPicBullet w:numPicBulletId="1">
    <w:pict>
      <v:shape id="_x0000_i1088" type="#_x0000_t75" style="width:14.6pt;height:14.6pt" o:bullet="t">
        <v:imagedata r:id="rId2" o:title="Green Ball"/>
      </v:shape>
    </w:pict>
  </w:numPicBullet>
  <w:abstractNum w:abstractNumId="0">
    <w:nsid w:val="FFFFFF1D"/>
    <w:multiLevelType w:val="multilevel"/>
    <w:tmpl w:val="EF2284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BA1460"/>
    <w:multiLevelType w:val="hybridMultilevel"/>
    <w:tmpl w:val="A8CACC2C"/>
    <w:lvl w:ilvl="0" w:tplc="B3D2F4F2">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F47EA2"/>
    <w:multiLevelType w:val="hybridMultilevel"/>
    <w:tmpl w:val="D3003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6954A2"/>
    <w:multiLevelType w:val="hybridMultilevel"/>
    <w:tmpl w:val="78BC399E"/>
    <w:lvl w:ilvl="0" w:tplc="B3D2F4F2">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0F4E95"/>
    <w:multiLevelType w:val="hybridMultilevel"/>
    <w:tmpl w:val="C1A805E0"/>
    <w:lvl w:ilvl="0" w:tplc="04090007">
      <w:start w:val="1"/>
      <w:numFmt w:val="bullet"/>
      <w:lvlText w:val=""/>
      <w:lvlPicBulletId w:val="0"/>
      <w:lvlJc w:val="left"/>
      <w:pPr>
        <w:ind w:left="720" w:hanging="360"/>
      </w:pPr>
      <w:rPr>
        <w:rFonts w:ascii="Symbol" w:hAnsi="Symbol" w:hint="default"/>
      </w:rPr>
    </w:lvl>
    <w:lvl w:ilvl="1" w:tplc="C77EE130">
      <w:numFmt w:val="bullet"/>
      <w:lvlText w:val="·"/>
      <w:lvlJc w:val="left"/>
      <w:pPr>
        <w:ind w:left="1440" w:hanging="360"/>
      </w:pPr>
      <w:rPr>
        <w:rFonts w:ascii="Simplified Arabic" w:eastAsia="Times New Roman" w:hAnsi="Simplified Arabic" w:cs="Simplified Arabic"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4108B0"/>
    <w:multiLevelType w:val="hybridMultilevel"/>
    <w:tmpl w:val="FC224D78"/>
    <w:lvl w:ilvl="0" w:tplc="B3D2F4F2">
      <w:start w:val="1"/>
      <w:numFmt w:val="bullet"/>
      <w:lvlText w:val=""/>
      <w:lvlPicBulletId w:val="1"/>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1107884"/>
    <w:multiLevelType w:val="hybridMultilevel"/>
    <w:tmpl w:val="471461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E91BAF"/>
    <w:multiLevelType w:val="hybridMultilevel"/>
    <w:tmpl w:val="74F8F0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8D0634"/>
    <w:multiLevelType w:val="hybridMultilevel"/>
    <w:tmpl w:val="54384B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5904CE"/>
    <w:multiLevelType w:val="hybridMultilevel"/>
    <w:tmpl w:val="827673C8"/>
    <w:lvl w:ilvl="0" w:tplc="B3D2F4F2">
      <w:start w:val="1"/>
      <w:numFmt w:val="bullet"/>
      <w:lvlText w:val=""/>
      <w:lvlPicBulletId w:val="1"/>
      <w:lvlJc w:val="left"/>
      <w:pPr>
        <w:ind w:left="720" w:hanging="360"/>
      </w:pPr>
      <w:rPr>
        <w:rFonts w:ascii="Symbol" w:hAnsi="Symbol" w:hint="default"/>
      </w:rPr>
    </w:lvl>
    <w:lvl w:ilvl="1" w:tplc="95A20EF0">
      <w:start w:val="6"/>
      <w:numFmt w:val="bullet"/>
      <w:lvlText w:val="-"/>
      <w:lvlJc w:val="left"/>
      <w:pPr>
        <w:ind w:left="1440" w:hanging="360"/>
      </w:pPr>
      <w:rPr>
        <w:rFonts w:ascii="Times New Roman" w:eastAsia="MS Mincho"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41437E"/>
    <w:multiLevelType w:val="hybridMultilevel"/>
    <w:tmpl w:val="5EF09C50"/>
    <w:lvl w:ilvl="0" w:tplc="0409000F">
      <w:start w:val="1"/>
      <w:numFmt w:val="decimal"/>
      <w:lvlText w:val="%1."/>
      <w:lvlJc w:val="left"/>
      <w:pPr>
        <w:ind w:left="720" w:hanging="360"/>
      </w:pPr>
    </w:lvl>
    <w:lvl w:ilvl="1" w:tplc="48AA2386">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0C58CE"/>
    <w:multiLevelType w:val="hybridMultilevel"/>
    <w:tmpl w:val="35D0F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CD0931"/>
    <w:multiLevelType w:val="hybridMultilevel"/>
    <w:tmpl w:val="85CA0D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FC577B"/>
    <w:multiLevelType w:val="hybridMultilevel"/>
    <w:tmpl w:val="ACC6D9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3B75DFA"/>
    <w:multiLevelType w:val="hybridMultilevel"/>
    <w:tmpl w:val="134A6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BD2F6F"/>
    <w:multiLevelType w:val="hybridMultilevel"/>
    <w:tmpl w:val="2E4ECF4E"/>
    <w:lvl w:ilvl="0" w:tplc="E9923AFC">
      <w:start w:val="20"/>
      <w:numFmt w:val="bullet"/>
      <w:lvlText w:val="-"/>
      <w:lvlJc w:val="left"/>
      <w:pPr>
        <w:ind w:left="720" w:hanging="360"/>
      </w:pPr>
      <w:rPr>
        <w:rFonts w:asciiTheme="minorHAnsi" w:eastAsiaTheme="minorHAnsi" w:hAnsiTheme="minorHAnsi" w:cs="AL-Mohana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E3190E"/>
    <w:multiLevelType w:val="hybridMultilevel"/>
    <w:tmpl w:val="A97C90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CB11AA"/>
    <w:multiLevelType w:val="hybridMultilevel"/>
    <w:tmpl w:val="6BCE28FA"/>
    <w:lvl w:ilvl="0" w:tplc="E44275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8B94009"/>
    <w:multiLevelType w:val="hybridMultilevel"/>
    <w:tmpl w:val="34E806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8926D0"/>
    <w:multiLevelType w:val="hybridMultilevel"/>
    <w:tmpl w:val="40F0A87E"/>
    <w:lvl w:ilvl="0" w:tplc="04090001">
      <w:start w:val="1"/>
      <w:numFmt w:val="bullet"/>
      <w:lvlText w:val=""/>
      <w:lvlJc w:val="left"/>
      <w:pPr>
        <w:ind w:left="720" w:hanging="360"/>
      </w:pPr>
      <w:rPr>
        <w:rFonts w:ascii="Symbol" w:hAnsi="Symbol" w:hint="default"/>
      </w:rPr>
    </w:lvl>
    <w:lvl w:ilvl="1" w:tplc="95A20EF0">
      <w:start w:val="6"/>
      <w:numFmt w:val="bullet"/>
      <w:lvlText w:val="-"/>
      <w:lvlJc w:val="left"/>
      <w:pPr>
        <w:ind w:left="1440" w:hanging="360"/>
      </w:pPr>
      <w:rPr>
        <w:rFonts w:ascii="Times New Roman" w:eastAsia="MS Mincho"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0096868"/>
    <w:multiLevelType w:val="hybridMultilevel"/>
    <w:tmpl w:val="7DF83A96"/>
    <w:lvl w:ilvl="0" w:tplc="84E4AB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0B05000"/>
    <w:multiLevelType w:val="hybridMultilevel"/>
    <w:tmpl w:val="B8D4375A"/>
    <w:lvl w:ilvl="0" w:tplc="04090007">
      <w:start w:val="1"/>
      <w:numFmt w:val="bullet"/>
      <w:lvlText w:val=""/>
      <w:lvlPicBulletId w:val="0"/>
      <w:lvlJc w:val="left"/>
      <w:pPr>
        <w:ind w:left="720" w:hanging="360"/>
      </w:pPr>
      <w:rPr>
        <w:rFonts w:ascii="Symbol" w:hAnsi="Symbol" w:hint="default"/>
      </w:rPr>
    </w:lvl>
    <w:lvl w:ilvl="1" w:tplc="2A7C1A7E">
      <w:numFmt w:val="bullet"/>
      <w:lvlText w:val="—"/>
      <w:lvlJc w:val="left"/>
      <w:pPr>
        <w:ind w:left="1440" w:hanging="360"/>
      </w:pPr>
      <w:rPr>
        <w:rFonts w:ascii="Simplified Arabic" w:eastAsia="Times New Roman" w:hAnsi="Simplified Arabic" w:cs="Simplified Arabic" w:hint="default"/>
        <w:color w:val="00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AB05C5"/>
    <w:multiLevelType w:val="hybridMultilevel"/>
    <w:tmpl w:val="2F2C2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EB33DB"/>
    <w:multiLevelType w:val="hybridMultilevel"/>
    <w:tmpl w:val="EFBA5552"/>
    <w:lvl w:ilvl="0" w:tplc="1AAEEE7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944E6A"/>
    <w:multiLevelType w:val="hybridMultilevel"/>
    <w:tmpl w:val="E74E3986"/>
    <w:lvl w:ilvl="0" w:tplc="B3D2F4F2">
      <w:start w:val="1"/>
      <w:numFmt w:val="bullet"/>
      <w:lvlText w:val=""/>
      <w:lvlPicBulletId w:val="1"/>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4"/>
  </w:num>
  <w:num w:numId="4">
    <w:abstractNumId w:val="18"/>
  </w:num>
  <w:num w:numId="5">
    <w:abstractNumId w:val="4"/>
  </w:num>
  <w:num w:numId="6">
    <w:abstractNumId w:val="9"/>
  </w:num>
  <w:num w:numId="7">
    <w:abstractNumId w:val="21"/>
  </w:num>
  <w:num w:numId="8">
    <w:abstractNumId w:val="20"/>
  </w:num>
  <w:num w:numId="9">
    <w:abstractNumId w:val="24"/>
  </w:num>
  <w:num w:numId="10">
    <w:abstractNumId w:val="5"/>
  </w:num>
  <w:num w:numId="11">
    <w:abstractNumId w:val="10"/>
  </w:num>
  <w:num w:numId="12">
    <w:abstractNumId w:val="23"/>
  </w:num>
  <w:num w:numId="13">
    <w:abstractNumId w:val="6"/>
  </w:num>
  <w:num w:numId="14">
    <w:abstractNumId w:val="13"/>
  </w:num>
  <w:num w:numId="15">
    <w:abstractNumId w:val="2"/>
  </w:num>
  <w:num w:numId="16">
    <w:abstractNumId w:val="1"/>
  </w:num>
  <w:num w:numId="17">
    <w:abstractNumId w:val="3"/>
  </w:num>
  <w:num w:numId="18">
    <w:abstractNumId w:val="19"/>
  </w:num>
  <w:num w:numId="19">
    <w:abstractNumId w:val="11"/>
  </w:num>
  <w:num w:numId="20">
    <w:abstractNumId w:val="12"/>
  </w:num>
  <w:num w:numId="21">
    <w:abstractNumId w:val="15"/>
  </w:num>
  <w:num w:numId="22">
    <w:abstractNumId w:val="7"/>
  </w:num>
  <w:num w:numId="23">
    <w:abstractNumId w:val="8"/>
  </w:num>
  <w:num w:numId="24">
    <w:abstractNumId w:val="16"/>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62F"/>
    <w:rsid w:val="0001662F"/>
    <w:rsid w:val="000175BB"/>
    <w:rsid w:val="00051E69"/>
    <w:rsid w:val="00092A97"/>
    <w:rsid w:val="00093781"/>
    <w:rsid w:val="000C5B80"/>
    <w:rsid w:val="000D075F"/>
    <w:rsid w:val="00100F9D"/>
    <w:rsid w:val="00103223"/>
    <w:rsid w:val="001104A5"/>
    <w:rsid w:val="00154BD7"/>
    <w:rsid w:val="00215F8B"/>
    <w:rsid w:val="00226877"/>
    <w:rsid w:val="00251F4E"/>
    <w:rsid w:val="00252FA7"/>
    <w:rsid w:val="00264F05"/>
    <w:rsid w:val="00265B0E"/>
    <w:rsid w:val="002854C1"/>
    <w:rsid w:val="00290E4B"/>
    <w:rsid w:val="002A0BE1"/>
    <w:rsid w:val="00302DED"/>
    <w:rsid w:val="00314A9E"/>
    <w:rsid w:val="003166A7"/>
    <w:rsid w:val="003350FD"/>
    <w:rsid w:val="00374660"/>
    <w:rsid w:val="003754C8"/>
    <w:rsid w:val="00394BEA"/>
    <w:rsid w:val="003A3D94"/>
    <w:rsid w:val="003A43F3"/>
    <w:rsid w:val="003A6F4E"/>
    <w:rsid w:val="003C2449"/>
    <w:rsid w:val="003E6F34"/>
    <w:rsid w:val="003F2D68"/>
    <w:rsid w:val="00402BD5"/>
    <w:rsid w:val="0043364E"/>
    <w:rsid w:val="00442B0B"/>
    <w:rsid w:val="00494AF7"/>
    <w:rsid w:val="004A7EBD"/>
    <w:rsid w:val="004B36A8"/>
    <w:rsid w:val="004B40E0"/>
    <w:rsid w:val="004C147E"/>
    <w:rsid w:val="004C5A78"/>
    <w:rsid w:val="004D0236"/>
    <w:rsid w:val="004D331C"/>
    <w:rsid w:val="004E2A32"/>
    <w:rsid w:val="004E55C8"/>
    <w:rsid w:val="004E6587"/>
    <w:rsid w:val="004E7210"/>
    <w:rsid w:val="004E764D"/>
    <w:rsid w:val="00506115"/>
    <w:rsid w:val="0052561D"/>
    <w:rsid w:val="005364ED"/>
    <w:rsid w:val="00564BEF"/>
    <w:rsid w:val="005760E2"/>
    <w:rsid w:val="005772F1"/>
    <w:rsid w:val="00580BDC"/>
    <w:rsid w:val="005A2F94"/>
    <w:rsid w:val="005B12D8"/>
    <w:rsid w:val="005D61E8"/>
    <w:rsid w:val="006140A4"/>
    <w:rsid w:val="006233DA"/>
    <w:rsid w:val="00647276"/>
    <w:rsid w:val="00662400"/>
    <w:rsid w:val="00673D51"/>
    <w:rsid w:val="00680E3E"/>
    <w:rsid w:val="006B04B8"/>
    <w:rsid w:val="006C4FE2"/>
    <w:rsid w:val="006D00AE"/>
    <w:rsid w:val="006D4A1A"/>
    <w:rsid w:val="006D6C59"/>
    <w:rsid w:val="006E64F0"/>
    <w:rsid w:val="00702C57"/>
    <w:rsid w:val="00703809"/>
    <w:rsid w:val="007159CF"/>
    <w:rsid w:val="00723F1A"/>
    <w:rsid w:val="00732857"/>
    <w:rsid w:val="0077508A"/>
    <w:rsid w:val="007846C3"/>
    <w:rsid w:val="007942D1"/>
    <w:rsid w:val="00797292"/>
    <w:rsid w:val="007A207E"/>
    <w:rsid w:val="007A4A94"/>
    <w:rsid w:val="007A602F"/>
    <w:rsid w:val="007C060E"/>
    <w:rsid w:val="007D55A3"/>
    <w:rsid w:val="007F3D14"/>
    <w:rsid w:val="00816E59"/>
    <w:rsid w:val="00886DC1"/>
    <w:rsid w:val="008A0D72"/>
    <w:rsid w:val="008A4BFF"/>
    <w:rsid w:val="008A5919"/>
    <w:rsid w:val="008C21DB"/>
    <w:rsid w:val="008C5CBA"/>
    <w:rsid w:val="008E2DBE"/>
    <w:rsid w:val="009017A9"/>
    <w:rsid w:val="009029C4"/>
    <w:rsid w:val="00911FF5"/>
    <w:rsid w:val="0096411B"/>
    <w:rsid w:val="00973623"/>
    <w:rsid w:val="00982B79"/>
    <w:rsid w:val="009936F7"/>
    <w:rsid w:val="009A389A"/>
    <w:rsid w:val="009A43D4"/>
    <w:rsid w:val="009A4417"/>
    <w:rsid w:val="009A6153"/>
    <w:rsid w:val="009B0611"/>
    <w:rsid w:val="009B628E"/>
    <w:rsid w:val="009D7CE1"/>
    <w:rsid w:val="009F5E7F"/>
    <w:rsid w:val="00A122E4"/>
    <w:rsid w:val="00A238FD"/>
    <w:rsid w:val="00A2622A"/>
    <w:rsid w:val="00A305B3"/>
    <w:rsid w:val="00A37ADC"/>
    <w:rsid w:val="00A51C2D"/>
    <w:rsid w:val="00A64D08"/>
    <w:rsid w:val="00A976DA"/>
    <w:rsid w:val="00A97AA3"/>
    <w:rsid w:val="00AA4322"/>
    <w:rsid w:val="00B0003C"/>
    <w:rsid w:val="00B37FAA"/>
    <w:rsid w:val="00B87183"/>
    <w:rsid w:val="00B95B82"/>
    <w:rsid w:val="00BC5850"/>
    <w:rsid w:val="00BD4F79"/>
    <w:rsid w:val="00BD6D1B"/>
    <w:rsid w:val="00BE3C5F"/>
    <w:rsid w:val="00C4516F"/>
    <w:rsid w:val="00C5384E"/>
    <w:rsid w:val="00C5602E"/>
    <w:rsid w:val="00C6085D"/>
    <w:rsid w:val="00C62385"/>
    <w:rsid w:val="00C751E3"/>
    <w:rsid w:val="00C80A5A"/>
    <w:rsid w:val="00C81C86"/>
    <w:rsid w:val="00CD4B18"/>
    <w:rsid w:val="00CD7E48"/>
    <w:rsid w:val="00D01B96"/>
    <w:rsid w:val="00D164A9"/>
    <w:rsid w:val="00D20943"/>
    <w:rsid w:val="00D4380D"/>
    <w:rsid w:val="00D959D0"/>
    <w:rsid w:val="00DC0BD0"/>
    <w:rsid w:val="00DD274A"/>
    <w:rsid w:val="00E41FA8"/>
    <w:rsid w:val="00E4208F"/>
    <w:rsid w:val="00E55FE6"/>
    <w:rsid w:val="00E63BEE"/>
    <w:rsid w:val="00E71048"/>
    <w:rsid w:val="00E80F7A"/>
    <w:rsid w:val="00EA52E3"/>
    <w:rsid w:val="00EB47F3"/>
    <w:rsid w:val="00EC07F5"/>
    <w:rsid w:val="00EF18E3"/>
    <w:rsid w:val="00F20952"/>
    <w:rsid w:val="00F24DD4"/>
    <w:rsid w:val="00F32B5B"/>
    <w:rsid w:val="00F32C1A"/>
    <w:rsid w:val="00F36E10"/>
    <w:rsid w:val="00F4030C"/>
    <w:rsid w:val="00F412EF"/>
    <w:rsid w:val="00F44151"/>
    <w:rsid w:val="00F52A52"/>
    <w:rsid w:val="00F64A23"/>
    <w:rsid w:val="00FA190E"/>
    <w:rsid w:val="00FA4357"/>
    <w:rsid w:val="00FA5207"/>
    <w:rsid w:val="00FC478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376BF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1662F"/>
    <w:rPr>
      <w:color w:val="0000FF"/>
      <w:u w:val="single"/>
    </w:rPr>
  </w:style>
  <w:style w:type="paragraph" w:styleId="Footer">
    <w:name w:val="footer"/>
    <w:basedOn w:val="Normal"/>
    <w:rsid w:val="0001662F"/>
    <w:pPr>
      <w:tabs>
        <w:tab w:val="center" w:pos="4153"/>
        <w:tab w:val="right" w:pos="8306"/>
      </w:tabs>
    </w:pPr>
  </w:style>
  <w:style w:type="character" w:styleId="PageNumber">
    <w:name w:val="page number"/>
    <w:basedOn w:val="DefaultParagraphFont"/>
    <w:rsid w:val="0001662F"/>
  </w:style>
  <w:style w:type="table" w:styleId="TableGrid">
    <w:name w:val="Table Grid"/>
    <w:basedOn w:val="TableNormal"/>
    <w:uiPriority w:val="59"/>
    <w:rsid w:val="003754C8"/>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F32B5B"/>
    <w:rPr>
      <w:rFonts w:ascii="Calibri" w:eastAsia="Calibri" w:hAnsi="Calibri"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5772F1"/>
    <w:rPr>
      <w:sz w:val="18"/>
      <w:szCs w:val="18"/>
    </w:rPr>
  </w:style>
  <w:style w:type="paragraph" w:styleId="CommentText">
    <w:name w:val="annotation text"/>
    <w:basedOn w:val="Normal"/>
    <w:link w:val="CommentTextChar"/>
    <w:rsid w:val="005772F1"/>
    <w:rPr>
      <w:lang w:eastAsia="x-none"/>
    </w:rPr>
  </w:style>
  <w:style w:type="character" w:customStyle="1" w:styleId="CommentTextChar">
    <w:name w:val="Comment Text Char"/>
    <w:link w:val="CommentText"/>
    <w:rsid w:val="005772F1"/>
    <w:rPr>
      <w:sz w:val="24"/>
      <w:szCs w:val="24"/>
      <w:lang w:val="en-US"/>
    </w:rPr>
  </w:style>
  <w:style w:type="paragraph" w:styleId="CommentSubject">
    <w:name w:val="annotation subject"/>
    <w:basedOn w:val="CommentText"/>
    <w:next w:val="CommentText"/>
    <w:link w:val="CommentSubjectChar"/>
    <w:rsid w:val="005772F1"/>
    <w:rPr>
      <w:b/>
      <w:bCs/>
    </w:rPr>
  </w:style>
  <w:style w:type="character" w:customStyle="1" w:styleId="CommentSubjectChar">
    <w:name w:val="Comment Subject Char"/>
    <w:link w:val="CommentSubject"/>
    <w:rsid w:val="005772F1"/>
    <w:rPr>
      <w:b/>
      <w:bCs/>
      <w:sz w:val="24"/>
      <w:szCs w:val="24"/>
      <w:lang w:val="en-US"/>
    </w:rPr>
  </w:style>
  <w:style w:type="paragraph" w:styleId="BalloonText">
    <w:name w:val="Balloon Text"/>
    <w:basedOn w:val="Normal"/>
    <w:link w:val="BalloonTextChar"/>
    <w:rsid w:val="005772F1"/>
    <w:rPr>
      <w:rFonts w:ascii="Lucida Grande" w:hAnsi="Lucida Grande"/>
      <w:sz w:val="18"/>
      <w:szCs w:val="18"/>
      <w:lang w:eastAsia="x-none"/>
    </w:rPr>
  </w:style>
  <w:style w:type="character" w:customStyle="1" w:styleId="BalloonTextChar">
    <w:name w:val="Balloon Text Char"/>
    <w:link w:val="BalloonText"/>
    <w:rsid w:val="005772F1"/>
    <w:rPr>
      <w:rFonts w:ascii="Lucida Grande" w:hAnsi="Lucida Grande" w:cs="Lucida Grande"/>
      <w:sz w:val="18"/>
      <w:szCs w:val="18"/>
      <w:lang w:val="en-US"/>
    </w:rPr>
  </w:style>
  <w:style w:type="paragraph" w:customStyle="1" w:styleId="ColorfulList-Accent11">
    <w:name w:val="Colorful List - Accent 11"/>
    <w:basedOn w:val="Normal"/>
    <w:uiPriority w:val="34"/>
    <w:qFormat/>
    <w:rsid w:val="00FA5207"/>
    <w:pPr>
      <w:spacing w:after="200" w:line="276" w:lineRule="auto"/>
      <w:ind w:left="720"/>
      <w:contextualSpacing/>
    </w:pPr>
    <w:rPr>
      <w:rFonts w:ascii="Calibri" w:eastAsia="MS Mincho" w:hAnsi="Calibri" w:cs="Arial"/>
      <w:sz w:val="22"/>
      <w:szCs w:val="22"/>
    </w:rPr>
  </w:style>
  <w:style w:type="paragraph" w:styleId="Header">
    <w:name w:val="header"/>
    <w:basedOn w:val="Normal"/>
    <w:link w:val="HeaderChar"/>
    <w:rsid w:val="004C5A78"/>
    <w:pPr>
      <w:tabs>
        <w:tab w:val="center" w:pos="4320"/>
        <w:tab w:val="right" w:pos="8640"/>
      </w:tabs>
    </w:pPr>
    <w:rPr>
      <w:lang w:eastAsia="x-none"/>
    </w:rPr>
  </w:style>
  <w:style w:type="character" w:customStyle="1" w:styleId="HeaderChar">
    <w:name w:val="Header Char"/>
    <w:link w:val="Header"/>
    <w:rsid w:val="004C5A78"/>
    <w:rPr>
      <w:sz w:val="24"/>
      <w:szCs w:val="24"/>
      <w:lang w:val="en-US"/>
    </w:rPr>
  </w:style>
  <w:style w:type="paragraph" w:styleId="ListParagraph">
    <w:name w:val="List Paragraph"/>
    <w:basedOn w:val="Normal"/>
    <w:uiPriority w:val="34"/>
    <w:qFormat/>
    <w:rsid w:val="003166A7"/>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1662F"/>
    <w:rPr>
      <w:color w:val="0000FF"/>
      <w:u w:val="single"/>
    </w:rPr>
  </w:style>
  <w:style w:type="paragraph" w:styleId="Footer">
    <w:name w:val="footer"/>
    <w:basedOn w:val="Normal"/>
    <w:rsid w:val="0001662F"/>
    <w:pPr>
      <w:tabs>
        <w:tab w:val="center" w:pos="4153"/>
        <w:tab w:val="right" w:pos="8306"/>
      </w:tabs>
    </w:pPr>
  </w:style>
  <w:style w:type="character" w:styleId="PageNumber">
    <w:name w:val="page number"/>
    <w:basedOn w:val="DefaultParagraphFont"/>
    <w:rsid w:val="0001662F"/>
  </w:style>
  <w:style w:type="table" w:styleId="TableGrid">
    <w:name w:val="Table Grid"/>
    <w:basedOn w:val="TableNormal"/>
    <w:uiPriority w:val="59"/>
    <w:rsid w:val="003754C8"/>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F32B5B"/>
    <w:rPr>
      <w:rFonts w:ascii="Calibri" w:eastAsia="Calibri" w:hAnsi="Calibri"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5772F1"/>
    <w:rPr>
      <w:sz w:val="18"/>
      <w:szCs w:val="18"/>
    </w:rPr>
  </w:style>
  <w:style w:type="paragraph" w:styleId="CommentText">
    <w:name w:val="annotation text"/>
    <w:basedOn w:val="Normal"/>
    <w:link w:val="CommentTextChar"/>
    <w:rsid w:val="005772F1"/>
    <w:rPr>
      <w:lang w:eastAsia="x-none"/>
    </w:rPr>
  </w:style>
  <w:style w:type="character" w:customStyle="1" w:styleId="CommentTextChar">
    <w:name w:val="Comment Text Char"/>
    <w:link w:val="CommentText"/>
    <w:rsid w:val="005772F1"/>
    <w:rPr>
      <w:sz w:val="24"/>
      <w:szCs w:val="24"/>
      <w:lang w:val="en-US"/>
    </w:rPr>
  </w:style>
  <w:style w:type="paragraph" w:styleId="CommentSubject">
    <w:name w:val="annotation subject"/>
    <w:basedOn w:val="CommentText"/>
    <w:next w:val="CommentText"/>
    <w:link w:val="CommentSubjectChar"/>
    <w:rsid w:val="005772F1"/>
    <w:rPr>
      <w:b/>
      <w:bCs/>
    </w:rPr>
  </w:style>
  <w:style w:type="character" w:customStyle="1" w:styleId="CommentSubjectChar">
    <w:name w:val="Comment Subject Char"/>
    <w:link w:val="CommentSubject"/>
    <w:rsid w:val="005772F1"/>
    <w:rPr>
      <w:b/>
      <w:bCs/>
      <w:sz w:val="24"/>
      <w:szCs w:val="24"/>
      <w:lang w:val="en-US"/>
    </w:rPr>
  </w:style>
  <w:style w:type="paragraph" w:styleId="BalloonText">
    <w:name w:val="Balloon Text"/>
    <w:basedOn w:val="Normal"/>
    <w:link w:val="BalloonTextChar"/>
    <w:rsid w:val="005772F1"/>
    <w:rPr>
      <w:rFonts w:ascii="Lucida Grande" w:hAnsi="Lucida Grande"/>
      <w:sz w:val="18"/>
      <w:szCs w:val="18"/>
      <w:lang w:eastAsia="x-none"/>
    </w:rPr>
  </w:style>
  <w:style w:type="character" w:customStyle="1" w:styleId="BalloonTextChar">
    <w:name w:val="Balloon Text Char"/>
    <w:link w:val="BalloonText"/>
    <w:rsid w:val="005772F1"/>
    <w:rPr>
      <w:rFonts w:ascii="Lucida Grande" w:hAnsi="Lucida Grande" w:cs="Lucida Grande"/>
      <w:sz w:val="18"/>
      <w:szCs w:val="18"/>
      <w:lang w:val="en-US"/>
    </w:rPr>
  </w:style>
  <w:style w:type="paragraph" w:customStyle="1" w:styleId="ColorfulList-Accent11">
    <w:name w:val="Colorful List - Accent 11"/>
    <w:basedOn w:val="Normal"/>
    <w:uiPriority w:val="34"/>
    <w:qFormat/>
    <w:rsid w:val="00FA5207"/>
    <w:pPr>
      <w:spacing w:after="200" w:line="276" w:lineRule="auto"/>
      <w:ind w:left="720"/>
      <w:contextualSpacing/>
    </w:pPr>
    <w:rPr>
      <w:rFonts w:ascii="Calibri" w:eastAsia="MS Mincho" w:hAnsi="Calibri" w:cs="Arial"/>
      <w:sz w:val="22"/>
      <w:szCs w:val="22"/>
    </w:rPr>
  </w:style>
  <w:style w:type="paragraph" w:styleId="Header">
    <w:name w:val="header"/>
    <w:basedOn w:val="Normal"/>
    <w:link w:val="HeaderChar"/>
    <w:rsid w:val="004C5A78"/>
    <w:pPr>
      <w:tabs>
        <w:tab w:val="center" w:pos="4320"/>
        <w:tab w:val="right" w:pos="8640"/>
      </w:tabs>
    </w:pPr>
    <w:rPr>
      <w:lang w:eastAsia="x-none"/>
    </w:rPr>
  </w:style>
  <w:style w:type="character" w:customStyle="1" w:styleId="HeaderChar">
    <w:name w:val="Header Char"/>
    <w:link w:val="Header"/>
    <w:rsid w:val="004C5A78"/>
    <w:rPr>
      <w:sz w:val="24"/>
      <w:szCs w:val="24"/>
      <w:lang w:val="en-US"/>
    </w:rPr>
  </w:style>
  <w:style w:type="paragraph" w:styleId="ListParagraph">
    <w:name w:val="List Paragraph"/>
    <w:basedOn w:val="Normal"/>
    <w:uiPriority w:val="34"/>
    <w:qFormat/>
    <w:rsid w:val="003166A7"/>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711335">
      <w:bodyDiv w:val="1"/>
      <w:marLeft w:val="0"/>
      <w:marRight w:val="0"/>
      <w:marTop w:val="0"/>
      <w:marBottom w:val="0"/>
      <w:divBdr>
        <w:top w:val="none" w:sz="0" w:space="0" w:color="auto"/>
        <w:left w:val="none" w:sz="0" w:space="0" w:color="auto"/>
        <w:bottom w:val="none" w:sz="0" w:space="0" w:color="auto"/>
        <w:right w:val="none" w:sz="0" w:space="0" w:color="auto"/>
      </w:divBdr>
      <w:divsChild>
        <w:div w:id="1077022343">
          <w:marLeft w:val="0"/>
          <w:marRight w:val="0"/>
          <w:marTop w:val="0"/>
          <w:marBottom w:val="0"/>
          <w:divBdr>
            <w:top w:val="none" w:sz="0" w:space="0" w:color="auto"/>
            <w:left w:val="none" w:sz="0" w:space="0" w:color="auto"/>
            <w:bottom w:val="none" w:sz="0" w:space="0" w:color="auto"/>
            <w:right w:val="none" w:sz="0" w:space="0" w:color="auto"/>
          </w:divBdr>
        </w:div>
        <w:div w:id="1099717670">
          <w:marLeft w:val="0"/>
          <w:marRight w:val="0"/>
          <w:marTop w:val="0"/>
          <w:marBottom w:val="0"/>
          <w:divBdr>
            <w:top w:val="none" w:sz="0" w:space="0" w:color="auto"/>
            <w:left w:val="none" w:sz="0" w:space="0" w:color="auto"/>
            <w:bottom w:val="none" w:sz="0" w:space="0" w:color="auto"/>
            <w:right w:val="none" w:sz="0" w:space="0" w:color="auto"/>
          </w:divBdr>
        </w:div>
        <w:div w:id="1355958796">
          <w:marLeft w:val="0"/>
          <w:marRight w:val="0"/>
          <w:marTop w:val="0"/>
          <w:marBottom w:val="0"/>
          <w:divBdr>
            <w:top w:val="none" w:sz="0" w:space="0" w:color="auto"/>
            <w:left w:val="none" w:sz="0" w:space="0" w:color="auto"/>
            <w:bottom w:val="none" w:sz="0" w:space="0" w:color="auto"/>
            <w:right w:val="none" w:sz="0" w:space="0" w:color="auto"/>
          </w:divBdr>
        </w:div>
        <w:div w:id="1628245239">
          <w:marLeft w:val="0"/>
          <w:marRight w:val="0"/>
          <w:marTop w:val="0"/>
          <w:marBottom w:val="0"/>
          <w:divBdr>
            <w:top w:val="none" w:sz="0" w:space="0" w:color="auto"/>
            <w:left w:val="none" w:sz="0" w:space="0" w:color="auto"/>
            <w:bottom w:val="none" w:sz="0" w:space="0" w:color="auto"/>
            <w:right w:val="none" w:sz="0" w:space="0" w:color="auto"/>
          </w:divBdr>
        </w:div>
        <w:div w:id="1833788304">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nbatarfi@ksu.edu.sa"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473</Words>
  <Characters>2698</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3165</CharactersWithSpaces>
  <SharedDoc>false</SharedDoc>
  <HLinks>
    <vt:vector size="12" baseType="variant">
      <vt:variant>
        <vt:i4>6029370</vt:i4>
      </vt:variant>
      <vt:variant>
        <vt:i4>0</vt:i4>
      </vt:variant>
      <vt:variant>
        <vt:i4>0</vt:i4>
      </vt:variant>
      <vt:variant>
        <vt:i4>5</vt:i4>
      </vt:variant>
      <vt:variant>
        <vt:lpwstr>mailto:nbatarfi@ksu.edu.sa</vt:lpwstr>
      </vt:variant>
      <vt:variant>
        <vt:lpwstr/>
      </vt:variant>
      <vt:variant>
        <vt:i4>3801186</vt:i4>
      </vt:variant>
      <vt:variant>
        <vt:i4>26436</vt:i4>
      </vt:variant>
      <vt:variant>
        <vt:i4>1025</vt:i4>
      </vt:variant>
      <vt:variant>
        <vt:i4>1</vt:i4>
      </vt:variant>
      <vt:variant>
        <vt:lpwstr>Green Ball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cp:lastModifiedBy>Naseebah Batarfi</cp:lastModifiedBy>
  <cp:revision>28</cp:revision>
  <cp:lastPrinted>2014-09-08T20:47:00Z</cp:lastPrinted>
  <dcterms:created xsi:type="dcterms:W3CDTF">2014-09-16T20:54:00Z</dcterms:created>
  <dcterms:modified xsi:type="dcterms:W3CDTF">2014-09-19T21:01:00Z</dcterms:modified>
</cp:coreProperties>
</file>