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081" w:type="dxa"/>
        <w:tblInd w:w="1093" w:type="dxa"/>
        <w:tblLook w:val="01E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>عمادة البحث العلمي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43C54">
              <w:rPr>
                <w:rFonts w:cs="Simplified Arabic" w:hint="cs"/>
                <w:rtl/>
              </w:rPr>
              <w:t>مركز بحوث كلية العلوم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320693" w:rsidRDefault="00320693" w:rsidP="00261112">
            <w:pPr>
              <w:bidi w:val="0"/>
              <w:spacing w:before="80" w:line="360" w:lineRule="auto"/>
              <w:jc w:val="center"/>
              <w:rPr>
                <w:rFonts w:cs="New York"/>
                <w:i/>
                <w:iCs/>
              </w:rPr>
            </w:pPr>
            <w:r w:rsidRPr="00320693">
              <w:rPr>
                <w:rFonts w:cs="New York"/>
                <w:i/>
                <w:iCs/>
              </w:rPr>
              <w:t>Deanship of Scientific Research</w:t>
            </w:r>
          </w:p>
          <w:p w:rsidR="00320693" w:rsidRPr="000F2FC3" w:rsidRDefault="00320693" w:rsidP="00261112">
            <w:pPr>
              <w:bidi w:val="0"/>
              <w:spacing w:before="80"/>
              <w:jc w:val="center"/>
            </w:pPr>
            <w:r w:rsidRPr="00320693">
              <w:rPr>
                <w:rFonts w:cs="New York"/>
                <w:i/>
                <w:iCs/>
              </w:rPr>
              <w:t>College of Science Research Center</w:t>
            </w:r>
          </w:p>
        </w:tc>
      </w:tr>
    </w:tbl>
    <w:p w:rsidR="004F2096" w:rsidRDefault="004F2096" w:rsidP="00320693">
      <w:pPr>
        <w:rPr>
          <w:rtl/>
        </w:rPr>
      </w:pPr>
    </w:p>
    <w:p w:rsidR="00320693" w:rsidRDefault="00DB7175" w:rsidP="00E351F3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>
        <w:rPr>
          <w:b/>
          <w:bCs/>
          <w:sz w:val="28"/>
          <w:szCs w:val="28"/>
        </w:rPr>
        <w:t xml:space="preserve"> </w:t>
      </w:r>
      <w:r w:rsidR="0094454E">
        <w:rPr>
          <w:rFonts w:hint="cs"/>
          <w:b/>
          <w:bCs/>
          <w:sz w:val="28"/>
          <w:szCs w:val="28"/>
          <w:rtl/>
        </w:rPr>
        <w:t xml:space="preserve"> الثاني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</w:t>
      </w:r>
      <w:r w:rsidR="00391E50">
        <w:rPr>
          <w:rFonts w:hint="cs"/>
          <w:b/>
          <w:bCs/>
          <w:sz w:val="28"/>
          <w:szCs w:val="28"/>
          <w:rtl/>
        </w:rPr>
        <w:t xml:space="preserve">ا 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للفصل </w:t>
      </w:r>
      <w:r w:rsidR="00FE455D">
        <w:rPr>
          <w:rFonts w:hint="cs"/>
          <w:b/>
          <w:bCs/>
          <w:sz w:val="28"/>
          <w:szCs w:val="28"/>
          <w:rtl/>
        </w:rPr>
        <w:t>الثاني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</w:t>
      </w:r>
      <w:r w:rsidR="00E351F3">
        <w:rPr>
          <w:rFonts w:hint="cs"/>
          <w:b/>
          <w:bCs/>
          <w:sz w:val="24"/>
          <w:szCs w:val="24"/>
          <w:rtl/>
        </w:rPr>
        <w:t>1434</w:t>
      </w:r>
      <w:r w:rsidR="00320693" w:rsidRPr="00FA0731">
        <w:rPr>
          <w:rFonts w:hint="cs"/>
          <w:b/>
          <w:bCs/>
          <w:sz w:val="24"/>
          <w:szCs w:val="24"/>
          <w:rtl/>
        </w:rPr>
        <w:t>-</w:t>
      </w:r>
      <w:r w:rsidR="00E351F3">
        <w:rPr>
          <w:rFonts w:hint="cs"/>
          <w:b/>
          <w:bCs/>
          <w:sz w:val="24"/>
          <w:szCs w:val="24"/>
          <w:rtl/>
        </w:rPr>
        <w:t>1435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420B5C">
        <w:rPr>
          <w:rFonts w:hint="cs"/>
          <w:b/>
          <w:bCs/>
          <w:sz w:val="24"/>
          <w:szCs w:val="24"/>
          <w:rtl/>
        </w:rPr>
        <w:t xml:space="preserve"> ريض</w:t>
      </w:r>
      <w:r w:rsidR="00320693">
        <w:rPr>
          <w:rFonts w:hint="cs"/>
          <w:sz w:val="24"/>
          <w:szCs w:val="24"/>
          <w:rtl/>
        </w:rPr>
        <w:t xml:space="preserve"> </w:t>
      </w:r>
    </w:p>
    <w:p w:rsidR="005B0FF9" w:rsidRDefault="005B0FF9" w:rsidP="00FD36E8">
      <w:pPr>
        <w:rPr>
          <w:rFonts w:hint="cs"/>
          <w:b/>
          <w:bCs/>
          <w:i/>
          <w:iCs/>
          <w:sz w:val="28"/>
          <w:szCs w:val="28"/>
          <w:u w:val="single"/>
          <w:rtl/>
        </w:rPr>
      </w:pPr>
    </w:p>
    <w:p w:rsidR="00145B84" w:rsidRDefault="00320693" w:rsidP="00FD36E8">
      <w:pPr>
        <w:rPr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</w:p>
    <w:p w:rsidR="00F30059" w:rsidRPr="00FD36E8" w:rsidRDefault="00F30059" w:rsidP="00FD36E8">
      <w:pPr>
        <w:rPr>
          <w:sz w:val="24"/>
          <w:szCs w:val="24"/>
        </w:rPr>
      </w:pPr>
    </w:p>
    <w:p w:rsidR="00F30059" w:rsidRDefault="0094454E" w:rsidP="00714DC2">
      <w:pPr>
        <w:pStyle w:val="ListParagraph"/>
        <w:ind w:left="4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لتكن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(x)    </m:t>
        </m:r>
      </m:oMath>
      <w:r w:rsidR="00FD36E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كثيرات حدود لوجوندر المتعامدة على</w:t>
      </w:r>
      <w:r w:rsidR="00714DC2">
        <w:rPr>
          <w:rFonts w:hint="cs"/>
          <w:sz w:val="24"/>
          <w:szCs w:val="24"/>
          <w:rtl/>
        </w:rPr>
        <w:t xml:space="preserve">  </w:t>
      </w:r>
      <w:r>
        <w:rPr>
          <w:sz w:val="24"/>
          <w:szCs w:val="24"/>
        </w:rPr>
        <w:t xml:space="preserve"> . </w:t>
      </w:r>
      <m:oMath>
        <m:r>
          <w:rPr>
            <w:rFonts w:ascii="Cambria Math" w:hAnsi="Cambria Math"/>
            <w:sz w:val="24"/>
            <w:szCs w:val="24"/>
          </w:rPr>
          <m:t>[-1,1]</m:t>
        </m:r>
      </m:oMath>
      <w:r>
        <w:rPr>
          <w:rFonts w:hint="cs"/>
          <w:sz w:val="24"/>
          <w:szCs w:val="24"/>
          <w:rtl/>
        </w:rPr>
        <w:t>أوجد منشور الدالة</w:t>
      </w:r>
    </w:p>
    <w:p w:rsidR="00FE455D" w:rsidRPr="00BD3246" w:rsidRDefault="0094454E" w:rsidP="00F30059">
      <w:pPr>
        <w:pStyle w:val="ListParagraph"/>
        <w:ind w:left="480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&lt;1</m:t>
        </m:r>
      </m:oMath>
      <w:r>
        <w:rPr>
          <w:rFonts w:hint="cs"/>
          <w:sz w:val="24"/>
          <w:szCs w:val="24"/>
          <w:rtl/>
        </w:rPr>
        <w:t xml:space="preserve">بدلالة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(x)</m:t>
        </m:r>
      </m:oMath>
    </w:p>
    <w:p w:rsidR="00844E23" w:rsidRPr="00BD3246" w:rsidRDefault="002B4D73" w:rsidP="00844E23">
      <w:pPr>
        <w:rPr>
          <w:b/>
          <w:bCs/>
          <w:sz w:val="24"/>
          <w:szCs w:val="24"/>
        </w:rPr>
      </w:pPr>
      <w:r w:rsidRPr="00BD3246">
        <w:rPr>
          <w:rFonts w:hint="cs"/>
          <w:b/>
          <w:bCs/>
          <w:sz w:val="24"/>
          <w:szCs w:val="24"/>
          <w:rtl/>
        </w:rPr>
        <w:t xml:space="preserve">  </w:t>
      </w:r>
    </w:p>
    <w:p w:rsidR="00BD3246" w:rsidRDefault="00560BA1" w:rsidP="00106330">
      <w:pPr>
        <w:rPr>
          <w:b/>
          <w:bCs/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الثاني</w:t>
      </w:r>
      <w:r w:rsidRPr="00BD3246">
        <w:rPr>
          <w:rFonts w:hint="cs"/>
          <w:b/>
          <w:bCs/>
          <w:sz w:val="24"/>
          <w:szCs w:val="24"/>
          <w:rtl/>
        </w:rPr>
        <w:t>:</w:t>
      </w:r>
      <w:r w:rsidR="001F2F83" w:rsidRPr="00BD3246">
        <w:rPr>
          <w:b/>
          <w:bCs/>
          <w:sz w:val="24"/>
          <w:szCs w:val="24"/>
        </w:rPr>
        <w:t xml:space="preserve"> </w:t>
      </w:r>
    </w:p>
    <w:p w:rsidR="003774E9" w:rsidRDefault="003774E9" w:rsidP="00106330">
      <w:pPr>
        <w:rPr>
          <w:b/>
          <w:bCs/>
          <w:sz w:val="24"/>
          <w:szCs w:val="24"/>
          <w:rtl/>
        </w:rPr>
      </w:pPr>
    </w:p>
    <w:p w:rsidR="00E351F3" w:rsidRDefault="008B75EF" w:rsidP="00E351F3">
      <w:pPr>
        <w:pStyle w:val="ListParagraph"/>
        <w:ind w:left="420"/>
        <w:rPr>
          <w:rFonts w:hint="cs"/>
          <w:sz w:val="24"/>
          <w:szCs w:val="24"/>
          <w:rtl/>
        </w:rPr>
      </w:pPr>
      <w:r w:rsidRPr="007839BE">
        <w:rPr>
          <w:rFonts w:hint="cs"/>
          <w:b/>
          <w:bCs/>
          <w:sz w:val="24"/>
          <w:szCs w:val="24"/>
          <w:rtl/>
        </w:rPr>
        <w:t xml:space="preserve"> </w:t>
      </w:r>
      <w:r w:rsidR="00252BD2">
        <w:rPr>
          <w:rFonts w:hint="cs"/>
          <w:sz w:val="24"/>
          <w:szCs w:val="24"/>
          <w:rtl/>
        </w:rPr>
        <w:t>بعد التحقق من استيفاء</w:t>
      </w:r>
      <w:r w:rsidR="00E351F3">
        <w:rPr>
          <w:rFonts w:hint="cs"/>
          <w:sz w:val="24"/>
          <w:szCs w:val="24"/>
          <w:rtl/>
        </w:rPr>
        <w:t xml:space="preserve"> شروط نظرية فوريير أوجد مفكوك فوريير للدالة </w:t>
      </w:r>
      <w:r w:rsidR="0094454E">
        <w:rPr>
          <w:rFonts w:hint="cs"/>
          <w:sz w:val="24"/>
          <w:szCs w:val="24"/>
          <w:rtl/>
        </w:rPr>
        <w:t xml:space="preserve">: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x+2,   -2&lt;x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  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0&lt;x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&lt;2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</m:t>
                </m:r>
              </m:e>
            </m:eqArr>
          </m:e>
        </m:d>
      </m:oMath>
      <w:r w:rsidRPr="007839BE">
        <w:rPr>
          <w:rFonts w:hint="cs"/>
          <w:sz w:val="24"/>
          <w:szCs w:val="24"/>
          <w:rtl/>
        </w:rPr>
        <w:t xml:space="preserve"> </w:t>
      </w:r>
      <w:r w:rsidR="0094454E">
        <w:rPr>
          <w:rFonts w:hint="cs"/>
          <w:sz w:val="24"/>
          <w:szCs w:val="24"/>
          <w:rtl/>
        </w:rPr>
        <w:t xml:space="preserve"> </w:t>
      </w:r>
    </w:p>
    <w:p w:rsidR="00F90CFE" w:rsidRDefault="0094454E" w:rsidP="00E351F3">
      <w:pPr>
        <w:pStyle w:val="ListParagraph"/>
        <w:ind w:left="4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E351F3">
        <w:rPr>
          <w:rFonts w:hint="cs"/>
          <w:sz w:val="24"/>
          <w:szCs w:val="24"/>
          <w:rtl/>
        </w:rPr>
        <w:t>حيث أن</w:t>
      </w:r>
      <w:r>
        <w:rPr>
          <w:rFonts w:hint="cs"/>
          <w:sz w:val="24"/>
          <w:szCs w:val="24"/>
          <w:rtl/>
        </w:rPr>
        <w:t>:</w:t>
      </w:r>
      <w:r w:rsidR="00E351F3"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hAnsi="Cambria Math"/>
            <w:sz w:val="24"/>
            <w:szCs w:val="24"/>
          </w:rPr>
          <m:t>=f(x)</m:t>
        </m:r>
      </m:oMath>
      <w:r>
        <w:rPr>
          <w:rFonts w:hint="cs"/>
          <w:sz w:val="24"/>
          <w:szCs w:val="24"/>
          <w:rtl/>
        </w:rPr>
        <w:t xml:space="preserve"> </w:t>
      </w:r>
    </w:p>
    <w:p w:rsidR="003774E9" w:rsidRDefault="003774E9" w:rsidP="003774E9">
      <w:pPr>
        <w:pStyle w:val="ListParagraph"/>
        <w:ind w:left="420"/>
        <w:rPr>
          <w:sz w:val="24"/>
          <w:szCs w:val="24"/>
        </w:rPr>
      </w:pPr>
    </w:p>
    <w:p w:rsidR="00E21B86" w:rsidRPr="00BD140F" w:rsidRDefault="00E351F3" w:rsidP="00BD140F">
      <w:pPr>
        <w:pStyle w:val="ListParagraph"/>
        <w:ind w:left="4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استنتج أن:</w:t>
      </w:r>
      <w:r w:rsidR="00BD140F">
        <w:rPr>
          <w:rFonts w:hint="cs"/>
          <w:sz w:val="24"/>
          <w:szCs w:val="24"/>
          <w:rtl/>
        </w:rPr>
        <w:t xml:space="preserve">                               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(2n-1)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nary>
      </m:oMath>
    </w:p>
    <w:p w:rsidR="003A54DD" w:rsidRDefault="003A54DD" w:rsidP="00B12D06">
      <w:pPr>
        <w:rPr>
          <w:b/>
          <w:bCs/>
          <w:i/>
          <w:iCs/>
          <w:sz w:val="28"/>
          <w:szCs w:val="28"/>
          <w:u w:val="single"/>
        </w:rPr>
      </w:pPr>
    </w:p>
    <w:p w:rsidR="005B0FF9" w:rsidRDefault="005B0FF9" w:rsidP="000C3FB3">
      <w:pPr>
        <w:rPr>
          <w:rFonts w:hint="cs"/>
          <w:b/>
          <w:bCs/>
          <w:i/>
          <w:iCs/>
          <w:sz w:val="28"/>
          <w:szCs w:val="28"/>
          <w:u w:val="single"/>
          <w:rtl/>
        </w:rPr>
      </w:pPr>
    </w:p>
    <w:p w:rsidR="00B12DC5" w:rsidRPr="000C3FB3" w:rsidRDefault="003B65C4" w:rsidP="000C3FB3">
      <w:pPr>
        <w:rPr>
          <w:b/>
          <w:bCs/>
          <w:sz w:val="28"/>
          <w:szCs w:val="28"/>
          <w:rtl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الثالث</w:t>
      </w:r>
      <w:r>
        <w:rPr>
          <w:rFonts w:hint="cs"/>
          <w:b/>
          <w:bCs/>
          <w:sz w:val="28"/>
          <w:szCs w:val="28"/>
          <w:rtl/>
        </w:rPr>
        <w:t>:</w:t>
      </w:r>
      <w:r w:rsidR="00C772D9">
        <w:rPr>
          <w:sz w:val="24"/>
          <w:szCs w:val="24"/>
        </w:rPr>
        <w:t xml:space="preserve"> </w:t>
      </w:r>
      <w:r w:rsidR="00C772D9">
        <w:rPr>
          <w:rFonts w:hint="cs"/>
          <w:sz w:val="24"/>
          <w:szCs w:val="24"/>
          <w:rtl/>
        </w:rPr>
        <w:t xml:space="preserve">   </w:t>
      </w:r>
    </w:p>
    <w:p w:rsidR="00933EB7" w:rsidRPr="00C679C3" w:rsidRDefault="001406DA" w:rsidP="00C679C3">
      <w:pPr>
        <w:pStyle w:val="ListParagraph"/>
        <w:rPr>
          <w:b/>
          <w:bCs/>
          <w:i/>
          <w:i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تأكد من أن كثيرات حدود هرميت من الدرجة </w:t>
      </w:r>
      <w:r>
        <w:rPr>
          <w:sz w:val="24"/>
          <w:szCs w:val="24"/>
        </w:rPr>
        <w:t>n</w:t>
      </w:r>
      <w:r>
        <w:rPr>
          <w:rFonts w:hint="cs"/>
          <w:sz w:val="24"/>
          <w:szCs w:val="24"/>
          <w:rtl/>
        </w:rPr>
        <w:t xml:space="preserve">  واثبت تعامدها.</w:t>
      </w:r>
      <w:r w:rsidR="00C679C3">
        <w:rPr>
          <w:rFonts w:hint="cs"/>
          <w:iCs/>
          <w:sz w:val="24"/>
          <w:szCs w:val="24"/>
          <w:rtl/>
        </w:rPr>
        <w:t xml:space="preserve"> </w:t>
      </w:r>
    </w:p>
    <w:p w:rsidR="00E565A3" w:rsidRPr="005F3B4D" w:rsidRDefault="00E565A3" w:rsidP="00933EB7">
      <w:pPr>
        <w:rPr>
          <w:b/>
          <w:bCs/>
          <w:sz w:val="24"/>
          <w:szCs w:val="24"/>
        </w:rPr>
      </w:pPr>
    </w:p>
    <w:p w:rsidR="001406DA" w:rsidRDefault="00C679C3" w:rsidP="00C679C3">
      <w:pPr>
        <w:pStyle w:val="ListParagraph"/>
        <w:rPr>
          <w:rFonts w:hint="cs"/>
          <w:sz w:val="24"/>
          <w:szCs w:val="24"/>
          <w:rtl/>
        </w:rPr>
      </w:pPr>
      <w:r w:rsidRPr="00C679C3">
        <w:rPr>
          <w:rFonts w:hint="cs"/>
          <w:sz w:val="24"/>
          <w:szCs w:val="24"/>
          <w:rtl/>
        </w:rPr>
        <w:t>كثيرات حدود هرميت</w:t>
      </w:r>
      <w:r>
        <w:rPr>
          <w:rFonts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C679C3">
        <w:rPr>
          <w:rFonts w:hint="cs"/>
          <w:sz w:val="24"/>
          <w:szCs w:val="24"/>
          <w:rtl/>
        </w:rPr>
        <w:t xml:space="preserve"> تحقق</w:t>
      </w:r>
      <w:r>
        <w:rPr>
          <w:rFonts w:hint="cs"/>
          <w:sz w:val="24"/>
          <w:szCs w:val="24"/>
          <w:rtl/>
        </w:rPr>
        <w:t>:</w:t>
      </w:r>
    </w:p>
    <w:p w:rsidR="00C679C3" w:rsidRDefault="00C679C3" w:rsidP="00C679C3">
      <w:pPr>
        <w:pStyle w:val="ListParagrap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أ)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hint="cs"/>
          <w:sz w:val="24"/>
          <w:szCs w:val="24"/>
          <w:rtl/>
        </w:rPr>
        <w:t xml:space="preserve"> ، </w:t>
      </w:r>
      <w:r w:rsidR="001406DA">
        <w:rPr>
          <w:rFonts w:hint="cs"/>
          <w:sz w:val="24"/>
          <w:szCs w:val="24"/>
          <w:rtl/>
        </w:rPr>
        <w:t xml:space="preserve">            </w:t>
      </w:r>
      <w:r>
        <w:rPr>
          <w:rFonts w:hint="cs"/>
          <w:sz w:val="24"/>
          <w:szCs w:val="24"/>
          <w:rtl/>
        </w:rPr>
        <w:t xml:space="preserve">ب)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-2n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hint="cs"/>
          <w:sz w:val="24"/>
          <w:szCs w:val="24"/>
          <w:rtl/>
        </w:rPr>
        <w:t xml:space="preserve"> ،</w:t>
      </w:r>
    </w:p>
    <w:p w:rsidR="00B74F85" w:rsidRPr="00C679C3" w:rsidRDefault="00C679C3" w:rsidP="00C679C3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ج)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-2n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hint="cs"/>
          <w:sz w:val="24"/>
          <w:szCs w:val="24"/>
          <w:rtl/>
        </w:rPr>
        <w:t xml:space="preserve">،     </w:t>
      </w:r>
      <w:r w:rsidR="001406DA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 xml:space="preserve"> د) </w:t>
      </w:r>
      <m:oMath>
        <m: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-n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</w:p>
    <w:p w:rsidR="00F82559" w:rsidRPr="00C679C3" w:rsidRDefault="00F82559" w:rsidP="00F82559">
      <w:pPr>
        <w:rPr>
          <w:b/>
          <w:bCs/>
          <w:sz w:val="24"/>
          <w:szCs w:val="24"/>
        </w:rPr>
      </w:pPr>
    </w:p>
    <w:p w:rsidR="00FE3B05" w:rsidRPr="00BD3246" w:rsidRDefault="00FE3B05" w:rsidP="003A247D">
      <w:pPr>
        <w:pStyle w:val="ListParagraph"/>
        <w:rPr>
          <w:b/>
          <w:bCs/>
          <w:iCs/>
          <w:sz w:val="24"/>
          <w:szCs w:val="24"/>
          <w:u w:val="single"/>
        </w:rPr>
      </w:pPr>
    </w:p>
    <w:p w:rsidR="00FE3B05" w:rsidRPr="00FE3B05" w:rsidRDefault="00FE3B05" w:rsidP="00FE3B05">
      <w:pPr>
        <w:pStyle w:val="ListParagraph"/>
        <w:rPr>
          <w:b/>
          <w:bCs/>
          <w:sz w:val="24"/>
          <w:szCs w:val="24"/>
        </w:rPr>
      </w:pPr>
    </w:p>
    <w:p w:rsidR="003476C5" w:rsidRDefault="003A5A27" w:rsidP="003A5A27">
      <w:pPr>
        <w:ind w:left="720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  <w:t xml:space="preserve">  </w:t>
      </w:r>
      <w:r w:rsidR="00D303C7">
        <w:rPr>
          <w:rFonts w:hint="cs"/>
          <w:sz w:val="24"/>
          <w:szCs w:val="24"/>
          <w:rtl/>
        </w:rPr>
        <w:t xml:space="preserve"> </w:t>
      </w:r>
    </w:p>
    <w:p w:rsidR="00AA6797" w:rsidRPr="00AA6797" w:rsidRDefault="00AA6797" w:rsidP="00F66747">
      <w:pPr>
        <w:ind w:left="360"/>
        <w:rPr>
          <w:sz w:val="24"/>
          <w:szCs w:val="24"/>
          <w:rtl/>
        </w:rPr>
      </w:pPr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36544"/>
    <w:multiLevelType w:val="hybridMultilevel"/>
    <w:tmpl w:val="606C99BE"/>
    <w:lvl w:ilvl="0" w:tplc="40F08846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EFD36CC"/>
    <w:multiLevelType w:val="hybridMultilevel"/>
    <w:tmpl w:val="937A449A"/>
    <w:lvl w:ilvl="0" w:tplc="8C5C1CBA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80873"/>
    <w:multiLevelType w:val="hybridMultilevel"/>
    <w:tmpl w:val="BE36AE54"/>
    <w:lvl w:ilvl="0" w:tplc="714AAE50">
      <w:start w:val="1"/>
      <w:numFmt w:val="arabicAlpha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693"/>
    <w:rsid w:val="00001AEA"/>
    <w:rsid w:val="000147E1"/>
    <w:rsid w:val="00021F46"/>
    <w:rsid w:val="00033E3F"/>
    <w:rsid w:val="00061F89"/>
    <w:rsid w:val="000C3FB3"/>
    <w:rsid w:val="000D4242"/>
    <w:rsid w:val="000E05E4"/>
    <w:rsid w:val="000E4F66"/>
    <w:rsid w:val="00106330"/>
    <w:rsid w:val="00107ED1"/>
    <w:rsid w:val="00121A4D"/>
    <w:rsid w:val="00131365"/>
    <w:rsid w:val="001406DA"/>
    <w:rsid w:val="00145B84"/>
    <w:rsid w:val="001644CA"/>
    <w:rsid w:val="00172261"/>
    <w:rsid w:val="001951C9"/>
    <w:rsid w:val="001E50CA"/>
    <w:rsid w:val="001F2F83"/>
    <w:rsid w:val="0020722D"/>
    <w:rsid w:val="00224581"/>
    <w:rsid w:val="00247DA5"/>
    <w:rsid w:val="00252BD2"/>
    <w:rsid w:val="00262354"/>
    <w:rsid w:val="002629D5"/>
    <w:rsid w:val="002B4014"/>
    <w:rsid w:val="002B4D73"/>
    <w:rsid w:val="002C52D5"/>
    <w:rsid w:val="002E2089"/>
    <w:rsid w:val="00320693"/>
    <w:rsid w:val="003268FF"/>
    <w:rsid w:val="00334DF8"/>
    <w:rsid w:val="003476C5"/>
    <w:rsid w:val="003774E9"/>
    <w:rsid w:val="00377BDF"/>
    <w:rsid w:val="00391E50"/>
    <w:rsid w:val="003A247D"/>
    <w:rsid w:val="003A54DD"/>
    <w:rsid w:val="003A5A27"/>
    <w:rsid w:val="003B65C4"/>
    <w:rsid w:val="003D2697"/>
    <w:rsid w:val="003D7B5B"/>
    <w:rsid w:val="004058A1"/>
    <w:rsid w:val="00420B5C"/>
    <w:rsid w:val="0042612E"/>
    <w:rsid w:val="0045790B"/>
    <w:rsid w:val="00464EC5"/>
    <w:rsid w:val="004743C0"/>
    <w:rsid w:val="004B15E4"/>
    <w:rsid w:val="004F2096"/>
    <w:rsid w:val="00504B5B"/>
    <w:rsid w:val="0051171C"/>
    <w:rsid w:val="0051341B"/>
    <w:rsid w:val="005353F3"/>
    <w:rsid w:val="00560BA1"/>
    <w:rsid w:val="00575C90"/>
    <w:rsid w:val="0058679F"/>
    <w:rsid w:val="005B0FF9"/>
    <w:rsid w:val="005C2CCB"/>
    <w:rsid w:val="005D52CF"/>
    <w:rsid w:val="005F21E1"/>
    <w:rsid w:val="005F3B4D"/>
    <w:rsid w:val="00697B4F"/>
    <w:rsid w:val="006A0748"/>
    <w:rsid w:val="006E7EDF"/>
    <w:rsid w:val="00704B3D"/>
    <w:rsid w:val="007074A8"/>
    <w:rsid w:val="00714DC2"/>
    <w:rsid w:val="00725B01"/>
    <w:rsid w:val="00747BD2"/>
    <w:rsid w:val="00766100"/>
    <w:rsid w:val="007839BE"/>
    <w:rsid w:val="007C3F04"/>
    <w:rsid w:val="007D3304"/>
    <w:rsid w:val="007E6EB3"/>
    <w:rsid w:val="007F3F35"/>
    <w:rsid w:val="0080236C"/>
    <w:rsid w:val="008140C1"/>
    <w:rsid w:val="00844E23"/>
    <w:rsid w:val="00876443"/>
    <w:rsid w:val="0089167D"/>
    <w:rsid w:val="008A1DBE"/>
    <w:rsid w:val="008B75EF"/>
    <w:rsid w:val="008E1107"/>
    <w:rsid w:val="00915D37"/>
    <w:rsid w:val="00926CCC"/>
    <w:rsid w:val="009306A3"/>
    <w:rsid w:val="00933EB7"/>
    <w:rsid w:val="0094454E"/>
    <w:rsid w:val="00944A97"/>
    <w:rsid w:val="00964426"/>
    <w:rsid w:val="009B6F3D"/>
    <w:rsid w:val="009C1D87"/>
    <w:rsid w:val="009E6AC1"/>
    <w:rsid w:val="009F318D"/>
    <w:rsid w:val="00A12D78"/>
    <w:rsid w:val="00A345B1"/>
    <w:rsid w:val="00AA6797"/>
    <w:rsid w:val="00AC0E03"/>
    <w:rsid w:val="00AC7918"/>
    <w:rsid w:val="00AF3739"/>
    <w:rsid w:val="00B12D06"/>
    <w:rsid w:val="00B12DC5"/>
    <w:rsid w:val="00B150A6"/>
    <w:rsid w:val="00B74F85"/>
    <w:rsid w:val="00B86AB8"/>
    <w:rsid w:val="00BA1BDE"/>
    <w:rsid w:val="00BC343E"/>
    <w:rsid w:val="00BC6449"/>
    <w:rsid w:val="00BD140F"/>
    <w:rsid w:val="00BD3246"/>
    <w:rsid w:val="00BE49E1"/>
    <w:rsid w:val="00C2635A"/>
    <w:rsid w:val="00C53B09"/>
    <w:rsid w:val="00C66DC3"/>
    <w:rsid w:val="00C679C3"/>
    <w:rsid w:val="00C772D9"/>
    <w:rsid w:val="00CC17DF"/>
    <w:rsid w:val="00CF29AB"/>
    <w:rsid w:val="00D303C7"/>
    <w:rsid w:val="00DB7175"/>
    <w:rsid w:val="00DE42BC"/>
    <w:rsid w:val="00E16D99"/>
    <w:rsid w:val="00E21B86"/>
    <w:rsid w:val="00E351F3"/>
    <w:rsid w:val="00E565A3"/>
    <w:rsid w:val="00EA5A99"/>
    <w:rsid w:val="00EA75B5"/>
    <w:rsid w:val="00F21716"/>
    <w:rsid w:val="00F30059"/>
    <w:rsid w:val="00F424D2"/>
    <w:rsid w:val="00F66747"/>
    <w:rsid w:val="00F82559"/>
    <w:rsid w:val="00F833B6"/>
    <w:rsid w:val="00F90CFE"/>
    <w:rsid w:val="00FA0731"/>
    <w:rsid w:val="00FA15A6"/>
    <w:rsid w:val="00FA4208"/>
    <w:rsid w:val="00FD36E8"/>
    <w:rsid w:val="00FE3B05"/>
    <w:rsid w:val="00FE455D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4335-25F9-41E2-9497-1E7E095C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11</cp:revision>
  <cp:lastPrinted>2013-05-11T09:47:00Z</cp:lastPrinted>
  <dcterms:created xsi:type="dcterms:W3CDTF">2013-05-11T07:32:00Z</dcterms:created>
  <dcterms:modified xsi:type="dcterms:W3CDTF">2013-05-11T09:50:00Z</dcterms:modified>
</cp:coreProperties>
</file>