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9D" w:rsidRDefault="00231941" w:rsidP="00B15C2F">
      <w:pPr>
        <w:bidi/>
        <w:jc w:val="center"/>
        <w:rPr>
          <w:rFonts w:ascii="Andalus" w:hAnsi="Andalus" w:cs="Andalus"/>
          <w:sz w:val="40"/>
          <w:szCs w:val="40"/>
          <w:rtl/>
        </w:rPr>
      </w:pPr>
      <w:r w:rsidRPr="0045415A">
        <w:rPr>
          <w:rFonts w:ascii="Andalus" w:hAnsi="Andalus" w:cs="Andalus"/>
          <w:sz w:val="40"/>
          <w:szCs w:val="40"/>
          <w:rtl/>
        </w:rPr>
        <w:t>فسيولوجيا البيئة</w:t>
      </w:r>
      <w:r w:rsidR="00F879B9">
        <w:rPr>
          <w:rFonts w:ascii="Andalus" w:hAnsi="Andalus" w:cs="Andalus" w:hint="cs"/>
          <w:sz w:val="40"/>
          <w:szCs w:val="40"/>
          <w:rtl/>
        </w:rPr>
        <w:t xml:space="preserve"> 1435-36</w:t>
      </w:r>
    </w:p>
    <w:p w:rsidR="00B15C2F" w:rsidRPr="0045415A" w:rsidRDefault="00B15C2F" w:rsidP="00B15C2F">
      <w:pPr>
        <w:bidi/>
        <w:jc w:val="center"/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 w:hint="cs"/>
          <w:sz w:val="40"/>
          <w:szCs w:val="40"/>
          <w:rtl/>
        </w:rPr>
        <w:t>تجربة نسبة الانبات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879B9" w:rsidTr="00F879B9">
        <w:tc>
          <w:tcPr>
            <w:tcW w:w="3116" w:type="dxa"/>
          </w:tcPr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  <w:r>
              <w:rPr>
                <w:rFonts w:hint="cs"/>
                <w:color w:val="002060"/>
                <w:sz w:val="28"/>
                <w:szCs w:val="28"/>
                <w:rtl/>
              </w:rPr>
              <w:t>الهدف</w:t>
            </w:r>
          </w:p>
        </w:tc>
        <w:tc>
          <w:tcPr>
            <w:tcW w:w="3117" w:type="dxa"/>
          </w:tcPr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  <w:r>
              <w:rPr>
                <w:rFonts w:hint="cs"/>
                <w:color w:val="002060"/>
                <w:sz w:val="28"/>
                <w:szCs w:val="28"/>
                <w:rtl/>
              </w:rPr>
              <w:t>الادوات</w:t>
            </w:r>
          </w:p>
        </w:tc>
        <w:tc>
          <w:tcPr>
            <w:tcW w:w="3117" w:type="dxa"/>
          </w:tcPr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  <w:r>
              <w:rPr>
                <w:rFonts w:hint="cs"/>
                <w:color w:val="002060"/>
                <w:sz w:val="28"/>
                <w:szCs w:val="28"/>
                <w:rtl/>
              </w:rPr>
              <w:t>طريقة العمل</w:t>
            </w:r>
          </w:p>
        </w:tc>
      </w:tr>
      <w:tr w:rsidR="00F879B9" w:rsidTr="00F879B9">
        <w:tc>
          <w:tcPr>
            <w:tcW w:w="3116" w:type="dxa"/>
          </w:tcPr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  <w:r>
              <w:rPr>
                <w:rFonts w:hint="cs"/>
                <w:color w:val="002060"/>
                <w:sz w:val="28"/>
                <w:szCs w:val="28"/>
                <w:rtl/>
              </w:rPr>
              <w:t xml:space="preserve">تحديد </w:t>
            </w:r>
            <w:r w:rsidRPr="0045415A">
              <w:rPr>
                <w:rFonts w:hint="cs"/>
                <w:color w:val="002060"/>
                <w:sz w:val="28"/>
                <w:szCs w:val="28"/>
                <w:rtl/>
              </w:rPr>
              <w:t xml:space="preserve">نسبة الانبات </w:t>
            </w:r>
            <w:r>
              <w:rPr>
                <w:rFonts w:hint="cs"/>
                <w:color w:val="002060"/>
                <w:sz w:val="28"/>
                <w:szCs w:val="28"/>
                <w:rtl/>
              </w:rPr>
              <w:t>لبذور مختلفة</w:t>
            </w:r>
          </w:p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</w:p>
        </w:tc>
        <w:tc>
          <w:tcPr>
            <w:tcW w:w="3117" w:type="dxa"/>
          </w:tcPr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بذور مختلفة ( فول ، ترمس ، قمح ، شعير )</w:t>
            </w:r>
          </w:p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ماء مقطر</w:t>
            </w:r>
          </w:p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هيبو كلوريد الصوديوم (5%) </w:t>
            </w:r>
          </w:p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أطباق بتري (عدد 2)</w:t>
            </w:r>
          </w:p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ورق ترشيح </w:t>
            </w:r>
          </w:p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ملاقط </w:t>
            </w:r>
          </w:p>
          <w:p w:rsidR="00F879B9" w:rsidRPr="00F879B9" w:rsidRDefault="00F879B9" w:rsidP="00F879B9">
            <w:p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F879B9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حضان (25م)</w:t>
            </w:r>
          </w:p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</w:p>
        </w:tc>
        <w:tc>
          <w:tcPr>
            <w:tcW w:w="3117" w:type="dxa"/>
          </w:tcPr>
          <w:p w:rsidR="00F879B9" w:rsidRPr="0045415A" w:rsidRDefault="00F879B9" w:rsidP="00F879B9">
            <w:pPr>
              <w:pStyle w:val="ListParagraph"/>
              <w:numPr>
                <w:ilvl w:val="0"/>
                <w:numId w:val="1"/>
              </w:num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45415A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تعقم 20 بذرة من نوع واحد بمحلول  هيبو كلوريد الصوديوم 5%</w:t>
            </w:r>
          </w:p>
          <w:p w:rsidR="00F879B9" w:rsidRPr="0045415A" w:rsidRDefault="00F879B9" w:rsidP="00F879B9">
            <w:pPr>
              <w:pStyle w:val="ListParagraph"/>
              <w:numPr>
                <w:ilvl w:val="0"/>
                <w:numId w:val="1"/>
              </w:num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45415A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تغسل البذور عدة مرات بالماء </w:t>
            </w:r>
          </w:p>
          <w:p w:rsidR="00F879B9" w:rsidRPr="0045415A" w:rsidRDefault="00F879B9" w:rsidP="00F879B9">
            <w:pPr>
              <w:pStyle w:val="ListParagraph"/>
              <w:numPr>
                <w:ilvl w:val="0"/>
                <w:numId w:val="1"/>
              </w:num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45415A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توضع أوراق الترشيح في أطباق بتري باستخدام الملاقط توضع البذور على أوراق الترشيح ويصب عليها كمية من الماء المقطر تعادل 10 مل للبذور البقولية و 5 مل للبذور النيجيلية </w:t>
            </w:r>
          </w:p>
          <w:p w:rsidR="00F879B9" w:rsidRPr="0045415A" w:rsidRDefault="00F879B9" w:rsidP="00F879B9">
            <w:pPr>
              <w:pStyle w:val="ListParagraph"/>
              <w:numPr>
                <w:ilvl w:val="0"/>
                <w:numId w:val="1"/>
              </w:numPr>
              <w:bidi/>
              <w:rPr>
                <w:color w:val="548DD4" w:themeColor="text2" w:themeTint="99"/>
                <w:sz w:val="28"/>
                <w:szCs w:val="28"/>
                <w:rtl/>
              </w:rPr>
            </w:pPr>
            <w:r w:rsidRPr="0045415A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تحضن البذور في درجة حرارة (25 -30 ) م</w:t>
            </w:r>
          </w:p>
          <w:p w:rsidR="00B15C2F" w:rsidRDefault="00F879B9" w:rsidP="00B15C2F">
            <w:pPr>
              <w:bidi/>
              <w:ind w:left="360"/>
              <w:rPr>
                <w:color w:val="548DD4" w:themeColor="text2" w:themeTint="99"/>
                <w:sz w:val="28"/>
                <w:szCs w:val="28"/>
                <w:rtl/>
              </w:rPr>
            </w:pPr>
            <w:r w:rsidRPr="0045415A"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 xml:space="preserve">تحسب نسبة الإنبات </w:t>
            </w:r>
          </w:p>
          <w:p w:rsidR="00B15C2F" w:rsidRDefault="00B15C2F" w:rsidP="00B15C2F">
            <w:pPr>
              <w:bidi/>
              <w:ind w:left="360"/>
              <w:rPr>
                <w:color w:val="548DD4" w:themeColor="text2" w:themeTint="99"/>
                <w:sz w:val="28"/>
                <w:szCs w:val="28"/>
                <w:rtl/>
              </w:rPr>
            </w:pPr>
            <w:r>
              <w:rPr>
                <w:rFonts w:hint="cs"/>
                <w:color w:val="548DD4" w:themeColor="text2" w:themeTint="99"/>
                <w:sz w:val="28"/>
                <w:szCs w:val="28"/>
                <w:rtl/>
              </w:rPr>
              <w:t>نسبة الإنبات =  (عدد البذور النابتة / عدد البذور الكلي ) * 100</w:t>
            </w:r>
          </w:p>
          <w:p w:rsidR="00F879B9" w:rsidRPr="00B15C2F" w:rsidRDefault="00F879B9" w:rsidP="00B15C2F">
            <w:pPr>
              <w:bidi/>
              <w:rPr>
                <w:color w:val="548DD4" w:themeColor="text2" w:themeTint="99"/>
                <w:sz w:val="28"/>
                <w:szCs w:val="28"/>
              </w:rPr>
            </w:pPr>
          </w:p>
          <w:p w:rsidR="00F879B9" w:rsidRDefault="00F879B9" w:rsidP="00F879B9">
            <w:pPr>
              <w:bidi/>
              <w:rPr>
                <w:color w:val="002060"/>
                <w:sz w:val="28"/>
                <w:szCs w:val="28"/>
                <w:rtl/>
              </w:rPr>
            </w:pPr>
          </w:p>
        </w:tc>
      </w:tr>
    </w:tbl>
    <w:p w:rsidR="00092B3C" w:rsidRPr="0045415A" w:rsidRDefault="001764ED" w:rsidP="00F879B9">
      <w:pPr>
        <w:bidi/>
        <w:rPr>
          <w:color w:val="4F6228" w:themeColor="accent3" w:themeShade="80"/>
          <w:sz w:val="32"/>
          <w:szCs w:val="32"/>
          <w:rtl/>
        </w:rPr>
      </w:pPr>
      <w:r w:rsidRPr="0045415A">
        <w:rPr>
          <w:rFonts w:hint="cs"/>
          <w:color w:val="4F6228" w:themeColor="accent3" w:themeShade="80"/>
          <w:sz w:val="32"/>
          <w:szCs w:val="32"/>
          <w:rtl/>
        </w:rPr>
        <w:t>جدول خاص لنوع واحد من البذور :</w:t>
      </w:r>
    </w:p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1878"/>
        <w:gridCol w:w="1871"/>
        <w:gridCol w:w="1871"/>
        <w:gridCol w:w="1868"/>
        <w:gridCol w:w="1872"/>
      </w:tblGrid>
      <w:tr w:rsidR="001764ED" w:rsidRPr="0045415A" w:rsidTr="004541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1764ED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نسبة الإنبات %</w:t>
            </w:r>
          </w:p>
        </w:tc>
        <w:tc>
          <w:tcPr>
            <w:tcW w:w="1915" w:type="dxa"/>
          </w:tcPr>
          <w:p w:rsidR="001764ED" w:rsidRPr="0045415A" w:rsidRDefault="001764ED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 xml:space="preserve">عدد البذور النابتة </w:t>
            </w:r>
          </w:p>
        </w:tc>
        <w:tc>
          <w:tcPr>
            <w:tcW w:w="1915" w:type="dxa"/>
          </w:tcPr>
          <w:p w:rsidR="001764ED" w:rsidRPr="0045415A" w:rsidRDefault="001764ED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 xml:space="preserve">عدد البذور الكلي </w:t>
            </w:r>
          </w:p>
        </w:tc>
        <w:tc>
          <w:tcPr>
            <w:tcW w:w="1915" w:type="dxa"/>
          </w:tcPr>
          <w:p w:rsidR="001764ED" w:rsidRPr="0045415A" w:rsidRDefault="001764ED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مكرر</w:t>
            </w:r>
          </w:p>
        </w:tc>
        <w:tc>
          <w:tcPr>
            <w:tcW w:w="1916" w:type="dxa"/>
          </w:tcPr>
          <w:p w:rsidR="001764ED" w:rsidRPr="0045415A" w:rsidRDefault="001764ED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 xml:space="preserve">نوع البذرة </w:t>
            </w:r>
          </w:p>
        </w:tc>
      </w:tr>
      <w:tr w:rsidR="001764ED" w:rsidRPr="0045415A" w:rsidTr="004541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1764ED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45%</w:t>
            </w:r>
          </w:p>
        </w:tc>
        <w:tc>
          <w:tcPr>
            <w:tcW w:w="1915" w:type="dxa"/>
          </w:tcPr>
          <w:p w:rsidR="001764ED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915" w:type="dxa"/>
          </w:tcPr>
          <w:p w:rsidR="001764ED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915" w:type="dxa"/>
          </w:tcPr>
          <w:p w:rsidR="001764ED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916" w:type="dxa"/>
          </w:tcPr>
          <w:p w:rsidR="001764ED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ترمس</w:t>
            </w:r>
          </w:p>
        </w:tc>
      </w:tr>
      <w:tr w:rsidR="001764ED" w:rsidRPr="0045415A" w:rsidTr="004541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1764ED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20%</w:t>
            </w:r>
          </w:p>
        </w:tc>
        <w:tc>
          <w:tcPr>
            <w:tcW w:w="1915" w:type="dxa"/>
          </w:tcPr>
          <w:p w:rsidR="001764ED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915" w:type="dxa"/>
          </w:tcPr>
          <w:p w:rsidR="001764ED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915" w:type="dxa"/>
          </w:tcPr>
          <w:p w:rsidR="001764ED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916" w:type="dxa"/>
          </w:tcPr>
          <w:p w:rsidR="001764ED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فول</w:t>
            </w:r>
          </w:p>
        </w:tc>
      </w:tr>
      <w:tr w:rsidR="00EE7E61" w:rsidRPr="0045415A" w:rsidTr="004541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EE7E61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32.</w:t>
            </w:r>
            <w:r w:rsidR="0045415A" w:rsidRPr="0045415A">
              <w:rPr>
                <w:rFonts w:hint="cs"/>
                <w:sz w:val="28"/>
                <w:szCs w:val="28"/>
                <w:rtl/>
              </w:rPr>
              <w:t>5%</w:t>
            </w:r>
          </w:p>
        </w:tc>
        <w:tc>
          <w:tcPr>
            <w:tcW w:w="1915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31" w:type="dxa"/>
            <w:gridSpan w:val="2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 xml:space="preserve">المتوسط </w:t>
            </w:r>
          </w:p>
        </w:tc>
      </w:tr>
    </w:tbl>
    <w:p w:rsidR="00B15C2F" w:rsidRDefault="00B15C2F" w:rsidP="00F879B9">
      <w:pPr>
        <w:bidi/>
        <w:rPr>
          <w:sz w:val="28"/>
          <w:szCs w:val="28"/>
          <w:rtl/>
        </w:rPr>
      </w:pPr>
    </w:p>
    <w:p w:rsidR="00B15C2F" w:rsidRDefault="00B15C2F" w:rsidP="00B15C2F">
      <w:pPr>
        <w:bidi/>
        <w:rPr>
          <w:color w:val="4F6228" w:themeColor="accent3" w:themeShade="80"/>
          <w:sz w:val="32"/>
          <w:szCs w:val="32"/>
          <w:rtl/>
        </w:rPr>
      </w:pPr>
    </w:p>
    <w:p w:rsidR="00B15C2F" w:rsidRDefault="00B15C2F" w:rsidP="00B15C2F">
      <w:pPr>
        <w:bidi/>
        <w:rPr>
          <w:color w:val="4F6228" w:themeColor="accent3" w:themeShade="80"/>
          <w:sz w:val="32"/>
          <w:szCs w:val="32"/>
          <w:rtl/>
        </w:rPr>
      </w:pPr>
    </w:p>
    <w:p w:rsidR="00231941" w:rsidRPr="0045415A" w:rsidRDefault="00EE7E61" w:rsidP="00B15C2F">
      <w:pPr>
        <w:bidi/>
        <w:rPr>
          <w:color w:val="4F6228" w:themeColor="accent3" w:themeShade="80"/>
          <w:sz w:val="28"/>
          <w:szCs w:val="28"/>
          <w:rtl/>
        </w:rPr>
      </w:pPr>
      <w:r w:rsidRPr="0045415A">
        <w:rPr>
          <w:rFonts w:hint="cs"/>
          <w:color w:val="4F6228" w:themeColor="accent3" w:themeShade="80"/>
          <w:sz w:val="32"/>
          <w:szCs w:val="32"/>
          <w:rtl/>
        </w:rPr>
        <w:lastRenderedPageBreak/>
        <w:t>جدول نسبة الإنبات لجميع أنواع البذور تحت التجربة</w:t>
      </w:r>
    </w:p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2340"/>
        <w:gridCol w:w="2341"/>
        <w:gridCol w:w="2338"/>
        <w:gridCol w:w="2341"/>
      </w:tblGrid>
      <w:tr w:rsidR="00EE7E61" w:rsidRPr="0045415A" w:rsidTr="00F87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EE7E61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نسبه الانبات %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 xml:space="preserve">عدد البذور النابتة </w:t>
            </w:r>
          </w:p>
        </w:tc>
        <w:tc>
          <w:tcPr>
            <w:tcW w:w="2338" w:type="dxa"/>
          </w:tcPr>
          <w:p w:rsidR="00EE7E61" w:rsidRPr="0045415A" w:rsidRDefault="00EE7E61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عدد البذور الكلي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 xml:space="preserve">نوع البذور </w:t>
            </w:r>
          </w:p>
        </w:tc>
      </w:tr>
      <w:tr w:rsidR="00EE7E61" w:rsidRPr="0045415A" w:rsidTr="00F87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EE7E61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45%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2338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ترمس</w:t>
            </w:r>
          </w:p>
        </w:tc>
      </w:tr>
      <w:tr w:rsidR="00EE7E61" w:rsidRPr="0045415A" w:rsidTr="00F879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EE7E61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0%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0</w:t>
            </w:r>
          </w:p>
        </w:tc>
        <w:tc>
          <w:tcPr>
            <w:tcW w:w="2338" w:type="dxa"/>
          </w:tcPr>
          <w:p w:rsidR="00EE7E61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شعير</w:t>
            </w:r>
          </w:p>
        </w:tc>
      </w:tr>
      <w:tr w:rsidR="00EE7E61" w:rsidRPr="0045415A" w:rsidTr="00F87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EE7E61" w:rsidRPr="0045415A" w:rsidRDefault="00EE7E61" w:rsidP="00F879B9">
            <w:pPr>
              <w:bidi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20%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338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2341" w:type="dxa"/>
          </w:tcPr>
          <w:p w:rsidR="00EE7E61" w:rsidRPr="0045415A" w:rsidRDefault="00EE7E61" w:rsidP="00F879B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415A">
              <w:rPr>
                <w:rFonts w:hint="cs"/>
                <w:sz w:val="28"/>
                <w:szCs w:val="28"/>
                <w:rtl/>
              </w:rPr>
              <w:t>فول</w:t>
            </w:r>
          </w:p>
        </w:tc>
      </w:tr>
    </w:tbl>
    <w:p w:rsidR="00EE7E61" w:rsidRDefault="00EE7E61" w:rsidP="00F879B9">
      <w:pPr>
        <w:bidi/>
        <w:rPr>
          <w:sz w:val="28"/>
          <w:szCs w:val="28"/>
          <w:rtl/>
        </w:rPr>
      </w:pPr>
    </w:p>
    <w:p w:rsidR="00182DA7" w:rsidRDefault="00182DA7" w:rsidP="00F879B9">
      <w:pPr>
        <w:bidi/>
        <w:rPr>
          <w:color w:val="4F6228" w:themeColor="accent3" w:themeShade="80"/>
          <w:sz w:val="32"/>
          <w:szCs w:val="32"/>
          <w:rtl/>
        </w:rPr>
      </w:pPr>
      <w:r w:rsidRPr="00182DA7">
        <w:rPr>
          <w:rFonts w:hint="cs"/>
          <w:color w:val="4F6228" w:themeColor="accent3" w:themeShade="80"/>
          <w:sz w:val="32"/>
          <w:szCs w:val="32"/>
          <w:rtl/>
        </w:rPr>
        <w:t>الرسم البياني :</w:t>
      </w:r>
    </w:p>
    <w:p w:rsidR="00182DA7" w:rsidRDefault="00182DA7" w:rsidP="00F879B9">
      <w:pPr>
        <w:bidi/>
        <w:rPr>
          <w:color w:val="4F6228" w:themeColor="accent3" w:themeShade="80"/>
          <w:sz w:val="32"/>
          <w:szCs w:val="32"/>
          <w:rtl/>
        </w:rPr>
      </w:pPr>
      <w:r>
        <w:rPr>
          <w:rFonts w:hint="cs"/>
          <w:noProof/>
          <w:color w:val="4F6228" w:themeColor="accent3" w:themeShade="80"/>
          <w:sz w:val="32"/>
          <w:szCs w:val="32"/>
          <w:rtl/>
          <w:lang w:val="en-GB" w:eastAsia="en-GB"/>
        </w:rPr>
        <w:drawing>
          <wp:inline distT="0" distB="0" distL="0" distR="0">
            <wp:extent cx="4010025" cy="2914650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92B3C" w:rsidRDefault="00B15C2F" w:rsidP="00B15C2F">
      <w:pPr>
        <w:bidi/>
        <w:rPr>
          <w:color w:val="4F6228" w:themeColor="accent3" w:themeShade="80"/>
          <w:sz w:val="32"/>
          <w:szCs w:val="32"/>
          <w:rtl/>
        </w:rPr>
      </w:pPr>
      <w:r>
        <w:rPr>
          <w:rFonts w:hint="cs"/>
          <w:color w:val="4F6228" w:themeColor="accent3" w:themeShade="80"/>
          <w:sz w:val="32"/>
          <w:szCs w:val="32"/>
          <w:rtl/>
        </w:rPr>
        <w:t xml:space="preserve">صورالاطباق فيها البذور بعد 72 من تنميتها: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18"/>
        <w:gridCol w:w="2953"/>
        <w:gridCol w:w="2979"/>
      </w:tblGrid>
      <w:tr w:rsidR="00B15C2F" w:rsidTr="00B15C2F">
        <w:tc>
          <w:tcPr>
            <w:tcW w:w="3116" w:type="dxa"/>
          </w:tcPr>
          <w:p w:rsidR="00B15C2F" w:rsidRDefault="00B15C2F" w:rsidP="00F879B9">
            <w:pPr>
              <w:bidi/>
              <w:rPr>
                <w:color w:val="4F6228" w:themeColor="accent3" w:themeShade="80"/>
                <w:sz w:val="32"/>
                <w:szCs w:val="32"/>
                <w:rtl/>
              </w:rPr>
            </w:pPr>
            <w:r>
              <w:rPr>
                <w:rFonts w:hint="cs"/>
                <w:color w:val="4F6228" w:themeColor="accent3" w:themeShade="80"/>
                <w:sz w:val="32"/>
                <w:szCs w:val="32"/>
                <w:rtl/>
              </w:rPr>
              <w:t>الترمس</w:t>
            </w:r>
          </w:p>
        </w:tc>
        <w:tc>
          <w:tcPr>
            <w:tcW w:w="3117" w:type="dxa"/>
          </w:tcPr>
          <w:p w:rsidR="00B15C2F" w:rsidRDefault="00B15C2F" w:rsidP="00F879B9">
            <w:pPr>
              <w:bidi/>
              <w:rPr>
                <w:color w:val="4F6228" w:themeColor="accent3" w:themeShade="80"/>
                <w:sz w:val="32"/>
                <w:szCs w:val="32"/>
                <w:rtl/>
              </w:rPr>
            </w:pPr>
            <w:r>
              <w:rPr>
                <w:rFonts w:hint="cs"/>
                <w:color w:val="4F6228" w:themeColor="accent3" w:themeShade="80"/>
                <w:sz w:val="32"/>
                <w:szCs w:val="32"/>
                <w:rtl/>
              </w:rPr>
              <w:t>الشعير</w:t>
            </w:r>
          </w:p>
        </w:tc>
        <w:tc>
          <w:tcPr>
            <w:tcW w:w="3117" w:type="dxa"/>
          </w:tcPr>
          <w:p w:rsidR="00B15C2F" w:rsidRDefault="00B15C2F" w:rsidP="00F879B9">
            <w:pPr>
              <w:bidi/>
              <w:rPr>
                <w:color w:val="4F6228" w:themeColor="accent3" w:themeShade="80"/>
                <w:sz w:val="32"/>
                <w:szCs w:val="32"/>
                <w:rtl/>
              </w:rPr>
            </w:pPr>
            <w:r>
              <w:rPr>
                <w:rFonts w:hint="cs"/>
                <w:color w:val="4F6228" w:themeColor="accent3" w:themeShade="80"/>
                <w:sz w:val="32"/>
                <w:szCs w:val="32"/>
                <w:rtl/>
              </w:rPr>
              <w:t>الفول</w:t>
            </w:r>
          </w:p>
        </w:tc>
      </w:tr>
      <w:tr w:rsidR="00B15C2F" w:rsidTr="00B15C2F">
        <w:tc>
          <w:tcPr>
            <w:tcW w:w="3116" w:type="dxa"/>
          </w:tcPr>
          <w:p w:rsidR="00B15C2F" w:rsidRDefault="00B15C2F" w:rsidP="00B15C2F">
            <w:pPr>
              <w:bidi/>
              <w:rPr>
                <w:color w:val="4F6228" w:themeColor="accent3" w:themeShade="80"/>
                <w:sz w:val="32"/>
                <w:szCs w:val="32"/>
                <w:rtl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0669AE7" wp14:editId="1B515262">
                  <wp:extent cx="1787772" cy="2076450"/>
                  <wp:effectExtent l="171450" t="0" r="136278" b="0"/>
                  <wp:docPr id="2" name="Picture 1" descr="C:\Users\HP\AppData\Local\Microsoft\Windows\Temporary Internet Files\Content.Word\IMG_10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Temporary Internet Files\Content.Word\IMG_10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4053" r="11483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87772" cy="2076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15C2F" w:rsidRDefault="00B15C2F" w:rsidP="00F879B9">
            <w:pPr>
              <w:bidi/>
              <w:rPr>
                <w:color w:val="4F6228" w:themeColor="accent3" w:themeShade="80"/>
                <w:sz w:val="32"/>
                <w:szCs w:val="32"/>
                <w:rtl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9BAF7A9" wp14:editId="74BBEBC1">
                  <wp:extent cx="2018808" cy="1514475"/>
                  <wp:effectExtent l="19050" t="0" r="492" b="0"/>
                  <wp:docPr id="4" name="Picture 4" descr="C:\Users\HP\AppData\Local\Microsoft\Windows\Temporary Internet Files\Content.Word\IMG_10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P\AppData\Local\Microsoft\Windows\Temporary Internet Files\Content.Word\IMG_10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794" cy="1515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15C2F" w:rsidRDefault="00B15C2F" w:rsidP="00F879B9">
            <w:pPr>
              <w:bidi/>
              <w:rPr>
                <w:color w:val="4F6228" w:themeColor="accent3" w:themeShade="80"/>
                <w:sz w:val="32"/>
                <w:szCs w:val="32"/>
                <w:rtl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376EF5D" wp14:editId="14C9A47F">
                  <wp:extent cx="2031504" cy="1524000"/>
                  <wp:effectExtent l="19050" t="0" r="6846" b="0"/>
                  <wp:docPr id="7" name="Picture 7" descr="C:\Users\HP\AppData\Local\Microsoft\Windows\Temporary Internet Files\Content.Word\IMG_10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HP\AppData\Local\Microsoft\Windows\Temporary Internet Files\Content.Word\IMG_10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496" cy="15247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2B3C" w:rsidRDefault="00092B3C" w:rsidP="00F879B9">
      <w:pPr>
        <w:bidi/>
        <w:rPr>
          <w:color w:val="4F6228" w:themeColor="accent3" w:themeShade="80"/>
          <w:sz w:val="32"/>
          <w:szCs w:val="32"/>
          <w:rtl/>
        </w:rPr>
      </w:pPr>
    </w:p>
    <w:p w:rsidR="00092B3C" w:rsidRDefault="00092B3C" w:rsidP="00F879B9">
      <w:pPr>
        <w:bidi/>
        <w:rPr>
          <w:color w:val="4F6228" w:themeColor="accent3" w:themeShade="80"/>
          <w:sz w:val="32"/>
          <w:szCs w:val="32"/>
          <w:rtl/>
        </w:rPr>
      </w:pPr>
    </w:p>
    <w:p w:rsidR="00182DA7" w:rsidRDefault="00182DA7" w:rsidP="00F879B9">
      <w:pPr>
        <w:bidi/>
        <w:rPr>
          <w:color w:val="4F6228" w:themeColor="accent3" w:themeShade="80"/>
          <w:sz w:val="32"/>
          <w:szCs w:val="32"/>
          <w:rtl/>
        </w:rPr>
      </w:pPr>
      <w:r w:rsidRPr="00182DA7">
        <w:rPr>
          <w:rFonts w:hint="cs"/>
          <w:color w:val="4F6228" w:themeColor="accent3" w:themeShade="80"/>
          <w:sz w:val="32"/>
          <w:szCs w:val="32"/>
          <w:rtl/>
        </w:rPr>
        <w:lastRenderedPageBreak/>
        <w:t>التعليق على التجربة :</w:t>
      </w:r>
    </w:p>
    <w:p w:rsidR="00092B3C" w:rsidRPr="005B4F3A" w:rsidRDefault="00F879B9" w:rsidP="00F879B9">
      <w:pPr>
        <w:bidi/>
        <w:rPr>
          <w:color w:val="002060"/>
          <w:sz w:val="32"/>
          <w:szCs w:val="32"/>
          <w:rtl/>
        </w:rPr>
      </w:pPr>
      <w:r>
        <w:rPr>
          <w:rFonts w:hint="cs"/>
          <w:color w:val="002060"/>
          <w:sz w:val="32"/>
          <w:szCs w:val="32"/>
          <w:rtl/>
        </w:rPr>
        <w:t>لاحظنا في بذور الشعير ان نسبة الانبات كانت صفر % وهي نسبة غير مقبولة او غير متوقعة.اما بالنسبة لبذور الفول والترمس</w:t>
      </w:r>
      <w:r w:rsidR="005B4F3A" w:rsidRPr="005B4F3A">
        <w:rPr>
          <w:rFonts w:hint="cs"/>
          <w:color w:val="002060"/>
          <w:sz w:val="32"/>
          <w:szCs w:val="32"/>
          <w:rtl/>
        </w:rPr>
        <w:t xml:space="preserve"> </w:t>
      </w:r>
      <w:r>
        <w:rPr>
          <w:rFonts w:hint="cs"/>
          <w:color w:val="002060"/>
          <w:sz w:val="32"/>
          <w:szCs w:val="32"/>
          <w:rtl/>
        </w:rPr>
        <w:t>فحدث هناك انبات بنسبة 20% -45% على التوالي ولكنه ايضا دون المتوقع وهو حدوث الانبات بنسبة 90%-100% على ضوء التجارب العديده التي اجريت في الاترام السابقة وقد يعزا دخول البذور الى طور السكون او عدم انباتها الى للاسباب الاتية:</w:t>
      </w:r>
    </w:p>
    <w:p w:rsidR="004F3FB8" w:rsidRPr="005B4F3A" w:rsidRDefault="00921712" w:rsidP="00F879B9">
      <w:pPr>
        <w:pStyle w:val="ListParagraph"/>
        <w:numPr>
          <w:ilvl w:val="0"/>
          <w:numId w:val="2"/>
        </w:numPr>
        <w:bidi/>
        <w:rPr>
          <w:color w:val="002060"/>
          <w:sz w:val="28"/>
          <w:szCs w:val="28"/>
          <w:rtl/>
        </w:rPr>
      </w:pPr>
      <w:r w:rsidRPr="005B4F3A">
        <w:rPr>
          <w:rFonts w:hint="cs"/>
          <w:color w:val="002060"/>
          <w:sz w:val="28"/>
          <w:szCs w:val="28"/>
          <w:rtl/>
        </w:rPr>
        <w:t>ان تكون البذرة ف</w:t>
      </w:r>
      <w:r w:rsidR="004F3FB8" w:rsidRPr="005B4F3A">
        <w:rPr>
          <w:rFonts w:hint="cs"/>
          <w:color w:val="002060"/>
          <w:sz w:val="28"/>
          <w:szCs w:val="28"/>
          <w:rtl/>
        </w:rPr>
        <w:t>قدت حيويتها بمعنى ان يكون الجنين ميت</w:t>
      </w:r>
      <w:r w:rsidR="005B4F3A" w:rsidRPr="005B4F3A">
        <w:rPr>
          <w:rFonts w:hint="cs"/>
          <w:color w:val="002060"/>
          <w:sz w:val="28"/>
          <w:szCs w:val="28"/>
          <w:rtl/>
        </w:rPr>
        <w:t xml:space="preserve"> .</w:t>
      </w:r>
    </w:p>
    <w:p w:rsidR="00A134C3" w:rsidRPr="005B4F3A" w:rsidRDefault="004F3FB8" w:rsidP="00F879B9">
      <w:pPr>
        <w:pStyle w:val="ListParagraph"/>
        <w:numPr>
          <w:ilvl w:val="0"/>
          <w:numId w:val="2"/>
        </w:numPr>
        <w:bidi/>
        <w:rPr>
          <w:color w:val="002060"/>
          <w:sz w:val="28"/>
          <w:szCs w:val="28"/>
          <w:rtl/>
        </w:rPr>
      </w:pPr>
      <w:r w:rsidRPr="005B4F3A">
        <w:rPr>
          <w:rFonts w:hint="cs"/>
          <w:color w:val="002060"/>
          <w:sz w:val="28"/>
          <w:szCs w:val="28"/>
          <w:rtl/>
        </w:rPr>
        <w:t>ان تكون درجة</w:t>
      </w:r>
      <w:r w:rsidR="005B4F3A" w:rsidRPr="005B4F3A">
        <w:rPr>
          <w:rFonts w:hint="cs"/>
          <w:color w:val="002060"/>
          <w:sz w:val="28"/>
          <w:szCs w:val="28"/>
          <w:rtl/>
        </w:rPr>
        <w:t xml:space="preserve"> الحرارة غير مناسبة لنمو النبات .</w:t>
      </w:r>
    </w:p>
    <w:p w:rsidR="00A134C3" w:rsidRPr="005B4F3A" w:rsidRDefault="00A134C3" w:rsidP="00F879B9">
      <w:pPr>
        <w:pStyle w:val="ListParagraph"/>
        <w:numPr>
          <w:ilvl w:val="0"/>
          <w:numId w:val="2"/>
        </w:numPr>
        <w:bidi/>
        <w:rPr>
          <w:color w:val="002060"/>
          <w:sz w:val="28"/>
          <w:szCs w:val="28"/>
          <w:rtl/>
        </w:rPr>
      </w:pPr>
      <w:r w:rsidRPr="005B4F3A">
        <w:rPr>
          <w:rFonts w:hint="cs"/>
          <w:color w:val="002060"/>
          <w:sz w:val="28"/>
          <w:szCs w:val="28"/>
          <w:rtl/>
        </w:rPr>
        <w:t xml:space="preserve">ان تكون البذور لم تحصل على حاجتها الكافية من الماء حتى </w:t>
      </w:r>
      <w:r w:rsidR="004F3FB8" w:rsidRPr="005B4F3A">
        <w:rPr>
          <w:rFonts w:hint="cs"/>
          <w:color w:val="002060"/>
          <w:sz w:val="28"/>
          <w:szCs w:val="28"/>
          <w:rtl/>
        </w:rPr>
        <w:t>تنمو</w:t>
      </w:r>
      <w:r w:rsidR="005B4F3A" w:rsidRPr="005B4F3A">
        <w:rPr>
          <w:rFonts w:hint="cs"/>
          <w:color w:val="002060"/>
          <w:sz w:val="28"/>
          <w:szCs w:val="28"/>
          <w:rtl/>
        </w:rPr>
        <w:t>.</w:t>
      </w:r>
      <w:r w:rsidR="004F3FB8" w:rsidRPr="005B4F3A">
        <w:rPr>
          <w:rFonts w:hint="cs"/>
          <w:color w:val="002060"/>
          <w:sz w:val="28"/>
          <w:szCs w:val="28"/>
          <w:rtl/>
        </w:rPr>
        <w:t xml:space="preserve"> </w:t>
      </w:r>
      <w:r w:rsidRPr="005B4F3A">
        <w:rPr>
          <w:rFonts w:hint="cs"/>
          <w:color w:val="002060"/>
          <w:sz w:val="28"/>
          <w:szCs w:val="28"/>
          <w:rtl/>
        </w:rPr>
        <w:t xml:space="preserve"> </w:t>
      </w:r>
    </w:p>
    <w:p w:rsidR="00A134C3" w:rsidRPr="005B4F3A" w:rsidRDefault="001649AA" w:rsidP="00F879B9">
      <w:pPr>
        <w:pStyle w:val="ListParagraph"/>
        <w:numPr>
          <w:ilvl w:val="0"/>
          <w:numId w:val="2"/>
        </w:numPr>
        <w:bidi/>
        <w:rPr>
          <w:color w:val="002060"/>
          <w:sz w:val="28"/>
          <w:szCs w:val="28"/>
          <w:rtl/>
        </w:rPr>
      </w:pPr>
      <w:r w:rsidRPr="005B4F3A">
        <w:rPr>
          <w:rFonts w:hint="cs"/>
          <w:color w:val="002060"/>
          <w:sz w:val="28"/>
          <w:szCs w:val="28"/>
          <w:rtl/>
        </w:rPr>
        <w:t xml:space="preserve">ان تكون البذرة لم تحصل على الاكسجين اللازم </w:t>
      </w:r>
      <w:r w:rsidR="005B4F3A" w:rsidRPr="005B4F3A">
        <w:rPr>
          <w:rFonts w:hint="cs"/>
          <w:color w:val="002060"/>
          <w:sz w:val="28"/>
          <w:szCs w:val="28"/>
          <w:rtl/>
        </w:rPr>
        <w:t>.</w:t>
      </w:r>
    </w:p>
    <w:p w:rsidR="004F3FB8" w:rsidRPr="005B4F3A" w:rsidRDefault="004F3FB8" w:rsidP="00F879B9">
      <w:pPr>
        <w:pStyle w:val="ListParagraph"/>
        <w:numPr>
          <w:ilvl w:val="0"/>
          <w:numId w:val="2"/>
        </w:numPr>
        <w:bidi/>
        <w:rPr>
          <w:color w:val="002060"/>
          <w:sz w:val="28"/>
          <w:szCs w:val="28"/>
          <w:rtl/>
        </w:rPr>
      </w:pPr>
      <w:r w:rsidRPr="005B4F3A">
        <w:rPr>
          <w:rFonts w:hint="cs"/>
          <w:color w:val="002060"/>
          <w:sz w:val="28"/>
          <w:szCs w:val="28"/>
          <w:rtl/>
        </w:rPr>
        <w:t>ان يكون غلاف البذرة صلبا لايسمح بمرور الماء</w:t>
      </w:r>
      <w:r w:rsidR="005B4F3A" w:rsidRPr="005B4F3A">
        <w:rPr>
          <w:rFonts w:hint="cs"/>
          <w:color w:val="002060"/>
          <w:sz w:val="28"/>
          <w:szCs w:val="28"/>
          <w:rtl/>
        </w:rPr>
        <w:t>.</w:t>
      </w:r>
    </w:p>
    <w:p w:rsidR="004F3FB8" w:rsidRPr="005B4F3A" w:rsidRDefault="005B4F3A" w:rsidP="00F879B9">
      <w:pPr>
        <w:pStyle w:val="ListParagraph"/>
        <w:numPr>
          <w:ilvl w:val="0"/>
          <w:numId w:val="2"/>
        </w:numPr>
        <w:bidi/>
        <w:rPr>
          <w:color w:val="002060"/>
          <w:sz w:val="28"/>
          <w:szCs w:val="28"/>
          <w:rtl/>
        </w:rPr>
      </w:pPr>
      <w:r w:rsidRPr="005B4F3A">
        <w:rPr>
          <w:rFonts w:hint="cs"/>
          <w:color w:val="002060"/>
          <w:sz w:val="28"/>
          <w:szCs w:val="28"/>
          <w:rtl/>
        </w:rPr>
        <w:t xml:space="preserve">ان نكون البذرة </w:t>
      </w:r>
      <w:r w:rsidR="004F3FB8" w:rsidRPr="005B4F3A">
        <w:rPr>
          <w:rFonts w:hint="cs"/>
          <w:color w:val="002060"/>
          <w:sz w:val="28"/>
          <w:szCs w:val="28"/>
          <w:rtl/>
        </w:rPr>
        <w:t>لم تتعرض إلى تهوية متاسبة</w:t>
      </w:r>
      <w:r w:rsidRPr="005B4F3A">
        <w:rPr>
          <w:rFonts w:hint="cs"/>
          <w:color w:val="002060"/>
          <w:sz w:val="28"/>
          <w:szCs w:val="28"/>
          <w:rtl/>
        </w:rPr>
        <w:t>.</w:t>
      </w:r>
    </w:p>
    <w:p w:rsidR="004F3FB8" w:rsidRDefault="0011630C" w:rsidP="00F879B9">
      <w:pPr>
        <w:bidi/>
        <w:rPr>
          <w:color w:val="002060"/>
          <w:sz w:val="32"/>
          <w:szCs w:val="32"/>
          <w:rtl/>
        </w:rPr>
      </w:pPr>
      <w:bookmarkStart w:id="0" w:name="_GoBack"/>
      <w:bookmarkEnd w:id="0"/>
      <w:r>
        <w:rPr>
          <w:rFonts w:hint="cs"/>
          <w:color w:val="002060"/>
          <w:sz w:val="32"/>
          <w:szCs w:val="32"/>
          <w:rtl/>
        </w:rPr>
        <w:t>بتالي لم يكن هناك تحفيز لتكوين الانزيمات الازمة لتحلل المركبات الجزيئية الكبيره المخزنة في اندوسبيرم البذره حيث تساعد البذره في عملية النمو والانبات.</w:t>
      </w:r>
    </w:p>
    <w:p w:rsidR="005B4F3A" w:rsidRDefault="005B4F3A" w:rsidP="00F879B9">
      <w:pPr>
        <w:bidi/>
        <w:rPr>
          <w:color w:val="002060"/>
          <w:sz w:val="32"/>
          <w:szCs w:val="32"/>
          <w:rtl/>
        </w:rPr>
      </w:pPr>
    </w:p>
    <w:p w:rsidR="005B4F3A" w:rsidRDefault="005B4F3A" w:rsidP="00F879B9">
      <w:pPr>
        <w:bidi/>
        <w:rPr>
          <w:color w:val="002060"/>
          <w:sz w:val="32"/>
          <w:szCs w:val="32"/>
          <w:rtl/>
        </w:rPr>
      </w:pPr>
    </w:p>
    <w:p w:rsidR="005B4F3A" w:rsidRDefault="005B4F3A" w:rsidP="00F879B9">
      <w:pPr>
        <w:bidi/>
        <w:rPr>
          <w:color w:val="002060"/>
          <w:sz w:val="32"/>
          <w:szCs w:val="32"/>
          <w:rtl/>
        </w:rPr>
      </w:pPr>
    </w:p>
    <w:p w:rsidR="005B4F3A" w:rsidRDefault="005B4F3A" w:rsidP="00F879B9">
      <w:pPr>
        <w:bidi/>
        <w:rPr>
          <w:color w:val="002060"/>
          <w:sz w:val="32"/>
          <w:szCs w:val="32"/>
          <w:rtl/>
        </w:rPr>
      </w:pPr>
    </w:p>
    <w:p w:rsidR="005B4F3A" w:rsidRDefault="005B4F3A" w:rsidP="00B15C2F">
      <w:pPr>
        <w:bidi/>
        <w:jc w:val="right"/>
        <w:rPr>
          <w:color w:val="002060"/>
          <w:sz w:val="32"/>
          <w:szCs w:val="32"/>
          <w:rtl/>
        </w:rPr>
      </w:pPr>
      <w:r>
        <w:rPr>
          <w:rFonts w:hint="cs"/>
          <w:color w:val="002060"/>
          <w:sz w:val="32"/>
          <w:szCs w:val="32"/>
          <w:rtl/>
        </w:rPr>
        <w:t>ا</w:t>
      </w:r>
      <w:r w:rsidR="00B15C2F">
        <w:rPr>
          <w:rFonts w:hint="cs"/>
          <w:color w:val="002060"/>
          <w:sz w:val="32"/>
          <w:szCs w:val="32"/>
          <w:rtl/>
        </w:rPr>
        <w:t>سم الطالبة</w:t>
      </w:r>
      <w:r>
        <w:rPr>
          <w:rFonts w:hint="cs"/>
          <w:color w:val="002060"/>
          <w:sz w:val="32"/>
          <w:szCs w:val="32"/>
          <w:rtl/>
        </w:rPr>
        <w:t xml:space="preserve"> : سارة سالم باسهيل </w:t>
      </w:r>
    </w:p>
    <w:p w:rsidR="00B15C2F" w:rsidRPr="00A134C3" w:rsidRDefault="00B15C2F" w:rsidP="00B15C2F">
      <w:pPr>
        <w:bidi/>
        <w:jc w:val="right"/>
        <w:rPr>
          <w:color w:val="002060"/>
          <w:sz w:val="32"/>
          <w:szCs w:val="32"/>
        </w:rPr>
      </w:pPr>
      <w:r>
        <w:rPr>
          <w:rFonts w:hint="cs"/>
          <w:color w:val="002060"/>
          <w:sz w:val="32"/>
          <w:szCs w:val="32"/>
          <w:rtl/>
        </w:rPr>
        <w:t>الاستاذة: العنود الفغم</w:t>
      </w:r>
    </w:p>
    <w:sectPr w:rsidR="00B15C2F" w:rsidRPr="00A134C3" w:rsidSect="001D2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B99"/>
    <w:multiLevelType w:val="hybridMultilevel"/>
    <w:tmpl w:val="23BC4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83E59"/>
    <w:multiLevelType w:val="hybridMultilevel"/>
    <w:tmpl w:val="312CC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41"/>
    <w:rsid w:val="00092B3C"/>
    <w:rsid w:val="0011630C"/>
    <w:rsid w:val="001649AA"/>
    <w:rsid w:val="001764ED"/>
    <w:rsid w:val="00182DA7"/>
    <w:rsid w:val="001D239D"/>
    <w:rsid w:val="001F4D1F"/>
    <w:rsid w:val="00231941"/>
    <w:rsid w:val="00405272"/>
    <w:rsid w:val="0045415A"/>
    <w:rsid w:val="004F3FB8"/>
    <w:rsid w:val="005B4F3A"/>
    <w:rsid w:val="00921712"/>
    <w:rsid w:val="00A134C3"/>
    <w:rsid w:val="00B15C2F"/>
    <w:rsid w:val="00EE7E61"/>
    <w:rsid w:val="00F8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78B67C7-C4E8-4A42-B07E-CA9E138E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4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415A"/>
    <w:pPr>
      <w:ind w:left="720"/>
      <w:contextualSpacing/>
    </w:pPr>
  </w:style>
  <w:style w:type="table" w:styleId="LightShading-Accent3">
    <w:name w:val="Light Shading Accent 3"/>
    <w:basedOn w:val="TableNormal"/>
    <w:uiPriority w:val="60"/>
    <w:rsid w:val="0045415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8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نسبة الانبات 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الترمس</c:v>
                </c:pt>
                <c:pt idx="1">
                  <c:v>الشعير </c:v>
                </c:pt>
                <c:pt idx="2">
                  <c:v>الفول 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0.45</c:v>
                </c:pt>
                <c:pt idx="1">
                  <c:v>0</c:v>
                </c:pt>
                <c:pt idx="2">
                  <c:v>0.2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الترمس</c:v>
                </c:pt>
                <c:pt idx="1">
                  <c:v>الشعير </c:v>
                </c:pt>
                <c:pt idx="2">
                  <c:v>الفول 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الترمس</c:v>
                </c:pt>
                <c:pt idx="1">
                  <c:v>الشعير </c:v>
                </c:pt>
                <c:pt idx="2">
                  <c:v>الفول 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box"/>
        <c:axId val="295027664"/>
        <c:axId val="238187728"/>
        <c:axId val="0"/>
      </c:bar3DChart>
      <c:catAx>
        <c:axId val="2950276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38187728"/>
        <c:crosses val="autoZero"/>
        <c:auto val="1"/>
        <c:lblAlgn val="ctr"/>
        <c:lblOffset val="100"/>
        <c:noMultiLvlLbl val="0"/>
      </c:catAx>
      <c:valAx>
        <c:axId val="238187728"/>
        <c:scaling>
          <c:orientation val="minMax"/>
        </c:scaling>
        <c:delete val="0"/>
        <c:axPos val="l"/>
        <c:majorGridlines/>
        <c:numFmt formatCode="0%" sourceLinked="1"/>
        <c:majorTickMark val="none"/>
        <c:minorTickMark val="none"/>
        <c:tickLblPos val="nextTo"/>
        <c:crossAx val="295027664"/>
        <c:crosses val="autoZero"/>
        <c:crossBetween val="between"/>
      </c:valAx>
    </c:plotArea>
    <c:legend>
      <c:legendPos val="r"/>
      <c:legendEntry>
        <c:idx val="0"/>
        <c:delete val="1"/>
      </c:legendEntry>
      <c:legendEntry>
        <c:idx val="1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alanoud al-faghom</cp:lastModifiedBy>
  <cp:revision>4</cp:revision>
  <dcterms:created xsi:type="dcterms:W3CDTF">2014-09-25T16:21:00Z</dcterms:created>
  <dcterms:modified xsi:type="dcterms:W3CDTF">2014-09-25T18:02:00Z</dcterms:modified>
</cp:coreProperties>
</file>