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196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B6D43" w:rsidTr="00CB6D43">
        <w:tc>
          <w:tcPr>
            <w:tcW w:w="4261" w:type="dxa"/>
          </w:tcPr>
          <w:p w:rsidR="00CB6D43" w:rsidRPr="00CB6D43" w:rsidRDefault="00CB6D43" w:rsidP="00CB6D43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CB6D43">
              <w:rPr>
                <w:b/>
                <w:bCs/>
                <w:sz w:val="24"/>
                <w:szCs w:val="24"/>
              </w:rPr>
              <w:t>Figure</w:t>
            </w:r>
          </w:p>
        </w:tc>
        <w:tc>
          <w:tcPr>
            <w:tcW w:w="4261" w:type="dxa"/>
          </w:tcPr>
          <w:p w:rsidR="00CB6D43" w:rsidRPr="00CB6D43" w:rsidRDefault="00CB6D43" w:rsidP="00CB6D43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Type of </w:t>
            </w:r>
            <w:r w:rsidRPr="00CB6D43">
              <w:rPr>
                <w:b/>
                <w:bCs/>
                <w:sz w:val="24"/>
                <w:szCs w:val="24"/>
              </w:rPr>
              <w:t>Glassware</w:t>
            </w:r>
          </w:p>
        </w:tc>
      </w:tr>
      <w:tr w:rsidR="00CB6D43" w:rsidTr="00CB6D43"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</w:tc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</w:tc>
      </w:tr>
      <w:tr w:rsidR="00CB6D43" w:rsidTr="00CB6D43"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</w:tc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</w:tc>
      </w:tr>
      <w:tr w:rsidR="00CB6D43" w:rsidTr="00CB6D43"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</w:tc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</w:tc>
      </w:tr>
      <w:tr w:rsidR="00CB6D43" w:rsidTr="00CB6D43"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</w:tc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</w:tc>
      </w:tr>
      <w:tr w:rsidR="00CB6D43" w:rsidTr="00CB6D43"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</w:tc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</w:tc>
      </w:tr>
      <w:tr w:rsidR="00CB6D43" w:rsidTr="00CB6D43"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</w:tc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</w:tc>
      </w:tr>
      <w:tr w:rsidR="00CB6D43" w:rsidTr="00CB6D43"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</w:tc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</w:tc>
      </w:tr>
      <w:tr w:rsidR="00CB6D43" w:rsidTr="00CB6D43"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</w:tc>
        <w:tc>
          <w:tcPr>
            <w:tcW w:w="4261" w:type="dxa"/>
          </w:tcPr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  <w:p w:rsidR="00CB6D43" w:rsidRDefault="00CB6D43" w:rsidP="00CB6D43">
            <w:pPr>
              <w:rPr>
                <w:rFonts w:hint="cs"/>
                <w:rtl/>
              </w:rPr>
            </w:pPr>
          </w:p>
        </w:tc>
      </w:tr>
    </w:tbl>
    <w:p w:rsidR="00CB6D43" w:rsidRDefault="00CB6D43" w:rsidP="00CB6D43">
      <w:pPr>
        <w:bidi w:val="0"/>
        <w:rPr>
          <w:rFonts w:ascii="Calibri" w:hAnsi="Calibri"/>
          <w:b/>
          <w:bCs/>
          <w:sz w:val="24"/>
          <w:szCs w:val="24"/>
        </w:rPr>
      </w:pPr>
      <w:r w:rsidRPr="00CB6D43">
        <w:rPr>
          <w:rFonts w:ascii="Calibri" w:hAnsi="Calibri"/>
          <w:b/>
          <w:bCs/>
          <w:sz w:val="24"/>
          <w:szCs w:val="24"/>
        </w:rPr>
        <w:t>write and draw glassware that presented to you</w:t>
      </w:r>
      <w:r w:rsidRPr="00CB6D43">
        <w:rPr>
          <w:rFonts w:ascii="Calibri" w:hAnsi="Calibri" w:cs="Arial"/>
          <w:b/>
          <w:bCs/>
          <w:sz w:val="24"/>
          <w:szCs w:val="24"/>
          <w:rtl/>
        </w:rPr>
        <w:t>.</w:t>
      </w:r>
    </w:p>
    <w:p w:rsidR="00CB6D43" w:rsidRDefault="00CB6D43" w:rsidP="00CB6D43">
      <w:pPr>
        <w:bidi w:val="0"/>
        <w:rPr>
          <w:rFonts w:ascii="Calibri" w:hAnsi="Calibri"/>
          <w:b/>
          <w:bCs/>
          <w:sz w:val="24"/>
          <w:szCs w:val="24"/>
        </w:rPr>
      </w:pPr>
    </w:p>
    <w:p w:rsidR="00CB6D43" w:rsidRDefault="00CB6D43" w:rsidP="00CB6D43">
      <w:pPr>
        <w:bidi w:val="0"/>
        <w:rPr>
          <w:rFonts w:ascii="Calibri" w:hAnsi="Calibri"/>
          <w:b/>
          <w:bCs/>
          <w:sz w:val="28"/>
          <w:szCs w:val="28"/>
        </w:rPr>
      </w:pPr>
      <w:r w:rsidRPr="00CB6D43">
        <w:rPr>
          <w:rFonts w:ascii="Calibri" w:hAnsi="Calibri"/>
          <w:b/>
          <w:bCs/>
          <w:sz w:val="28"/>
          <w:szCs w:val="28"/>
        </w:rPr>
        <w:t xml:space="preserve">How to use a pH </w:t>
      </w:r>
      <w:r w:rsidRPr="003E0A44">
        <w:rPr>
          <w:rFonts w:ascii="Calibri" w:hAnsi="Calibri"/>
          <w:b/>
          <w:bCs/>
          <w:sz w:val="28"/>
          <w:szCs w:val="28"/>
        </w:rPr>
        <w:t>meter??</w:t>
      </w:r>
      <w:r w:rsidRPr="00CB6D43">
        <w:rPr>
          <w:rFonts w:ascii="Calibri" w:hAnsi="Calibri"/>
          <w:b/>
          <w:bCs/>
          <w:sz w:val="28"/>
          <w:szCs w:val="28"/>
        </w:rPr>
        <w:t xml:space="preserve"> </w:t>
      </w:r>
    </w:p>
    <w:p w:rsidR="003E0A44" w:rsidRPr="003E0A44" w:rsidRDefault="003E0A44" w:rsidP="003E0A44">
      <w:pPr>
        <w:bidi w:val="0"/>
        <w:rPr>
          <w:rFonts w:ascii="Calibri" w:hAnsi="Calibri"/>
          <w:sz w:val="24"/>
          <w:szCs w:val="24"/>
        </w:rPr>
      </w:pPr>
      <w:r w:rsidRPr="003E0A44">
        <w:rPr>
          <w:rFonts w:ascii="Calibri" w:hAnsi="Calibri"/>
          <w:sz w:val="24"/>
          <w:szCs w:val="24"/>
        </w:rPr>
        <w:t xml:space="preserve">How to calibrate the device and read the pH value for required solution? </w:t>
      </w:r>
    </w:p>
    <w:p w:rsidR="00CB6D43" w:rsidRPr="00CB6D43" w:rsidRDefault="00CB6D43" w:rsidP="00CB6D43">
      <w:p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1</w:t>
      </w:r>
      <w:r w:rsidR="003E0A44">
        <w:rPr>
          <w:rFonts w:ascii="Calibri" w:hAnsi="Calibri"/>
          <w:b/>
          <w:bCs/>
          <w:sz w:val="24"/>
          <w:szCs w:val="24"/>
        </w:rPr>
        <w:t xml:space="preserve">- </w:t>
      </w:r>
      <w:r w:rsidRPr="00CB6D43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8"/>
          <w:szCs w:val="18"/>
        </w:rPr>
        <w:t>…………………</w:t>
      </w:r>
      <w:r w:rsidRPr="00CB6D43">
        <w:rPr>
          <w:rFonts w:ascii="Calibri" w:hAnsi="Calibri"/>
          <w:sz w:val="18"/>
          <w:szCs w:val="18"/>
        </w:rPr>
        <w:t>…….</w:t>
      </w:r>
    </w:p>
    <w:p w:rsidR="00CB6D43" w:rsidRDefault="003E0A44" w:rsidP="003E0A44">
      <w:pPr>
        <w:bidi w:val="0"/>
        <w:rPr>
          <w:sz w:val="18"/>
          <w:szCs w:val="18"/>
        </w:rPr>
      </w:pPr>
      <w:r w:rsidRPr="003E0A44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3E0A44">
        <w:rPr>
          <w:sz w:val="18"/>
          <w:szCs w:val="18"/>
        </w:rPr>
        <w:t>…</w:t>
      </w:r>
    </w:p>
    <w:p w:rsidR="003E0A44" w:rsidRPr="00CB6D43" w:rsidRDefault="003E0A44" w:rsidP="003E0A44">
      <w:p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2- </w:t>
      </w:r>
      <w:r w:rsidRPr="00CB6D43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8"/>
          <w:szCs w:val="18"/>
        </w:rPr>
        <w:t>…………………</w:t>
      </w:r>
      <w:r w:rsidRPr="00CB6D43">
        <w:rPr>
          <w:rFonts w:ascii="Calibri" w:hAnsi="Calibri"/>
          <w:sz w:val="18"/>
          <w:szCs w:val="18"/>
        </w:rPr>
        <w:t>…….</w:t>
      </w:r>
    </w:p>
    <w:p w:rsidR="003E0A44" w:rsidRPr="003E0A44" w:rsidRDefault="003E0A44" w:rsidP="003E0A44">
      <w:pPr>
        <w:bidi w:val="0"/>
        <w:rPr>
          <w:sz w:val="18"/>
          <w:szCs w:val="18"/>
        </w:rPr>
      </w:pPr>
      <w:r w:rsidRPr="003E0A44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3E0A44">
        <w:rPr>
          <w:sz w:val="18"/>
          <w:szCs w:val="18"/>
        </w:rPr>
        <w:t>…</w:t>
      </w:r>
    </w:p>
    <w:p w:rsidR="003E0A44" w:rsidRPr="00CB6D43" w:rsidRDefault="003E0A44" w:rsidP="003E0A44">
      <w:p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3- </w:t>
      </w:r>
      <w:r w:rsidRPr="00CB6D43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8"/>
          <w:szCs w:val="18"/>
        </w:rPr>
        <w:t>…………………</w:t>
      </w:r>
      <w:r w:rsidRPr="00CB6D43">
        <w:rPr>
          <w:rFonts w:ascii="Calibri" w:hAnsi="Calibri"/>
          <w:sz w:val="18"/>
          <w:szCs w:val="18"/>
        </w:rPr>
        <w:t>…….</w:t>
      </w:r>
    </w:p>
    <w:p w:rsidR="003E0A44" w:rsidRPr="003E0A44" w:rsidRDefault="003E0A44" w:rsidP="003E0A44">
      <w:pPr>
        <w:bidi w:val="0"/>
        <w:rPr>
          <w:sz w:val="18"/>
          <w:szCs w:val="18"/>
        </w:rPr>
      </w:pPr>
      <w:r w:rsidRPr="003E0A44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3E0A44">
        <w:rPr>
          <w:sz w:val="18"/>
          <w:szCs w:val="18"/>
        </w:rPr>
        <w:t>…</w:t>
      </w:r>
    </w:p>
    <w:p w:rsidR="003E0A44" w:rsidRPr="00CB6D43" w:rsidRDefault="003E0A44" w:rsidP="003E0A44">
      <w:p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4- </w:t>
      </w:r>
      <w:r w:rsidRPr="00CB6D43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8"/>
          <w:szCs w:val="18"/>
        </w:rPr>
        <w:t>…………………</w:t>
      </w:r>
      <w:r w:rsidRPr="00CB6D43">
        <w:rPr>
          <w:rFonts w:ascii="Calibri" w:hAnsi="Calibri"/>
          <w:sz w:val="18"/>
          <w:szCs w:val="18"/>
        </w:rPr>
        <w:t>…….</w:t>
      </w:r>
    </w:p>
    <w:p w:rsidR="003E0A44" w:rsidRPr="003E0A44" w:rsidRDefault="003E0A44" w:rsidP="003E0A44">
      <w:pPr>
        <w:bidi w:val="0"/>
        <w:rPr>
          <w:sz w:val="18"/>
          <w:szCs w:val="18"/>
        </w:rPr>
      </w:pPr>
      <w:r w:rsidRPr="003E0A44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3E0A44">
        <w:rPr>
          <w:sz w:val="18"/>
          <w:szCs w:val="18"/>
        </w:rPr>
        <w:t>…</w:t>
      </w:r>
    </w:p>
    <w:p w:rsidR="003E0A44" w:rsidRPr="00CB6D43" w:rsidRDefault="003E0A44" w:rsidP="003E0A44">
      <w:p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5- </w:t>
      </w:r>
      <w:r w:rsidRPr="00CB6D43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8"/>
          <w:szCs w:val="18"/>
        </w:rPr>
        <w:t>…………………</w:t>
      </w:r>
      <w:r w:rsidRPr="00CB6D43">
        <w:rPr>
          <w:rFonts w:ascii="Calibri" w:hAnsi="Calibri"/>
          <w:sz w:val="18"/>
          <w:szCs w:val="18"/>
        </w:rPr>
        <w:t>…….</w:t>
      </w:r>
    </w:p>
    <w:p w:rsidR="003E0A44" w:rsidRPr="003E0A44" w:rsidRDefault="003E0A44" w:rsidP="003E0A44">
      <w:pPr>
        <w:bidi w:val="0"/>
        <w:rPr>
          <w:sz w:val="18"/>
          <w:szCs w:val="18"/>
        </w:rPr>
      </w:pPr>
      <w:r w:rsidRPr="003E0A44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3E0A44">
        <w:rPr>
          <w:sz w:val="18"/>
          <w:szCs w:val="18"/>
        </w:rPr>
        <w:t>…</w:t>
      </w:r>
    </w:p>
    <w:p w:rsidR="003E0A44" w:rsidRPr="00CB6D43" w:rsidRDefault="003E0A44" w:rsidP="003E0A44">
      <w:p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6- </w:t>
      </w:r>
      <w:r w:rsidRPr="00CB6D43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8"/>
          <w:szCs w:val="18"/>
        </w:rPr>
        <w:t>…………………</w:t>
      </w:r>
      <w:r w:rsidRPr="00CB6D43">
        <w:rPr>
          <w:rFonts w:ascii="Calibri" w:hAnsi="Calibri"/>
          <w:sz w:val="18"/>
          <w:szCs w:val="18"/>
        </w:rPr>
        <w:t>…….</w:t>
      </w:r>
    </w:p>
    <w:p w:rsidR="003E0A44" w:rsidRPr="003E0A44" w:rsidRDefault="003E0A44" w:rsidP="003E0A44">
      <w:pPr>
        <w:bidi w:val="0"/>
        <w:rPr>
          <w:sz w:val="18"/>
          <w:szCs w:val="18"/>
        </w:rPr>
      </w:pPr>
      <w:r w:rsidRPr="003E0A44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3E0A44">
        <w:rPr>
          <w:sz w:val="18"/>
          <w:szCs w:val="18"/>
        </w:rPr>
        <w:t>…</w:t>
      </w:r>
    </w:p>
    <w:p w:rsidR="003E0A44" w:rsidRPr="00CB6D43" w:rsidRDefault="003E0A44" w:rsidP="003E0A44">
      <w:p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7- </w:t>
      </w:r>
      <w:r w:rsidRPr="00CB6D43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8"/>
          <w:szCs w:val="18"/>
        </w:rPr>
        <w:t>…………………</w:t>
      </w:r>
      <w:r w:rsidRPr="00CB6D43">
        <w:rPr>
          <w:rFonts w:ascii="Calibri" w:hAnsi="Calibri"/>
          <w:sz w:val="18"/>
          <w:szCs w:val="18"/>
        </w:rPr>
        <w:t>…….</w:t>
      </w:r>
    </w:p>
    <w:p w:rsidR="003E0A44" w:rsidRPr="003E0A44" w:rsidRDefault="003E0A44" w:rsidP="003E0A44">
      <w:pPr>
        <w:bidi w:val="0"/>
        <w:rPr>
          <w:sz w:val="18"/>
          <w:szCs w:val="18"/>
        </w:rPr>
      </w:pPr>
      <w:r w:rsidRPr="003E0A44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3E0A44">
        <w:rPr>
          <w:sz w:val="18"/>
          <w:szCs w:val="18"/>
        </w:rPr>
        <w:t>…</w:t>
      </w:r>
    </w:p>
    <w:p w:rsidR="003E0A44" w:rsidRPr="00CB6D43" w:rsidRDefault="003E0A44" w:rsidP="003E0A44">
      <w:pPr>
        <w:bidi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8- </w:t>
      </w:r>
      <w:r w:rsidRPr="00CB6D43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8"/>
          <w:szCs w:val="18"/>
        </w:rPr>
        <w:t>…………………</w:t>
      </w:r>
      <w:r w:rsidRPr="00CB6D43">
        <w:rPr>
          <w:rFonts w:ascii="Calibri" w:hAnsi="Calibri"/>
          <w:sz w:val="18"/>
          <w:szCs w:val="18"/>
        </w:rPr>
        <w:t>…….</w:t>
      </w:r>
    </w:p>
    <w:p w:rsidR="003E0A44" w:rsidRPr="003E0A44" w:rsidRDefault="003E0A44" w:rsidP="003E0A44">
      <w:pPr>
        <w:bidi w:val="0"/>
        <w:rPr>
          <w:sz w:val="18"/>
          <w:szCs w:val="18"/>
        </w:rPr>
      </w:pPr>
      <w:r w:rsidRPr="003E0A44">
        <w:rPr>
          <w:rFonts w:ascii="Calibri" w:hAnsi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3E0A44">
        <w:rPr>
          <w:sz w:val="18"/>
          <w:szCs w:val="18"/>
        </w:rPr>
        <w:t>…</w:t>
      </w:r>
    </w:p>
    <w:p w:rsidR="003E0A44" w:rsidRDefault="003E0A44" w:rsidP="003E0A44">
      <w:pPr>
        <w:tabs>
          <w:tab w:val="left" w:pos="5752"/>
        </w:tabs>
        <w:bidi w:val="0"/>
        <w:rPr>
          <w:sz w:val="18"/>
          <w:szCs w:val="18"/>
        </w:rPr>
      </w:pPr>
    </w:p>
    <w:p w:rsidR="003E0A44" w:rsidRPr="003E0A44" w:rsidRDefault="003E0A44" w:rsidP="003E0A44">
      <w:pPr>
        <w:tabs>
          <w:tab w:val="left" w:pos="5752"/>
        </w:tabs>
        <w:bidi w:val="0"/>
      </w:pPr>
      <w:r w:rsidRPr="003E0A44">
        <w:rPr>
          <w:b/>
          <w:bCs/>
          <w:u w:val="double"/>
        </w:rPr>
        <w:t>Method:</w:t>
      </w:r>
    </w:p>
    <w:p w:rsidR="003E0A44" w:rsidRPr="003E0A44" w:rsidRDefault="003E0A44" w:rsidP="003E0A44">
      <w:pPr>
        <w:tabs>
          <w:tab w:val="left" w:pos="5752"/>
        </w:tabs>
        <w:bidi w:val="0"/>
        <w:rPr>
          <w:rtl/>
        </w:rPr>
      </w:pPr>
      <w:r w:rsidRPr="003E0A44">
        <w:t>1-standarize the PH meter by placing the electrode in a solution of known PH(PH 4 , 7 ) .</w:t>
      </w:r>
    </w:p>
    <w:p w:rsidR="003E0A44" w:rsidRPr="003E0A44" w:rsidRDefault="003E0A44" w:rsidP="003E0A44">
      <w:pPr>
        <w:tabs>
          <w:tab w:val="left" w:pos="5752"/>
        </w:tabs>
        <w:bidi w:val="0"/>
        <w:rPr>
          <w:rtl/>
        </w:rPr>
      </w:pPr>
      <w:r w:rsidRPr="003E0A44">
        <w:t>2-Wash the electrode with distilled water and dry by tissue then put it into sample solution A &amp; B , read PH .</w:t>
      </w:r>
    </w:p>
    <w:p w:rsidR="003E0A44" w:rsidRPr="003E0A44" w:rsidRDefault="003E0A44" w:rsidP="00C412D9">
      <w:pPr>
        <w:tabs>
          <w:tab w:val="left" w:pos="5752"/>
        </w:tabs>
        <w:bidi w:val="0"/>
        <w:rPr>
          <w:rtl/>
        </w:rPr>
      </w:pPr>
      <w:r w:rsidRPr="003E0A44">
        <w:t>Note: After use the electrode you should storage it in distilled water and never be allowed to dry out .IF the electrode get dry it will required reactivation.</w:t>
      </w:r>
    </w:p>
    <w:tbl>
      <w:tblPr>
        <w:tblpPr w:leftFromText="180" w:rightFromText="180" w:vertAnchor="text" w:horzAnchor="margin" w:tblpY="492"/>
        <w:bidiVisual/>
        <w:tblW w:w="810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054"/>
        <w:gridCol w:w="4054"/>
      </w:tblGrid>
      <w:tr w:rsidR="003E0A44" w:rsidRPr="00C412D9" w:rsidTr="00C412D9">
        <w:trPr>
          <w:trHeight w:val="230"/>
        </w:trPr>
        <w:tc>
          <w:tcPr>
            <w:tcW w:w="4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0A44" w:rsidRPr="00C412D9" w:rsidRDefault="003E0A44" w:rsidP="00C41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PH Value</w:t>
            </w:r>
          </w:p>
        </w:tc>
        <w:tc>
          <w:tcPr>
            <w:tcW w:w="4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0A44" w:rsidRPr="00C412D9" w:rsidRDefault="003E0A44" w:rsidP="00C41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Solution</w:t>
            </w:r>
          </w:p>
        </w:tc>
      </w:tr>
      <w:tr w:rsidR="003E0A44" w:rsidRPr="00C412D9" w:rsidTr="00C412D9">
        <w:trPr>
          <w:trHeight w:val="230"/>
        </w:trPr>
        <w:tc>
          <w:tcPr>
            <w:tcW w:w="4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0A44" w:rsidRPr="00C412D9" w:rsidRDefault="003E0A44" w:rsidP="00C412D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4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0A44" w:rsidRPr="00C412D9" w:rsidRDefault="003E0A44" w:rsidP="00C412D9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sz w:val="36"/>
                <w:szCs w:val="36"/>
                <w:rtl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Standard 4</w:t>
            </w:r>
          </w:p>
        </w:tc>
      </w:tr>
      <w:tr w:rsidR="003E0A44" w:rsidRPr="00C412D9" w:rsidTr="00C412D9">
        <w:trPr>
          <w:trHeight w:val="230"/>
        </w:trPr>
        <w:tc>
          <w:tcPr>
            <w:tcW w:w="4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0A44" w:rsidRPr="00C412D9" w:rsidRDefault="003E0A44" w:rsidP="00C412D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4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0A44" w:rsidRPr="00C412D9" w:rsidRDefault="003E0A44" w:rsidP="00C41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Standard 7</w:t>
            </w:r>
          </w:p>
        </w:tc>
      </w:tr>
      <w:tr w:rsidR="003E0A44" w:rsidRPr="00C412D9" w:rsidTr="00C412D9">
        <w:trPr>
          <w:trHeight w:val="230"/>
        </w:trPr>
        <w:tc>
          <w:tcPr>
            <w:tcW w:w="4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0A44" w:rsidRPr="00C412D9" w:rsidRDefault="003E0A44" w:rsidP="00C412D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4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0A44" w:rsidRPr="00C412D9" w:rsidRDefault="003E0A44" w:rsidP="00C412D9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sz w:val="36"/>
                <w:szCs w:val="36"/>
                <w:rtl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A</w:t>
            </w:r>
          </w:p>
        </w:tc>
      </w:tr>
      <w:tr w:rsidR="003E0A44" w:rsidRPr="00C412D9" w:rsidTr="00C412D9">
        <w:trPr>
          <w:trHeight w:val="230"/>
        </w:trPr>
        <w:tc>
          <w:tcPr>
            <w:tcW w:w="4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0A44" w:rsidRPr="00C412D9" w:rsidRDefault="003E0A44" w:rsidP="00C412D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4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0A44" w:rsidRPr="00C412D9" w:rsidRDefault="003E0A44" w:rsidP="00C41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B</w:t>
            </w:r>
          </w:p>
        </w:tc>
      </w:tr>
    </w:tbl>
    <w:p w:rsidR="003E0A44" w:rsidRPr="003E0A44" w:rsidRDefault="003E0A44" w:rsidP="003E0A44">
      <w:pPr>
        <w:tabs>
          <w:tab w:val="left" w:pos="5752"/>
        </w:tabs>
        <w:bidi w:val="0"/>
        <w:rPr>
          <w:rtl/>
        </w:rPr>
      </w:pPr>
      <w:r w:rsidRPr="003E0A44">
        <w:rPr>
          <w:rtl/>
        </w:rPr>
        <w:t> </w:t>
      </w:r>
    </w:p>
    <w:p w:rsidR="003E0A44" w:rsidRPr="003E0A44" w:rsidRDefault="003E0A44" w:rsidP="003E0A44">
      <w:pPr>
        <w:tabs>
          <w:tab w:val="left" w:pos="5752"/>
        </w:tabs>
        <w:bidi w:val="0"/>
        <w:rPr>
          <w:rtl/>
        </w:rPr>
      </w:pPr>
      <w:r w:rsidRPr="003E0A44">
        <w:rPr>
          <w:rtl/>
        </w:rPr>
        <w:t> </w:t>
      </w:r>
    </w:p>
    <w:p w:rsidR="00C412D9" w:rsidRDefault="00C412D9" w:rsidP="00C412D9">
      <w:pPr>
        <w:tabs>
          <w:tab w:val="left" w:pos="5752"/>
        </w:tabs>
        <w:bidi w:val="0"/>
        <w:rPr>
          <w:rFonts w:hint="cs"/>
          <w:rtl/>
        </w:rPr>
      </w:pPr>
      <w:r>
        <w:rPr>
          <w:rtl/>
        </w:rPr>
        <w:lastRenderedPageBreak/>
        <w:t> </w:t>
      </w:r>
    </w:p>
    <w:p w:rsidR="00A250AC" w:rsidRDefault="00A250AC" w:rsidP="00C412D9">
      <w:pPr>
        <w:tabs>
          <w:tab w:val="left" w:pos="5752"/>
        </w:tabs>
        <w:bidi w:val="0"/>
      </w:pPr>
      <w:r w:rsidRPr="00C412D9">
        <w:rPr>
          <w:b/>
          <w:bCs/>
          <w:sz w:val="24"/>
          <w:szCs w:val="24"/>
        </w:rPr>
        <w:t>Spectrophotometer</w:t>
      </w:r>
      <w:r w:rsidR="00C412D9">
        <w:rPr>
          <w:sz w:val="24"/>
          <w:szCs w:val="24"/>
        </w:rPr>
        <w:t>:</w:t>
      </w:r>
    </w:p>
    <w:p w:rsidR="00C412D9" w:rsidRPr="00C412D9" w:rsidRDefault="00C412D9" w:rsidP="00C412D9">
      <w:pPr>
        <w:tabs>
          <w:tab w:val="left" w:pos="5752"/>
        </w:tabs>
        <w:bidi w:val="0"/>
        <w:rPr>
          <w:sz w:val="24"/>
          <w:szCs w:val="24"/>
        </w:rPr>
      </w:pPr>
      <w:r w:rsidRPr="00C412D9">
        <w:rPr>
          <w:b/>
          <w:bCs/>
          <w:sz w:val="24"/>
          <w:szCs w:val="24"/>
          <w:u w:val="single"/>
        </w:rPr>
        <w:t>Method</w:t>
      </w:r>
    </w:p>
    <w:p w:rsidR="00C412D9" w:rsidRPr="00C412D9" w:rsidRDefault="00C412D9" w:rsidP="00C412D9">
      <w:pPr>
        <w:tabs>
          <w:tab w:val="left" w:pos="5752"/>
        </w:tabs>
        <w:bidi w:val="0"/>
        <w:rPr>
          <w:sz w:val="24"/>
          <w:szCs w:val="24"/>
          <w:rtl/>
        </w:rPr>
      </w:pPr>
      <w:r w:rsidRPr="00C412D9">
        <w:rPr>
          <w:sz w:val="24"/>
          <w:szCs w:val="24"/>
        </w:rPr>
        <w:t>- Adjust the spectrophotometer to zero using blank solution in the cuvette and read the absorbance of standard solution and the solution of unknown concentration at 280 nm.</w:t>
      </w:r>
    </w:p>
    <w:p w:rsidR="00A250AC" w:rsidRPr="00C412D9" w:rsidRDefault="00C412D9" w:rsidP="00C412D9">
      <w:pPr>
        <w:tabs>
          <w:tab w:val="left" w:pos="5752"/>
        </w:tabs>
        <w:bidi w:val="0"/>
        <w:rPr>
          <w:sz w:val="24"/>
          <w:szCs w:val="24"/>
          <w:rtl/>
        </w:rPr>
      </w:pPr>
      <w:r>
        <w:rPr>
          <w:sz w:val="24"/>
          <w:szCs w:val="24"/>
        </w:rPr>
        <w:t xml:space="preserve">- </w:t>
      </w:r>
      <w:r w:rsidR="00A250AC" w:rsidRPr="00C412D9">
        <w:rPr>
          <w:sz w:val="24"/>
          <w:szCs w:val="24"/>
        </w:rPr>
        <w:t>Read your result in the table below:</w:t>
      </w:r>
    </w:p>
    <w:p w:rsidR="00C412D9" w:rsidRPr="00C412D9" w:rsidRDefault="00C412D9" w:rsidP="00C412D9">
      <w:pPr>
        <w:tabs>
          <w:tab w:val="left" w:pos="5752"/>
        </w:tabs>
        <w:bidi w:val="0"/>
      </w:pPr>
    </w:p>
    <w:tbl>
      <w:tblPr>
        <w:bidiVisual/>
        <w:tblW w:w="800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67"/>
        <w:gridCol w:w="4606"/>
        <w:gridCol w:w="728"/>
      </w:tblGrid>
      <w:tr w:rsidR="00C412D9" w:rsidRPr="00C412D9" w:rsidTr="00C412D9">
        <w:trPr>
          <w:trHeight w:val="371"/>
        </w:trPr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12D9" w:rsidRPr="00C412D9" w:rsidRDefault="00C412D9" w:rsidP="00C412D9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sz w:val="36"/>
                <w:szCs w:val="36"/>
                <w:rtl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Absorbance</w:t>
            </w:r>
          </w:p>
        </w:tc>
        <w:tc>
          <w:tcPr>
            <w:tcW w:w="4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12D9" w:rsidRPr="00C412D9" w:rsidRDefault="00C412D9" w:rsidP="00C41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Solution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12D9" w:rsidRPr="00C412D9" w:rsidRDefault="00C412D9" w:rsidP="00C41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NO.</w:t>
            </w:r>
          </w:p>
        </w:tc>
      </w:tr>
      <w:tr w:rsidR="00C412D9" w:rsidRPr="00C412D9" w:rsidTr="00C412D9">
        <w:trPr>
          <w:trHeight w:val="528"/>
        </w:trPr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12D9" w:rsidRPr="00C412D9" w:rsidRDefault="00C412D9" w:rsidP="00C412D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4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12D9" w:rsidRPr="00C412D9" w:rsidRDefault="00C412D9" w:rsidP="00C41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  <w:rtl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Standard solution </w:t>
            </w:r>
          </w:p>
          <w:p w:rsidR="00C412D9" w:rsidRPr="00C412D9" w:rsidRDefault="00C412D9" w:rsidP="00C41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(0.5 gm/100 ml of BSA)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12D9" w:rsidRPr="00C412D9" w:rsidRDefault="00C412D9" w:rsidP="00C41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1</w:t>
            </w:r>
          </w:p>
        </w:tc>
      </w:tr>
      <w:tr w:rsidR="00C412D9" w:rsidRPr="00C412D9" w:rsidTr="00C412D9">
        <w:trPr>
          <w:trHeight w:val="528"/>
        </w:trPr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12D9" w:rsidRPr="00C412D9" w:rsidRDefault="00C412D9" w:rsidP="00C412D9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4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12D9" w:rsidRDefault="00C412D9" w:rsidP="00C412D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Solution of Unknown concentration </w:t>
            </w:r>
          </w:p>
          <w:p w:rsidR="00C412D9" w:rsidRPr="00C412D9" w:rsidRDefault="00C412D9" w:rsidP="00C412D9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sz w:val="36"/>
                <w:szCs w:val="36"/>
                <w:rtl/>
              </w:rPr>
            </w:pPr>
            <w:bookmarkStart w:id="0" w:name="_GoBack"/>
            <w:bookmarkEnd w:id="0"/>
          </w:p>
        </w:tc>
        <w:tc>
          <w:tcPr>
            <w:tcW w:w="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12D9" w:rsidRPr="00C412D9" w:rsidRDefault="00C412D9" w:rsidP="00C412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C412D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</w:rPr>
              <w:t>2</w:t>
            </w:r>
          </w:p>
        </w:tc>
      </w:tr>
    </w:tbl>
    <w:p w:rsidR="003E0A44" w:rsidRDefault="003E0A44" w:rsidP="003E0A44">
      <w:pPr>
        <w:tabs>
          <w:tab w:val="left" w:pos="5752"/>
        </w:tabs>
        <w:bidi w:val="0"/>
        <w:rPr>
          <w:rFonts w:hint="cs"/>
          <w:rtl/>
        </w:rPr>
      </w:pPr>
    </w:p>
    <w:p w:rsidR="003E0A44" w:rsidRDefault="003E0A44" w:rsidP="003E0A44">
      <w:pPr>
        <w:tabs>
          <w:tab w:val="left" w:pos="5752"/>
        </w:tabs>
        <w:bidi w:val="0"/>
        <w:rPr>
          <w:rFonts w:hint="cs"/>
          <w:rtl/>
        </w:rPr>
      </w:pPr>
    </w:p>
    <w:p w:rsidR="003E0A44" w:rsidRDefault="003E0A44" w:rsidP="003E0A44">
      <w:pPr>
        <w:tabs>
          <w:tab w:val="left" w:pos="5752"/>
        </w:tabs>
        <w:bidi w:val="0"/>
        <w:rPr>
          <w:rFonts w:hint="cs"/>
          <w:rtl/>
        </w:rPr>
      </w:pPr>
    </w:p>
    <w:p w:rsidR="003E0A44" w:rsidRDefault="003E0A44" w:rsidP="003E0A44">
      <w:pPr>
        <w:tabs>
          <w:tab w:val="left" w:pos="5752"/>
        </w:tabs>
        <w:bidi w:val="0"/>
        <w:rPr>
          <w:rFonts w:hint="cs"/>
          <w:rtl/>
        </w:rPr>
      </w:pPr>
    </w:p>
    <w:p w:rsidR="003E0A44" w:rsidRDefault="003E0A44" w:rsidP="003E0A44">
      <w:pPr>
        <w:tabs>
          <w:tab w:val="left" w:pos="5752"/>
        </w:tabs>
        <w:bidi w:val="0"/>
        <w:rPr>
          <w:rFonts w:hint="cs"/>
          <w:rtl/>
        </w:rPr>
      </w:pPr>
    </w:p>
    <w:p w:rsidR="003E0A44" w:rsidRDefault="003E0A44" w:rsidP="003E0A44">
      <w:pPr>
        <w:tabs>
          <w:tab w:val="left" w:pos="5752"/>
        </w:tabs>
        <w:bidi w:val="0"/>
        <w:rPr>
          <w:rFonts w:hint="cs"/>
          <w:rtl/>
        </w:rPr>
      </w:pPr>
    </w:p>
    <w:p w:rsidR="003E0A44" w:rsidRDefault="003E0A44" w:rsidP="003E0A44">
      <w:pPr>
        <w:tabs>
          <w:tab w:val="left" w:pos="5752"/>
        </w:tabs>
        <w:bidi w:val="0"/>
        <w:rPr>
          <w:rFonts w:hint="cs"/>
          <w:rtl/>
        </w:rPr>
      </w:pPr>
    </w:p>
    <w:p w:rsidR="003E0A44" w:rsidRDefault="003E0A44" w:rsidP="003E0A44">
      <w:pPr>
        <w:tabs>
          <w:tab w:val="left" w:pos="5752"/>
        </w:tabs>
        <w:bidi w:val="0"/>
        <w:rPr>
          <w:rFonts w:hint="cs"/>
          <w:rtl/>
        </w:rPr>
      </w:pPr>
    </w:p>
    <w:p w:rsidR="003E0A44" w:rsidRDefault="003E0A44" w:rsidP="003E0A44">
      <w:pPr>
        <w:tabs>
          <w:tab w:val="left" w:pos="5752"/>
        </w:tabs>
        <w:bidi w:val="0"/>
        <w:rPr>
          <w:rFonts w:hint="cs"/>
          <w:rtl/>
        </w:rPr>
      </w:pPr>
    </w:p>
    <w:p w:rsidR="003E0A44" w:rsidRDefault="003E0A44" w:rsidP="003E0A44">
      <w:pPr>
        <w:tabs>
          <w:tab w:val="left" w:pos="5752"/>
        </w:tabs>
        <w:bidi w:val="0"/>
        <w:rPr>
          <w:rtl/>
        </w:rPr>
      </w:pPr>
    </w:p>
    <w:p w:rsidR="00B86D02" w:rsidRPr="00CB6D43" w:rsidRDefault="00CB6D43" w:rsidP="003E0A44">
      <w:pPr>
        <w:tabs>
          <w:tab w:val="left" w:pos="5752"/>
        </w:tabs>
        <w:bidi w:val="0"/>
        <w:rPr>
          <w:rFonts w:hint="cs"/>
        </w:rPr>
      </w:pPr>
      <w:r>
        <w:rPr>
          <w:rtl/>
        </w:rPr>
        <w:tab/>
      </w:r>
    </w:p>
    <w:sectPr w:rsidR="00B86D02" w:rsidRPr="00CB6D43" w:rsidSect="003E0A44">
      <w:pgSz w:w="11906" w:h="16838"/>
      <w:pgMar w:top="426" w:right="1800" w:bottom="284" w:left="170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330" w:rsidRDefault="00023330" w:rsidP="00CB6D43">
      <w:pPr>
        <w:spacing w:after="0" w:line="240" w:lineRule="auto"/>
      </w:pPr>
      <w:r>
        <w:separator/>
      </w:r>
    </w:p>
  </w:endnote>
  <w:endnote w:type="continuationSeparator" w:id="0">
    <w:p w:rsidR="00023330" w:rsidRDefault="00023330" w:rsidP="00CB6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330" w:rsidRDefault="00023330" w:rsidP="00CB6D43">
      <w:pPr>
        <w:spacing w:after="0" w:line="240" w:lineRule="auto"/>
      </w:pPr>
      <w:r>
        <w:separator/>
      </w:r>
    </w:p>
  </w:footnote>
  <w:footnote w:type="continuationSeparator" w:id="0">
    <w:p w:rsidR="00023330" w:rsidRDefault="00023330" w:rsidP="00CB6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E50"/>
    <w:multiLevelType w:val="hybridMultilevel"/>
    <w:tmpl w:val="4836AD04"/>
    <w:lvl w:ilvl="0" w:tplc="F95AA0A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EACF8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27E93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79A38F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FAEBC2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096040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0C8DCD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D1A6F1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314F28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FB1C9F"/>
    <w:multiLevelType w:val="hybridMultilevel"/>
    <w:tmpl w:val="52505DAE"/>
    <w:lvl w:ilvl="0" w:tplc="65B08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289E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DE187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1A37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FE22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9A4B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4F8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B898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8AA2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43"/>
    <w:rsid w:val="00023330"/>
    <w:rsid w:val="000D6BBA"/>
    <w:rsid w:val="003E0A44"/>
    <w:rsid w:val="00A250AC"/>
    <w:rsid w:val="00B828D6"/>
    <w:rsid w:val="00B86D02"/>
    <w:rsid w:val="00C412D9"/>
    <w:rsid w:val="00CB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B6D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B6D43"/>
  </w:style>
  <w:style w:type="paragraph" w:styleId="a5">
    <w:name w:val="footer"/>
    <w:basedOn w:val="a"/>
    <w:link w:val="Char0"/>
    <w:uiPriority w:val="99"/>
    <w:unhideWhenUsed/>
    <w:rsid w:val="00CB6D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B6D43"/>
  </w:style>
  <w:style w:type="paragraph" w:styleId="a6">
    <w:name w:val="List Paragraph"/>
    <w:basedOn w:val="a"/>
    <w:uiPriority w:val="34"/>
    <w:qFormat/>
    <w:rsid w:val="003E0A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0A4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C41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C41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B6D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B6D43"/>
  </w:style>
  <w:style w:type="paragraph" w:styleId="a5">
    <w:name w:val="footer"/>
    <w:basedOn w:val="a"/>
    <w:link w:val="Char0"/>
    <w:uiPriority w:val="99"/>
    <w:unhideWhenUsed/>
    <w:rsid w:val="00CB6D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B6D43"/>
  </w:style>
  <w:style w:type="paragraph" w:styleId="a6">
    <w:name w:val="List Paragraph"/>
    <w:basedOn w:val="a"/>
    <w:uiPriority w:val="34"/>
    <w:qFormat/>
    <w:rsid w:val="003E0A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0A4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C41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C41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350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3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cp:lastPrinted>2015-02-04T04:41:00Z</cp:lastPrinted>
  <dcterms:created xsi:type="dcterms:W3CDTF">2015-02-04T04:15:00Z</dcterms:created>
  <dcterms:modified xsi:type="dcterms:W3CDTF">2015-02-04T21:37:00Z</dcterms:modified>
</cp:coreProperties>
</file>