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D17F36" w:rsidRDefault="00C7219A" w:rsidP="00F26D3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7F36">
        <w:rPr>
          <w:rFonts w:asciiTheme="majorBidi" w:hAnsiTheme="majorBidi" w:cstheme="majorBidi"/>
          <w:b/>
          <w:bCs/>
          <w:sz w:val="28"/>
          <w:szCs w:val="28"/>
        </w:rPr>
        <w:t xml:space="preserve">Lab sheet </w:t>
      </w:r>
      <w:r w:rsidRPr="00D17F36">
        <w:rPr>
          <w:rFonts w:asciiTheme="majorBidi" w:hAnsiTheme="majorBidi" w:cstheme="majorBidi"/>
          <w:b/>
          <w:bCs/>
          <w:sz w:val="28"/>
          <w:szCs w:val="28"/>
          <w:rtl/>
        </w:rPr>
        <w:t>#</w:t>
      </w:r>
      <w:r w:rsidR="00F26D3C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:rsidR="00C7219A" w:rsidRDefault="00C7219A" w:rsidP="00F26D3C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F26D3C" w:rsidRPr="00F26D3C">
        <w:rPr>
          <w:rFonts w:asciiTheme="majorBidi" w:hAnsiTheme="majorBidi" w:cstheme="majorBidi"/>
          <w:b/>
          <w:bCs/>
          <w:sz w:val="26"/>
          <w:szCs w:val="26"/>
          <w:u w:val="single"/>
        </w:rPr>
        <w:t>Beer's- Lambert Law and Standard Curves</w:t>
      </w:r>
      <w:r w:rsidR="008C5360" w:rsidRPr="00461EB2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</w:t>
      </w:r>
      <w:r w:rsidR="00F26D3C">
        <w:rPr>
          <w:rFonts w:asciiTheme="majorBidi" w:hAnsiTheme="majorBidi" w:cstheme="majorBidi"/>
          <w:b/>
          <w:bCs/>
          <w:sz w:val="26"/>
          <w:szCs w:val="26"/>
          <w:u w:val="single"/>
        </w:rPr>
        <w:t>–</w:t>
      </w:r>
    </w:p>
    <w:p w:rsidR="00F26D3C" w:rsidRPr="00461EB2" w:rsidRDefault="00F26D3C" w:rsidP="00F26D3C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F26D3C" w:rsidRDefault="00F26D3C" w:rsidP="00F26D3C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F26D3C" w:rsidRPr="00F26D3C" w:rsidRDefault="00F26D3C" w:rsidP="00F26D3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</w:t>
      </w:r>
      <w:r w:rsidRPr="00F26D3C">
        <w:rPr>
          <w:rFonts w:asciiTheme="majorBidi" w:hAnsiTheme="majorBidi" w:cstheme="majorBidi"/>
          <w:sz w:val="24"/>
          <w:szCs w:val="24"/>
        </w:rPr>
        <w:t>understand the concept of Beer-Lambert law and its application.</w:t>
      </w:r>
    </w:p>
    <w:p w:rsidR="00F26D3C" w:rsidRPr="00F26D3C" w:rsidRDefault="00F26D3C" w:rsidP="00F26D3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>Getting familiar with standard curve.</w:t>
      </w:r>
    </w:p>
    <w:p w:rsidR="00C7219A" w:rsidRDefault="00F26D3C" w:rsidP="00F26D3C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>Determinati</w:t>
      </w:r>
      <w:r>
        <w:rPr>
          <w:rFonts w:asciiTheme="majorBidi" w:hAnsiTheme="majorBidi" w:cstheme="majorBidi"/>
          <w:sz w:val="24"/>
          <w:szCs w:val="24"/>
        </w:rPr>
        <w:t xml:space="preserve">on of an unknown concentration </w:t>
      </w:r>
      <w:r w:rsidRPr="00F26D3C">
        <w:rPr>
          <w:rFonts w:asciiTheme="majorBidi" w:hAnsiTheme="majorBidi" w:cstheme="majorBidi"/>
          <w:sz w:val="24"/>
          <w:szCs w:val="24"/>
        </w:rPr>
        <w:t>for a solution.</w:t>
      </w:r>
    </w:p>
    <w:p w:rsidR="00F26D3C" w:rsidRPr="00F26D3C" w:rsidRDefault="00F26D3C" w:rsidP="00F26D3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:rsidR="00F26D3C" w:rsidRPr="00F26D3C" w:rsidRDefault="00F26D3C" w:rsidP="00F26D3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>You are provided by:</w:t>
      </w:r>
    </w:p>
    <w:p w:rsidR="00F26D3C" w:rsidRPr="00F26D3C" w:rsidRDefault="00F26D3C" w:rsidP="00F26D3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 xml:space="preserve">Standard solution (Stock solution) of </w:t>
      </w:r>
      <w:r w:rsidR="00E62CCB">
        <w:rPr>
          <w:rFonts w:asciiTheme="majorBidi" w:hAnsiTheme="majorBidi" w:cstheme="majorBidi"/>
          <w:b/>
          <w:bCs/>
          <w:sz w:val="24"/>
          <w:szCs w:val="24"/>
        </w:rPr>
        <w:t xml:space="preserve">Copper </w:t>
      </w:r>
      <w:proofErr w:type="spellStart"/>
      <w:r w:rsidR="00E62CCB">
        <w:rPr>
          <w:rFonts w:asciiTheme="majorBidi" w:hAnsiTheme="majorBidi" w:cstheme="majorBidi"/>
          <w:b/>
          <w:bCs/>
          <w:sz w:val="24"/>
          <w:szCs w:val="24"/>
        </w:rPr>
        <w:t>Sulfate</w:t>
      </w:r>
      <w:proofErr w:type="spellEnd"/>
      <w:r w:rsidR="00E62CCB">
        <w:rPr>
          <w:rFonts w:asciiTheme="majorBidi" w:hAnsiTheme="majorBidi" w:cstheme="majorBidi"/>
          <w:b/>
          <w:bCs/>
          <w:sz w:val="24"/>
          <w:szCs w:val="24"/>
        </w:rPr>
        <w:t xml:space="preserve"> with </w:t>
      </w:r>
      <w:r w:rsidRPr="00F26D3C">
        <w:rPr>
          <w:rFonts w:asciiTheme="majorBidi" w:hAnsiTheme="majorBidi" w:cstheme="majorBidi"/>
          <w:b/>
          <w:bCs/>
          <w:sz w:val="24"/>
          <w:szCs w:val="24"/>
        </w:rPr>
        <w:t xml:space="preserve">0.1 M </w:t>
      </w:r>
      <w:r w:rsidRPr="00F26D3C">
        <w:rPr>
          <w:rFonts w:asciiTheme="majorBidi" w:hAnsiTheme="majorBidi" w:cstheme="majorBidi"/>
          <w:sz w:val="24"/>
          <w:szCs w:val="24"/>
        </w:rPr>
        <w:t>[known concentration].</w:t>
      </w:r>
    </w:p>
    <w:p w:rsidR="00F26D3C" w:rsidRPr="00F26D3C" w:rsidRDefault="00F26D3C" w:rsidP="00F26D3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 xml:space="preserve">Solution with </w:t>
      </w:r>
      <w:r w:rsidRPr="00F26D3C">
        <w:rPr>
          <w:rFonts w:asciiTheme="majorBidi" w:hAnsiTheme="majorBidi" w:cstheme="majorBidi"/>
          <w:b/>
          <w:bCs/>
          <w:sz w:val="24"/>
          <w:szCs w:val="24"/>
        </w:rPr>
        <w:t>Unknown concentration "A".</w:t>
      </w:r>
    </w:p>
    <w:p w:rsidR="00F26D3C" w:rsidRPr="00F26D3C" w:rsidRDefault="00F26D3C" w:rsidP="00F26D3C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 xml:space="preserve">Solution with </w:t>
      </w:r>
      <w:r w:rsidRPr="00F26D3C">
        <w:rPr>
          <w:rFonts w:asciiTheme="majorBidi" w:hAnsiTheme="majorBidi" w:cstheme="majorBidi"/>
          <w:b/>
          <w:bCs/>
          <w:sz w:val="24"/>
          <w:szCs w:val="24"/>
        </w:rPr>
        <w:t>Unknown concentration "B".</w:t>
      </w:r>
      <w:r w:rsidRPr="00F26D3C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F26D3C" w:rsidRPr="00F26D3C" w:rsidRDefault="00F26D3C" w:rsidP="00F26D3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>Set up 8 test tubes, as following table: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005"/>
        <w:gridCol w:w="2127"/>
        <w:gridCol w:w="2268"/>
      </w:tblGrid>
      <w:tr w:rsidR="00F26D3C" w:rsidRPr="00F26D3C" w:rsidTr="00F26D3C">
        <w:trPr>
          <w:trHeight w:val="675"/>
        </w:trPr>
        <w:tc>
          <w:tcPr>
            <w:tcW w:w="1418" w:type="dxa"/>
            <w:hideMark/>
          </w:tcPr>
          <w:p w:rsidR="00F26D3C" w:rsidRPr="00F26D3C" w:rsidRDefault="00F26D3C" w:rsidP="00F26D3C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  <w:p w:rsidR="00F26D3C" w:rsidRPr="00F26D3C" w:rsidRDefault="00F26D3C" w:rsidP="00F26D3C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5" w:type="dxa"/>
            <w:hideMark/>
          </w:tcPr>
          <w:p w:rsidR="00F26D3C" w:rsidRPr="00F26D3C" w:rsidRDefault="00F26D3C" w:rsidP="00F26D3C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0.1</w:t>
            </w: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  Copper </w:t>
            </w:r>
            <w:proofErr w:type="spellStart"/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Sulfate</w:t>
            </w:r>
            <w:proofErr w:type="spellEnd"/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 Solution (ml)</w:t>
            </w:r>
          </w:p>
        </w:tc>
        <w:tc>
          <w:tcPr>
            <w:tcW w:w="2127" w:type="dxa"/>
            <w:hideMark/>
          </w:tcPr>
          <w:p w:rsidR="00F26D3C" w:rsidRPr="00F26D3C" w:rsidRDefault="00F26D3C" w:rsidP="00F26D3C">
            <w:pPr>
              <w:spacing w:after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Distal water (ml)</w:t>
            </w:r>
          </w:p>
        </w:tc>
        <w:tc>
          <w:tcPr>
            <w:tcW w:w="2268" w:type="dxa"/>
          </w:tcPr>
          <w:p w:rsidR="00F26D3C" w:rsidRPr="00F26D3C" w:rsidRDefault="00F26D3C" w:rsidP="00F26D3C">
            <w:pPr>
              <w:spacing w:after="0"/>
              <w:ind w:left="3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Solutions with unknown concentration (ml) </w:t>
            </w:r>
          </w:p>
        </w:tc>
      </w:tr>
      <w:tr w:rsidR="00F26D3C" w:rsidRPr="00F26D3C" w:rsidTr="00F26D3C">
        <w:trPr>
          <w:trHeight w:val="349"/>
        </w:trPr>
        <w:tc>
          <w:tcPr>
            <w:tcW w:w="1418" w:type="dxa"/>
          </w:tcPr>
          <w:p w:rsidR="00F26D3C" w:rsidRPr="00F26D3C" w:rsidRDefault="00F26D3C" w:rsidP="00E62CCB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Blank</w:t>
            </w:r>
          </w:p>
        </w:tc>
        <w:tc>
          <w:tcPr>
            <w:tcW w:w="3005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10 ml</w:t>
            </w:r>
          </w:p>
        </w:tc>
        <w:tc>
          <w:tcPr>
            <w:tcW w:w="2268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26D3C" w:rsidRPr="00F26D3C" w:rsidTr="00F26D3C">
        <w:trPr>
          <w:trHeight w:val="427"/>
        </w:trPr>
        <w:tc>
          <w:tcPr>
            <w:tcW w:w="1418" w:type="dxa"/>
            <w:hideMark/>
          </w:tcPr>
          <w:p w:rsidR="00F26D3C" w:rsidRPr="00F26D3C" w:rsidRDefault="00F26D3C" w:rsidP="00E62CCB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A</w:t>
            </w:r>
          </w:p>
        </w:tc>
        <w:tc>
          <w:tcPr>
            <w:tcW w:w="3005" w:type="dxa"/>
            <w:hideMark/>
          </w:tcPr>
          <w:p w:rsidR="00F26D3C" w:rsidRPr="00F26D3C" w:rsidRDefault="00F26D3C" w:rsidP="001130A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2ml</w:t>
            </w:r>
          </w:p>
        </w:tc>
        <w:tc>
          <w:tcPr>
            <w:tcW w:w="2127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8ml</w:t>
            </w:r>
          </w:p>
        </w:tc>
        <w:tc>
          <w:tcPr>
            <w:tcW w:w="2268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26D3C" w:rsidRPr="00F26D3C" w:rsidTr="00F26D3C">
        <w:trPr>
          <w:trHeight w:val="405"/>
        </w:trPr>
        <w:tc>
          <w:tcPr>
            <w:tcW w:w="1418" w:type="dxa"/>
            <w:hideMark/>
          </w:tcPr>
          <w:p w:rsidR="00F26D3C" w:rsidRPr="00F26D3C" w:rsidRDefault="00F26D3C" w:rsidP="00E62CCB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B</w:t>
            </w:r>
          </w:p>
        </w:tc>
        <w:tc>
          <w:tcPr>
            <w:tcW w:w="3005" w:type="dxa"/>
            <w:hideMark/>
          </w:tcPr>
          <w:p w:rsidR="00F26D3C" w:rsidRPr="00F26D3C" w:rsidRDefault="00F26D3C" w:rsidP="001130AD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4ml</w:t>
            </w:r>
          </w:p>
        </w:tc>
        <w:tc>
          <w:tcPr>
            <w:tcW w:w="2127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6ml</w:t>
            </w:r>
          </w:p>
        </w:tc>
        <w:tc>
          <w:tcPr>
            <w:tcW w:w="2268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26D3C" w:rsidRPr="00F26D3C" w:rsidTr="00F26D3C">
        <w:trPr>
          <w:trHeight w:val="411"/>
        </w:trPr>
        <w:tc>
          <w:tcPr>
            <w:tcW w:w="1418" w:type="dxa"/>
            <w:hideMark/>
          </w:tcPr>
          <w:p w:rsidR="00F26D3C" w:rsidRPr="00F26D3C" w:rsidRDefault="00F26D3C" w:rsidP="00E62CCB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C</w:t>
            </w:r>
          </w:p>
        </w:tc>
        <w:tc>
          <w:tcPr>
            <w:tcW w:w="3005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6ml</w:t>
            </w:r>
          </w:p>
        </w:tc>
        <w:tc>
          <w:tcPr>
            <w:tcW w:w="2127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4ml</w:t>
            </w:r>
          </w:p>
        </w:tc>
        <w:tc>
          <w:tcPr>
            <w:tcW w:w="2268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26D3C" w:rsidRPr="00F26D3C" w:rsidTr="00F26D3C">
        <w:trPr>
          <w:trHeight w:val="417"/>
        </w:trPr>
        <w:tc>
          <w:tcPr>
            <w:tcW w:w="1418" w:type="dxa"/>
            <w:hideMark/>
          </w:tcPr>
          <w:p w:rsidR="00F26D3C" w:rsidRPr="00F26D3C" w:rsidRDefault="00F26D3C" w:rsidP="00E62CCB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D</w:t>
            </w:r>
          </w:p>
        </w:tc>
        <w:tc>
          <w:tcPr>
            <w:tcW w:w="3005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F26D3C">
              <w:rPr>
                <w:rFonts w:asciiTheme="majorBidi" w:hAnsiTheme="majorBidi" w:cstheme="majorBidi"/>
                <w:sz w:val="24"/>
                <w:szCs w:val="24"/>
              </w:rPr>
              <w:t>8ml</w:t>
            </w:r>
          </w:p>
        </w:tc>
        <w:tc>
          <w:tcPr>
            <w:tcW w:w="2127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2ml</w:t>
            </w:r>
          </w:p>
        </w:tc>
        <w:tc>
          <w:tcPr>
            <w:tcW w:w="2268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26D3C" w:rsidRPr="00F26D3C" w:rsidTr="00F26D3C">
        <w:trPr>
          <w:trHeight w:val="423"/>
        </w:trPr>
        <w:tc>
          <w:tcPr>
            <w:tcW w:w="1418" w:type="dxa"/>
            <w:hideMark/>
          </w:tcPr>
          <w:p w:rsidR="00F26D3C" w:rsidRPr="00F26D3C" w:rsidRDefault="00F26D3C" w:rsidP="00E62CCB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E</w:t>
            </w:r>
          </w:p>
        </w:tc>
        <w:tc>
          <w:tcPr>
            <w:tcW w:w="3005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10ml</w:t>
            </w:r>
          </w:p>
        </w:tc>
        <w:tc>
          <w:tcPr>
            <w:tcW w:w="2127" w:type="dxa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F26D3C" w:rsidRPr="00F26D3C" w:rsidTr="00F26D3C">
        <w:trPr>
          <w:trHeight w:val="415"/>
        </w:trPr>
        <w:tc>
          <w:tcPr>
            <w:tcW w:w="1418" w:type="dxa"/>
            <w:shd w:val="clear" w:color="auto" w:fill="F2F2F2" w:themeFill="background1" w:themeFillShade="F2"/>
            <w:hideMark/>
          </w:tcPr>
          <w:p w:rsidR="00F26D3C" w:rsidRPr="00F26D3C" w:rsidRDefault="00F26D3C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 "A"</w:t>
            </w:r>
          </w:p>
        </w:tc>
        <w:tc>
          <w:tcPr>
            <w:tcW w:w="3005" w:type="dxa"/>
            <w:shd w:val="clear" w:color="auto" w:fill="F2F2F2" w:themeFill="background1" w:themeFillShade="F2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6D3C" w:rsidRPr="00F26D3C" w:rsidRDefault="001130AD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26D3C" w:rsidRPr="00F26D3C">
              <w:rPr>
                <w:rFonts w:asciiTheme="majorBidi" w:hAnsiTheme="majorBidi" w:cstheme="majorBidi"/>
                <w:sz w:val="24"/>
                <w:szCs w:val="24"/>
              </w:rPr>
              <w:t xml:space="preserve"> ml</w:t>
            </w:r>
          </w:p>
        </w:tc>
      </w:tr>
      <w:tr w:rsidR="00F26D3C" w:rsidRPr="00F26D3C" w:rsidTr="00F26D3C">
        <w:trPr>
          <w:trHeight w:val="421"/>
        </w:trPr>
        <w:tc>
          <w:tcPr>
            <w:tcW w:w="1418" w:type="dxa"/>
            <w:shd w:val="clear" w:color="auto" w:fill="F2F2F2" w:themeFill="background1" w:themeFillShade="F2"/>
            <w:hideMark/>
          </w:tcPr>
          <w:p w:rsidR="00F26D3C" w:rsidRPr="00F26D3C" w:rsidRDefault="00F26D3C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 "B"</w:t>
            </w:r>
          </w:p>
        </w:tc>
        <w:tc>
          <w:tcPr>
            <w:tcW w:w="3005" w:type="dxa"/>
            <w:shd w:val="clear" w:color="auto" w:fill="F2F2F2" w:themeFill="background1" w:themeFillShade="F2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2F2F2" w:themeFill="background1" w:themeFillShade="F2"/>
            <w:hideMark/>
          </w:tcPr>
          <w:p w:rsidR="00F26D3C" w:rsidRPr="00F26D3C" w:rsidRDefault="00F26D3C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6D3C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26D3C" w:rsidRPr="00F26D3C" w:rsidRDefault="001130AD" w:rsidP="001130AD">
            <w:pPr>
              <w:spacing w:after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F26D3C" w:rsidRPr="00F26D3C">
              <w:rPr>
                <w:rFonts w:asciiTheme="majorBidi" w:hAnsiTheme="majorBidi" w:cstheme="majorBidi"/>
                <w:sz w:val="24"/>
                <w:szCs w:val="24"/>
              </w:rPr>
              <w:t xml:space="preserve"> ml</w:t>
            </w:r>
          </w:p>
        </w:tc>
      </w:tr>
    </w:tbl>
    <w:p w:rsidR="00F26D3C" w:rsidRPr="00F26D3C" w:rsidRDefault="00F26D3C" w:rsidP="00F26D3C">
      <w:pPr>
        <w:rPr>
          <w:rFonts w:asciiTheme="majorBidi" w:hAnsiTheme="majorBidi" w:cstheme="majorBidi"/>
          <w:sz w:val="24"/>
          <w:szCs w:val="24"/>
        </w:rPr>
      </w:pPr>
    </w:p>
    <w:p w:rsidR="003E6549" w:rsidRPr="00F26D3C" w:rsidRDefault="00F26D3C" w:rsidP="00CB1129">
      <w:pPr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Mix the </w:t>
      </w:r>
      <w:r w:rsidR="0072418A" w:rsidRPr="00F26D3C">
        <w:rPr>
          <w:rFonts w:asciiTheme="majorBidi" w:hAnsiTheme="majorBidi" w:cstheme="majorBidi"/>
          <w:sz w:val="24"/>
          <w:szCs w:val="24"/>
        </w:rPr>
        <w:t xml:space="preserve">contents using </w:t>
      </w:r>
      <w:r w:rsidR="00CB1129">
        <w:rPr>
          <w:rFonts w:asciiTheme="majorBidi" w:hAnsiTheme="majorBidi" w:cstheme="majorBidi"/>
          <w:sz w:val="24"/>
          <w:szCs w:val="24"/>
        </w:rPr>
        <w:t xml:space="preserve">the </w:t>
      </w:r>
      <w:r w:rsidR="0072418A" w:rsidRPr="00F26D3C">
        <w:rPr>
          <w:rFonts w:asciiTheme="majorBidi" w:hAnsiTheme="majorBidi" w:cstheme="majorBidi"/>
          <w:sz w:val="24"/>
          <w:szCs w:val="24"/>
        </w:rPr>
        <w:t>vortex.</w:t>
      </w:r>
    </w:p>
    <w:p w:rsidR="003E6549" w:rsidRPr="00F26D3C" w:rsidRDefault="0072418A" w:rsidP="00F26D3C">
      <w:pPr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F26D3C">
        <w:rPr>
          <w:rFonts w:asciiTheme="majorBidi" w:hAnsiTheme="majorBidi" w:cstheme="majorBidi"/>
          <w:sz w:val="24"/>
          <w:szCs w:val="24"/>
        </w:rPr>
        <w:t xml:space="preserve">Measure </w:t>
      </w:r>
      <w:r w:rsidR="00F26D3C">
        <w:rPr>
          <w:rFonts w:asciiTheme="majorBidi" w:hAnsiTheme="majorBidi" w:cstheme="majorBidi"/>
          <w:sz w:val="24"/>
          <w:szCs w:val="24"/>
        </w:rPr>
        <w:t xml:space="preserve">the absorbance of each tube at </w:t>
      </w:r>
      <w:r w:rsidRPr="00F26D3C">
        <w:rPr>
          <w:rFonts w:asciiTheme="majorBidi" w:hAnsiTheme="majorBidi" w:cstheme="majorBidi"/>
          <w:sz w:val="24"/>
          <w:szCs w:val="24"/>
        </w:rPr>
        <w:t>600 nm against the blank</w:t>
      </w:r>
      <w:r w:rsidR="00F26D3C">
        <w:rPr>
          <w:rFonts w:asciiTheme="majorBidi" w:hAnsiTheme="majorBidi" w:cstheme="majorBidi"/>
          <w:sz w:val="24"/>
          <w:szCs w:val="24"/>
        </w:rPr>
        <w:t xml:space="preserve"> [</w:t>
      </w:r>
      <w:proofErr w:type="gramStart"/>
      <w:r w:rsidR="00F26D3C">
        <w:rPr>
          <w:rFonts w:asciiTheme="majorBidi" w:hAnsiTheme="majorBidi" w:cstheme="majorBidi"/>
          <w:sz w:val="24"/>
          <w:szCs w:val="24"/>
        </w:rPr>
        <w:t>…</w:t>
      </w:r>
      <w:r w:rsidRPr="00F26D3C">
        <w:rPr>
          <w:rFonts w:asciiTheme="majorBidi" w:hAnsiTheme="majorBidi" w:cstheme="majorBidi"/>
          <w:sz w:val="24"/>
          <w:szCs w:val="24"/>
        </w:rPr>
        <w:t>……..…</w:t>
      </w:r>
      <w:proofErr w:type="gramEnd"/>
      <w:r w:rsidRPr="00F26D3C">
        <w:rPr>
          <w:rFonts w:asciiTheme="majorBidi" w:hAnsiTheme="majorBidi" w:cstheme="majorBidi"/>
          <w:sz w:val="24"/>
          <w:szCs w:val="24"/>
        </w:rPr>
        <w:t>.].</w:t>
      </w:r>
    </w:p>
    <w:p w:rsidR="0055720E" w:rsidRPr="008C5360" w:rsidRDefault="008D3C74" w:rsidP="009012F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26D3C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lastRenderedPageBreak/>
        <w:t>Results:</w:t>
      </w:r>
    </w:p>
    <w:p w:rsidR="009012F8" w:rsidRDefault="009012F8" w:rsidP="00C7219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2608"/>
        <w:gridCol w:w="2835"/>
      </w:tblGrid>
      <w:tr w:rsidR="009012F8" w:rsidRPr="009012F8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</w:t>
            </w:r>
          </w:p>
        </w:tc>
        <w:tc>
          <w:tcPr>
            <w:tcW w:w="2608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Absorbance at  600nm</w:t>
            </w:r>
          </w:p>
        </w:tc>
        <w:tc>
          <w:tcPr>
            <w:tcW w:w="2835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Concentration  </w:t>
            </w:r>
            <w:r w:rsidR="00B73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B73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="00B73C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</w:t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</w:rPr>
              <w:t xml:space="preserve"> x V</w:t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1 </w:t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</w:rPr>
              <w:t>= C</w:t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</w:rPr>
              <w:t xml:space="preserve"> x V</w:t>
            </w:r>
            <w:r w:rsidR="00B73C6A" w:rsidRPr="00B73C6A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</w:tr>
      <w:tr w:rsidR="009012F8" w:rsidRPr="009012F8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08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2F8" w:rsidRPr="009012F8" w:rsidTr="009012F8">
        <w:trPr>
          <w:trHeight w:val="426"/>
          <w:jc w:val="center"/>
        </w:trPr>
        <w:tc>
          <w:tcPr>
            <w:tcW w:w="1782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08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2F8" w:rsidRPr="009012F8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608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2F8" w:rsidRPr="009012F8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608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2F8" w:rsidRPr="009012F8" w:rsidTr="009012F8">
        <w:trPr>
          <w:trHeight w:val="439"/>
          <w:jc w:val="center"/>
        </w:trPr>
        <w:tc>
          <w:tcPr>
            <w:tcW w:w="1782" w:type="dxa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08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012F8" w:rsidRPr="009012F8" w:rsidTr="009012F8">
        <w:trPr>
          <w:trHeight w:val="439"/>
          <w:jc w:val="center"/>
        </w:trPr>
        <w:tc>
          <w:tcPr>
            <w:tcW w:w="1782" w:type="dxa"/>
            <w:shd w:val="clear" w:color="auto" w:fill="F2F2F2" w:themeFill="background1" w:themeFillShade="F2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 "A"</w:t>
            </w:r>
          </w:p>
        </w:tc>
        <w:tc>
          <w:tcPr>
            <w:tcW w:w="2608" w:type="dxa"/>
            <w:shd w:val="clear" w:color="auto" w:fill="F2F2F2" w:themeFill="background1" w:themeFillShade="F2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sz w:val="24"/>
                <w:szCs w:val="24"/>
              </w:rPr>
              <w:t>From the curve=</w:t>
            </w:r>
          </w:p>
        </w:tc>
      </w:tr>
      <w:tr w:rsidR="009012F8" w:rsidRPr="009012F8" w:rsidTr="009012F8">
        <w:trPr>
          <w:trHeight w:val="439"/>
          <w:jc w:val="center"/>
        </w:trPr>
        <w:tc>
          <w:tcPr>
            <w:tcW w:w="1782" w:type="dxa"/>
            <w:shd w:val="clear" w:color="auto" w:fill="F2F2F2" w:themeFill="background1" w:themeFillShade="F2"/>
            <w:hideMark/>
          </w:tcPr>
          <w:p w:rsidR="009012F8" w:rsidRPr="009012F8" w:rsidRDefault="009012F8" w:rsidP="00E62CC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Solution "B"</w:t>
            </w:r>
          </w:p>
        </w:tc>
        <w:tc>
          <w:tcPr>
            <w:tcW w:w="2608" w:type="dxa"/>
            <w:shd w:val="clear" w:color="auto" w:fill="F2F2F2" w:themeFill="background1" w:themeFillShade="F2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hideMark/>
          </w:tcPr>
          <w:p w:rsidR="009012F8" w:rsidRPr="009012F8" w:rsidRDefault="009012F8" w:rsidP="00E62CCB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012F8">
              <w:rPr>
                <w:rFonts w:asciiTheme="majorBidi" w:hAnsiTheme="majorBidi" w:cstheme="majorBidi"/>
                <w:sz w:val="24"/>
                <w:szCs w:val="24"/>
              </w:rPr>
              <w:t>From the curve=</w:t>
            </w:r>
          </w:p>
        </w:tc>
      </w:tr>
    </w:tbl>
    <w:p w:rsidR="003C7288" w:rsidRDefault="003C7288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E6549" w:rsidRPr="009012F8" w:rsidRDefault="0072418A" w:rsidP="009012F8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9012F8">
        <w:rPr>
          <w:rFonts w:asciiTheme="majorBidi" w:hAnsiTheme="majorBidi" w:cstheme="majorBidi"/>
          <w:sz w:val="24"/>
          <w:szCs w:val="24"/>
        </w:rPr>
        <w:t>Calculate the concentrations of the series of known standard solutions.</w:t>
      </w:r>
    </w:p>
    <w:p w:rsidR="003E6549" w:rsidRPr="009012F8" w:rsidRDefault="0072418A" w:rsidP="00B73C6A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9012F8">
        <w:rPr>
          <w:rFonts w:asciiTheme="majorBidi" w:hAnsiTheme="majorBidi" w:cstheme="majorBidi"/>
          <w:sz w:val="24"/>
          <w:szCs w:val="24"/>
        </w:rPr>
        <w:t>Plot the standard curve (</w:t>
      </w:r>
      <w:proofErr w:type="gramStart"/>
      <w:r w:rsidRPr="009012F8">
        <w:rPr>
          <w:rFonts w:asciiTheme="majorBidi" w:hAnsiTheme="majorBidi" w:cstheme="majorBidi"/>
          <w:sz w:val="24"/>
          <w:szCs w:val="24"/>
        </w:rPr>
        <w:t>Absorbance  vs</w:t>
      </w:r>
      <w:proofErr w:type="gramEnd"/>
      <w:r w:rsidRPr="009012F8">
        <w:rPr>
          <w:rFonts w:asciiTheme="majorBidi" w:hAnsiTheme="majorBidi" w:cstheme="majorBidi"/>
          <w:sz w:val="24"/>
          <w:szCs w:val="24"/>
        </w:rPr>
        <w:t>. Concentration)</w:t>
      </w:r>
      <w:r w:rsidR="00B73C6A">
        <w:rPr>
          <w:rFonts w:asciiTheme="majorBidi" w:hAnsiTheme="majorBidi" w:cstheme="majorBidi"/>
          <w:sz w:val="24"/>
          <w:szCs w:val="24"/>
        </w:rPr>
        <w:t>.</w:t>
      </w:r>
      <w:r w:rsidRPr="009012F8">
        <w:rPr>
          <w:rFonts w:asciiTheme="majorBidi" w:hAnsiTheme="majorBidi" w:cstheme="majorBidi"/>
          <w:sz w:val="24"/>
          <w:szCs w:val="24"/>
        </w:rPr>
        <w:t xml:space="preserve">  </w:t>
      </w:r>
    </w:p>
    <w:p w:rsidR="003E6549" w:rsidRPr="009012F8" w:rsidRDefault="0072418A" w:rsidP="001130AD">
      <w:pPr>
        <w:numPr>
          <w:ilvl w:val="0"/>
          <w:numId w:val="12"/>
        </w:numPr>
        <w:rPr>
          <w:rFonts w:asciiTheme="majorBidi" w:hAnsiTheme="majorBidi" w:cstheme="majorBidi"/>
          <w:sz w:val="24"/>
          <w:szCs w:val="24"/>
        </w:rPr>
      </w:pPr>
      <w:r w:rsidRPr="009012F8">
        <w:rPr>
          <w:rFonts w:asciiTheme="majorBidi" w:hAnsiTheme="majorBidi" w:cstheme="majorBidi"/>
          <w:sz w:val="24"/>
          <w:szCs w:val="24"/>
        </w:rPr>
        <w:t xml:space="preserve"> Determine the concen</w:t>
      </w:r>
      <w:r w:rsidR="00B73C6A">
        <w:rPr>
          <w:rFonts w:asciiTheme="majorBidi" w:hAnsiTheme="majorBidi" w:cstheme="majorBidi"/>
          <w:sz w:val="24"/>
          <w:szCs w:val="24"/>
        </w:rPr>
        <w:t>tration of Solu</w:t>
      </w:r>
      <w:r w:rsidR="001130AD">
        <w:rPr>
          <w:rFonts w:asciiTheme="majorBidi" w:hAnsiTheme="majorBidi" w:cstheme="majorBidi"/>
          <w:sz w:val="24"/>
          <w:szCs w:val="24"/>
        </w:rPr>
        <w:t>tion "A" and "B" using the graph and Beer’s- Lambert law.</w:t>
      </w:r>
    </w:p>
    <w:p w:rsidR="009012F8" w:rsidRPr="00C7219A" w:rsidRDefault="009012F8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9012F8" w:rsidRPr="00C7219A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00" w:rsidRDefault="00462700" w:rsidP="00C7219A">
      <w:pPr>
        <w:spacing w:after="0" w:line="240" w:lineRule="auto"/>
      </w:pPr>
      <w:r>
        <w:separator/>
      </w:r>
    </w:p>
  </w:endnote>
  <w:endnote w:type="continuationSeparator" w:id="0">
    <w:p w:rsidR="00462700" w:rsidRDefault="00462700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CCB" w:rsidRDefault="00E62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2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2CCB" w:rsidRDefault="00E62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00" w:rsidRDefault="00462700" w:rsidP="00C7219A">
      <w:pPr>
        <w:spacing w:after="0" w:line="240" w:lineRule="auto"/>
      </w:pPr>
      <w:r>
        <w:separator/>
      </w:r>
    </w:p>
  </w:footnote>
  <w:footnote w:type="continuationSeparator" w:id="0">
    <w:p w:rsidR="00462700" w:rsidRDefault="00462700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CCB" w:rsidRPr="001C33DD" w:rsidRDefault="00E62CCB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E62CCB" w:rsidRDefault="00E62CCB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41339B"/>
    <w:multiLevelType w:val="hybridMultilevel"/>
    <w:tmpl w:val="15828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19FA"/>
    <w:multiLevelType w:val="hybridMultilevel"/>
    <w:tmpl w:val="A2868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CCF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815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E4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6F0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A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64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4DC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AEF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35992"/>
    <w:multiLevelType w:val="hybridMultilevel"/>
    <w:tmpl w:val="E75C7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B83E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B9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61F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401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6C2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93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E9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4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1C1F"/>
    <w:multiLevelType w:val="hybridMultilevel"/>
    <w:tmpl w:val="EE781BAA"/>
    <w:lvl w:ilvl="0" w:tplc="8826B7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83E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B9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61F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401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6C2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293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E90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4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56D1"/>
    <w:multiLevelType w:val="hybridMultilevel"/>
    <w:tmpl w:val="8C32F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860ED"/>
    <w:multiLevelType w:val="hybridMultilevel"/>
    <w:tmpl w:val="0D22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545D"/>
    <w:multiLevelType w:val="hybridMultilevel"/>
    <w:tmpl w:val="84C28D04"/>
    <w:lvl w:ilvl="0" w:tplc="3BF6D7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8CCF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815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6E4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86F0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EAD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64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4DC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AEF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F4FA7"/>
    <w:rsid w:val="001130AD"/>
    <w:rsid w:val="0017293A"/>
    <w:rsid w:val="001C33DD"/>
    <w:rsid w:val="001D71AD"/>
    <w:rsid w:val="003C7288"/>
    <w:rsid w:val="003E6549"/>
    <w:rsid w:val="00461EB2"/>
    <w:rsid w:val="00462700"/>
    <w:rsid w:val="00526B40"/>
    <w:rsid w:val="0055720E"/>
    <w:rsid w:val="0058228D"/>
    <w:rsid w:val="00671D93"/>
    <w:rsid w:val="0072418A"/>
    <w:rsid w:val="008C5360"/>
    <w:rsid w:val="008D3C74"/>
    <w:rsid w:val="008F2F58"/>
    <w:rsid w:val="009012F8"/>
    <w:rsid w:val="00AC5C11"/>
    <w:rsid w:val="00AF3228"/>
    <w:rsid w:val="00B63C6E"/>
    <w:rsid w:val="00B73C6A"/>
    <w:rsid w:val="00B94F52"/>
    <w:rsid w:val="00C13AA9"/>
    <w:rsid w:val="00C7219A"/>
    <w:rsid w:val="00CB1129"/>
    <w:rsid w:val="00D17F36"/>
    <w:rsid w:val="00E53B43"/>
    <w:rsid w:val="00E62CCB"/>
    <w:rsid w:val="00EC205E"/>
    <w:rsid w:val="00F26D3C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78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7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21</cp:revision>
  <cp:lastPrinted>2017-04-12T06:45:00Z</cp:lastPrinted>
  <dcterms:created xsi:type="dcterms:W3CDTF">2015-08-11T11:54:00Z</dcterms:created>
  <dcterms:modified xsi:type="dcterms:W3CDTF">2017-04-12T08:20:00Z</dcterms:modified>
</cp:coreProperties>
</file>