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751"/>
        <w:tblW w:w="98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66"/>
        <w:gridCol w:w="1710"/>
        <w:gridCol w:w="1276"/>
        <w:gridCol w:w="6176"/>
      </w:tblGrid>
      <w:tr w:rsidR="000213CE" w:rsidRPr="007D67EB" w:rsidTr="00BD646B">
        <w:trPr>
          <w:trHeight w:val="410"/>
        </w:trPr>
        <w:tc>
          <w:tcPr>
            <w:tcW w:w="9828" w:type="dxa"/>
            <w:gridSpan w:val="4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0213CE" w:rsidRDefault="0025419A" w:rsidP="00BD646B">
            <w:pPr>
              <w:pStyle w:val="NoSpacing"/>
              <w:bidi w:val="0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</w:pP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t>Eng 126 Language &amp; Culture 1</w:t>
            </w:r>
            <w:r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  Syllabus </w:t>
            </w:r>
            <w:r w:rsidR="000213CE"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(</w:t>
            </w:r>
            <w:r w:rsidR="000213CE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Spring </w:t>
            </w:r>
            <w:r w:rsidR="000213CE"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20</w:t>
            </w:r>
            <w:r w:rsidR="000213CE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14)</w:t>
            </w:r>
          </w:p>
          <w:p w:rsidR="000213CE" w:rsidRPr="000D166F" w:rsidRDefault="000213CE" w:rsidP="00BD646B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0213CE" w:rsidRPr="007D67EB" w:rsidTr="00BD646B">
        <w:trPr>
          <w:trHeight w:val="440"/>
        </w:trPr>
        <w:tc>
          <w:tcPr>
            <w:tcW w:w="666" w:type="dxa"/>
            <w:shd w:val="clear" w:color="auto" w:fill="595959"/>
            <w:vAlign w:val="center"/>
          </w:tcPr>
          <w:p w:rsidR="000213CE" w:rsidRPr="008B4406" w:rsidRDefault="000213CE" w:rsidP="00BD646B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Week</w:t>
            </w:r>
          </w:p>
        </w:tc>
        <w:tc>
          <w:tcPr>
            <w:tcW w:w="1710" w:type="dxa"/>
            <w:shd w:val="clear" w:color="auto" w:fill="595959"/>
            <w:vAlign w:val="center"/>
          </w:tcPr>
          <w:p w:rsidR="000213CE" w:rsidRPr="008B4406" w:rsidRDefault="000213CE" w:rsidP="00BD646B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proofErr w:type="spellStart"/>
            <w:r w:rsidRPr="008B4406"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Hejri</w:t>
            </w:r>
            <w:proofErr w:type="spellEnd"/>
          </w:p>
        </w:tc>
        <w:tc>
          <w:tcPr>
            <w:tcW w:w="1276" w:type="dxa"/>
            <w:shd w:val="clear" w:color="auto" w:fill="595959"/>
            <w:vAlign w:val="center"/>
          </w:tcPr>
          <w:p w:rsidR="000213CE" w:rsidRPr="008B4406" w:rsidRDefault="000213CE" w:rsidP="00BD646B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Gregorian</w:t>
            </w:r>
          </w:p>
        </w:tc>
        <w:tc>
          <w:tcPr>
            <w:tcW w:w="6176" w:type="dxa"/>
            <w:shd w:val="clear" w:color="auto" w:fill="595959"/>
            <w:vAlign w:val="center"/>
          </w:tcPr>
          <w:p w:rsidR="000213CE" w:rsidRPr="008B4406" w:rsidRDefault="000213CE" w:rsidP="00BD646B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</w:p>
          <w:p w:rsidR="000213CE" w:rsidRPr="008B4406" w:rsidRDefault="000213CE" w:rsidP="00BD646B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Lesson...</w:t>
            </w:r>
          </w:p>
          <w:p w:rsidR="000213CE" w:rsidRPr="008B4406" w:rsidRDefault="000213CE" w:rsidP="00BD646B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</w:p>
        </w:tc>
      </w:tr>
      <w:tr w:rsidR="000213CE" w:rsidRPr="007D67EB" w:rsidTr="00BD646B">
        <w:tc>
          <w:tcPr>
            <w:tcW w:w="666" w:type="dxa"/>
            <w:shd w:val="clear" w:color="auto" w:fill="595959"/>
            <w:vAlign w:val="center"/>
          </w:tcPr>
          <w:p w:rsidR="000213CE" w:rsidRPr="00A95D54" w:rsidRDefault="000213CE" w:rsidP="00BD646B">
            <w:pPr>
              <w:pStyle w:val="NoSpacing"/>
              <w:bidi w:val="0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710" w:type="dxa"/>
            <w:shd w:val="clear" w:color="auto" w:fill="D9D9D9"/>
            <w:vAlign w:val="center"/>
          </w:tcPr>
          <w:p w:rsidR="000213CE" w:rsidRPr="00767F0D" w:rsidRDefault="000213CE" w:rsidP="00BD646B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0213CE" w:rsidRPr="00767F0D" w:rsidRDefault="000213CE" w:rsidP="00BD646B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Sun., </w:t>
            </w:r>
            <w:proofErr w:type="spellStart"/>
            <w:r w:rsidRPr="00767F0D">
              <w:rPr>
                <w:b/>
                <w:bCs/>
                <w:sz w:val="18"/>
                <w:szCs w:val="18"/>
                <w:lang w:eastAsia="en-GB"/>
              </w:rPr>
              <w:t>Rabee</w:t>
            </w:r>
            <w:proofErr w:type="spellEnd"/>
            <w:r w:rsidRPr="00767F0D">
              <w:rPr>
                <w:rStyle w:val="texhtml"/>
                <w:b/>
                <w:bCs/>
                <w:sz w:val="18"/>
                <w:szCs w:val="18"/>
                <w:lang w:val="en"/>
              </w:rPr>
              <w:t>I</w:t>
            </w: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 25</w:t>
            </w:r>
          </w:p>
          <w:p w:rsidR="000213CE" w:rsidRPr="00767F0D" w:rsidRDefault="000213CE" w:rsidP="00BD646B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0213CE" w:rsidRPr="00767F0D" w:rsidRDefault="000213CE" w:rsidP="00BD646B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767F0D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Sun., </w:t>
            </w:r>
            <w:r w:rsidRPr="00767F0D">
              <w:rPr>
                <w:b/>
                <w:bCs/>
                <w:sz w:val="18"/>
                <w:szCs w:val="18"/>
                <w:lang w:eastAsia="en-GB"/>
              </w:rPr>
              <w:t>Jan. 26</w:t>
            </w:r>
          </w:p>
        </w:tc>
        <w:tc>
          <w:tcPr>
            <w:tcW w:w="6176" w:type="dxa"/>
            <w:vAlign w:val="center"/>
          </w:tcPr>
          <w:p w:rsidR="000213CE" w:rsidRPr="00057DDF" w:rsidRDefault="000213CE" w:rsidP="00BD646B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057DDF">
              <w:rPr>
                <w:rFonts w:cs="Calibri"/>
                <w:sz w:val="18"/>
                <w:szCs w:val="18"/>
                <w:lang w:eastAsia="en-GB"/>
              </w:rPr>
              <w:t>Registration Week (Dropping/Adding Courses)</w:t>
            </w:r>
          </w:p>
        </w:tc>
      </w:tr>
      <w:tr w:rsidR="00FC35B3" w:rsidRPr="00057DDF" w:rsidTr="00BD646B">
        <w:tc>
          <w:tcPr>
            <w:tcW w:w="666" w:type="dxa"/>
            <w:shd w:val="clear" w:color="auto" w:fill="595959"/>
            <w:vAlign w:val="center"/>
          </w:tcPr>
          <w:p w:rsidR="00FC35B3" w:rsidRPr="00A95D54" w:rsidRDefault="00FC35B3" w:rsidP="00FC35B3">
            <w:pPr>
              <w:pStyle w:val="NoSpacing"/>
              <w:bidi w:val="0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710" w:type="dxa"/>
            <w:shd w:val="clear" w:color="auto" w:fill="D9D9D9"/>
            <w:vAlign w:val="center"/>
          </w:tcPr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Sun., </w:t>
            </w:r>
            <w:proofErr w:type="spellStart"/>
            <w:r w:rsidRPr="00767F0D">
              <w:rPr>
                <w:b/>
                <w:bCs/>
                <w:sz w:val="18"/>
                <w:szCs w:val="18"/>
                <w:lang w:eastAsia="en-GB"/>
              </w:rPr>
              <w:t>Rabee</w:t>
            </w:r>
            <w:proofErr w:type="spellEnd"/>
            <w:r w:rsidRPr="00767F0D">
              <w:rPr>
                <w:rStyle w:val="texhtml"/>
                <w:b/>
                <w:bCs/>
                <w:sz w:val="18"/>
                <w:szCs w:val="18"/>
                <w:lang w:val="en"/>
              </w:rPr>
              <w:t>II</w:t>
            </w: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 2</w:t>
            </w:r>
          </w:p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FC35B3" w:rsidRPr="00767F0D" w:rsidRDefault="00FC35B3" w:rsidP="00FC35B3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767F0D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Sun., </w:t>
            </w:r>
            <w:r w:rsidRPr="00767F0D">
              <w:rPr>
                <w:b/>
                <w:bCs/>
                <w:sz w:val="18"/>
                <w:szCs w:val="18"/>
                <w:lang w:eastAsia="en-GB"/>
              </w:rPr>
              <w:t>Feb. 2</w:t>
            </w:r>
          </w:p>
        </w:tc>
        <w:tc>
          <w:tcPr>
            <w:tcW w:w="6176" w:type="dxa"/>
            <w:vAlign w:val="center"/>
          </w:tcPr>
          <w:p w:rsidR="00FC35B3" w:rsidRPr="00E174B4" w:rsidRDefault="00FC35B3" w:rsidP="00FC35B3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Introduction/ Orientation</w:t>
            </w:r>
          </w:p>
        </w:tc>
      </w:tr>
      <w:tr w:rsidR="00FC35B3" w:rsidRPr="00057DDF" w:rsidTr="00BD646B">
        <w:tc>
          <w:tcPr>
            <w:tcW w:w="666" w:type="dxa"/>
            <w:shd w:val="clear" w:color="auto" w:fill="595959"/>
            <w:vAlign w:val="center"/>
          </w:tcPr>
          <w:p w:rsidR="00FC35B3" w:rsidRPr="00A95D54" w:rsidRDefault="00FC35B3" w:rsidP="00FC35B3">
            <w:pPr>
              <w:pStyle w:val="NoSpacing"/>
              <w:bidi w:val="0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710" w:type="dxa"/>
            <w:shd w:val="clear" w:color="auto" w:fill="D9D9D9"/>
            <w:vAlign w:val="center"/>
          </w:tcPr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Sun.,  </w:t>
            </w:r>
            <w:proofErr w:type="spellStart"/>
            <w:r w:rsidRPr="00767F0D">
              <w:rPr>
                <w:b/>
                <w:bCs/>
                <w:sz w:val="18"/>
                <w:szCs w:val="18"/>
                <w:lang w:eastAsia="en-GB"/>
              </w:rPr>
              <w:t>Rabee</w:t>
            </w:r>
            <w:proofErr w:type="spellEnd"/>
            <w:r w:rsidRPr="00767F0D">
              <w:rPr>
                <w:rStyle w:val="texhtml"/>
                <w:b/>
                <w:bCs/>
                <w:sz w:val="18"/>
                <w:szCs w:val="18"/>
                <w:lang w:val="en"/>
              </w:rPr>
              <w:t>II</w:t>
            </w: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 9</w:t>
            </w:r>
          </w:p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FC35B3" w:rsidRPr="00767F0D" w:rsidRDefault="00FC35B3" w:rsidP="00FC35B3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767F0D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Sun., </w:t>
            </w:r>
            <w:r w:rsidRPr="00767F0D">
              <w:rPr>
                <w:b/>
                <w:bCs/>
                <w:sz w:val="18"/>
                <w:szCs w:val="18"/>
                <w:lang w:eastAsia="en-GB"/>
              </w:rPr>
              <w:t>Feb. 9</w:t>
            </w:r>
          </w:p>
        </w:tc>
        <w:tc>
          <w:tcPr>
            <w:tcW w:w="6176" w:type="dxa"/>
            <w:vAlign w:val="center"/>
          </w:tcPr>
          <w:p w:rsidR="00FC35B3" w:rsidRPr="00FC35B3" w:rsidRDefault="00FC35B3" w:rsidP="00FC35B3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FC35B3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Language, History &amp; change</w:t>
            </w:r>
          </w:p>
          <w:p w:rsidR="00FC35B3" w:rsidRPr="00FC35B3" w:rsidRDefault="00FC35B3" w:rsidP="00FC35B3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FC35B3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Family trees- cognates- Language change (old, middle, &amp; present day English)</w:t>
            </w:r>
          </w:p>
        </w:tc>
      </w:tr>
      <w:tr w:rsidR="00FC35B3" w:rsidRPr="00057DDF" w:rsidTr="00BD646B">
        <w:tc>
          <w:tcPr>
            <w:tcW w:w="666" w:type="dxa"/>
            <w:shd w:val="clear" w:color="auto" w:fill="595959"/>
            <w:vAlign w:val="center"/>
          </w:tcPr>
          <w:p w:rsidR="00FC35B3" w:rsidRPr="00A95D54" w:rsidRDefault="00FC35B3" w:rsidP="00FC35B3">
            <w:pPr>
              <w:pStyle w:val="NoSpacing"/>
              <w:bidi w:val="0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710" w:type="dxa"/>
            <w:shd w:val="clear" w:color="auto" w:fill="D9D9D9"/>
            <w:vAlign w:val="center"/>
          </w:tcPr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Sun.,  </w:t>
            </w:r>
            <w:proofErr w:type="spellStart"/>
            <w:r w:rsidRPr="00767F0D">
              <w:rPr>
                <w:b/>
                <w:bCs/>
                <w:sz w:val="18"/>
                <w:szCs w:val="18"/>
                <w:lang w:eastAsia="en-GB"/>
              </w:rPr>
              <w:t>Rabee</w:t>
            </w:r>
            <w:proofErr w:type="spellEnd"/>
            <w:r w:rsidRPr="00767F0D">
              <w:rPr>
                <w:rStyle w:val="texhtml"/>
                <w:b/>
                <w:bCs/>
                <w:sz w:val="18"/>
                <w:szCs w:val="18"/>
                <w:lang w:val="en"/>
              </w:rPr>
              <w:t>II</w:t>
            </w: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 16</w:t>
            </w:r>
          </w:p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FC35B3" w:rsidRPr="00767F0D" w:rsidRDefault="00FC35B3" w:rsidP="00FC35B3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767F0D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Sun., </w:t>
            </w:r>
            <w:r w:rsidRPr="00767F0D">
              <w:rPr>
                <w:b/>
                <w:bCs/>
                <w:sz w:val="18"/>
                <w:szCs w:val="18"/>
                <w:lang w:eastAsia="en-GB"/>
              </w:rPr>
              <w:t>Feb. 16</w:t>
            </w:r>
          </w:p>
        </w:tc>
        <w:tc>
          <w:tcPr>
            <w:tcW w:w="6176" w:type="dxa"/>
            <w:vAlign w:val="center"/>
          </w:tcPr>
          <w:p w:rsidR="00FC35B3" w:rsidRDefault="00FC35B3" w:rsidP="00FC35B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Language &amp; Regional Variation</w:t>
            </w:r>
          </w:p>
          <w:p w:rsidR="00FC35B3" w:rsidRPr="00057DDF" w:rsidRDefault="00FC35B3" w:rsidP="00FC35B3">
            <w:pPr>
              <w:pStyle w:val="NoSpacing"/>
              <w:bidi w:val="0"/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(The Standard Language-Accent &amp; Dialect-Dialectology)</w:t>
            </w:r>
          </w:p>
        </w:tc>
      </w:tr>
      <w:tr w:rsidR="00FC35B3" w:rsidRPr="00057DDF" w:rsidTr="00BD646B">
        <w:tc>
          <w:tcPr>
            <w:tcW w:w="666" w:type="dxa"/>
            <w:shd w:val="clear" w:color="auto" w:fill="595959"/>
            <w:vAlign w:val="center"/>
          </w:tcPr>
          <w:p w:rsidR="00FC35B3" w:rsidRPr="00A95D54" w:rsidRDefault="00FC35B3" w:rsidP="00FC35B3">
            <w:pPr>
              <w:pStyle w:val="NoSpacing"/>
              <w:bidi w:val="0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Sun.,  </w:t>
            </w:r>
            <w:proofErr w:type="spellStart"/>
            <w:r w:rsidRPr="00767F0D">
              <w:rPr>
                <w:b/>
                <w:bCs/>
                <w:sz w:val="18"/>
                <w:szCs w:val="18"/>
                <w:lang w:eastAsia="en-GB"/>
              </w:rPr>
              <w:t>Rabee</w:t>
            </w:r>
            <w:proofErr w:type="spellEnd"/>
            <w:r w:rsidRPr="00767F0D">
              <w:rPr>
                <w:rStyle w:val="texhtml"/>
                <w:b/>
                <w:bCs/>
                <w:sz w:val="18"/>
                <w:szCs w:val="18"/>
                <w:lang w:val="en"/>
              </w:rPr>
              <w:t>II</w:t>
            </w: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 23</w:t>
            </w:r>
          </w:p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C35B3" w:rsidRPr="00767F0D" w:rsidRDefault="00FC35B3" w:rsidP="00FC35B3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767F0D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Sun., </w:t>
            </w:r>
            <w:r w:rsidRPr="00767F0D">
              <w:rPr>
                <w:b/>
                <w:bCs/>
                <w:sz w:val="18"/>
                <w:szCs w:val="18"/>
                <w:lang w:eastAsia="en-GB"/>
              </w:rPr>
              <w:t>Feb. 23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FC35B3" w:rsidRPr="005208CB" w:rsidRDefault="00FC35B3" w:rsidP="00FC35B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08CB">
              <w:rPr>
                <w:b/>
                <w:bCs/>
                <w:color w:val="000000"/>
                <w:sz w:val="20"/>
                <w:szCs w:val="20"/>
              </w:rPr>
              <w:t>Language &amp; Regional Variation</w:t>
            </w:r>
          </w:p>
          <w:p w:rsidR="00FC35B3" w:rsidRPr="00057DDF" w:rsidRDefault="00FC35B3" w:rsidP="00FC35B3">
            <w:pPr>
              <w:pStyle w:val="NoSpacing"/>
              <w:bidi w:val="0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(Regional Differentiation of Language)</w:t>
            </w:r>
          </w:p>
        </w:tc>
      </w:tr>
      <w:tr w:rsidR="00FC35B3" w:rsidRPr="00057DDF" w:rsidTr="00BD646B">
        <w:tc>
          <w:tcPr>
            <w:tcW w:w="666" w:type="dxa"/>
            <w:shd w:val="clear" w:color="auto" w:fill="595959"/>
            <w:vAlign w:val="center"/>
          </w:tcPr>
          <w:p w:rsidR="00FC35B3" w:rsidRPr="00A95D54" w:rsidRDefault="00FC35B3" w:rsidP="00FC35B3">
            <w:pPr>
              <w:pStyle w:val="NoSpacing"/>
              <w:bidi w:val="0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Sun.,  </w:t>
            </w:r>
            <w:proofErr w:type="spellStart"/>
            <w:r w:rsidRPr="00767F0D">
              <w:rPr>
                <w:b/>
                <w:bCs/>
                <w:sz w:val="18"/>
                <w:szCs w:val="18"/>
                <w:lang w:eastAsia="en-GB"/>
              </w:rPr>
              <w:t>Jumad</w:t>
            </w:r>
            <w:proofErr w:type="spellEnd"/>
            <w:r w:rsidRPr="00767F0D">
              <w:rPr>
                <w:rStyle w:val="texhtml"/>
                <w:b/>
                <w:bCs/>
                <w:sz w:val="18"/>
                <w:szCs w:val="18"/>
                <w:lang w:val="en"/>
              </w:rPr>
              <w:t>I</w:t>
            </w: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 1</w:t>
            </w:r>
          </w:p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C35B3" w:rsidRPr="00767F0D" w:rsidRDefault="00FC35B3" w:rsidP="00FC35B3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767F0D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Sun., </w:t>
            </w:r>
            <w:r w:rsidRPr="00767F0D">
              <w:rPr>
                <w:b/>
                <w:bCs/>
                <w:sz w:val="18"/>
                <w:szCs w:val="18"/>
                <w:lang w:eastAsia="en-GB"/>
              </w:rPr>
              <w:t>Mar. 2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FC35B3" w:rsidRDefault="00FC35B3" w:rsidP="00FC35B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Language &amp; Regional Variation</w:t>
            </w:r>
          </w:p>
          <w:p w:rsidR="00FC35B3" w:rsidRPr="00057DDF" w:rsidRDefault="00FC35B3" w:rsidP="00FC35B3">
            <w:pPr>
              <w:pStyle w:val="NoSpacing"/>
              <w:bidi w:val="0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(Bilingualism &amp;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diglossia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-Language Planning- pidgins &amp;creoles)</w:t>
            </w:r>
          </w:p>
        </w:tc>
      </w:tr>
      <w:tr w:rsidR="00FC35B3" w:rsidRPr="00057DDF" w:rsidTr="00BD646B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C35B3" w:rsidRPr="00A95D54" w:rsidRDefault="00FC35B3" w:rsidP="00FC35B3">
            <w:pPr>
              <w:pStyle w:val="NoSpacing"/>
              <w:bidi w:val="0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Sun.,  </w:t>
            </w:r>
            <w:proofErr w:type="spellStart"/>
            <w:r w:rsidRPr="00767F0D">
              <w:rPr>
                <w:b/>
                <w:bCs/>
                <w:sz w:val="18"/>
                <w:szCs w:val="18"/>
                <w:lang w:eastAsia="en-GB"/>
              </w:rPr>
              <w:t>Jumad</w:t>
            </w:r>
            <w:proofErr w:type="spellEnd"/>
            <w:r w:rsidRPr="00767F0D">
              <w:rPr>
                <w:rStyle w:val="texhtml"/>
                <w:b/>
                <w:bCs/>
                <w:sz w:val="18"/>
                <w:szCs w:val="18"/>
                <w:lang w:val="en"/>
              </w:rPr>
              <w:t>I</w:t>
            </w: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 8</w:t>
            </w:r>
          </w:p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C35B3" w:rsidRPr="00767F0D" w:rsidRDefault="00FC35B3" w:rsidP="00FC35B3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767F0D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Sun., </w:t>
            </w: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 Mar. 9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FC35B3" w:rsidRDefault="00FC35B3" w:rsidP="00FC35B3">
            <w:pPr>
              <w:spacing w:after="0" w:line="240" w:lineRule="auto"/>
              <w:jc w:val="center"/>
              <w:rPr>
                <w:rFonts w:cs="Vrinda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Vrinda"/>
                <w:b/>
                <w:bCs/>
                <w:color w:val="000000"/>
                <w:sz w:val="20"/>
                <w:szCs w:val="20"/>
              </w:rPr>
              <w:t>Language &amp; Social Variation</w:t>
            </w:r>
          </w:p>
          <w:p w:rsidR="00FC35B3" w:rsidRPr="00057DDF" w:rsidRDefault="00FC35B3" w:rsidP="00FC35B3">
            <w:pPr>
              <w:pStyle w:val="NoSpacing"/>
              <w:bidi w:val="0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cs="Vrinda"/>
                <w:b/>
                <w:bCs/>
                <w:color w:val="000000"/>
                <w:sz w:val="20"/>
                <w:szCs w:val="20"/>
              </w:rPr>
              <w:t>(Sociolinguistics)</w:t>
            </w:r>
          </w:p>
        </w:tc>
      </w:tr>
      <w:tr w:rsidR="00FC35B3" w:rsidRPr="00057DDF" w:rsidTr="00BD646B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C35B3" w:rsidRPr="00A95D54" w:rsidRDefault="00FC35B3" w:rsidP="00FC35B3">
            <w:pPr>
              <w:pStyle w:val="NoSpacing"/>
              <w:bidi w:val="0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Sun.,  </w:t>
            </w:r>
            <w:proofErr w:type="spellStart"/>
            <w:r w:rsidRPr="00767F0D">
              <w:rPr>
                <w:b/>
                <w:bCs/>
                <w:sz w:val="18"/>
                <w:szCs w:val="18"/>
                <w:lang w:eastAsia="en-GB"/>
              </w:rPr>
              <w:t>Jumad</w:t>
            </w:r>
            <w:proofErr w:type="spellEnd"/>
            <w:r w:rsidRPr="00767F0D">
              <w:rPr>
                <w:rStyle w:val="texhtml"/>
                <w:b/>
                <w:bCs/>
                <w:sz w:val="18"/>
                <w:szCs w:val="18"/>
                <w:lang w:val="en"/>
              </w:rPr>
              <w:t>I</w:t>
            </w: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 15</w:t>
            </w:r>
          </w:p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C35B3" w:rsidRPr="00767F0D" w:rsidRDefault="00FC35B3" w:rsidP="00FC35B3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767F0D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Sun., </w:t>
            </w: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 Mar. 16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</w:tcPr>
          <w:p w:rsidR="00FC35B3" w:rsidRPr="00FC35B3" w:rsidRDefault="00FC35B3" w:rsidP="00FC35B3">
            <w:pPr>
              <w:pStyle w:val="NoSpacing"/>
              <w:bidi w:val="0"/>
              <w:jc w:val="center"/>
              <w:rPr>
                <w:rFonts w:asciiTheme="minorHAnsi" w:hAnsiTheme="minorHAnsi" w:cstheme="minorBidi"/>
                <w:sz w:val="28"/>
                <w:szCs w:val="28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Mid-term 1</w:t>
            </w:r>
          </w:p>
        </w:tc>
      </w:tr>
      <w:tr w:rsidR="00FC35B3" w:rsidRPr="00057DDF" w:rsidTr="00BD646B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C35B3" w:rsidRPr="00A95D54" w:rsidRDefault="00FC35B3" w:rsidP="00FC35B3">
            <w:pPr>
              <w:pStyle w:val="NoSpacing"/>
              <w:bidi w:val="0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Sun.,  </w:t>
            </w:r>
            <w:proofErr w:type="spellStart"/>
            <w:r w:rsidRPr="00767F0D">
              <w:rPr>
                <w:b/>
                <w:bCs/>
                <w:sz w:val="18"/>
                <w:szCs w:val="18"/>
                <w:lang w:eastAsia="en-GB"/>
              </w:rPr>
              <w:t>Jumad</w:t>
            </w:r>
            <w:proofErr w:type="spellEnd"/>
            <w:r w:rsidRPr="00767F0D">
              <w:rPr>
                <w:rStyle w:val="texhtml"/>
                <w:b/>
                <w:bCs/>
                <w:sz w:val="18"/>
                <w:szCs w:val="18"/>
                <w:lang w:val="en"/>
              </w:rPr>
              <w:t>I</w:t>
            </w: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eastAsia="en-GB"/>
              </w:rPr>
              <w:t>22</w:t>
            </w:r>
          </w:p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C35B3" w:rsidRPr="00767F0D" w:rsidRDefault="00FC35B3" w:rsidP="00FC35B3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767F0D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Sun., </w:t>
            </w: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 Mar. 2</w:t>
            </w:r>
            <w:r>
              <w:rPr>
                <w:b/>
                <w:bCs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FC35B3" w:rsidRPr="00057DDF" w:rsidRDefault="00FC35B3" w:rsidP="00FC35B3">
            <w:pPr>
              <w:pStyle w:val="NoSpacing"/>
              <w:bidi w:val="0"/>
              <w:jc w:val="center"/>
              <w:rPr>
                <w:rFonts w:ascii="Bradley Hand ITC" w:hAnsi="Bradley Hand ITC" w:cstheme="minorBidi"/>
                <w:color w:val="000000" w:themeColor="text1"/>
                <w:sz w:val="24"/>
                <w:szCs w:val="24"/>
                <w:rtl/>
              </w:rPr>
            </w:pPr>
            <w:r w:rsidRPr="00057DDF">
              <w:rPr>
                <w:rStyle w:val="Strong"/>
                <w:rFonts w:ascii="Bradley Hand ITC" w:hAnsi="Bradley Hand ITC" w:cs="Traditional Arabic"/>
                <w:sz w:val="24"/>
                <w:szCs w:val="24"/>
              </w:rPr>
              <w:t>Mid-term Break</w:t>
            </w:r>
          </w:p>
        </w:tc>
      </w:tr>
      <w:tr w:rsidR="00FC35B3" w:rsidRPr="00057DDF" w:rsidTr="00BD646B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C35B3" w:rsidRPr="00A95D54" w:rsidRDefault="00FC35B3" w:rsidP="00FC35B3">
            <w:pPr>
              <w:pStyle w:val="NoSpacing"/>
              <w:bidi w:val="0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C35B3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Sun.,  </w:t>
            </w:r>
            <w:proofErr w:type="spellStart"/>
            <w:r w:rsidRPr="00767F0D">
              <w:rPr>
                <w:b/>
                <w:bCs/>
                <w:sz w:val="18"/>
                <w:szCs w:val="18"/>
                <w:lang w:eastAsia="en-GB"/>
              </w:rPr>
              <w:t>Jumad</w:t>
            </w:r>
            <w:proofErr w:type="spellEnd"/>
            <w:r w:rsidRPr="00767F0D">
              <w:rPr>
                <w:rStyle w:val="texhtml"/>
                <w:b/>
                <w:bCs/>
                <w:sz w:val="18"/>
                <w:szCs w:val="18"/>
                <w:lang w:val="en"/>
              </w:rPr>
              <w:t>I</w:t>
            </w: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eastAsia="en-GB"/>
              </w:rPr>
              <w:t>29</w:t>
            </w:r>
          </w:p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C35B3" w:rsidRPr="00767F0D" w:rsidRDefault="00FC35B3" w:rsidP="00FC35B3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767F0D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Sun., </w:t>
            </w:r>
            <w:r>
              <w:rPr>
                <w:b/>
                <w:bCs/>
                <w:sz w:val="18"/>
                <w:szCs w:val="18"/>
                <w:lang w:eastAsia="en-GB"/>
              </w:rPr>
              <w:t>Mar</w:t>
            </w: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. </w:t>
            </w:r>
            <w:r>
              <w:rPr>
                <w:b/>
                <w:bCs/>
                <w:sz w:val="18"/>
                <w:szCs w:val="18"/>
                <w:lang w:eastAsia="en-GB"/>
              </w:rPr>
              <w:t>30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FC35B3" w:rsidRPr="008B1809" w:rsidRDefault="00FC35B3" w:rsidP="00FC35B3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8B1809">
              <w:rPr>
                <w:rFonts w:cs="Calibri"/>
                <w:b/>
                <w:color w:val="000000"/>
                <w:sz w:val="20"/>
                <w:szCs w:val="20"/>
              </w:rPr>
              <w:t>Language &amp; Social Variation</w:t>
            </w:r>
          </w:p>
          <w:p w:rsidR="00FC35B3" w:rsidRPr="008B1809" w:rsidRDefault="00FC35B3" w:rsidP="00FC35B3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(Speech style &amp; style shifting)</w:t>
            </w:r>
          </w:p>
          <w:p w:rsidR="00FC35B3" w:rsidRPr="00057DDF" w:rsidRDefault="00FC35B3" w:rsidP="00FC35B3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</w:p>
        </w:tc>
      </w:tr>
      <w:tr w:rsidR="00FC35B3" w:rsidRPr="00057DDF" w:rsidTr="00BD646B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C35B3" w:rsidRPr="00A95D54" w:rsidRDefault="00FC35B3" w:rsidP="00FC35B3">
            <w:pPr>
              <w:pStyle w:val="NoSpacing"/>
              <w:bidi w:val="0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Sun., </w:t>
            </w:r>
            <w:proofErr w:type="spellStart"/>
            <w:r w:rsidRPr="00767F0D">
              <w:rPr>
                <w:b/>
                <w:bCs/>
                <w:sz w:val="18"/>
                <w:szCs w:val="18"/>
                <w:lang w:eastAsia="en-GB"/>
              </w:rPr>
              <w:t>Jumad</w:t>
            </w:r>
            <w:proofErr w:type="spellEnd"/>
            <w:r w:rsidRPr="00767F0D">
              <w:rPr>
                <w:rStyle w:val="texhtml"/>
                <w:b/>
                <w:bCs/>
                <w:sz w:val="18"/>
                <w:szCs w:val="18"/>
                <w:lang w:val="en"/>
              </w:rPr>
              <w:t>II</w:t>
            </w: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eastAsia="en-GB"/>
              </w:rPr>
              <w:t>6</w:t>
            </w:r>
          </w:p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C35B3" w:rsidRPr="00767F0D" w:rsidRDefault="00FC35B3" w:rsidP="00FC35B3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767F0D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Sun., </w:t>
            </w:r>
            <w:r>
              <w:rPr>
                <w:b/>
                <w:bCs/>
                <w:sz w:val="18"/>
                <w:szCs w:val="18"/>
                <w:lang w:eastAsia="en-GB"/>
              </w:rPr>
              <w:t>Apr</w:t>
            </w: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. </w:t>
            </w:r>
            <w:r>
              <w:rPr>
                <w:b/>
                <w:bCs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FC35B3" w:rsidRPr="00EB26A8" w:rsidRDefault="00FC35B3" w:rsidP="00FC35B3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EB26A8">
              <w:rPr>
                <w:b/>
                <w:color w:val="000000"/>
                <w:sz w:val="20"/>
                <w:szCs w:val="20"/>
              </w:rPr>
              <w:t>Language &amp; Social Variation</w:t>
            </w:r>
          </w:p>
          <w:p w:rsidR="00FC35B3" w:rsidRPr="00057DDF" w:rsidRDefault="00FC35B3" w:rsidP="00FC35B3">
            <w:pPr>
              <w:pStyle w:val="NoSpacing"/>
              <w:bidi w:val="0"/>
              <w:jc w:val="center"/>
              <w:rPr>
                <w:rFonts w:asciiTheme="minorHAnsi" w:hAnsiTheme="minorHAnsi"/>
                <w:color w:val="000000"/>
                <w:sz w:val="18"/>
                <w:szCs w:val="18"/>
                <w:rtl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r w:rsidRPr="00EB26A8">
              <w:rPr>
                <w:b/>
                <w:color w:val="000000"/>
                <w:sz w:val="20"/>
                <w:szCs w:val="20"/>
              </w:rPr>
              <w:t>African American English</w:t>
            </w:r>
            <w:r>
              <w:rPr>
                <w:b/>
                <w:color w:val="000000"/>
                <w:sz w:val="20"/>
                <w:szCs w:val="20"/>
              </w:rPr>
              <w:t>)</w:t>
            </w:r>
          </w:p>
        </w:tc>
      </w:tr>
      <w:tr w:rsidR="00FC35B3" w:rsidRPr="00057DDF" w:rsidTr="00BD646B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C35B3" w:rsidRPr="00A95D54" w:rsidRDefault="00FC35B3" w:rsidP="00FC35B3">
            <w:pPr>
              <w:pStyle w:val="NoSpacing"/>
              <w:bidi w:val="0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Sun., </w:t>
            </w:r>
            <w:proofErr w:type="spellStart"/>
            <w:r w:rsidRPr="00767F0D">
              <w:rPr>
                <w:b/>
                <w:bCs/>
                <w:sz w:val="18"/>
                <w:szCs w:val="18"/>
                <w:lang w:eastAsia="en-GB"/>
              </w:rPr>
              <w:t>Jumad</w:t>
            </w:r>
            <w:proofErr w:type="spellEnd"/>
            <w:r w:rsidRPr="00767F0D">
              <w:rPr>
                <w:rStyle w:val="texhtml"/>
                <w:b/>
                <w:bCs/>
                <w:sz w:val="18"/>
                <w:szCs w:val="18"/>
                <w:lang w:val="en"/>
              </w:rPr>
              <w:t>II</w:t>
            </w: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 1</w:t>
            </w:r>
            <w:r>
              <w:rPr>
                <w:b/>
                <w:bCs/>
                <w:sz w:val="18"/>
                <w:szCs w:val="18"/>
                <w:lang w:eastAsia="en-GB"/>
              </w:rPr>
              <w:t>3</w:t>
            </w:r>
          </w:p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C35B3" w:rsidRPr="00767F0D" w:rsidRDefault="00FC35B3" w:rsidP="00FC35B3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767F0D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Sun., </w:t>
            </w:r>
            <w:r>
              <w:rPr>
                <w:b/>
                <w:bCs/>
                <w:sz w:val="18"/>
                <w:szCs w:val="18"/>
                <w:lang w:eastAsia="en-GB"/>
              </w:rPr>
              <w:t>Apr</w:t>
            </w: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. </w:t>
            </w:r>
            <w:r>
              <w:rPr>
                <w:b/>
                <w:bCs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FC35B3" w:rsidRPr="00EB26A8" w:rsidRDefault="00FC35B3" w:rsidP="00FC35B3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EB26A8">
              <w:rPr>
                <w:b/>
                <w:color w:val="000000"/>
                <w:sz w:val="20"/>
                <w:szCs w:val="20"/>
              </w:rPr>
              <w:t>Language &amp; Culture</w:t>
            </w:r>
          </w:p>
          <w:p w:rsidR="00FC35B3" w:rsidRPr="00057DDF" w:rsidRDefault="00FC35B3" w:rsidP="00FC35B3">
            <w:pPr>
              <w:pStyle w:val="NoSpacing"/>
              <w:bidi w:val="0"/>
              <w:jc w:val="center"/>
              <w:rPr>
                <w:rFonts w:asciiTheme="minorHAnsi" w:hAnsiTheme="minorHAnsi"/>
                <w:sz w:val="18"/>
                <w:szCs w:val="18"/>
                <w:rtl/>
              </w:rPr>
            </w:pPr>
            <w:r>
              <w:rPr>
                <w:b/>
                <w:color w:val="000000"/>
                <w:sz w:val="20"/>
                <w:szCs w:val="20"/>
              </w:rPr>
              <w:t>(Culture- Categories- Linguistic relativity)</w:t>
            </w:r>
          </w:p>
        </w:tc>
      </w:tr>
      <w:tr w:rsidR="00FC35B3" w:rsidRPr="00057DDF" w:rsidTr="00BD646B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C35B3" w:rsidRPr="00A95D54" w:rsidRDefault="00FC35B3" w:rsidP="00FC35B3">
            <w:pPr>
              <w:pStyle w:val="NoSpacing"/>
              <w:bidi w:val="0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Sun., </w:t>
            </w:r>
            <w:proofErr w:type="spellStart"/>
            <w:r w:rsidRPr="00767F0D">
              <w:rPr>
                <w:b/>
                <w:bCs/>
                <w:sz w:val="18"/>
                <w:szCs w:val="18"/>
                <w:lang w:eastAsia="en-GB"/>
              </w:rPr>
              <w:t>Jumad</w:t>
            </w:r>
            <w:proofErr w:type="spellEnd"/>
            <w:r w:rsidRPr="00767F0D">
              <w:rPr>
                <w:rStyle w:val="texhtml"/>
                <w:b/>
                <w:bCs/>
                <w:sz w:val="18"/>
                <w:szCs w:val="18"/>
                <w:lang w:val="en"/>
              </w:rPr>
              <w:t>II</w:t>
            </w: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eastAsia="en-GB"/>
              </w:rPr>
              <w:t>20</w:t>
            </w:r>
          </w:p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C35B3" w:rsidRPr="00767F0D" w:rsidRDefault="00FC35B3" w:rsidP="00FC35B3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767F0D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Sun., </w:t>
            </w:r>
            <w:r>
              <w:rPr>
                <w:b/>
                <w:bCs/>
                <w:sz w:val="18"/>
                <w:szCs w:val="18"/>
                <w:lang w:eastAsia="en-GB"/>
              </w:rPr>
              <w:t>Apr</w:t>
            </w: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. </w:t>
            </w:r>
            <w:r>
              <w:rPr>
                <w:b/>
                <w:bCs/>
                <w:sz w:val="18"/>
                <w:szCs w:val="18"/>
                <w:lang w:eastAsia="en-GB"/>
              </w:rPr>
              <w:t>20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FC35B3" w:rsidRPr="008B1809" w:rsidRDefault="00FC35B3" w:rsidP="00FC35B3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8B1809">
              <w:rPr>
                <w:b/>
                <w:color w:val="000000"/>
                <w:sz w:val="20"/>
                <w:szCs w:val="20"/>
              </w:rPr>
              <w:t>Language &amp; Culture</w:t>
            </w:r>
          </w:p>
          <w:p w:rsidR="00FC35B3" w:rsidRPr="00057DDF" w:rsidRDefault="00FC35B3" w:rsidP="00FC35B3">
            <w:pPr>
              <w:pStyle w:val="NoSpacing"/>
              <w:bidi w:val="0"/>
              <w:jc w:val="center"/>
              <w:rPr>
                <w:rFonts w:asciiTheme="minorHAnsi" w:hAnsiTheme="minorHAnsi"/>
                <w:color w:val="000000"/>
                <w:sz w:val="18"/>
                <w:szCs w:val="18"/>
                <w:rtl/>
              </w:rPr>
            </w:pPr>
            <w:r>
              <w:rPr>
                <w:b/>
                <w:color w:val="000000"/>
                <w:sz w:val="20"/>
                <w:szCs w:val="20"/>
              </w:rPr>
              <w:t>(Cognitive categories- Social categories)</w:t>
            </w:r>
          </w:p>
        </w:tc>
      </w:tr>
      <w:tr w:rsidR="00FC35B3" w:rsidRPr="00057DDF" w:rsidTr="00BD646B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C35B3" w:rsidRPr="00A95D54" w:rsidRDefault="00FC35B3" w:rsidP="00FC35B3">
            <w:pPr>
              <w:pStyle w:val="NoSpacing"/>
              <w:bidi w:val="0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C35B3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Sun., </w:t>
            </w:r>
            <w:proofErr w:type="spellStart"/>
            <w:r w:rsidRPr="00767F0D">
              <w:rPr>
                <w:b/>
                <w:bCs/>
                <w:sz w:val="18"/>
                <w:szCs w:val="18"/>
                <w:lang w:eastAsia="en-GB"/>
              </w:rPr>
              <w:t>Jumad</w:t>
            </w:r>
            <w:proofErr w:type="spellEnd"/>
            <w:r w:rsidRPr="00767F0D">
              <w:rPr>
                <w:rStyle w:val="texhtml"/>
                <w:b/>
                <w:bCs/>
                <w:sz w:val="18"/>
                <w:szCs w:val="18"/>
                <w:lang w:val="en"/>
              </w:rPr>
              <w:t>II</w:t>
            </w: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eastAsia="en-GB"/>
              </w:rPr>
              <w:t>27</w:t>
            </w:r>
          </w:p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C35B3" w:rsidRPr="00767F0D" w:rsidRDefault="00FC35B3" w:rsidP="00FC35B3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767F0D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Sun., </w:t>
            </w:r>
            <w:r>
              <w:rPr>
                <w:b/>
                <w:bCs/>
                <w:sz w:val="18"/>
                <w:szCs w:val="18"/>
                <w:lang w:eastAsia="en-GB"/>
              </w:rPr>
              <w:t>Apr</w:t>
            </w: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. </w:t>
            </w:r>
            <w:r>
              <w:rPr>
                <w:b/>
                <w:bCs/>
                <w:sz w:val="18"/>
                <w:szCs w:val="18"/>
                <w:lang w:eastAsia="en-GB"/>
              </w:rPr>
              <w:t>27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FC35B3" w:rsidRPr="005208CB" w:rsidRDefault="00FC35B3" w:rsidP="00FC35B3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5208CB">
              <w:rPr>
                <w:b/>
                <w:color w:val="000000"/>
                <w:sz w:val="20"/>
                <w:szCs w:val="20"/>
              </w:rPr>
              <w:t>Language &amp; Culture</w:t>
            </w:r>
          </w:p>
          <w:p w:rsidR="00FC35B3" w:rsidRPr="00057DDF" w:rsidRDefault="00FC35B3" w:rsidP="00FC35B3">
            <w:pPr>
              <w:pStyle w:val="NoSpacing"/>
              <w:bidi w:val="0"/>
              <w:jc w:val="center"/>
              <w:rPr>
                <w:rFonts w:asciiTheme="minorHAnsi" w:hAnsiTheme="minorHAnsi"/>
                <w:sz w:val="18"/>
                <w:szCs w:val="18"/>
                <w:rtl/>
              </w:rPr>
            </w:pPr>
            <w:r>
              <w:rPr>
                <w:b/>
                <w:color w:val="000000"/>
                <w:sz w:val="20"/>
                <w:szCs w:val="20"/>
              </w:rPr>
              <w:t>(Gender)</w:t>
            </w:r>
          </w:p>
        </w:tc>
      </w:tr>
      <w:tr w:rsidR="00FC35B3" w:rsidRPr="00057DDF" w:rsidTr="00BD646B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C35B3" w:rsidRPr="00A95D54" w:rsidRDefault="00FC35B3" w:rsidP="00FC35B3">
            <w:pPr>
              <w:pStyle w:val="NoSpacing"/>
              <w:bidi w:val="0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 w:rsidRPr="00767F0D">
              <w:rPr>
                <w:b/>
                <w:bCs/>
                <w:sz w:val="18"/>
                <w:szCs w:val="18"/>
                <w:lang w:eastAsia="en-GB"/>
              </w:rPr>
              <w:t>Sun</w:t>
            </w:r>
            <w:bookmarkStart w:id="0" w:name="_GoBack"/>
            <w:bookmarkEnd w:id="0"/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b/>
                <w:bCs/>
                <w:sz w:val="18"/>
                <w:szCs w:val="18"/>
                <w:lang w:eastAsia="en-GB"/>
              </w:rPr>
              <w:t>Rajab 5</w:t>
            </w:r>
          </w:p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276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C35B3" w:rsidRPr="00767F0D" w:rsidRDefault="00FC35B3" w:rsidP="00FC35B3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767F0D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Sun., </w:t>
            </w:r>
            <w:r>
              <w:rPr>
                <w:b/>
                <w:bCs/>
                <w:sz w:val="18"/>
                <w:szCs w:val="18"/>
                <w:lang w:eastAsia="en-GB"/>
              </w:rPr>
              <w:t>May 4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FC35B3" w:rsidRPr="00057DDF" w:rsidRDefault="00FC35B3" w:rsidP="00FC35B3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105FD">
              <w:rPr>
                <w:rFonts w:cs="Vrinda"/>
                <w:b/>
                <w:bCs/>
                <w:iCs/>
                <w:color w:val="000000"/>
                <w:sz w:val="20"/>
                <w:szCs w:val="20"/>
              </w:rPr>
              <w:t>Mid-term 2</w:t>
            </w:r>
          </w:p>
        </w:tc>
      </w:tr>
      <w:tr w:rsidR="00FC35B3" w:rsidRPr="007D67EB" w:rsidTr="00BD646B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C35B3" w:rsidRPr="00A95D54" w:rsidRDefault="00FC35B3" w:rsidP="00FC35B3">
            <w:pPr>
              <w:pStyle w:val="NoSpacing"/>
              <w:bidi w:val="0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7F7F7F" w:themeFill="text1" w:themeFillTint="80"/>
            <w:vAlign w:val="center"/>
          </w:tcPr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Sun., 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Rajab 12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shd w:val="clear" w:color="auto" w:fill="7F7F7F" w:themeFill="text1" w:themeFillTint="80"/>
            <w:vAlign w:val="center"/>
          </w:tcPr>
          <w:p w:rsidR="00FC35B3" w:rsidRPr="00767F0D" w:rsidRDefault="00FC35B3" w:rsidP="00FC35B3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767F0D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Sun., </w:t>
            </w:r>
            <w:r>
              <w:rPr>
                <w:b/>
                <w:bCs/>
                <w:sz w:val="18"/>
                <w:szCs w:val="18"/>
                <w:lang w:eastAsia="en-GB"/>
              </w:rPr>
              <w:t>May 11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FC35B3" w:rsidRPr="00C32C6E" w:rsidRDefault="00FC35B3" w:rsidP="00FC35B3">
            <w:pPr>
              <w:pStyle w:val="NoSpacing"/>
              <w:shd w:val="clear" w:color="auto" w:fill="FFFFFF"/>
              <w:bidi w:val="0"/>
              <w:jc w:val="center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sym w:font="Webdings" w:char="F05F"/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… </w:t>
            </w:r>
            <w:r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Oral Exams</w:t>
            </w:r>
          </w:p>
        </w:tc>
      </w:tr>
      <w:tr w:rsidR="00FC35B3" w:rsidRPr="007D67EB" w:rsidTr="00BD646B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C35B3" w:rsidRPr="00A95D54" w:rsidRDefault="00FC35B3" w:rsidP="00FC35B3">
            <w:pPr>
              <w:pStyle w:val="NoSpacing"/>
              <w:bidi w:val="0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808080"/>
            <w:vAlign w:val="center"/>
          </w:tcPr>
          <w:p w:rsidR="00FC35B3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Sun., 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Rajab 19</w:t>
            </w:r>
          </w:p>
          <w:p w:rsidR="00FC35B3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to</w:t>
            </w:r>
          </w:p>
          <w:p w:rsidR="00FC35B3" w:rsidRPr="00767F0D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Thurs.,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Shaban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7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  <w:shd w:val="clear" w:color="auto" w:fill="808080"/>
            <w:vAlign w:val="center"/>
          </w:tcPr>
          <w:p w:rsidR="00FC35B3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 w:rsidRPr="00767F0D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Sun., </w:t>
            </w:r>
            <w:r>
              <w:rPr>
                <w:b/>
                <w:bCs/>
                <w:sz w:val="18"/>
                <w:szCs w:val="18"/>
                <w:lang w:eastAsia="en-GB"/>
              </w:rPr>
              <w:t>May</w:t>
            </w:r>
            <w:r w:rsidRPr="00767F0D">
              <w:rPr>
                <w:b/>
                <w:bCs/>
                <w:sz w:val="18"/>
                <w:szCs w:val="18"/>
                <w:lang w:eastAsia="en-GB"/>
              </w:rPr>
              <w:t xml:space="preserve"> 1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  <w:p w:rsidR="00FC35B3" w:rsidRDefault="00FC35B3" w:rsidP="00FC35B3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to</w:t>
            </w:r>
          </w:p>
          <w:p w:rsidR="00FC35B3" w:rsidRPr="00767F0D" w:rsidRDefault="00FC35B3" w:rsidP="00FC35B3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Thurs., Jun. 5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FC35B3" w:rsidRPr="00C32C6E" w:rsidRDefault="00FC35B3" w:rsidP="00FC35B3">
            <w:pPr>
              <w:pStyle w:val="NoSpacing"/>
              <w:shd w:val="clear" w:color="auto" w:fill="FFFFFF"/>
              <w:bidi w:val="0"/>
              <w:jc w:val="center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C32C6E">
              <w:rPr>
                <w:rFonts w:asciiTheme="minorHAnsi" w:hAnsiTheme="minorHAnsi" w:cstheme="minorHAnsi"/>
                <w:iCs/>
                <w:sz w:val="20"/>
                <w:szCs w:val="20"/>
              </w:rPr>
              <w:sym w:font="Wingdings" w:char="F040"/>
            </w:r>
            <w:r w:rsidRPr="00C32C6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... </w:t>
            </w:r>
            <w:r w:rsidRPr="00C32C6E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Exams</w:t>
            </w:r>
          </w:p>
        </w:tc>
      </w:tr>
      <w:tr w:rsidR="00FC35B3" w:rsidRPr="007D67EB" w:rsidTr="0025419A">
        <w:trPr>
          <w:trHeight w:val="1003"/>
        </w:trPr>
        <w:tc>
          <w:tcPr>
            <w:tcW w:w="9828" w:type="dxa"/>
            <w:gridSpan w:val="4"/>
            <w:shd w:val="clear" w:color="auto" w:fill="auto"/>
            <w:vAlign w:val="center"/>
          </w:tcPr>
          <w:p w:rsidR="00FC35B3" w:rsidRDefault="00FC35B3" w:rsidP="00FC35B3">
            <w:pPr>
              <w:pStyle w:val="NoSpacing"/>
              <w:bidi w:val="0"/>
              <w:jc w:val="left"/>
              <w:rPr>
                <w:b/>
                <w:bCs/>
                <w:color w:val="FFFFFF" w:themeColor="background1"/>
                <w:sz w:val="20"/>
                <w:szCs w:val="20"/>
              </w:rPr>
            </w:pPr>
          </w:p>
          <w:p w:rsidR="0025419A" w:rsidRDefault="00FC35B3" w:rsidP="00CA00A7">
            <w:pPr>
              <w:pStyle w:val="NoSpacing"/>
              <w:bidi w:val="0"/>
              <w:jc w:val="left"/>
              <w:rPr>
                <w:rFonts w:asciiTheme="majorBidi" w:hAnsiTheme="majorBidi" w:cstheme="majorBidi"/>
                <w:b/>
              </w:rPr>
            </w:pPr>
            <w:r w:rsidRPr="00CA00A7">
              <w:rPr>
                <w:rFonts w:asciiTheme="majorBidi" w:hAnsiTheme="majorBidi" w:cstheme="majorBidi"/>
                <w:b/>
                <w:bCs/>
                <w:color w:val="FFFFFF" w:themeColor="background1"/>
              </w:rPr>
              <w:t>111</w:t>
            </w:r>
            <w:r w:rsidR="00CA00A7" w:rsidRPr="00CA00A7">
              <w:rPr>
                <w:rFonts w:asciiTheme="majorBidi" w:hAnsiTheme="majorBidi" w:cstheme="majorBidi"/>
                <w:b/>
              </w:rPr>
              <w:t xml:space="preserve"> </w:t>
            </w:r>
          </w:p>
          <w:p w:rsidR="00FC35B3" w:rsidRPr="00CA00A7" w:rsidRDefault="00CA00A7" w:rsidP="0025419A">
            <w:pPr>
              <w:pStyle w:val="NoSpacing"/>
              <w:bidi w:val="0"/>
              <w:jc w:val="left"/>
              <w:rPr>
                <w:rFonts w:asciiTheme="majorBidi" w:hAnsiTheme="majorBidi" w:cstheme="majorBidi"/>
                <w:b/>
                <w:bCs/>
                <w:color w:val="FFFFFF" w:themeColor="background1"/>
              </w:rPr>
            </w:pPr>
            <w:r w:rsidRPr="00CA00A7">
              <w:rPr>
                <w:rFonts w:asciiTheme="majorBidi" w:hAnsiTheme="majorBidi" w:cstheme="majorBidi"/>
                <w:b/>
              </w:rPr>
              <w:t xml:space="preserve">First in-term: </w:t>
            </w:r>
            <w:r>
              <w:rPr>
                <w:rFonts w:asciiTheme="majorBidi" w:hAnsiTheme="majorBidi" w:cstheme="majorBidi"/>
                <w:b/>
              </w:rPr>
              <w:t>25</w:t>
            </w:r>
            <w:r w:rsidRPr="00CA00A7">
              <w:rPr>
                <w:rFonts w:asciiTheme="majorBidi" w:hAnsiTheme="majorBidi" w:cstheme="majorBidi"/>
                <w:b/>
              </w:rPr>
              <w:t xml:space="preserve">              </w:t>
            </w:r>
            <w:r>
              <w:rPr>
                <w:rFonts w:asciiTheme="majorBidi" w:hAnsiTheme="majorBidi" w:cstheme="majorBidi"/>
                <w:b/>
              </w:rPr>
              <w:t>Second</w:t>
            </w:r>
            <w:r w:rsidRPr="00CA00A7">
              <w:rPr>
                <w:rFonts w:asciiTheme="majorBidi" w:hAnsiTheme="majorBidi" w:cstheme="majorBidi"/>
                <w:b/>
              </w:rPr>
              <w:t xml:space="preserve"> in-term: </w:t>
            </w:r>
            <w:r>
              <w:rPr>
                <w:rFonts w:asciiTheme="majorBidi" w:hAnsiTheme="majorBidi" w:cstheme="majorBidi"/>
                <w:b/>
              </w:rPr>
              <w:t>30</w:t>
            </w:r>
            <w:r w:rsidRPr="00CA00A7">
              <w:rPr>
                <w:rFonts w:asciiTheme="majorBidi" w:hAnsiTheme="majorBidi" w:cstheme="majorBidi"/>
                <w:b/>
              </w:rPr>
              <w:t xml:space="preserve">   </w:t>
            </w:r>
            <w:r>
              <w:rPr>
                <w:rFonts w:asciiTheme="majorBidi" w:hAnsiTheme="majorBidi" w:cstheme="majorBidi"/>
                <w:b/>
              </w:rPr>
              <w:t xml:space="preserve">       </w:t>
            </w:r>
            <w:r w:rsidRPr="00CA00A7">
              <w:rPr>
                <w:rFonts w:asciiTheme="majorBidi" w:hAnsiTheme="majorBidi" w:cstheme="majorBidi"/>
                <w:b/>
              </w:rPr>
              <w:t xml:space="preserve"> </w:t>
            </w:r>
            <w:r w:rsidRPr="00CA00A7">
              <w:rPr>
                <w:rFonts w:asciiTheme="majorBidi" w:hAnsiTheme="majorBidi" w:cstheme="majorBidi"/>
                <w:b/>
                <w:bCs/>
                <w:color w:val="000000"/>
              </w:rPr>
              <w:t xml:space="preserve"> Students’ Presentation: 5 </w:t>
            </w:r>
            <w:proofErr w:type="spellStart"/>
            <w:r w:rsidRPr="00CA00A7">
              <w:rPr>
                <w:rFonts w:asciiTheme="majorBidi" w:hAnsiTheme="majorBidi" w:cstheme="majorBidi"/>
                <w:b/>
                <w:bCs/>
                <w:color w:val="000000"/>
              </w:rPr>
              <w:t>pts</w:t>
            </w:r>
            <w:proofErr w:type="spellEnd"/>
            <w:r w:rsidRPr="00CA00A7">
              <w:rPr>
                <w:rFonts w:asciiTheme="majorBidi" w:hAnsiTheme="majorBidi" w:cstheme="majorBidi"/>
                <w:b/>
              </w:rPr>
              <w:t xml:space="preserve">        </w:t>
            </w:r>
            <w:r>
              <w:rPr>
                <w:rFonts w:asciiTheme="majorBidi" w:hAnsiTheme="majorBidi" w:cstheme="majorBidi"/>
                <w:b/>
              </w:rPr>
              <w:t xml:space="preserve"> </w:t>
            </w:r>
            <w:r w:rsidRPr="00CA00A7">
              <w:rPr>
                <w:rFonts w:asciiTheme="majorBidi" w:hAnsiTheme="majorBidi" w:cstheme="majorBidi"/>
                <w:b/>
              </w:rPr>
              <w:t xml:space="preserve">   Final: 40</w:t>
            </w:r>
            <w:r w:rsidR="00FC35B3" w:rsidRPr="00CA00A7">
              <w:rPr>
                <w:rFonts w:asciiTheme="majorBidi" w:hAnsiTheme="majorBidi" w:cstheme="majorBidi"/>
                <w:b/>
                <w:bCs/>
                <w:color w:val="000000"/>
              </w:rPr>
              <w:t xml:space="preserve"> </w:t>
            </w:r>
          </w:p>
          <w:p w:rsidR="00FC35B3" w:rsidRPr="00D92737" w:rsidRDefault="00FC35B3" w:rsidP="00FC35B3">
            <w:pPr>
              <w:pStyle w:val="NoSpacing"/>
              <w:bidi w:val="0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FC35B3" w:rsidRPr="007D67EB" w:rsidTr="00BD646B">
        <w:trPr>
          <w:trHeight w:val="337"/>
        </w:trPr>
        <w:tc>
          <w:tcPr>
            <w:tcW w:w="9828" w:type="dxa"/>
            <w:gridSpan w:val="4"/>
            <w:shd w:val="clear" w:color="auto" w:fill="595959"/>
            <w:vAlign w:val="center"/>
          </w:tcPr>
          <w:p w:rsidR="003343E1" w:rsidRPr="007322CD" w:rsidRDefault="003343E1" w:rsidP="003343E1">
            <w:pPr>
              <w:spacing w:line="240" w:lineRule="auto"/>
              <w:rPr>
                <w:rFonts w:asciiTheme="majorHAnsi" w:hAnsiTheme="majorHAnsi"/>
                <w:color w:val="FFFFFF" w:themeColor="background1"/>
                <w:sz w:val="24"/>
                <w:szCs w:val="24"/>
                <w:lang w:val="en-GB"/>
              </w:rPr>
            </w:pPr>
            <w:r w:rsidRPr="007322CD">
              <w:rPr>
                <w:rFonts w:asciiTheme="majorHAnsi" w:hAnsiTheme="majorHAnsi"/>
                <w:noProof/>
                <w:color w:val="FFFFFF" w:themeColor="background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59BDBD" wp14:editId="3BD0A146">
                      <wp:simplePos x="0" y="0"/>
                      <wp:positionH relativeFrom="column">
                        <wp:posOffset>4810125</wp:posOffset>
                      </wp:positionH>
                      <wp:positionV relativeFrom="paragraph">
                        <wp:posOffset>1696720</wp:posOffset>
                      </wp:positionV>
                      <wp:extent cx="2143125" cy="1428750"/>
                      <wp:effectExtent l="0" t="0" r="0" b="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3125" cy="1428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343E1" w:rsidRPr="00175758" w:rsidRDefault="003343E1" w:rsidP="003343E1">
                                  <w:pPr>
                                    <w:pStyle w:val="NoSpacing"/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u w:val="single"/>
                                      <w:lang w:val="en-GB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  <w:sz w:val="24"/>
                                      <w:szCs w:val="24"/>
                                      <w:u w:val="single"/>
                                      <w:lang w:val="en-GB"/>
                                    </w:rPr>
                                    <w:t>Course Instructor:</w:t>
                                  </w:r>
                                </w:p>
                                <w:p w:rsidR="003343E1" w:rsidRPr="00175758" w:rsidRDefault="003343E1" w:rsidP="003343E1">
                                  <w:pPr>
                                    <w:pStyle w:val="NoSpacing"/>
                                    <w:jc w:val="center"/>
                                    <w:rPr>
                                      <w:color w:val="000000" w:themeColor="text1"/>
                                      <w:sz w:val="10"/>
                                      <w:szCs w:val="10"/>
                                      <w:u w:val="single"/>
                                      <w:lang w:val="en-GB"/>
                                    </w:rPr>
                                  </w:pPr>
                                </w:p>
                                <w:p w:rsidR="003343E1" w:rsidRPr="00175758" w:rsidRDefault="003343E1" w:rsidP="003343E1">
                                  <w:pPr>
                                    <w:pStyle w:val="NoSpacing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proofErr w:type="spellStart"/>
                                  <w:r w:rsidRPr="00175758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GB"/>
                                    </w:rPr>
                                    <w:t>Nasiba</w:t>
                                  </w:r>
                                  <w:proofErr w:type="spellEnd"/>
                                  <w:r w:rsidRPr="00175758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GB"/>
                                    </w:rPr>
                                    <w:t xml:space="preserve"> Al-</w:t>
                                  </w:r>
                                  <w:proofErr w:type="spellStart"/>
                                  <w:r w:rsidRPr="00175758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GB"/>
                                    </w:rPr>
                                    <w:t>Yami</w:t>
                                  </w:r>
                                  <w:proofErr w:type="spellEnd"/>
                                </w:p>
                                <w:p w:rsidR="003343E1" w:rsidRPr="00175758" w:rsidRDefault="007322CD" w:rsidP="003343E1">
                                  <w:pPr>
                                    <w:pStyle w:val="NoSpacing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hyperlink r:id="rId5" w:history="1">
                                    <w:r w:rsidR="003343E1" w:rsidRPr="00175758">
                                      <w:rPr>
                                        <w:rStyle w:val="Hyperlink"/>
                                        <w:color w:val="000000" w:themeColor="text1"/>
                                        <w:sz w:val="24"/>
                                        <w:szCs w:val="24"/>
                                        <w:lang w:val="en-GB"/>
                                      </w:rPr>
                                      <w:t>naalyami@ksu.edu.sa</w:t>
                                    </w:r>
                                  </w:hyperlink>
                                  <w:r w:rsidR="003343E1" w:rsidRPr="00175758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378.75pt;margin-top:133.6pt;width:168.75pt;height:11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WQAiQIAAGgFAAAOAAAAZHJzL2Uyb0RvYy54bWysVMFu2zAMvQ/YPwi6r46zZO2COkXQosOA&#10;og3aDj0rshQbkEWNUmJnXz9KdtyuLXYYloNDiuQj+UTq/KJrDNsr9DXYgucnE86UlVDWdlvwH4/X&#10;n84480HYUhiwquAH5fnF8uOH89Yt1BQqMKVCRiDWL1pX8CoEt8gyLyvVCH8CTlkyasBGBFJxm5Uo&#10;WkJvTDadTL5kLWDpEKTynk6veiNfJnytlQx3WnsVmCk41RbSF9N3E7/Z8lwstihcVcuhDPEPVTSi&#10;tpR0hLoSQbAd1m+gmloieNDhREKTgda1VKkH6iafvOrmoRJOpV6IHO9Gmvz/g5W3+zWyuqS748yK&#10;hq7onkgTdmsUyyM9rfML8npwaxw0T2LstdPYxH/qgnWJ0sNIqeoCk3Q4zWef8+mcM0m2fDY9O50n&#10;0rPncIc+fFPQsCgUHCl9olLsb3yglOR6dInZLFzXxqR7M/aPA3KMJ1msuK8xSeFgVPQz9l5pajVW&#10;lRKkIVOXBtle0HgIKZUNeW+qRKn64/mEfpEIgh8jkpYAI7KmgkbsASAO8FvsHmbwj6EqzegYPPlb&#10;YX3wGJEygw1jcFNbwPcADHU1ZO79jyT11ESWQrfpyCWKGygPNBMI/bJ4J69rupkb4cNaIG0H7RFt&#10;fLijjzbQFhwGibMK8Nd759GfhpasnLW0bQX3P3cCFWfmu6Vx/prPZnE9kzKbn05JwZeWzUuL3TWX&#10;QDdGI0vVJTH6B3MUNULzRA/DKmYlk7CSchdcBjwql6F/BehpkWq1Sm60kk6EG/vgZASPBMfJe+ye&#10;BLphPANN9i0cN1MsXk1p7xsjLax2AXSdRviZ14F6Wuc0Q8PTE9+Ll3ryen4gl78BAAD//wMAUEsD&#10;BBQABgAIAAAAIQC9mbcZ4AAAAAwBAAAPAAAAZHJzL2Rvd25yZXYueG1sTI9BT4NAEIXvJv6HzZh4&#10;s4ukFIsMDTFq0qPFxHhb2BFQdpawW0r/vduTHifz5b3v5bvFDGKmyfWWEe5XEQjixuqeW4T36uXu&#10;AYTzirUaLBPCmRzsiuurXGXanviN5oNvRQhhlymEzvsxk9I1HRnlVnYkDr8vOxnlwzm1Uk/qFMLN&#10;IOMo2kijeg4NnRrpqaPm53A0CK6e99V5LD++P11Tl89sqvX+FfH2ZikfQXha/B8MF/2gDkVwqu2R&#10;tRMDQpqkSUAR4k0ag7gQ0TYJ82qE9TaOQRa5/D+i+AUAAP//AwBQSwECLQAUAAYACAAAACEAtoM4&#10;kv4AAADhAQAAEwAAAAAAAAAAAAAAAAAAAAAAW0NvbnRlbnRfVHlwZXNdLnhtbFBLAQItABQABgAI&#10;AAAAIQA4/SH/1gAAAJQBAAALAAAAAAAAAAAAAAAAAC8BAABfcmVscy8ucmVsc1BLAQItABQABgAI&#10;AAAAIQBerWQAiQIAAGgFAAAOAAAAAAAAAAAAAAAAAC4CAABkcnMvZTJvRG9jLnhtbFBLAQItABQA&#10;BgAIAAAAIQC9mbcZ4AAAAAwBAAAPAAAAAAAAAAAAAAAAAOMEAABkcnMvZG93bnJldi54bWxQSwUG&#10;AAAAAAQABADzAAAA8AUAAAAA&#10;" filled="f" stroked="f" strokeweight="2pt">
                      <v:textbox>
                        <w:txbxContent>
                          <w:p w:rsidR="003343E1" w:rsidRPr="00175758" w:rsidRDefault="003343E1" w:rsidP="003343E1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u w:val="single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u w:val="single"/>
                                <w:lang w:val="en-GB"/>
                              </w:rPr>
                              <w:t>Course Instructor:</w:t>
                            </w:r>
                          </w:p>
                          <w:p w:rsidR="003343E1" w:rsidRPr="00175758" w:rsidRDefault="003343E1" w:rsidP="003343E1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  <w:sz w:val="10"/>
                                <w:szCs w:val="10"/>
                                <w:u w:val="single"/>
                                <w:lang w:val="en-GB"/>
                              </w:rPr>
                            </w:pPr>
                          </w:p>
                          <w:p w:rsidR="003343E1" w:rsidRPr="00175758" w:rsidRDefault="003343E1" w:rsidP="003343E1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:lang w:val="en-GB"/>
                              </w:rPr>
                            </w:pPr>
                            <w:proofErr w:type="spellStart"/>
                            <w:r w:rsidRPr="00175758">
                              <w:rPr>
                                <w:color w:val="000000" w:themeColor="text1"/>
                                <w:sz w:val="24"/>
                                <w:szCs w:val="24"/>
                                <w:lang w:val="en-GB"/>
                              </w:rPr>
                              <w:t>Nasiba</w:t>
                            </w:r>
                            <w:proofErr w:type="spellEnd"/>
                            <w:r w:rsidRPr="00175758">
                              <w:rPr>
                                <w:color w:val="000000" w:themeColor="text1"/>
                                <w:sz w:val="24"/>
                                <w:szCs w:val="24"/>
                                <w:lang w:val="en-GB"/>
                              </w:rPr>
                              <w:t xml:space="preserve"> Al-</w:t>
                            </w:r>
                            <w:proofErr w:type="spellStart"/>
                            <w:r w:rsidRPr="00175758">
                              <w:rPr>
                                <w:color w:val="000000" w:themeColor="text1"/>
                                <w:sz w:val="24"/>
                                <w:szCs w:val="24"/>
                                <w:lang w:val="en-GB"/>
                              </w:rPr>
                              <w:t>Yami</w:t>
                            </w:r>
                            <w:proofErr w:type="spellEnd"/>
                          </w:p>
                          <w:p w:rsidR="003343E1" w:rsidRPr="00175758" w:rsidRDefault="003343E1" w:rsidP="003343E1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hyperlink r:id="rId6" w:history="1">
                              <w:r w:rsidRPr="00175758">
                                <w:rPr>
                                  <w:rStyle w:val="Hyperlink"/>
                                  <w:color w:val="000000" w:themeColor="text1"/>
                                  <w:sz w:val="24"/>
                                  <w:szCs w:val="24"/>
                                  <w:lang w:val="en-GB"/>
                                </w:rPr>
                                <w:t>naalyami@ksu.edu.sa</w:t>
                              </w:r>
                            </w:hyperlink>
                            <w:r w:rsidRPr="00175758">
                              <w:rPr>
                                <w:color w:val="000000" w:themeColor="text1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322CD">
              <w:rPr>
                <w:rFonts w:asciiTheme="majorHAnsi" w:hAnsiTheme="majorHAnsi"/>
                <w:color w:val="FFFFFF" w:themeColor="background1"/>
                <w:sz w:val="24"/>
                <w:szCs w:val="24"/>
                <w:lang w:val="en-GB"/>
              </w:rPr>
              <w:t>Text book:</w:t>
            </w:r>
          </w:p>
          <w:p w:rsidR="003343E1" w:rsidRPr="007322CD" w:rsidRDefault="003343E1" w:rsidP="003343E1">
            <w:pPr>
              <w:pStyle w:val="NoSpacing"/>
              <w:jc w:val="center"/>
              <w:rPr>
                <w:b/>
                <w:bCs/>
                <w:color w:val="FFFFFF" w:themeColor="background1"/>
                <w:sz w:val="24"/>
                <w:szCs w:val="24"/>
                <w:u w:val="single"/>
                <w:rtl/>
              </w:rPr>
            </w:pPr>
            <w:r w:rsidRPr="007322CD">
              <w:rPr>
                <w:rFonts w:asciiTheme="majorHAnsi" w:hAnsiTheme="majorHAnsi"/>
                <w:color w:val="FFFFFF" w:themeColor="background1"/>
                <w:sz w:val="24"/>
                <w:szCs w:val="24"/>
                <w:lang w:val="en-GB"/>
              </w:rPr>
              <w:t>The Study of Language (4</w:t>
            </w:r>
            <w:r w:rsidRPr="007322CD">
              <w:rPr>
                <w:rFonts w:asciiTheme="majorHAnsi" w:hAnsiTheme="majorHAnsi"/>
                <w:color w:val="FFFFFF" w:themeColor="background1"/>
                <w:sz w:val="24"/>
                <w:szCs w:val="24"/>
                <w:vertAlign w:val="superscript"/>
                <w:lang w:val="en-GB"/>
              </w:rPr>
              <w:t>th</w:t>
            </w:r>
            <w:r w:rsidRPr="007322CD">
              <w:rPr>
                <w:rFonts w:asciiTheme="majorHAnsi" w:hAnsiTheme="majorHAnsi"/>
                <w:color w:val="FFFFFF" w:themeColor="background1"/>
                <w:sz w:val="24"/>
                <w:szCs w:val="24"/>
                <w:lang w:val="en-GB"/>
              </w:rPr>
              <w:t xml:space="preserve"> edition)/ Author George Yule/</w:t>
            </w:r>
            <w:r w:rsidRPr="007322CD">
              <w:rPr>
                <w:rStyle w:val="Strong"/>
                <w:rFonts w:asciiTheme="minorBidi" w:hAnsiTheme="minorBidi" w:cstheme="minorBidi"/>
                <w:color w:val="FFFFFF" w:themeColor="background1"/>
                <w:sz w:val="24"/>
                <w:szCs w:val="24"/>
              </w:rPr>
              <w:t xml:space="preserve"> Chapters: 17-18-19-20</w:t>
            </w:r>
          </w:p>
          <w:p w:rsidR="003343E1" w:rsidRDefault="003343E1" w:rsidP="003343E1">
            <w:pPr>
              <w:spacing w:line="240" w:lineRule="auto"/>
              <w:rPr>
                <w:sz w:val="24"/>
                <w:szCs w:val="24"/>
                <w:lang w:val="en-GB"/>
              </w:rPr>
            </w:pPr>
          </w:p>
          <w:p w:rsidR="003343E1" w:rsidRPr="003343E1" w:rsidRDefault="003343E1" w:rsidP="003343E1">
            <w:pPr>
              <w:spacing w:line="240" w:lineRule="auto"/>
              <w:rPr>
                <w:rFonts w:asciiTheme="majorHAnsi" w:hAnsiTheme="majorHAnsi"/>
                <w:lang w:val="en-GB"/>
              </w:rPr>
            </w:pPr>
          </w:p>
          <w:p w:rsidR="00FC35B3" w:rsidRPr="00D92737" w:rsidRDefault="00FC35B3" w:rsidP="00FC35B3">
            <w:pPr>
              <w:pStyle w:val="NoSpacing"/>
              <w:jc w:val="center"/>
              <w:rPr>
                <w:b/>
                <w:bCs/>
                <w:color w:val="FFFFFF" w:themeColor="background1"/>
                <w:sz w:val="4"/>
                <w:szCs w:val="4"/>
                <w:u w:val="single"/>
                <w:rtl/>
              </w:rPr>
            </w:pPr>
          </w:p>
        </w:tc>
      </w:tr>
    </w:tbl>
    <w:p w:rsidR="000213CE" w:rsidRPr="000213CE" w:rsidRDefault="000213CE" w:rsidP="0025419A">
      <w:pPr>
        <w:jc w:val="both"/>
      </w:pPr>
    </w:p>
    <w:sectPr w:rsidR="000213CE" w:rsidRPr="000213CE" w:rsidSect="00C32C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rinda">
    <w:panose1 w:val="020B0502040204020203"/>
    <w:charset w:val="01"/>
    <w:family w:val="roman"/>
    <w:notTrueType/>
    <w:pitch w:val="variable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3CE"/>
    <w:rsid w:val="000213CE"/>
    <w:rsid w:val="0025419A"/>
    <w:rsid w:val="003343E1"/>
    <w:rsid w:val="007322CD"/>
    <w:rsid w:val="00CA00A7"/>
    <w:rsid w:val="00FC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3CE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213CE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Strong">
    <w:name w:val="Strong"/>
    <w:basedOn w:val="DefaultParagraphFont"/>
    <w:uiPriority w:val="22"/>
    <w:qFormat/>
    <w:rsid w:val="000213CE"/>
    <w:rPr>
      <w:b/>
      <w:bCs/>
    </w:rPr>
  </w:style>
  <w:style w:type="character" w:customStyle="1" w:styleId="texhtml">
    <w:name w:val="texhtml"/>
    <w:basedOn w:val="DefaultParagraphFont"/>
    <w:rsid w:val="000213CE"/>
    <w:rPr>
      <w:rFonts w:ascii="Times New Roman" w:hAnsi="Times New Roman" w:cs="Times New Roman" w:hint="default"/>
      <w:sz w:val="28"/>
      <w:szCs w:val="28"/>
    </w:rPr>
  </w:style>
  <w:style w:type="character" w:styleId="Hyperlink">
    <w:name w:val="Hyperlink"/>
    <w:uiPriority w:val="99"/>
    <w:unhideWhenUsed/>
    <w:rsid w:val="00FC35B3"/>
    <w:rPr>
      <w:color w:val="0000FF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rsid w:val="003343E1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3CE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213CE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Strong">
    <w:name w:val="Strong"/>
    <w:basedOn w:val="DefaultParagraphFont"/>
    <w:uiPriority w:val="22"/>
    <w:qFormat/>
    <w:rsid w:val="000213CE"/>
    <w:rPr>
      <w:b/>
      <w:bCs/>
    </w:rPr>
  </w:style>
  <w:style w:type="character" w:customStyle="1" w:styleId="texhtml">
    <w:name w:val="texhtml"/>
    <w:basedOn w:val="DefaultParagraphFont"/>
    <w:rsid w:val="000213CE"/>
    <w:rPr>
      <w:rFonts w:ascii="Times New Roman" w:hAnsi="Times New Roman" w:cs="Times New Roman" w:hint="default"/>
      <w:sz w:val="28"/>
      <w:szCs w:val="28"/>
    </w:rPr>
  </w:style>
  <w:style w:type="character" w:styleId="Hyperlink">
    <w:name w:val="Hyperlink"/>
    <w:uiPriority w:val="99"/>
    <w:unhideWhenUsed/>
    <w:rsid w:val="00FC35B3"/>
    <w:rPr>
      <w:color w:val="0000FF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rsid w:val="003343E1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aalyami@ksu.edu.sa" TargetMode="External"/><Relationship Id="rId5" Type="http://schemas.openxmlformats.org/officeDocument/2006/relationships/hyperlink" Target="mailto:naalyami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Nasiba Al Yami</dc:creator>
  <cp:lastModifiedBy>Nasiba Al Yami</cp:lastModifiedBy>
  <cp:revision>4</cp:revision>
  <cp:lastPrinted>2014-01-29T17:39:00Z</cp:lastPrinted>
  <dcterms:created xsi:type="dcterms:W3CDTF">2014-01-29T06:28:00Z</dcterms:created>
  <dcterms:modified xsi:type="dcterms:W3CDTF">2014-01-29T17:39:00Z</dcterms:modified>
</cp:coreProperties>
</file>