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A1" w:rsidRPr="0052003B" w:rsidRDefault="00C521A1" w:rsidP="0052003B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52003B">
        <w:rPr>
          <w:rFonts w:cs="AL-Mateen"/>
          <w:color w:val="FF0000"/>
          <w:sz w:val="44"/>
          <w:szCs w:val="44"/>
          <w:rtl/>
        </w:rPr>
        <w:t xml:space="preserve">9 - </w:t>
      </w:r>
      <w:r w:rsidRPr="0052003B">
        <w:rPr>
          <w:rFonts w:cs="AL-Mateen" w:hint="cs"/>
          <w:color w:val="FF0000"/>
          <w:sz w:val="44"/>
          <w:szCs w:val="44"/>
          <w:rtl/>
        </w:rPr>
        <w:t>ما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يتعلق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بطريقة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القرآن</w:t>
      </w:r>
      <w:r w:rsidR="0052003B" w:rsidRPr="0052003B">
        <w:rPr>
          <w:rFonts w:cs="AL-Mateen" w:hint="cs"/>
          <w:color w:val="FF000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اختيار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التأويل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الموافق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لطريقة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الكلية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الأغلبية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غيره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يعني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طريقة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تُرجِّح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إحدى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التأويلات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غيرها،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تُرَدُّ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بعض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الأقوال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طريقة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ومعهوده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الاستعمال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t>مثال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إِنَّهُ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عَلَى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رَجْعِهِ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لَقَادِرٌ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الطارق</w:t>
      </w:r>
      <w:r w:rsidRPr="0052003B">
        <w:rPr>
          <w:rFonts w:cs="AL-Mohanad Bold"/>
          <w:color w:val="FF0000"/>
          <w:sz w:val="44"/>
          <w:szCs w:val="44"/>
          <w:rtl/>
        </w:rPr>
        <w:t>: 8].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0070C0"/>
          <w:sz w:val="44"/>
          <w:szCs w:val="44"/>
          <w:rtl/>
        </w:rPr>
      </w:pPr>
      <w:r w:rsidRPr="0052003B">
        <w:rPr>
          <w:rFonts w:cs="AL-Mohanad Bold" w:hint="cs"/>
          <w:color w:val="0070C0"/>
          <w:sz w:val="44"/>
          <w:szCs w:val="44"/>
          <w:rtl/>
        </w:rPr>
        <w:t>في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مرجع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الضمير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في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{</w:t>
      </w:r>
      <w:r w:rsidRPr="0052003B">
        <w:rPr>
          <w:rFonts w:cs="AL-Mohanad Bold" w:hint="cs"/>
          <w:color w:val="0070C0"/>
          <w:sz w:val="44"/>
          <w:szCs w:val="44"/>
          <w:rtl/>
        </w:rPr>
        <w:t>رَجْعِهِ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} </w:t>
      </w:r>
      <w:r w:rsidRPr="0052003B">
        <w:rPr>
          <w:rFonts w:cs="AL-Mohanad Bold" w:hint="cs"/>
          <w:color w:val="0070C0"/>
          <w:sz w:val="44"/>
          <w:szCs w:val="44"/>
          <w:rtl/>
        </w:rPr>
        <w:t>قولان</w:t>
      </w:r>
      <w:r w:rsidRPr="0052003B">
        <w:rPr>
          <w:rFonts w:cs="AL-Mohanad Bold"/>
          <w:color w:val="0070C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الأول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يعود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الإنسان،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المعنى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قادر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رده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للحياة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موته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الثاني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يعود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الماء،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المعنى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قادر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الصلب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الإحليل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آخر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52003B">
        <w:rPr>
          <w:rFonts w:cs="AL-Mohanad Bold" w:hint="cs"/>
          <w:color w:val="0070C0"/>
          <w:sz w:val="44"/>
          <w:szCs w:val="44"/>
          <w:rtl/>
        </w:rPr>
        <w:t>وقد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صواب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ابن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القيم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القول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الأول،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ومن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أوجه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استدلالاته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أنه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قال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: </w:t>
      </w:r>
      <w:r w:rsidRPr="00B4658E">
        <w:rPr>
          <w:rFonts w:cs="AL-Mohanad Bold"/>
          <w:sz w:val="44"/>
          <w:szCs w:val="44"/>
          <w:rtl/>
        </w:rPr>
        <w:t>«</w:t>
      </w:r>
      <w:r w:rsidRPr="00B4658E">
        <w:rPr>
          <w:rFonts w:cs="AL-Mohanad Bold" w:hint="cs"/>
          <w:sz w:val="44"/>
          <w:szCs w:val="44"/>
          <w:rtl/>
        </w:rPr>
        <w:t>إنه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المعهود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طريقة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الاستدلال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بالمبدأ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المعاد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52003B">
        <w:rPr>
          <w:rFonts w:cs="AL-Mohanad Bold" w:hint="cs"/>
          <w:color w:val="0070C0"/>
          <w:sz w:val="44"/>
          <w:szCs w:val="44"/>
          <w:rtl/>
        </w:rPr>
        <w:t>ورد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الثاني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0070C0"/>
          <w:sz w:val="44"/>
          <w:szCs w:val="44"/>
          <w:rtl/>
        </w:rPr>
        <w:t>ومن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أوجه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استدلالاته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في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الرد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أنه</w:t>
      </w:r>
      <w:r w:rsidRPr="0052003B">
        <w:rPr>
          <w:rFonts w:cs="AL-Mohanad Bold"/>
          <w:color w:val="0070C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70C0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إنه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يأت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نظير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موضع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واحد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="0052003B">
        <w:rPr>
          <w:rFonts w:cs="AL-Mohanad Bold" w:hint="cs"/>
          <w:sz w:val="44"/>
          <w:szCs w:val="44"/>
          <w:rtl/>
        </w:rPr>
        <w:t>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t>مثال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فَلاَ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أُقْسِمُ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بِمَوَاقِعِ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النُّجُومِ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الواقعة</w:t>
      </w:r>
      <w:r w:rsidRPr="0052003B">
        <w:rPr>
          <w:rFonts w:cs="AL-Mohanad Bold"/>
          <w:color w:val="FF0000"/>
          <w:sz w:val="44"/>
          <w:szCs w:val="44"/>
          <w:rtl/>
        </w:rPr>
        <w:t>: 75].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آيات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ومواقعها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نزولها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شيئاً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شيء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النجوم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المعروفة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السماء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52003B">
        <w:rPr>
          <w:rFonts w:cs="AL-Mohanad Bold" w:hint="cs"/>
          <w:color w:val="00B0F0"/>
          <w:sz w:val="44"/>
          <w:szCs w:val="44"/>
          <w:rtl/>
        </w:rPr>
        <w:lastRenderedPageBreak/>
        <w:t>وقد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علل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ابن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القيم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لهذا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القول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فقال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: </w:t>
      </w:r>
      <w:r w:rsidRPr="00B4658E">
        <w:rPr>
          <w:rFonts w:cs="AL-Mohanad Bold"/>
          <w:sz w:val="44"/>
          <w:szCs w:val="44"/>
          <w:rtl/>
        </w:rPr>
        <w:t>«</w:t>
      </w:r>
      <w:r w:rsidRPr="00B4658E">
        <w:rPr>
          <w:rFonts w:cs="AL-Mohanad Bold" w:hint="cs"/>
          <w:sz w:val="44"/>
          <w:szCs w:val="44"/>
          <w:rtl/>
        </w:rPr>
        <w:t>ويرجح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النجوم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حيث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وقعت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الكواكب؛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كقوله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تعالى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وَإِدْبَارَ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النُّجُومِ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الطور</w:t>
      </w:r>
      <w:r w:rsidRPr="00B4658E">
        <w:rPr>
          <w:rFonts w:cs="AL-Mohanad Bold"/>
          <w:sz w:val="44"/>
          <w:szCs w:val="44"/>
          <w:rtl/>
        </w:rPr>
        <w:t>: 49]</w:t>
      </w:r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وَالشَّمْسَ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وَالْقَمَرَ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وَالنُّجُومَ</w:t>
      </w:r>
      <w:r w:rsidRPr="00B4658E">
        <w:rPr>
          <w:rFonts w:cs="AL-Mohanad Bold"/>
          <w:sz w:val="44"/>
          <w:szCs w:val="44"/>
          <w:rtl/>
        </w:rPr>
        <w:t>} (1) [</w:t>
      </w:r>
      <w:r w:rsidRPr="00B4658E">
        <w:rPr>
          <w:rFonts w:cs="AL-Mohanad Bold" w:hint="cs"/>
          <w:sz w:val="44"/>
          <w:szCs w:val="44"/>
          <w:rtl/>
        </w:rPr>
        <w:t>الأعراف</w:t>
      </w:r>
      <w:r w:rsidRPr="00B4658E">
        <w:rPr>
          <w:rFonts w:cs="AL-Mohanad Bold"/>
          <w:sz w:val="44"/>
          <w:szCs w:val="44"/>
          <w:rtl/>
        </w:rPr>
        <w:t>: 54]. [112]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52003B">
        <w:rPr>
          <w:rFonts w:cs="AL-Mateen"/>
          <w:color w:val="FF0000"/>
          <w:sz w:val="44"/>
          <w:szCs w:val="44"/>
          <w:rtl/>
        </w:rPr>
        <w:t xml:space="preserve">10 - </w:t>
      </w:r>
      <w:r w:rsidRPr="0052003B">
        <w:rPr>
          <w:rFonts w:cs="AL-Mateen" w:hint="cs"/>
          <w:color w:val="FF0000"/>
          <w:sz w:val="44"/>
          <w:szCs w:val="44"/>
          <w:rtl/>
        </w:rPr>
        <w:t>ما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يتعلق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بإجماع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الحجة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أو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قول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الأكثر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من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الصحابة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والتابعين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استخدام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جرير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ترجيحاته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إجماع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الحجة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الأكثر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عنده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استخدمه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ترجيح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الأقوال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تخطئتها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t>مثال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ثُمَّ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أَفِيضُوا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مِنْ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حَيْثُ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أَفَاضَ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النَّاسُ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البقرة</w:t>
      </w:r>
      <w:r w:rsidRPr="0052003B">
        <w:rPr>
          <w:rFonts w:cs="AL-Mohanad Bold"/>
          <w:color w:val="FF0000"/>
          <w:sz w:val="44"/>
          <w:szCs w:val="44"/>
          <w:rtl/>
        </w:rPr>
        <w:t>: 199].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الأمر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لقريش،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والناس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عداهم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الأمر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للمسلمين،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والناس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وإبراهيم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السلام،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الضحاك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جرير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الطبري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والذي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نراه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صواباً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تأويل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الآية،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</w:t>
      </w:r>
      <w:r w:rsidRPr="0052003B">
        <w:rPr>
          <w:rFonts w:cs="AL-Mohanad Bold" w:hint="cs"/>
          <w:color w:val="00B0F0"/>
          <w:sz w:val="44"/>
          <w:szCs w:val="44"/>
          <w:rtl/>
        </w:rPr>
        <w:t>لآية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قريشاً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ومن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كان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متحمساً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معها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من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سائر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العرب؛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لإجماع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الحجة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أهل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التأويل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تأويله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="0052003B">
        <w:rPr>
          <w:rFonts w:cs="AL-Mohanad Bold" w:hint="cs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t>مثال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إِنَّهَا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بَقَرَةٌ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صَفْرَاءُ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فَاقِعٌ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لَوْنُهَا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البقرة</w:t>
      </w:r>
      <w:r w:rsidRPr="0052003B">
        <w:rPr>
          <w:rFonts w:cs="AL-Mohanad Bold"/>
          <w:color w:val="FF0000"/>
          <w:sz w:val="44"/>
          <w:szCs w:val="44"/>
          <w:rtl/>
        </w:rPr>
        <w:t>: 69].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أبو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الليث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ويقال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البقرة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السوداء</w:t>
      </w:r>
      <w:r w:rsidRPr="00B4658E">
        <w:rPr>
          <w:rFonts w:cs="AL-Mohanad Bold"/>
          <w:sz w:val="44"/>
          <w:szCs w:val="44"/>
          <w:rtl/>
        </w:rPr>
        <w:t xml:space="preserve"> ...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ولكن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خلاف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أقاويل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المفسرين،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وكلهم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اتفقوا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الأصفر،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روي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الحسن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البصري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="0052003B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/>
          <w:sz w:val="44"/>
          <w:szCs w:val="44"/>
          <w:rtl/>
        </w:rPr>
        <w:t xml:space="preserve">. 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52003B">
        <w:rPr>
          <w:rFonts w:cs="AL-Mateen"/>
          <w:color w:val="FF0000"/>
          <w:sz w:val="44"/>
          <w:szCs w:val="44"/>
          <w:rtl/>
        </w:rPr>
        <w:t xml:space="preserve">11 - </w:t>
      </w:r>
      <w:r w:rsidRPr="0052003B">
        <w:rPr>
          <w:rFonts w:cs="AL-Mateen" w:hint="cs"/>
          <w:color w:val="FF0000"/>
          <w:sz w:val="44"/>
          <w:szCs w:val="44"/>
          <w:rtl/>
        </w:rPr>
        <w:t>الترجيح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بالاستعمال</w:t>
      </w:r>
      <w:r w:rsidRPr="0052003B">
        <w:rPr>
          <w:rFonts w:cs="AL-Mateen"/>
          <w:color w:val="FF0000"/>
          <w:sz w:val="44"/>
          <w:szCs w:val="44"/>
          <w:rtl/>
        </w:rPr>
        <w:t xml:space="preserve"> </w:t>
      </w:r>
      <w:r w:rsidRPr="0052003B">
        <w:rPr>
          <w:rFonts w:cs="AL-Mateen" w:hint="cs"/>
          <w:color w:val="FF0000"/>
          <w:sz w:val="44"/>
          <w:szCs w:val="44"/>
          <w:rtl/>
        </w:rPr>
        <w:t>العربي</w:t>
      </w:r>
      <w:r w:rsidR="0052003B">
        <w:rPr>
          <w:rFonts w:cs="AL-Mateen" w:hint="cs"/>
          <w:color w:val="FF000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الاستعمال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العربي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للفظة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الأسلوب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دليلاً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ترجيح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الأقوال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غيرها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lastRenderedPageBreak/>
        <w:t>ومن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أمثلة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ذلك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قَالَ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إِنَّهُ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يَقُولُ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إِنَّهَا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بَقَرَةٌ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صَفْرَاءُ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فَاقِعٌ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لَوْنُهَا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البقرة</w:t>
      </w:r>
      <w:r w:rsidRPr="0052003B">
        <w:rPr>
          <w:rFonts w:cs="AL-Mohanad Bold"/>
          <w:color w:val="FF0000"/>
          <w:sz w:val="44"/>
          <w:szCs w:val="44"/>
          <w:rtl/>
        </w:rPr>
        <w:t>: 69].</w:t>
      </w:r>
      <w:r w:rsidRPr="0052003B">
        <w:rPr>
          <w:rFonts w:cs="AL-Mohanad Bold" w:hint="cs"/>
          <w:color w:val="00B0F0"/>
          <w:sz w:val="44"/>
          <w:szCs w:val="44"/>
          <w:rtl/>
        </w:rPr>
        <w:t>رد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ابن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جرير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قول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من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قال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00B0F0"/>
          <w:sz w:val="44"/>
          <w:szCs w:val="44"/>
          <w:rtl/>
        </w:rPr>
        <w:t>فاقع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: </w:t>
      </w:r>
      <w:r w:rsidRPr="0052003B">
        <w:rPr>
          <w:rFonts w:cs="AL-Mohanad Bold" w:hint="cs"/>
          <w:color w:val="00B0F0"/>
          <w:sz w:val="44"/>
          <w:szCs w:val="44"/>
          <w:rtl/>
        </w:rPr>
        <w:t>سوداء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شديدة</w:t>
      </w:r>
      <w:r w:rsidRPr="0052003B">
        <w:rPr>
          <w:rFonts w:cs="AL-Mohanad Bold"/>
          <w:color w:val="00B0F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00B0F0"/>
          <w:sz w:val="44"/>
          <w:szCs w:val="44"/>
          <w:rtl/>
        </w:rPr>
        <w:t>السواد</w:t>
      </w:r>
      <w:r w:rsidRPr="0052003B">
        <w:rPr>
          <w:rFonts w:cs="AL-Mohanad Bold"/>
          <w:color w:val="00B0F0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وقال</w:t>
      </w:r>
      <w:r w:rsidRPr="00B4658E">
        <w:rPr>
          <w:rFonts w:cs="AL-Mohanad Bold"/>
          <w:sz w:val="44"/>
          <w:szCs w:val="44"/>
          <w:rtl/>
        </w:rPr>
        <w:t xml:space="preserve">: «... </w:t>
      </w:r>
      <w:r w:rsidRPr="00B4658E">
        <w:rPr>
          <w:rFonts w:cs="AL-Mohanad Bold" w:hint="cs"/>
          <w:sz w:val="44"/>
          <w:szCs w:val="44"/>
          <w:rtl/>
        </w:rPr>
        <w:t>العرب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تصف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السواد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بالفقوع،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تصف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السواد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وصفته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بالشدة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بالحلوكة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ونحوها،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أسود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حالك،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وحانك،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وحلكوك</w:t>
      </w:r>
      <w:proofErr w:type="spellEnd"/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وأسود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غربيب،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ودجوجي،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أسود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فاقع،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أصفر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فاقع</w:t>
      </w:r>
      <w:r w:rsidRPr="00B4658E">
        <w:rPr>
          <w:rFonts w:cs="AL-Mohanad Bold"/>
          <w:sz w:val="44"/>
          <w:szCs w:val="44"/>
          <w:rtl/>
        </w:rPr>
        <w:t xml:space="preserve">. </w:t>
      </w:r>
      <w:r w:rsidRPr="00B4658E">
        <w:rPr>
          <w:rFonts w:cs="AL-Mohanad Bold" w:hint="cs"/>
          <w:sz w:val="44"/>
          <w:szCs w:val="44"/>
          <w:rtl/>
        </w:rPr>
        <w:t>فوصْفُه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إياه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بالفقوع،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الدليل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البين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خلاف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التأويل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الذي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تأول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 xml:space="preserve">: </w:t>
      </w:r>
      <w:bookmarkStart w:id="0" w:name="_GoBack"/>
      <w:bookmarkEnd w:id="0"/>
      <w:r w:rsidRPr="00B4658E">
        <w:rPr>
          <w:rFonts w:cs="AL-Mohanad Bold"/>
          <w:sz w:val="44"/>
          <w:szCs w:val="44"/>
          <w:rtl/>
        </w:rPr>
        <w:t>{</w:t>
      </w:r>
      <w:r w:rsidRPr="00B4658E">
        <w:rPr>
          <w:rFonts w:cs="AL-Mohanad Bold" w:hint="cs"/>
          <w:sz w:val="44"/>
          <w:szCs w:val="44"/>
          <w:rtl/>
        </w:rPr>
        <w:t>إِنَّهَا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بَقَرَةٌ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صَفْرَاءُ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فَاقِعٌ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المتأول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معناه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سوداء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شديدة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السواد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52003B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52003B">
        <w:rPr>
          <w:rFonts w:cs="AL-Mohanad Bold" w:hint="cs"/>
          <w:color w:val="FF0000"/>
          <w:sz w:val="44"/>
          <w:szCs w:val="44"/>
          <w:rtl/>
        </w:rPr>
        <w:t>وفي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قوله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تعالى</w:t>
      </w:r>
      <w:r w:rsidRPr="0052003B">
        <w:rPr>
          <w:rFonts w:cs="AL-Mohanad Bold"/>
          <w:color w:val="FF0000"/>
          <w:sz w:val="44"/>
          <w:szCs w:val="44"/>
          <w:rtl/>
        </w:rPr>
        <w:t>: {</w:t>
      </w:r>
      <w:r w:rsidRPr="0052003B">
        <w:rPr>
          <w:rFonts w:cs="AL-Mohanad Bold" w:hint="cs"/>
          <w:color w:val="FF0000"/>
          <w:sz w:val="44"/>
          <w:szCs w:val="44"/>
          <w:rtl/>
        </w:rPr>
        <w:t>حَتَّى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إِذَا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بَلَغَ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أَشُدَّهُ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وَبَلَغَ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أَرْبَعِينَ</w:t>
      </w:r>
      <w:r w:rsidRPr="0052003B">
        <w:rPr>
          <w:rFonts w:cs="AL-Mohanad Bold"/>
          <w:color w:val="FF0000"/>
          <w:sz w:val="44"/>
          <w:szCs w:val="44"/>
          <w:rtl/>
        </w:rPr>
        <w:t xml:space="preserve"> </w:t>
      </w:r>
      <w:r w:rsidRPr="0052003B">
        <w:rPr>
          <w:rFonts w:cs="AL-Mohanad Bold" w:hint="cs"/>
          <w:color w:val="FF0000"/>
          <w:sz w:val="44"/>
          <w:szCs w:val="44"/>
          <w:rtl/>
        </w:rPr>
        <w:t>سَنَةً</w:t>
      </w:r>
      <w:r w:rsidRPr="0052003B">
        <w:rPr>
          <w:rFonts w:cs="AL-Mohanad Bold"/>
          <w:color w:val="FF0000"/>
          <w:sz w:val="44"/>
          <w:szCs w:val="44"/>
          <w:rtl/>
        </w:rPr>
        <w:t>} [</w:t>
      </w:r>
      <w:r w:rsidRPr="0052003B">
        <w:rPr>
          <w:rFonts w:cs="AL-Mohanad Bold" w:hint="cs"/>
          <w:color w:val="FF0000"/>
          <w:sz w:val="44"/>
          <w:szCs w:val="44"/>
          <w:rtl/>
        </w:rPr>
        <w:t>الأحقاف</w:t>
      </w:r>
      <w:r w:rsidRPr="0052003B">
        <w:rPr>
          <w:rFonts w:cs="AL-Mohanad Bold"/>
          <w:color w:val="FF0000"/>
          <w:sz w:val="44"/>
          <w:szCs w:val="44"/>
          <w:rtl/>
        </w:rPr>
        <w:t>: 15].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ذكر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الطبري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الأقوال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الأشد،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وهي</w:t>
      </w:r>
      <w:r w:rsidRPr="00B4658E">
        <w:rPr>
          <w:rFonts w:cs="AL-Mohanad Bold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1 - </w:t>
      </w:r>
      <w:r w:rsidRPr="00B4658E">
        <w:rPr>
          <w:rFonts w:cs="AL-Mohanad Bold" w:hint="cs"/>
          <w:sz w:val="44"/>
          <w:szCs w:val="44"/>
          <w:rtl/>
        </w:rPr>
        <w:t>ثلاثة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وثلاثون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سنة،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عباس،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وقتادة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2 - </w:t>
      </w:r>
      <w:r w:rsidRPr="00B4658E">
        <w:rPr>
          <w:rFonts w:cs="AL-Mohanad Bold" w:hint="cs"/>
          <w:sz w:val="44"/>
          <w:szCs w:val="44"/>
          <w:rtl/>
        </w:rPr>
        <w:t>بلوغ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الحلم،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الشعبي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0070C0"/>
          <w:sz w:val="44"/>
          <w:szCs w:val="44"/>
          <w:rtl/>
        </w:rPr>
      </w:pPr>
      <w:r w:rsidRPr="0095475C">
        <w:rPr>
          <w:rFonts w:cs="AL-Mohanad Bold" w:hint="cs"/>
          <w:color w:val="0070C0"/>
          <w:sz w:val="44"/>
          <w:szCs w:val="44"/>
          <w:rtl/>
        </w:rPr>
        <w:t>ثم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قال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معلقاً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على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القولين،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ومرجحاً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لأحدهما</w:t>
      </w:r>
      <w:r w:rsidRPr="0095475C">
        <w:rPr>
          <w:rFonts w:cs="AL-Mohanad Bold"/>
          <w:color w:val="0070C0"/>
          <w:sz w:val="44"/>
          <w:szCs w:val="44"/>
          <w:rtl/>
        </w:rPr>
        <w:t>: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eastAsia"/>
          <w:sz w:val="44"/>
          <w:szCs w:val="44"/>
          <w:rtl/>
        </w:rPr>
        <w:t>«</w:t>
      </w:r>
      <w:r w:rsidRPr="00B4658E">
        <w:rPr>
          <w:rFonts w:cs="AL-Mohanad Bold" w:hint="cs"/>
          <w:sz w:val="44"/>
          <w:szCs w:val="44"/>
          <w:rtl/>
        </w:rPr>
        <w:t>وقد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بينا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مضى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الأشد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جمع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شد،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تناهي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قوته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واستوائه،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كذلك،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الثلاث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والثلاثون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أشبه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الحلم؛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المرء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لايبلغ</w:t>
      </w:r>
      <w:proofErr w:type="spellEnd"/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حلمه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كمال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قواه،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ونهاية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شدته،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ذكرت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مثل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الكلام،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فعطفت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ببعض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بعض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جعلت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الوقتين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قريباً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أحدهما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صاحبه،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ثناؤه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إِنَّ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رَبَّكَ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يَعْلَمُ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أَنَّكَ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تَقُومُ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أَدْنَى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مِنْ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ثُلُثَيِ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اللَّيْلِ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وَنِصْفَهُ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المزمل</w:t>
      </w:r>
      <w:r w:rsidRPr="00B4658E">
        <w:rPr>
          <w:rFonts w:cs="AL-Mohanad Bold"/>
          <w:sz w:val="44"/>
          <w:szCs w:val="44"/>
          <w:rtl/>
        </w:rPr>
        <w:t xml:space="preserve">: 20] </w:t>
      </w:r>
      <w:r w:rsidRPr="00B4658E">
        <w:rPr>
          <w:rFonts w:cs="AL-Mohanad Bold" w:hint="cs"/>
          <w:sz w:val="44"/>
          <w:szCs w:val="44"/>
          <w:rtl/>
        </w:rPr>
        <w:t>ولا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تكاد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أعلم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قريباً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ساعة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وكله،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أخذت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قليلاً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ولكن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أخذت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عامة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مالي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فكذلك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حَتَّى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إِذَا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بَلَغَ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أَشُدَّهُ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وَبَلَغَ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أَرْبَعِينَ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سَنَةً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الأحقاف</w:t>
      </w:r>
      <w:r w:rsidRPr="00B4658E">
        <w:rPr>
          <w:rFonts w:cs="AL-Mohanad Bold"/>
          <w:sz w:val="44"/>
          <w:szCs w:val="44"/>
          <w:rtl/>
        </w:rPr>
        <w:t xml:space="preserve">: 15] 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lastRenderedPageBreak/>
        <w:t>نسق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الأربعين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الثلاثة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والثلاثين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أحسن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وأشبه،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تقريب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أحدهما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الآخر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النسق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الخمس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عشرة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الثمان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عشرة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>. [115]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95475C">
        <w:rPr>
          <w:rFonts w:cs="AL-Mateen"/>
          <w:color w:val="FF0000"/>
          <w:sz w:val="44"/>
          <w:szCs w:val="44"/>
          <w:rtl/>
        </w:rPr>
        <w:t xml:space="preserve">12 - </w:t>
      </w:r>
      <w:r w:rsidRPr="0095475C">
        <w:rPr>
          <w:rFonts w:cs="AL-Mateen" w:hint="cs"/>
          <w:color w:val="FF0000"/>
          <w:sz w:val="44"/>
          <w:szCs w:val="44"/>
          <w:rtl/>
        </w:rPr>
        <w:t>الترجيح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بالسنة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النبوية</w:t>
      </w:r>
      <w:r w:rsidR="0095475C">
        <w:rPr>
          <w:rFonts w:cs="AL-Mateen" w:hint="cs"/>
          <w:color w:val="FF0000"/>
          <w:sz w:val="44"/>
          <w:szCs w:val="44"/>
          <w:rtl/>
        </w:rPr>
        <w:t>:</w:t>
      </w:r>
    </w:p>
    <w:p w:rsidR="0095475C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تفسير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النبي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صلّى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وسلّم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</w:t>
      </w:r>
      <w:r w:rsidR="0095475C">
        <w:rPr>
          <w:rFonts w:cs="AL-Mohanad Bold" w:hint="cs"/>
          <w:sz w:val="44"/>
          <w:szCs w:val="44"/>
          <w:rtl/>
        </w:rPr>
        <w:t>ُ</w:t>
      </w:r>
      <w:r w:rsidRPr="00B4658E">
        <w:rPr>
          <w:rFonts w:cs="AL-Mohanad Bold" w:hint="cs"/>
          <w:sz w:val="44"/>
          <w:szCs w:val="44"/>
          <w:rtl/>
        </w:rPr>
        <w:t>قدم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تفسير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ولكن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النصوص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احتمال؛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فيستند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المفسر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السنة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النبوية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لبيان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الأقوى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="0095475C">
        <w:rPr>
          <w:rFonts w:cs="AL-Mohanad Bold" w:hint="cs"/>
          <w:sz w:val="44"/>
          <w:szCs w:val="44"/>
          <w:rtl/>
        </w:rPr>
        <w:t>منها.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t>ومن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ذلك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ورد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في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يَوْمَ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نَقُولُ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لِجَهَنَّمَ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هَلِ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امْتَلأتِ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وَتَقُولُ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هَلْ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مِنْ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مَزِيدٍ</w:t>
      </w:r>
      <w:r w:rsidRPr="0095475C">
        <w:rPr>
          <w:rFonts w:cs="AL-Mohanad Bold"/>
          <w:color w:val="FF0000"/>
          <w:sz w:val="44"/>
          <w:szCs w:val="44"/>
          <w:rtl/>
        </w:rPr>
        <w:t>} [</w:t>
      </w:r>
      <w:r w:rsidRPr="0095475C">
        <w:rPr>
          <w:rFonts w:cs="AL-Mohanad Bold" w:hint="cs"/>
          <w:color w:val="FF0000"/>
          <w:sz w:val="44"/>
          <w:szCs w:val="44"/>
          <w:rtl/>
        </w:rPr>
        <w:t>ق</w:t>
      </w:r>
      <w:r w:rsidRPr="0095475C">
        <w:rPr>
          <w:rFonts w:cs="AL-Mohanad Bold"/>
          <w:color w:val="FF0000"/>
          <w:sz w:val="44"/>
          <w:szCs w:val="44"/>
          <w:rtl/>
        </w:rPr>
        <w:t>: 30].</w:t>
      </w:r>
      <w:r w:rsidRPr="0095475C">
        <w:rPr>
          <w:rFonts w:cs="AL-Mohanad Bold"/>
          <w:color w:val="FF0000"/>
          <w:sz w:val="44"/>
          <w:szCs w:val="44"/>
          <w:rtl/>
        </w:rPr>
        <w:cr/>
      </w:r>
      <w:r w:rsidRPr="0095475C">
        <w:rPr>
          <w:rFonts w:cs="AL-Mohanad Bold" w:hint="cs"/>
          <w:color w:val="00B0F0"/>
          <w:sz w:val="44"/>
          <w:szCs w:val="44"/>
          <w:rtl/>
        </w:rPr>
        <w:t>أورد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ابن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جرير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في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معنى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قوله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تعالى</w:t>
      </w:r>
      <w:r w:rsidRPr="0095475C">
        <w:rPr>
          <w:rFonts w:cs="AL-Mohanad Bold"/>
          <w:color w:val="00B0F0"/>
          <w:sz w:val="44"/>
          <w:szCs w:val="44"/>
          <w:rtl/>
        </w:rPr>
        <w:t>: {</w:t>
      </w:r>
      <w:r w:rsidRPr="0095475C">
        <w:rPr>
          <w:rFonts w:cs="AL-Mohanad Bold" w:hint="cs"/>
          <w:color w:val="00B0F0"/>
          <w:sz w:val="44"/>
          <w:szCs w:val="44"/>
          <w:rtl/>
        </w:rPr>
        <w:t>هَلْ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مِنْ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مَزِيدٍ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} </w:t>
      </w:r>
      <w:r w:rsidRPr="0095475C">
        <w:rPr>
          <w:rFonts w:cs="AL-Mohanad Bold" w:hint="cs"/>
          <w:color w:val="00B0F0"/>
          <w:sz w:val="44"/>
          <w:szCs w:val="44"/>
          <w:rtl/>
        </w:rPr>
        <w:t>قولين</w:t>
      </w:r>
      <w:r w:rsidRPr="0095475C">
        <w:rPr>
          <w:rFonts w:cs="AL-Mohanad Bold"/>
          <w:color w:val="00B0F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الأول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النفي،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مزيد؛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امتلأت،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وكأن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التأفف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هؤلاء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الكفار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الذي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ألقوا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فيها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الثاني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الاستزادة،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تطلب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مزيداً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هناك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مزيداً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00B0F0"/>
          <w:sz w:val="44"/>
          <w:szCs w:val="44"/>
          <w:rtl/>
        </w:rPr>
      </w:pPr>
      <w:r w:rsidRPr="0095475C">
        <w:rPr>
          <w:rFonts w:cs="AL-Mohanad Bold" w:hint="cs"/>
          <w:color w:val="00B0F0"/>
          <w:sz w:val="44"/>
          <w:szCs w:val="44"/>
          <w:rtl/>
        </w:rPr>
        <w:t>ورجح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الطبري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القول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الثاني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فقال</w:t>
      </w:r>
      <w:r w:rsidRPr="0095475C">
        <w:rPr>
          <w:rFonts w:cs="AL-Mohanad Bold"/>
          <w:color w:val="00B0F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eastAsia"/>
          <w:sz w:val="44"/>
          <w:szCs w:val="44"/>
          <w:rtl/>
        </w:rPr>
        <w:t>«</w:t>
      </w:r>
      <w:r w:rsidRPr="00B4658E">
        <w:rPr>
          <w:rFonts w:cs="AL-Mohanad Bold" w:hint="cs"/>
          <w:sz w:val="44"/>
          <w:szCs w:val="44"/>
          <w:rtl/>
        </w:rPr>
        <w:t>وأولى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عندي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بالصواب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الاستزادة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شيء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أزداده؟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قلنا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بالصواب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لصحة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الخبر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رسول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صلّى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وسلّم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حدثني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أحمد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مقدم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العجلي،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ثنا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محمد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عبد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الرحمن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الطفاوي</w:t>
      </w:r>
      <w:proofErr w:type="spellEnd"/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ثنا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أيوب،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محمد،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أبي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هريرة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رسول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صلّى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وسلّم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يوم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القيامة،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يظلم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خلقه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شيئاً،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ويلقى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النار،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مزيد؟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حتى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يضع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قدمه،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فهنالك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يملؤها</w:t>
      </w:r>
      <w:proofErr w:type="spellEnd"/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ويزوي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بعضها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بعض،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قطْ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قطْ</w:t>
      </w:r>
      <w:proofErr w:type="spellEnd"/>
      <w:r w:rsidRPr="00B4658E">
        <w:rPr>
          <w:rFonts w:cs="AL-Mohanad Bold" w:hint="eastAsia"/>
          <w:sz w:val="44"/>
          <w:szCs w:val="44"/>
          <w:rtl/>
        </w:rPr>
        <w:t>»»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lastRenderedPageBreak/>
        <w:t>ثم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سرد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الخبر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ففي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النبي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صلّى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وسلّم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تزال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جهنم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مزيد؟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دليل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واضح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الاستزادة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بمعنى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النفي؛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تزال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دليل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اتصال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 xml:space="preserve"> . [116]</w:t>
      </w:r>
    </w:p>
    <w:p w:rsidR="00C521A1" w:rsidRPr="0095475C" w:rsidRDefault="0095475C" w:rsidP="0095475C">
      <w:pPr>
        <w:keepNext/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95475C">
        <w:rPr>
          <w:rFonts w:cs="AL-Mateen" w:hint="cs"/>
          <w:color w:val="FF0000"/>
          <w:sz w:val="44"/>
          <w:szCs w:val="44"/>
          <w:rtl/>
        </w:rPr>
        <w:t>13</w:t>
      </w:r>
      <w:r w:rsidR="00C521A1" w:rsidRPr="0095475C">
        <w:rPr>
          <w:rFonts w:cs="AL-Mateen"/>
          <w:color w:val="FF0000"/>
          <w:sz w:val="44"/>
          <w:szCs w:val="44"/>
          <w:rtl/>
        </w:rPr>
        <w:t xml:space="preserve">- </w:t>
      </w:r>
      <w:r w:rsidR="00C521A1" w:rsidRPr="0095475C">
        <w:rPr>
          <w:rFonts w:cs="AL-Mateen" w:hint="cs"/>
          <w:color w:val="FF0000"/>
          <w:sz w:val="44"/>
          <w:szCs w:val="44"/>
          <w:rtl/>
        </w:rPr>
        <w:t>التأسيس</w:t>
      </w:r>
      <w:r w:rsidR="00C521A1"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="00C521A1" w:rsidRPr="0095475C">
        <w:rPr>
          <w:rFonts w:cs="AL-Mateen" w:hint="cs"/>
          <w:color w:val="FF0000"/>
          <w:sz w:val="44"/>
          <w:szCs w:val="44"/>
          <w:rtl/>
        </w:rPr>
        <w:t>أولى</w:t>
      </w:r>
      <w:r w:rsidR="00C521A1"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="00C521A1" w:rsidRPr="0095475C">
        <w:rPr>
          <w:rFonts w:cs="AL-Mateen" w:hint="cs"/>
          <w:color w:val="FF0000"/>
          <w:sz w:val="44"/>
          <w:szCs w:val="44"/>
          <w:rtl/>
        </w:rPr>
        <w:t>من</w:t>
      </w:r>
      <w:r w:rsidR="00C521A1"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="00C521A1" w:rsidRPr="0095475C">
        <w:rPr>
          <w:rFonts w:cs="AL-Mateen" w:hint="cs"/>
          <w:color w:val="FF0000"/>
          <w:sz w:val="44"/>
          <w:szCs w:val="44"/>
          <w:rtl/>
        </w:rPr>
        <w:t>التأكيد</w:t>
      </w:r>
      <w:r w:rsidRPr="0095475C">
        <w:rPr>
          <w:rFonts w:cs="AL-Mateen" w:hint="cs"/>
          <w:color w:val="FF0000"/>
          <w:sz w:val="44"/>
          <w:szCs w:val="44"/>
          <w:rtl/>
        </w:rPr>
        <w:t>:</w:t>
      </w:r>
    </w:p>
    <w:p w:rsidR="00C521A1" w:rsidRPr="00B4658E" w:rsidRDefault="00C521A1" w:rsidP="0095475C">
      <w:pPr>
        <w:keepNext/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الكلام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دار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التأسيس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والتأكيد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حُمِل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التأسيس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t>ومن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أمثلة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هذه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القاعدة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مَنْ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عَمِلَ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صَالِحًا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مِنْ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ذَكَرٍ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أَوْ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أُنْثَى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وَهُوَ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مُؤْمِنٌ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فَلَنُحْيِيَنَّهُ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حَيَاةً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طَيِّبَةً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وَلَنَجْزِيَنَّهُمْ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أَجْرَهُمْ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بِأَحْسَنِ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مَا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كَانُوا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يَعْمَلُونَ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} </w:t>
      </w:r>
      <w:r w:rsidRPr="00B4658E">
        <w:rPr>
          <w:rFonts w:cs="AL-Mohanad Bold"/>
          <w:sz w:val="44"/>
          <w:szCs w:val="44"/>
          <w:rtl/>
        </w:rPr>
        <w:t>[</w:t>
      </w:r>
      <w:r w:rsidRPr="00B4658E">
        <w:rPr>
          <w:rFonts w:cs="AL-Mohanad Bold" w:hint="cs"/>
          <w:sz w:val="44"/>
          <w:szCs w:val="44"/>
          <w:rtl/>
        </w:rPr>
        <w:t>النحل</w:t>
      </w:r>
      <w:r w:rsidRPr="00B4658E">
        <w:rPr>
          <w:rFonts w:cs="AL-Mohanad Bold"/>
          <w:sz w:val="44"/>
          <w:szCs w:val="44"/>
          <w:rtl/>
        </w:rPr>
        <w:t>: 97].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للعلماء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بالحياة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الطيبة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قولان</w:t>
      </w:r>
      <w:r w:rsidRPr="00B4658E">
        <w:rPr>
          <w:rFonts w:cs="AL-Mohanad Bold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الأول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الدنيا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الثاني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الآخرة،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بدخول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الجنة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فإذا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تأسيساً،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بالثاني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تكراراً؛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جاء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بعده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تعالى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وَلَنَجْزِيَنَّهُمْ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أَجْرَهُمْ</w:t>
      </w:r>
      <w:r w:rsidRPr="00B4658E">
        <w:rPr>
          <w:rFonts w:cs="AL-Mohanad Bold"/>
          <w:sz w:val="44"/>
          <w:szCs w:val="44"/>
          <w:rtl/>
        </w:rPr>
        <w:t xml:space="preserve">} ... </w:t>
      </w:r>
      <w:r w:rsidRPr="00B4658E">
        <w:rPr>
          <w:rFonts w:cs="AL-Mohanad Bold" w:hint="cs"/>
          <w:sz w:val="44"/>
          <w:szCs w:val="44"/>
          <w:rtl/>
        </w:rPr>
        <w:t>أي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الآخرة،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فالأول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أرجح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="0095475C">
        <w:rPr>
          <w:rFonts w:cs="AL-Mohanad Bold" w:hint="cs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95475C">
        <w:rPr>
          <w:rFonts w:cs="AL-Mateen"/>
          <w:color w:val="FF0000"/>
          <w:sz w:val="44"/>
          <w:szCs w:val="44"/>
          <w:rtl/>
        </w:rPr>
        <w:t xml:space="preserve">14 - </w:t>
      </w:r>
      <w:r w:rsidRPr="0095475C">
        <w:rPr>
          <w:rFonts w:cs="AL-Mateen" w:hint="cs"/>
          <w:color w:val="FF0000"/>
          <w:sz w:val="44"/>
          <w:szCs w:val="44"/>
          <w:rtl/>
        </w:rPr>
        <w:t>الأصل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في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الضمير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أن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يعود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إلى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أقرب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مذكور</w:t>
      </w:r>
      <w:r w:rsidR="0095475C">
        <w:rPr>
          <w:rFonts w:cs="AL-Mateen" w:hint="cs"/>
          <w:color w:val="FF000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ويلحق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يناسب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أسماء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الإشارة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شابهها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ـ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احتمل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عودها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أكثر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مذكور،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فالأصل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عودها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أقرب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مذكور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lastRenderedPageBreak/>
        <w:t>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أمثلة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رجوع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الضمير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لأقرب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مذكور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عَالِمُ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الْغَيْبِ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وَالشَّهَادَةِ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الْكَبِيرُ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الْمُتَعَالِ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*</w:t>
      </w:r>
      <w:r w:rsidRPr="0095475C">
        <w:rPr>
          <w:rFonts w:cs="AL-Mohanad Bold" w:hint="cs"/>
          <w:color w:val="FF0000"/>
          <w:sz w:val="44"/>
          <w:szCs w:val="44"/>
          <w:rtl/>
        </w:rPr>
        <w:t>سَوَاءٌ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مِنْكُمْ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مَنْ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أَسَرَّ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الْقَوْلَ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وَمَنْ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جَهَرَ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بِهِ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وَمَنْ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هُوَ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مُسْتَخْفٍ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بِاللَّيْلِ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وَسَارِبٌ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بِالنَّهَارِ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* </w:t>
      </w:r>
      <w:r w:rsidRPr="0095475C">
        <w:rPr>
          <w:rFonts w:cs="AL-Mohanad Bold" w:hint="cs"/>
          <w:color w:val="FF0000"/>
          <w:sz w:val="44"/>
          <w:szCs w:val="44"/>
          <w:rtl/>
        </w:rPr>
        <w:t>لَهُ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مُعَقِّبَاتٌ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مِنْ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بَيْنِ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يَدَيْهِ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وَمِنْ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خَلْفِهِ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يَحْفَظُونَهُ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مِنْ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أَمْرِ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اللَّهِ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} ... </w:t>
      </w:r>
      <w:r w:rsidRPr="0095475C">
        <w:rPr>
          <w:rFonts w:cs="AL-Mohanad Bold" w:hint="cs"/>
          <w:color w:val="FF0000"/>
          <w:sz w:val="44"/>
          <w:szCs w:val="44"/>
          <w:rtl/>
        </w:rPr>
        <w:t>الآية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[</w:t>
      </w:r>
      <w:r w:rsidRPr="0095475C">
        <w:rPr>
          <w:rFonts w:cs="AL-Mohanad Bold" w:hint="cs"/>
          <w:color w:val="FF0000"/>
          <w:sz w:val="44"/>
          <w:szCs w:val="44"/>
          <w:rtl/>
        </w:rPr>
        <w:t>الرعد</w:t>
      </w:r>
      <w:r w:rsidRPr="0095475C">
        <w:rPr>
          <w:rFonts w:cs="AL-Mohanad Bold"/>
          <w:color w:val="FF0000"/>
          <w:sz w:val="44"/>
          <w:szCs w:val="44"/>
          <w:rtl/>
        </w:rPr>
        <w:t>: 9</w:t>
      </w:r>
      <w:r w:rsidRPr="0095475C">
        <w:rPr>
          <w:rFonts w:cs="AL-Mohanad Bold" w:hint="cs"/>
          <w:color w:val="FF0000"/>
          <w:sz w:val="44"/>
          <w:szCs w:val="44"/>
          <w:rtl/>
        </w:rPr>
        <w:t>،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11].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95475C">
        <w:rPr>
          <w:rFonts w:cs="AL-Mohanad Bold" w:hint="cs"/>
          <w:color w:val="00B0F0"/>
          <w:sz w:val="44"/>
          <w:szCs w:val="44"/>
          <w:rtl/>
        </w:rPr>
        <w:t>قال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ابن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جرير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B0F0"/>
          <w:sz w:val="44"/>
          <w:szCs w:val="44"/>
          <w:rtl/>
        </w:rPr>
        <w:t>الطبري</w:t>
      </w:r>
      <w:r w:rsidRPr="0095475C">
        <w:rPr>
          <w:rFonts w:cs="AL-Mohanad Bold"/>
          <w:color w:val="00B0F0"/>
          <w:sz w:val="44"/>
          <w:szCs w:val="44"/>
          <w:rtl/>
        </w:rPr>
        <w:t xml:space="preserve">: </w:t>
      </w:r>
      <w:r w:rsidRPr="00B4658E">
        <w:rPr>
          <w:rFonts w:cs="AL-Mohanad Bold"/>
          <w:sz w:val="44"/>
          <w:szCs w:val="44"/>
          <w:rtl/>
        </w:rPr>
        <w:t>«</w:t>
      </w:r>
      <w:r w:rsidRPr="00B4658E">
        <w:rPr>
          <w:rFonts w:cs="AL-Mohanad Bold" w:hint="cs"/>
          <w:sz w:val="44"/>
          <w:szCs w:val="44"/>
          <w:rtl/>
        </w:rPr>
        <w:t>وأولى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بالصواب،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الهاء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لَهُ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مُعَقِّبَاتٌ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ذكر</w:t>
      </w:r>
      <w:r w:rsidRPr="00B4658E">
        <w:rPr>
          <w:rFonts w:cs="AL-Mohanad Bold"/>
          <w:sz w:val="44"/>
          <w:szCs w:val="44"/>
          <w:rtl/>
        </w:rPr>
        <w:t xml:space="preserve"> (</w:t>
      </w:r>
      <w:r w:rsidRPr="00B4658E">
        <w:rPr>
          <w:rFonts w:cs="AL-Mohanad Bold" w:hint="cs"/>
          <w:sz w:val="44"/>
          <w:szCs w:val="44"/>
          <w:rtl/>
        </w:rPr>
        <w:t>مَنْ</w:t>
      </w:r>
      <w:r w:rsidRPr="00B4658E">
        <w:rPr>
          <w:rFonts w:cs="AL-Mohanad Bold"/>
          <w:sz w:val="44"/>
          <w:szCs w:val="44"/>
          <w:rtl/>
        </w:rPr>
        <w:t xml:space="preserve">) </w:t>
      </w:r>
      <w:r w:rsidRPr="00B4658E">
        <w:rPr>
          <w:rFonts w:cs="AL-Mohanad Bold" w:hint="cs"/>
          <w:sz w:val="44"/>
          <w:szCs w:val="44"/>
          <w:rtl/>
        </w:rPr>
        <w:t>التي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وَمَنْ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هُوَ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مُسْتَخْفٍ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بِاللَّيْلِ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وأن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المعقبات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يديه،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خلفه،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حرسه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وجلاوزته،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ذكرنا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وإنما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قلنا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ذلك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بالصواب؛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لَهُ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مُعَقِّبَاتٌ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أقرب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وَمَنْ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هُوَ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مُسْتَخْفٍ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بِاللَّيْلِ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منه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{</w:t>
      </w:r>
      <w:r w:rsidRPr="00B4658E">
        <w:rPr>
          <w:rFonts w:cs="AL-Mohanad Bold" w:hint="cs"/>
          <w:sz w:val="44"/>
          <w:szCs w:val="44"/>
          <w:rtl/>
        </w:rPr>
        <w:t>عَالِمِ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الْغَيْبِ</w:t>
      </w:r>
      <w:r w:rsidRPr="00B4658E">
        <w:rPr>
          <w:rFonts w:cs="AL-Mohanad Bold"/>
          <w:sz w:val="44"/>
          <w:szCs w:val="44"/>
          <w:rtl/>
        </w:rPr>
        <w:t>}</w:t>
      </w:r>
      <w:r w:rsidRPr="00B4658E">
        <w:rPr>
          <w:rFonts w:cs="AL-Mohanad Bold" w:hint="cs"/>
          <w:sz w:val="44"/>
          <w:szCs w:val="44"/>
          <w:rtl/>
        </w:rPr>
        <w:t>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لقربها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ذكره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="0095475C">
        <w:rPr>
          <w:rFonts w:cs="AL-Mohanad Bold" w:hint="cs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t>ومن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أمثلة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اسم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الإشارة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إِنَّ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هَذَا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لَفِي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الصُّحُفِ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الأُولَى</w:t>
      </w:r>
      <w:r w:rsidRPr="0095475C">
        <w:rPr>
          <w:rFonts w:cs="AL-Mohanad Bold"/>
          <w:color w:val="FF0000"/>
          <w:sz w:val="44"/>
          <w:szCs w:val="44"/>
          <w:rtl/>
        </w:rPr>
        <w:t>} [</w:t>
      </w:r>
      <w:r w:rsidRPr="0095475C">
        <w:rPr>
          <w:rFonts w:cs="AL-Mohanad Bold" w:hint="cs"/>
          <w:color w:val="FF0000"/>
          <w:sz w:val="44"/>
          <w:szCs w:val="44"/>
          <w:rtl/>
        </w:rPr>
        <w:t>الأعلى</w:t>
      </w:r>
      <w:r w:rsidRPr="0095475C">
        <w:rPr>
          <w:rFonts w:cs="AL-Mohanad Bold"/>
          <w:color w:val="FF0000"/>
          <w:sz w:val="44"/>
          <w:szCs w:val="44"/>
          <w:rtl/>
        </w:rPr>
        <w:t>: 18].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0070C0"/>
          <w:sz w:val="44"/>
          <w:szCs w:val="44"/>
          <w:rtl/>
        </w:rPr>
      </w:pPr>
      <w:r w:rsidRPr="0095475C">
        <w:rPr>
          <w:rFonts w:cs="AL-Mohanad Bold" w:hint="cs"/>
          <w:color w:val="0070C0"/>
          <w:sz w:val="44"/>
          <w:szCs w:val="44"/>
          <w:rtl/>
        </w:rPr>
        <w:t>ذكر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ابن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عطية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في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مرجع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اسم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الإشارة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ثلاثة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أقوال،</w:t>
      </w:r>
      <w:r w:rsidRPr="0095475C">
        <w:rPr>
          <w:rFonts w:cs="AL-Mohanad Bold"/>
          <w:color w:val="0070C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0070C0"/>
          <w:sz w:val="44"/>
          <w:szCs w:val="44"/>
          <w:rtl/>
        </w:rPr>
        <w:t>وهي</w:t>
      </w:r>
      <w:r w:rsidRPr="0095475C">
        <w:rPr>
          <w:rFonts w:cs="AL-Mohanad Bold"/>
          <w:color w:val="0070C0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1 - </w:t>
      </w:r>
      <w:r w:rsidRPr="00B4658E">
        <w:rPr>
          <w:rFonts w:cs="AL-Mohanad Bold" w:hint="cs"/>
          <w:sz w:val="44"/>
          <w:szCs w:val="44"/>
          <w:rtl/>
        </w:rPr>
        <w:t>القرآن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2 - </w:t>
      </w:r>
      <w:r w:rsidRPr="00B4658E">
        <w:rPr>
          <w:rFonts w:cs="AL-Mohanad Bold" w:hint="cs"/>
          <w:sz w:val="44"/>
          <w:szCs w:val="44"/>
          <w:rtl/>
        </w:rPr>
        <w:t>معاني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السورة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3 - </w:t>
      </w:r>
      <w:r w:rsidRPr="00B4658E">
        <w:rPr>
          <w:rFonts w:cs="AL-Mohanad Bold" w:hint="cs"/>
          <w:sz w:val="44"/>
          <w:szCs w:val="44"/>
          <w:rtl/>
        </w:rPr>
        <w:t>يرجع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الفلاح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وإيثار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الناس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للدنيا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ثم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الثالث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بقوله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وهذا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الأرجح؛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لقرب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المشار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إليه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Pr="00B4658E">
        <w:rPr>
          <w:rFonts w:cs="AL-Mohanad Bold"/>
          <w:sz w:val="44"/>
          <w:szCs w:val="44"/>
          <w:rtl/>
        </w:rPr>
        <w:t>. [118]</w:t>
      </w:r>
    </w:p>
    <w:p w:rsidR="0095475C" w:rsidRPr="00B4658E" w:rsidRDefault="0095475C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</w:p>
    <w:p w:rsidR="00C521A1" w:rsidRPr="0095475C" w:rsidRDefault="00C521A1" w:rsidP="0095475C">
      <w:pPr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95475C">
        <w:rPr>
          <w:rFonts w:cs="AL-Mateen"/>
          <w:color w:val="FF0000"/>
          <w:sz w:val="44"/>
          <w:szCs w:val="44"/>
          <w:rtl/>
        </w:rPr>
        <w:t xml:space="preserve">15 - </w:t>
      </w:r>
      <w:r w:rsidRPr="0095475C">
        <w:rPr>
          <w:rFonts w:cs="AL-Mateen" w:hint="cs"/>
          <w:color w:val="FF0000"/>
          <w:sz w:val="44"/>
          <w:szCs w:val="44"/>
          <w:rtl/>
        </w:rPr>
        <w:t>الأصل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توافق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الضمائر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في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المرجع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حذراً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من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  <w:r w:rsidRPr="0095475C">
        <w:rPr>
          <w:rFonts w:cs="AL-Mateen" w:hint="cs"/>
          <w:color w:val="FF0000"/>
          <w:sz w:val="44"/>
          <w:szCs w:val="44"/>
          <w:rtl/>
        </w:rPr>
        <w:t>التشتت</w:t>
      </w:r>
      <w:r w:rsidRPr="0095475C">
        <w:rPr>
          <w:rFonts w:cs="AL-Mateen"/>
          <w:color w:val="FF0000"/>
          <w:sz w:val="44"/>
          <w:szCs w:val="44"/>
          <w:rtl/>
        </w:rPr>
        <w:t xml:space="preserve"> 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lastRenderedPageBreak/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يحتمل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رجوعها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واحد،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ويحتمل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توزيعها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أكثر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مرجع،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الأولى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رجوعها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واحد؛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توزيعها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أكثر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تفكيكاً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للنظم</w:t>
      </w:r>
      <w:r w:rsidRPr="00B4658E">
        <w:rPr>
          <w:rFonts w:cs="AL-Mohanad Bold"/>
          <w:sz w:val="44"/>
          <w:szCs w:val="44"/>
          <w:rtl/>
        </w:rPr>
        <w:t>.</w:t>
      </w:r>
    </w:p>
    <w:p w:rsidR="0095475C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t>ومن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أمثلة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هذه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القاعدة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لِتُؤْمِنُوا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بِاللَّهِ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وَرَسُولِهِ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وَتُعَزِّرُوهُ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وَتُوَقِّرُوهُ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وَتُسَبِّحُوهُ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بُكْرَةً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وَأَصِيلاً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} </w:t>
      </w:r>
      <w:r w:rsidRPr="00B4658E">
        <w:rPr>
          <w:rFonts w:cs="AL-Mohanad Bold"/>
          <w:sz w:val="44"/>
          <w:szCs w:val="44"/>
          <w:rtl/>
        </w:rPr>
        <w:t>[</w:t>
      </w:r>
      <w:r w:rsidRPr="00B4658E">
        <w:rPr>
          <w:rFonts w:cs="AL-Mohanad Bold" w:hint="cs"/>
          <w:sz w:val="44"/>
          <w:szCs w:val="44"/>
          <w:rtl/>
        </w:rPr>
        <w:t>الفتح</w:t>
      </w:r>
      <w:r w:rsidRPr="00B4658E">
        <w:rPr>
          <w:rFonts w:cs="AL-Mohanad Bold"/>
          <w:sz w:val="44"/>
          <w:szCs w:val="44"/>
          <w:rtl/>
        </w:rPr>
        <w:t>: 9]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اختلف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العلماء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وَتُعَزِّرُوهُ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وَتُوَقِّرُوهُ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بعد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إجماعهم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{</w:t>
      </w:r>
      <w:r w:rsidRPr="00B4658E">
        <w:rPr>
          <w:rFonts w:cs="AL-Mohanad Bold" w:hint="cs"/>
          <w:sz w:val="44"/>
          <w:szCs w:val="44"/>
          <w:rtl/>
        </w:rPr>
        <w:t>وَتُسَبِّحُوهُ</w:t>
      </w:r>
      <w:r w:rsidRPr="00B4658E">
        <w:rPr>
          <w:rFonts w:cs="AL-Mohanad Bold"/>
          <w:sz w:val="44"/>
          <w:szCs w:val="44"/>
          <w:rtl/>
        </w:rPr>
        <w:t xml:space="preserve">} </w:t>
      </w:r>
      <w:r w:rsidRPr="00B4658E">
        <w:rPr>
          <w:rFonts w:cs="AL-Mohanad Bold" w:hint="cs"/>
          <w:sz w:val="44"/>
          <w:szCs w:val="44"/>
          <w:rtl/>
        </w:rPr>
        <w:t>عائد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سبحانه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وتعالى</w:t>
      </w:r>
      <w:r w:rsidRPr="00B4658E">
        <w:rPr>
          <w:rFonts w:cs="AL-Mohanad Bold"/>
          <w:sz w:val="44"/>
          <w:szCs w:val="44"/>
          <w:rtl/>
        </w:rPr>
        <w:t>.</w:t>
      </w:r>
      <w:r w:rsidRPr="00B4658E">
        <w:rPr>
          <w:rFonts w:cs="AL-Mohanad Bold" w:hint="cs"/>
          <w:sz w:val="44"/>
          <w:szCs w:val="44"/>
          <w:rtl/>
        </w:rPr>
        <w:t>فقال</w:t>
      </w:r>
      <w:proofErr w:type="spellEnd"/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بعض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العلماء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مرجع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الرسول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صلّى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وسلّم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95475C" w:rsidP="0095475C">
      <w:pPr>
        <w:spacing w:before="120" w:after="120" w:line="240" w:lineRule="auto"/>
        <w:ind w:left="720"/>
        <w:jc w:val="lowKashida"/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 xml:space="preserve">   </w:t>
      </w:r>
      <w:r w:rsidR="00C521A1" w:rsidRPr="00B4658E">
        <w:rPr>
          <w:rFonts w:cs="AL-Mohanad Bold" w:hint="cs"/>
          <w:sz w:val="44"/>
          <w:szCs w:val="44"/>
          <w:rtl/>
        </w:rPr>
        <w:t>وقال</w:t>
      </w:r>
      <w:r w:rsidR="00C521A1" w:rsidRPr="00B4658E">
        <w:rPr>
          <w:rFonts w:cs="AL-Mohanad Bold"/>
          <w:sz w:val="44"/>
          <w:szCs w:val="44"/>
          <w:rtl/>
        </w:rPr>
        <w:t xml:space="preserve"> </w:t>
      </w:r>
      <w:r w:rsidR="00C521A1" w:rsidRPr="00B4658E">
        <w:rPr>
          <w:rFonts w:cs="AL-Mohanad Bold" w:hint="cs"/>
          <w:sz w:val="44"/>
          <w:szCs w:val="44"/>
          <w:rtl/>
        </w:rPr>
        <w:t>آخرون</w:t>
      </w:r>
      <w:r w:rsidR="00C521A1" w:rsidRPr="00B4658E">
        <w:rPr>
          <w:rFonts w:cs="AL-Mohanad Bold"/>
          <w:sz w:val="44"/>
          <w:szCs w:val="44"/>
          <w:rtl/>
        </w:rPr>
        <w:t xml:space="preserve">: </w:t>
      </w:r>
      <w:r w:rsidR="00C521A1" w:rsidRPr="00B4658E">
        <w:rPr>
          <w:rFonts w:cs="AL-Mohanad Bold" w:hint="cs"/>
          <w:sz w:val="44"/>
          <w:szCs w:val="44"/>
          <w:rtl/>
        </w:rPr>
        <w:t>مرجعها</w:t>
      </w:r>
      <w:r w:rsidR="00C521A1" w:rsidRPr="00B4658E">
        <w:rPr>
          <w:rFonts w:cs="AL-Mohanad Bold"/>
          <w:sz w:val="44"/>
          <w:szCs w:val="44"/>
          <w:rtl/>
        </w:rPr>
        <w:t xml:space="preserve"> </w:t>
      </w:r>
      <w:r w:rsidR="00C521A1" w:rsidRPr="00B4658E">
        <w:rPr>
          <w:rFonts w:cs="AL-Mohanad Bold" w:hint="cs"/>
          <w:sz w:val="44"/>
          <w:szCs w:val="44"/>
          <w:rtl/>
        </w:rPr>
        <w:t>إلى</w:t>
      </w:r>
      <w:r w:rsidR="00C521A1" w:rsidRPr="00B4658E">
        <w:rPr>
          <w:rFonts w:cs="AL-Mohanad Bold"/>
          <w:sz w:val="44"/>
          <w:szCs w:val="44"/>
          <w:rtl/>
        </w:rPr>
        <w:t xml:space="preserve"> </w:t>
      </w:r>
      <w:r w:rsidR="00C521A1" w:rsidRPr="00B4658E">
        <w:rPr>
          <w:rFonts w:cs="AL-Mohanad Bold" w:hint="cs"/>
          <w:sz w:val="44"/>
          <w:szCs w:val="44"/>
          <w:rtl/>
        </w:rPr>
        <w:t>الله</w:t>
      </w:r>
      <w:r w:rsidR="00C521A1" w:rsidRPr="00B4658E">
        <w:rPr>
          <w:rFonts w:cs="AL-Mohanad Bold"/>
          <w:sz w:val="44"/>
          <w:szCs w:val="44"/>
          <w:rtl/>
        </w:rPr>
        <w:t xml:space="preserve"> </w:t>
      </w:r>
      <w:r w:rsidR="00C521A1" w:rsidRPr="00B4658E">
        <w:rPr>
          <w:rFonts w:cs="AL-Mohanad Bold" w:hint="cs"/>
          <w:sz w:val="44"/>
          <w:szCs w:val="44"/>
          <w:rtl/>
        </w:rPr>
        <w:t>سبحانه</w:t>
      </w:r>
      <w:r w:rsidR="00C521A1"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95475C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وبناء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يكون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الراجح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الثاني،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اختاره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الزمخشري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بناء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="0095475C">
        <w:rPr>
          <w:rFonts w:cs="AL-Mohanad Bold" w:hint="cs"/>
          <w:sz w:val="44"/>
          <w:szCs w:val="44"/>
          <w:rtl/>
        </w:rPr>
        <w:t>.</w:t>
      </w:r>
    </w:p>
    <w:p w:rsidR="00C521A1" w:rsidRPr="0095475C" w:rsidRDefault="00C521A1" w:rsidP="0052003B">
      <w:pPr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95475C">
        <w:rPr>
          <w:rFonts w:cs="AL-Mohanad Bold" w:hint="cs"/>
          <w:color w:val="FF0000"/>
          <w:sz w:val="44"/>
          <w:szCs w:val="44"/>
          <w:rtl/>
        </w:rPr>
        <w:t>ومن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أمثلة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قوله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تعالى</w:t>
      </w:r>
      <w:r w:rsidRPr="0095475C">
        <w:rPr>
          <w:rFonts w:cs="AL-Mohanad Bold"/>
          <w:color w:val="FF0000"/>
          <w:sz w:val="44"/>
          <w:szCs w:val="44"/>
          <w:rtl/>
        </w:rPr>
        <w:t>: {</w:t>
      </w:r>
      <w:r w:rsidRPr="0095475C">
        <w:rPr>
          <w:rFonts w:cs="AL-Mohanad Bold" w:hint="cs"/>
          <w:color w:val="FF0000"/>
          <w:sz w:val="44"/>
          <w:szCs w:val="44"/>
          <w:rtl/>
        </w:rPr>
        <w:t>وَمَا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أُبَرِّيءُ</w:t>
      </w:r>
      <w:r w:rsidRPr="0095475C">
        <w:rPr>
          <w:rFonts w:cs="AL-Mohanad Bold"/>
          <w:color w:val="FF0000"/>
          <w:sz w:val="44"/>
          <w:szCs w:val="44"/>
          <w:rtl/>
        </w:rPr>
        <w:t xml:space="preserve"> </w:t>
      </w:r>
      <w:r w:rsidRPr="0095475C">
        <w:rPr>
          <w:rFonts w:cs="AL-Mohanad Bold" w:hint="cs"/>
          <w:color w:val="FF0000"/>
          <w:sz w:val="44"/>
          <w:szCs w:val="44"/>
          <w:rtl/>
        </w:rPr>
        <w:t>نَفْسِي</w:t>
      </w:r>
      <w:r w:rsidRPr="0095475C">
        <w:rPr>
          <w:rFonts w:cs="AL-Mohanad Bold"/>
          <w:color w:val="FF0000"/>
          <w:sz w:val="44"/>
          <w:szCs w:val="44"/>
          <w:rtl/>
        </w:rPr>
        <w:t>} [</w:t>
      </w:r>
      <w:r w:rsidRPr="0095475C">
        <w:rPr>
          <w:rFonts w:cs="AL-Mohanad Bold" w:hint="cs"/>
          <w:color w:val="FF0000"/>
          <w:sz w:val="44"/>
          <w:szCs w:val="44"/>
          <w:rtl/>
        </w:rPr>
        <w:t>يوسف</w:t>
      </w:r>
      <w:r w:rsidRPr="0095475C">
        <w:rPr>
          <w:rFonts w:cs="AL-Mohanad Bold"/>
          <w:color w:val="FF0000"/>
          <w:sz w:val="44"/>
          <w:szCs w:val="44"/>
          <w:rtl/>
        </w:rPr>
        <w:t>: 53].</w:t>
      </w:r>
    </w:p>
    <w:p w:rsidR="00C521A1" w:rsidRPr="00B4658E" w:rsidRDefault="00C521A1" w:rsidP="0071665E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يوسف،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وقيل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تمامٌ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لكلام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امرأة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العزيز،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الصواب،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أدلة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ترجيح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قاله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ابن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القيم</w:t>
      </w:r>
      <w:r w:rsidRPr="00B4658E">
        <w:rPr>
          <w:rFonts w:cs="AL-Mohanad Bold"/>
          <w:sz w:val="44"/>
          <w:szCs w:val="44"/>
          <w:rtl/>
        </w:rPr>
        <w:t>: «</w:t>
      </w:r>
      <w:r w:rsidRPr="00B4658E">
        <w:rPr>
          <w:rFonts w:cs="AL-Mohanad Bold" w:hint="cs"/>
          <w:sz w:val="44"/>
          <w:szCs w:val="44"/>
          <w:rtl/>
        </w:rPr>
        <w:t>الصواب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تمام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كلامها،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كلها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نسق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واحد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يدل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/>
          <w:sz w:val="44"/>
          <w:szCs w:val="44"/>
          <w:rtl/>
        </w:rPr>
        <w:t xml:space="preserve">. </w:t>
      </w:r>
      <w:r w:rsidRPr="00B4658E">
        <w:rPr>
          <w:rFonts w:cs="AL-Mohanad Bold" w:hint="cs"/>
          <w:sz w:val="44"/>
          <w:szCs w:val="44"/>
          <w:rtl/>
        </w:rPr>
        <w:t>وهو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النسوة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مَا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عَلِمْنَا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عَلَيْهِ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مِنْ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سُوءٍ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يوسف</w:t>
      </w:r>
      <w:r w:rsidRPr="00B4658E">
        <w:rPr>
          <w:rFonts w:cs="AL-Mohanad Bold"/>
          <w:sz w:val="44"/>
          <w:szCs w:val="44"/>
          <w:rtl/>
        </w:rPr>
        <w:t>: 51]</w:t>
      </w:r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امرأة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العزيز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أَنَا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رَاوَدْتُّهُ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عَنْنَفْسِهِ</w:t>
      </w:r>
      <w:proofErr w:type="spellEnd"/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وَإِنَّهُ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لَمِنَ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الصَّادِقِينَ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يوسف</w:t>
      </w:r>
      <w:r w:rsidRPr="00B4658E">
        <w:rPr>
          <w:rFonts w:cs="AL-Mohanad Bold"/>
          <w:sz w:val="44"/>
          <w:szCs w:val="44"/>
          <w:rtl/>
        </w:rPr>
        <w:t>: 51]</w:t>
      </w:r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خمس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ضمائر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بين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بارز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ومستتر،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ثم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اتصل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قوله</w:t>
      </w:r>
      <w:r w:rsidRPr="00B4658E">
        <w:rPr>
          <w:rFonts w:cs="AL-Mohanad Bold"/>
          <w:sz w:val="44"/>
          <w:szCs w:val="44"/>
          <w:rtl/>
        </w:rPr>
        <w:t>: {</w:t>
      </w:r>
      <w:r w:rsidRPr="00B4658E">
        <w:rPr>
          <w:rFonts w:cs="AL-Mohanad Bold" w:hint="cs"/>
          <w:sz w:val="44"/>
          <w:szCs w:val="44"/>
          <w:rtl/>
        </w:rPr>
        <w:t>ذَلِكَ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لِيَعْلَمَ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أَنِّي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لَمْ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أَخُنْهُ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بِالْغَيْبِ</w:t>
      </w:r>
      <w:r w:rsidRPr="00B4658E">
        <w:rPr>
          <w:rFonts w:cs="AL-Mohanad Bold"/>
          <w:sz w:val="44"/>
          <w:szCs w:val="44"/>
          <w:rtl/>
        </w:rPr>
        <w:t>} [</w:t>
      </w:r>
      <w:r w:rsidRPr="00B4658E">
        <w:rPr>
          <w:rFonts w:cs="AL-Mohanad Bold" w:hint="cs"/>
          <w:sz w:val="44"/>
          <w:szCs w:val="44"/>
          <w:rtl/>
        </w:rPr>
        <w:t>يوسف</w:t>
      </w:r>
      <w:r w:rsidRPr="00B4658E">
        <w:rPr>
          <w:rFonts w:cs="AL-Mohanad Bold"/>
          <w:sz w:val="44"/>
          <w:szCs w:val="44"/>
          <w:rtl/>
        </w:rPr>
        <w:t xml:space="preserve">: 52] </w:t>
      </w:r>
      <w:r w:rsidRPr="00B4658E">
        <w:rPr>
          <w:rFonts w:cs="AL-Mohanad Bold" w:hint="cs"/>
          <w:sz w:val="44"/>
          <w:szCs w:val="44"/>
          <w:rtl/>
        </w:rPr>
        <w:t>فهذا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المذكور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أولاً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بعينه،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شيء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يفصل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الكلام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نظمه،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ويُضْمَرُ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دليل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عليه</w:t>
      </w:r>
      <w:r w:rsidRPr="00B4658E">
        <w:rPr>
          <w:rFonts w:cs="AL-Mohanad Bold" w:hint="eastAsia"/>
          <w:sz w:val="44"/>
          <w:szCs w:val="44"/>
          <w:rtl/>
        </w:rPr>
        <w:t>»</w:t>
      </w:r>
      <w:r w:rsidR="0071665E">
        <w:rPr>
          <w:rFonts w:cs="AL-Mohanad Bold"/>
          <w:sz w:val="44"/>
          <w:szCs w:val="44"/>
          <w:rtl/>
        </w:rPr>
        <w:t xml:space="preserve"> (1). </w:t>
      </w:r>
    </w:p>
    <w:p w:rsidR="00C521A1" w:rsidRPr="0071665E" w:rsidRDefault="00C521A1" w:rsidP="00AF6DC7">
      <w:pPr>
        <w:keepNext/>
        <w:spacing w:before="120" w:after="120"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71665E">
        <w:rPr>
          <w:rFonts w:cs="AL-Mateen"/>
          <w:color w:val="FF0000"/>
          <w:sz w:val="44"/>
          <w:szCs w:val="44"/>
          <w:rtl/>
        </w:rPr>
        <w:lastRenderedPageBreak/>
        <w:t xml:space="preserve">16 - </w:t>
      </w:r>
      <w:r w:rsidRPr="0071665E">
        <w:rPr>
          <w:rFonts w:cs="AL-Mateen" w:hint="cs"/>
          <w:color w:val="FF0000"/>
          <w:sz w:val="44"/>
          <w:szCs w:val="44"/>
          <w:rtl/>
        </w:rPr>
        <w:t>الأصل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عدم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التقدير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ولا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يلجأ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إليه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إلا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بحجة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يجب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الرجوع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إليها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تثبت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هذا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  <w:r w:rsidRPr="0071665E">
        <w:rPr>
          <w:rFonts w:cs="AL-Mateen" w:hint="cs"/>
          <w:color w:val="FF0000"/>
          <w:sz w:val="44"/>
          <w:szCs w:val="44"/>
          <w:rtl/>
        </w:rPr>
        <w:t>المحذوف</w:t>
      </w:r>
      <w:r w:rsidRPr="0071665E">
        <w:rPr>
          <w:rFonts w:cs="AL-Mateen"/>
          <w:color w:val="FF0000"/>
          <w:sz w:val="44"/>
          <w:szCs w:val="44"/>
          <w:rtl/>
        </w:rPr>
        <w:t xml:space="preserve"> </w:t>
      </w:r>
    </w:p>
    <w:p w:rsidR="00C521A1" w:rsidRPr="00B4658E" w:rsidRDefault="00C521A1" w:rsidP="00AF6DC7">
      <w:pPr>
        <w:keepNext/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المراد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القاعدة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الخطاب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كان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يفهم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غير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حاجة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تقدير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مقدر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فلا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معنى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لهذا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التقدير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71665E" w:rsidRDefault="00C521A1" w:rsidP="00AF6DC7">
      <w:pPr>
        <w:keepNext/>
        <w:spacing w:before="120" w:after="120"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71665E">
        <w:rPr>
          <w:rFonts w:cs="AL-Mohanad Bold" w:hint="cs"/>
          <w:color w:val="FF0000"/>
          <w:sz w:val="44"/>
          <w:szCs w:val="44"/>
          <w:rtl/>
        </w:rPr>
        <w:t>ومن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أمثلة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هذه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القاعدة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قوله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تعالى</w:t>
      </w:r>
      <w:r w:rsidRPr="0071665E">
        <w:rPr>
          <w:rFonts w:cs="AL-Mohanad Bold"/>
          <w:color w:val="FF0000"/>
          <w:sz w:val="44"/>
          <w:szCs w:val="44"/>
          <w:rtl/>
        </w:rPr>
        <w:t>: {</w:t>
      </w:r>
      <w:r w:rsidRPr="0071665E">
        <w:rPr>
          <w:rFonts w:cs="AL-Mohanad Bold" w:hint="cs"/>
          <w:color w:val="FF0000"/>
          <w:sz w:val="44"/>
          <w:szCs w:val="44"/>
          <w:rtl/>
        </w:rPr>
        <w:t>إِنَّمَا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جَزَاءُ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الَّذِينَ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يُحَارِبُونَ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اللَّهَ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وَرَسُولَهُ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وَيَسْعَوْنَ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فِي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الأَرْضِ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فَسَادًا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أَنْ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يُقَتَّلُوا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أَوْ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يُصَلَّبُوا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أَوْ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تُقَطَّعَ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أَيْدِيهِمْ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وَأَرْجُلُهُمْ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مِنْ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خِلاَفٍ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أَوْ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يُنْفَوْا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مِنَ</w:t>
      </w:r>
      <w:r w:rsidRPr="0071665E">
        <w:rPr>
          <w:rFonts w:cs="AL-Mohanad Bold"/>
          <w:color w:val="FF000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FF0000"/>
          <w:sz w:val="44"/>
          <w:szCs w:val="44"/>
          <w:rtl/>
        </w:rPr>
        <w:t>الأَرْضِ</w:t>
      </w:r>
      <w:r w:rsidRPr="0071665E">
        <w:rPr>
          <w:rFonts w:cs="AL-Mohanad Bold"/>
          <w:color w:val="FF0000"/>
          <w:sz w:val="44"/>
          <w:szCs w:val="44"/>
          <w:rtl/>
        </w:rPr>
        <w:t>} [</w:t>
      </w:r>
      <w:r w:rsidRPr="0071665E">
        <w:rPr>
          <w:rFonts w:cs="AL-Mohanad Bold" w:hint="cs"/>
          <w:color w:val="FF0000"/>
          <w:sz w:val="44"/>
          <w:szCs w:val="44"/>
          <w:rtl/>
        </w:rPr>
        <w:t>المائدة</w:t>
      </w:r>
      <w:r w:rsidRPr="0071665E">
        <w:rPr>
          <w:rFonts w:cs="AL-Mohanad Bold"/>
          <w:color w:val="FF0000"/>
          <w:sz w:val="44"/>
          <w:szCs w:val="44"/>
          <w:rtl/>
        </w:rPr>
        <w:t>: 33].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للعلماء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الأحكام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قولان</w:t>
      </w:r>
      <w:r w:rsidRPr="00B4658E">
        <w:rPr>
          <w:rFonts w:cs="AL-Mohanad Bold"/>
          <w:sz w:val="44"/>
          <w:szCs w:val="44"/>
          <w:rtl/>
        </w:rPr>
        <w:t>: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الأول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الإمام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مخير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بينها،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فيفعل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بالمحارب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أحد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العقوبات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Pr="00B4658E" w:rsidRDefault="00C521A1" w:rsidP="0052003B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B4658E">
        <w:rPr>
          <w:rFonts w:cs="AL-Mohanad Bold" w:hint="cs"/>
          <w:sz w:val="44"/>
          <w:szCs w:val="44"/>
          <w:rtl/>
        </w:rPr>
        <w:t>الثاني</w:t>
      </w:r>
      <w:r w:rsidRPr="00B4658E">
        <w:rPr>
          <w:rFonts w:cs="AL-Mohanad Bold"/>
          <w:sz w:val="44"/>
          <w:szCs w:val="44"/>
          <w:rtl/>
        </w:rPr>
        <w:t xml:space="preserve">: </w:t>
      </w:r>
      <w:r w:rsidRPr="00B4658E">
        <w:rPr>
          <w:rFonts w:cs="AL-Mohanad Bold" w:hint="cs"/>
          <w:sz w:val="44"/>
          <w:szCs w:val="44"/>
          <w:rtl/>
        </w:rPr>
        <w:t>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هناك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مضمراً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مقدراً،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وهي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التفصيل،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قَتَل</w:t>
      </w:r>
      <w:r w:rsidRPr="00B4658E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4658E">
        <w:rPr>
          <w:rFonts w:cs="AL-Mohanad Bold" w:hint="cs"/>
          <w:sz w:val="44"/>
          <w:szCs w:val="44"/>
          <w:rtl/>
        </w:rPr>
        <w:t>قُتِلَ</w:t>
      </w:r>
      <w:proofErr w:type="spellEnd"/>
      <w:r w:rsidRPr="00B4658E">
        <w:rPr>
          <w:rFonts w:cs="AL-Mohanad Bold" w:hint="cs"/>
          <w:sz w:val="44"/>
          <w:szCs w:val="44"/>
          <w:rtl/>
        </w:rPr>
        <w:t>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قَتَلَ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وأخَذَ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قُتِلَ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وصُلِبَ،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أخَذَ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المال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ولم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يقتل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تُقطع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أيديهم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وأرجلهم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خلاف،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وإن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أخافوا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السبيل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فقط،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ينفوا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الأرض</w:t>
      </w:r>
      <w:r w:rsidRPr="00B4658E">
        <w:rPr>
          <w:rFonts w:cs="AL-Mohanad Bold"/>
          <w:sz w:val="44"/>
          <w:szCs w:val="44"/>
          <w:rtl/>
        </w:rPr>
        <w:t>.</w:t>
      </w:r>
    </w:p>
    <w:p w:rsidR="00C521A1" w:rsidRDefault="00C521A1" w:rsidP="0071665E">
      <w:pPr>
        <w:spacing w:before="120" w:after="120" w:line="240" w:lineRule="auto"/>
        <w:jc w:val="lowKashida"/>
        <w:rPr>
          <w:rFonts w:cs="AL-Mohanad Bold"/>
          <w:sz w:val="44"/>
          <w:szCs w:val="44"/>
          <w:rtl/>
        </w:rPr>
      </w:pPr>
      <w:r w:rsidRPr="0071665E">
        <w:rPr>
          <w:rFonts w:cs="AL-Mohanad Bold" w:hint="cs"/>
          <w:color w:val="002060"/>
          <w:sz w:val="44"/>
          <w:szCs w:val="44"/>
          <w:rtl/>
        </w:rPr>
        <w:t>وبناء</w:t>
      </w:r>
      <w:r w:rsidRPr="0071665E">
        <w:rPr>
          <w:rFonts w:cs="AL-Mohanad Bold"/>
          <w:color w:val="00206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002060"/>
          <w:sz w:val="44"/>
          <w:szCs w:val="44"/>
          <w:rtl/>
        </w:rPr>
        <w:t>على</w:t>
      </w:r>
      <w:r w:rsidRPr="0071665E">
        <w:rPr>
          <w:rFonts w:cs="AL-Mohanad Bold"/>
          <w:color w:val="00206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002060"/>
          <w:sz w:val="44"/>
          <w:szCs w:val="44"/>
          <w:rtl/>
        </w:rPr>
        <w:t>هذه</w:t>
      </w:r>
      <w:r w:rsidRPr="0071665E">
        <w:rPr>
          <w:rFonts w:cs="AL-Mohanad Bold"/>
          <w:color w:val="00206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002060"/>
          <w:sz w:val="44"/>
          <w:szCs w:val="44"/>
          <w:rtl/>
        </w:rPr>
        <w:t>القاعدة</w:t>
      </w:r>
      <w:r w:rsidRPr="0071665E">
        <w:rPr>
          <w:rFonts w:cs="AL-Mohanad Bold"/>
          <w:color w:val="00206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002060"/>
          <w:sz w:val="44"/>
          <w:szCs w:val="44"/>
          <w:rtl/>
        </w:rPr>
        <w:t>فالأول</w:t>
      </w:r>
      <w:r w:rsidRPr="0071665E">
        <w:rPr>
          <w:rFonts w:cs="AL-Mohanad Bold"/>
          <w:color w:val="002060"/>
          <w:sz w:val="44"/>
          <w:szCs w:val="44"/>
          <w:rtl/>
        </w:rPr>
        <w:t xml:space="preserve"> </w:t>
      </w:r>
      <w:r w:rsidRPr="0071665E">
        <w:rPr>
          <w:rFonts w:cs="AL-Mohanad Bold" w:hint="cs"/>
          <w:color w:val="002060"/>
          <w:sz w:val="44"/>
          <w:szCs w:val="44"/>
          <w:rtl/>
        </w:rPr>
        <w:t>أرجح</w:t>
      </w:r>
      <w:r w:rsidRPr="00B4658E">
        <w:rPr>
          <w:rFonts w:cs="AL-Mohanad Bold" w:hint="cs"/>
          <w:sz w:val="44"/>
          <w:szCs w:val="44"/>
          <w:rtl/>
        </w:rPr>
        <w:t>؛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لأن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الأصل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عدم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التقدير،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وهذه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التقديرات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زيادة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تحتاج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إلى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نص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من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كتاب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أو</w:t>
      </w:r>
      <w:r w:rsidRPr="00B4658E">
        <w:rPr>
          <w:rFonts w:cs="AL-Mohanad Bold"/>
          <w:sz w:val="44"/>
          <w:szCs w:val="44"/>
          <w:rtl/>
        </w:rPr>
        <w:t xml:space="preserve"> </w:t>
      </w:r>
      <w:r w:rsidRPr="00B4658E">
        <w:rPr>
          <w:rFonts w:cs="AL-Mohanad Bold" w:hint="cs"/>
          <w:sz w:val="44"/>
          <w:szCs w:val="44"/>
          <w:rtl/>
        </w:rPr>
        <w:t>سنة</w:t>
      </w:r>
      <w:r w:rsidRPr="00B4658E">
        <w:rPr>
          <w:rFonts w:cs="AL-Mohanad Bold"/>
          <w:sz w:val="44"/>
          <w:szCs w:val="44"/>
          <w:rtl/>
        </w:rPr>
        <w:t>.</w:t>
      </w:r>
    </w:p>
    <w:p w:rsidR="0071665E" w:rsidRPr="00B4658E" w:rsidRDefault="0071665E" w:rsidP="0071665E">
      <w:pPr>
        <w:spacing w:before="120" w:after="120" w:line="240" w:lineRule="auto"/>
        <w:jc w:val="center"/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>::::::::::::::::::::::::::::::::::::::::::::::::::::::::::::</w:t>
      </w:r>
    </w:p>
    <w:sectPr w:rsidR="0071665E" w:rsidRPr="00B4658E" w:rsidSect="002048F1">
      <w:footerReference w:type="default" r:id="rId7"/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16" w:rsidRDefault="00A31C16" w:rsidP="00A01665">
      <w:pPr>
        <w:spacing w:after="0" w:line="240" w:lineRule="auto"/>
      </w:pPr>
      <w:r>
        <w:separator/>
      </w:r>
    </w:p>
  </w:endnote>
  <w:endnote w:type="continuationSeparator" w:id="0">
    <w:p w:rsidR="00A31C16" w:rsidRDefault="00A31C16" w:rsidP="00A0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88638793"/>
      <w:docPartObj>
        <w:docPartGallery w:val="Page Numbers (Bottom of Page)"/>
        <w:docPartUnique/>
      </w:docPartObj>
    </w:sdtPr>
    <w:sdtContent>
      <w:p w:rsidR="00AF6DC7" w:rsidRDefault="00AF6D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6DC7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A01665" w:rsidRDefault="00A016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16" w:rsidRDefault="00A31C16" w:rsidP="00A01665">
      <w:pPr>
        <w:spacing w:after="0" w:line="240" w:lineRule="auto"/>
      </w:pPr>
      <w:r>
        <w:separator/>
      </w:r>
    </w:p>
  </w:footnote>
  <w:footnote w:type="continuationSeparator" w:id="0">
    <w:p w:rsidR="00A31C16" w:rsidRDefault="00A31C16" w:rsidP="00A016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A1"/>
    <w:rsid w:val="000D6564"/>
    <w:rsid w:val="001117DD"/>
    <w:rsid w:val="0052003B"/>
    <w:rsid w:val="0071665E"/>
    <w:rsid w:val="007223B0"/>
    <w:rsid w:val="00807096"/>
    <w:rsid w:val="0095475C"/>
    <w:rsid w:val="00A01665"/>
    <w:rsid w:val="00A31C16"/>
    <w:rsid w:val="00AF6DC7"/>
    <w:rsid w:val="00C521A1"/>
    <w:rsid w:val="00DA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C521A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C521A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C521A1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A01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01665"/>
  </w:style>
  <w:style w:type="paragraph" w:styleId="a6">
    <w:name w:val="footer"/>
    <w:basedOn w:val="a"/>
    <w:link w:val="Char1"/>
    <w:uiPriority w:val="99"/>
    <w:unhideWhenUsed/>
    <w:rsid w:val="00A01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01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C521A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C521A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C521A1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A01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01665"/>
  </w:style>
  <w:style w:type="paragraph" w:styleId="a6">
    <w:name w:val="footer"/>
    <w:basedOn w:val="a"/>
    <w:link w:val="Char1"/>
    <w:uiPriority w:val="99"/>
    <w:unhideWhenUsed/>
    <w:rsid w:val="00A01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01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2015-10-25T20:51:00Z</dcterms:created>
  <dcterms:modified xsi:type="dcterms:W3CDTF">2015-11-01T18:51:00Z</dcterms:modified>
</cp:coreProperties>
</file>